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E9" w:rsidRPr="005935E9" w:rsidRDefault="005935E9" w:rsidP="00A548DA">
      <w:pPr>
        <w:ind w:left="284"/>
        <w:jc w:val="center"/>
        <w:rPr>
          <w:b/>
          <w:sz w:val="28"/>
        </w:rPr>
      </w:pPr>
      <w:r w:rsidRPr="005935E9">
        <w:rPr>
          <w:b/>
          <w:sz w:val="28"/>
        </w:rPr>
        <w:t>СВЕРДЛОВСКАЯ ОБЛАСТЬ</w:t>
      </w:r>
    </w:p>
    <w:p w:rsidR="005935E9" w:rsidRPr="005935E9" w:rsidRDefault="005935E9" w:rsidP="00A548DA">
      <w:pPr>
        <w:keepNext/>
        <w:ind w:left="284"/>
        <w:jc w:val="center"/>
        <w:outlineLvl w:val="0"/>
        <w:rPr>
          <w:b/>
          <w:sz w:val="28"/>
        </w:rPr>
      </w:pPr>
      <w:r w:rsidRPr="005935E9">
        <w:rPr>
          <w:b/>
          <w:sz w:val="28"/>
        </w:rPr>
        <w:t>ГАРИНСКИЙ ГОРОДСКОЙ ОКРУГ</w:t>
      </w:r>
    </w:p>
    <w:p w:rsidR="005935E9" w:rsidRPr="005935E9" w:rsidRDefault="005935E9" w:rsidP="00A548DA">
      <w:pPr>
        <w:keepNext/>
        <w:ind w:left="284"/>
        <w:jc w:val="center"/>
        <w:outlineLvl w:val="0"/>
        <w:rPr>
          <w:b/>
          <w:sz w:val="28"/>
        </w:rPr>
      </w:pPr>
      <w:r w:rsidRPr="005935E9">
        <w:rPr>
          <w:b/>
          <w:sz w:val="28"/>
        </w:rPr>
        <w:t>ДУМА ГАРИНСКОГО ГОРОДСКОГО ОКРУГА</w:t>
      </w:r>
    </w:p>
    <w:p w:rsidR="005935E9" w:rsidRPr="005935E9" w:rsidRDefault="005935E9" w:rsidP="00A548DA">
      <w:pPr>
        <w:keepNext/>
        <w:ind w:left="284"/>
        <w:jc w:val="center"/>
        <w:outlineLvl w:val="0"/>
        <w:rPr>
          <w:b/>
          <w:sz w:val="28"/>
        </w:rPr>
      </w:pPr>
      <w:r w:rsidRPr="005935E9">
        <w:rPr>
          <w:b/>
          <w:sz w:val="28"/>
        </w:rPr>
        <w:t>(шестой созыв)</w:t>
      </w:r>
    </w:p>
    <w:p w:rsidR="005935E9" w:rsidRPr="005935E9" w:rsidRDefault="005935E9" w:rsidP="00A548DA">
      <w:pPr>
        <w:ind w:left="284"/>
        <w:jc w:val="center"/>
      </w:pPr>
    </w:p>
    <w:p w:rsidR="005935E9" w:rsidRPr="005935E9" w:rsidRDefault="005935E9" w:rsidP="00A548DA">
      <w:pPr>
        <w:keepNext/>
        <w:ind w:left="284"/>
        <w:jc w:val="center"/>
        <w:outlineLvl w:val="0"/>
        <w:rPr>
          <w:sz w:val="28"/>
        </w:rPr>
      </w:pPr>
      <w:r w:rsidRPr="005935E9">
        <w:rPr>
          <w:sz w:val="28"/>
        </w:rPr>
        <w:t>РЕШЕНИЕ</w:t>
      </w:r>
    </w:p>
    <w:p w:rsidR="005935E9" w:rsidRPr="005935E9" w:rsidRDefault="005935E9" w:rsidP="00A548DA">
      <w:pPr>
        <w:ind w:left="284"/>
        <w:jc w:val="center"/>
      </w:pPr>
    </w:p>
    <w:p w:rsidR="005935E9" w:rsidRPr="005935E9" w:rsidRDefault="005935E9" w:rsidP="00A548DA">
      <w:pPr>
        <w:tabs>
          <w:tab w:val="left" w:pos="540"/>
        </w:tabs>
        <w:ind w:left="284"/>
        <w:rPr>
          <w:sz w:val="28"/>
        </w:rPr>
      </w:pPr>
      <w:r w:rsidRPr="005935E9">
        <w:rPr>
          <w:sz w:val="28"/>
        </w:rPr>
        <w:t xml:space="preserve">от </w:t>
      </w:r>
      <w:r w:rsidR="00CB1748">
        <w:rPr>
          <w:sz w:val="28"/>
        </w:rPr>
        <w:t>19 сентября</w:t>
      </w:r>
      <w:r w:rsidRPr="005935E9">
        <w:rPr>
          <w:sz w:val="28"/>
        </w:rPr>
        <w:t xml:space="preserve"> 2019 года                                                                      </w:t>
      </w:r>
      <w:r w:rsidR="00CB1748">
        <w:rPr>
          <w:sz w:val="28"/>
        </w:rPr>
        <w:t xml:space="preserve">    </w:t>
      </w:r>
      <w:r w:rsidRPr="005935E9">
        <w:rPr>
          <w:sz w:val="28"/>
        </w:rPr>
        <w:t xml:space="preserve">       № </w:t>
      </w:r>
      <w:r w:rsidR="00CB1748">
        <w:rPr>
          <w:sz w:val="28"/>
        </w:rPr>
        <w:t>199</w:t>
      </w:r>
      <w:r w:rsidRPr="005935E9">
        <w:rPr>
          <w:sz w:val="28"/>
        </w:rPr>
        <w:t>/</w:t>
      </w:r>
      <w:r w:rsidR="00CB1748">
        <w:rPr>
          <w:sz w:val="28"/>
        </w:rPr>
        <w:t>34</w:t>
      </w:r>
    </w:p>
    <w:p w:rsidR="005935E9" w:rsidRPr="005935E9" w:rsidRDefault="005935E9" w:rsidP="00A548DA">
      <w:pPr>
        <w:tabs>
          <w:tab w:val="left" w:pos="540"/>
        </w:tabs>
        <w:ind w:left="284"/>
        <w:jc w:val="center"/>
        <w:rPr>
          <w:sz w:val="28"/>
        </w:rPr>
      </w:pPr>
      <w:proofErr w:type="spellStart"/>
      <w:r w:rsidRPr="005935E9">
        <w:rPr>
          <w:sz w:val="28"/>
        </w:rPr>
        <w:t>р.п</w:t>
      </w:r>
      <w:proofErr w:type="spellEnd"/>
      <w:r w:rsidRPr="005935E9">
        <w:rPr>
          <w:sz w:val="28"/>
        </w:rPr>
        <w:t>. Гари</w:t>
      </w:r>
    </w:p>
    <w:p w:rsidR="00D17443" w:rsidRDefault="00D17443" w:rsidP="00A548DA">
      <w:pPr>
        <w:pStyle w:val="11"/>
        <w:ind w:left="284"/>
        <w:jc w:val="center"/>
        <w:rPr>
          <w:rFonts w:ascii="Times New Roman" w:hAnsi="Times New Roman"/>
          <w:b/>
          <w:sz w:val="28"/>
          <w:szCs w:val="28"/>
        </w:rPr>
      </w:pPr>
    </w:p>
    <w:p w:rsidR="005935E9" w:rsidRDefault="005935E9" w:rsidP="00A548DA">
      <w:pPr>
        <w:pStyle w:val="11"/>
        <w:ind w:left="284"/>
        <w:jc w:val="center"/>
        <w:rPr>
          <w:rFonts w:ascii="Times New Roman" w:hAnsi="Times New Roman"/>
          <w:b/>
          <w:sz w:val="28"/>
          <w:szCs w:val="28"/>
        </w:rPr>
      </w:pPr>
    </w:p>
    <w:p w:rsidR="00B66C49" w:rsidRDefault="00D17443" w:rsidP="00A548DA">
      <w:pPr>
        <w:pStyle w:val="11"/>
        <w:ind w:left="284"/>
        <w:jc w:val="center"/>
        <w:rPr>
          <w:rFonts w:ascii="Times New Roman" w:hAnsi="Times New Roman"/>
          <w:bCs/>
          <w:sz w:val="28"/>
          <w:szCs w:val="28"/>
        </w:rPr>
      </w:pPr>
      <w:r w:rsidRPr="00DD5C52">
        <w:rPr>
          <w:rFonts w:ascii="Times New Roman" w:hAnsi="Times New Roman"/>
          <w:bCs/>
          <w:sz w:val="28"/>
          <w:szCs w:val="28"/>
        </w:rPr>
        <w:t xml:space="preserve">Об утверждении Местных нормативов градостроительного </w:t>
      </w:r>
    </w:p>
    <w:p w:rsidR="00D17443" w:rsidRPr="00DD5C52" w:rsidRDefault="00D17443" w:rsidP="00A548DA">
      <w:pPr>
        <w:pStyle w:val="11"/>
        <w:ind w:left="284"/>
        <w:jc w:val="center"/>
        <w:rPr>
          <w:rFonts w:ascii="Times New Roman" w:hAnsi="Times New Roman"/>
          <w:bCs/>
          <w:sz w:val="28"/>
          <w:szCs w:val="28"/>
        </w:rPr>
      </w:pPr>
      <w:r w:rsidRPr="00DD5C52">
        <w:rPr>
          <w:rFonts w:ascii="Times New Roman" w:hAnsi="Times New Roman"/>
          <w:bCs/>
          <w:sz w:val="28"/>
          <w:szCs w:val="28"/>
        </w:rPr>
        <w:t>проектирования Гаринского городского округа</w:t>
      </w:r>
    </w:p>
    <w:p w:rsidR="00D17443" w:rsidRDefault="00D17443" w:rsidP="00A548DA">
      <w:pPr>
        <w:pStyle w:val="11"/>
        <w:ind w:left="284"/>
        <w:jc w:val="both"/>
        <w:rPr>
          <w:rFonts w:ascii="Times New Roman" w:hAnsi="Times New Roman"/>
          <w:sz w:val="28"/>
          <w:szCs w:val="28"/>
        </w:rPr>
      </w:pPr>
    </w:p>
    <w:p w:rsidR="00D17443" w:rsidRDefault="00D17443" w:rsidP="00A548DA">
      <w:pPr>
        <w:pStyle w:val="11"/>
        <w:ind w:left="284" w:firstLine="709"/>
        <w:jc w:val="both"/>
        <w:rPr>
          <w:rFonts w:ascii="Times New Roman" w:hAnsi="Times New Roman"/>
          <w:sz w:val="28"/>
          <w:szCs w:val="28"/>
        </w:rPr>
      </w:pPr>
      <w:r>
        <w:rPr>
          <w:rFonts w:ascii="Times New Roman" w:hAnsi="Times New Roman"/>
          <w:sz w:val="28"/>
          <w:szCs w:val="28"/>
        </w:rPr>
        <w:t>Рассмотрев проект Местных нормативов градостроительного проектирования</w:t>
      </w:r>
      <w:r w:rsidRPr="00C37333">
        <w:rPr>
          <w:rFonts w:ascii="Times New Roman" w:hAnsi="Times New Roman"/>
          <w:bCs/>
          <w:sz w:val="28"/>
          <w:szCs w:val="28"/>
        </w:rPr>
        <w:t xml:space="preserve"> </w:t>
      </w:r>
      <w:r>
        <w:rPr>
          <w:rFonts w:ascii="Times New Roman" w:hAnsi="Times New Roman"/>
          <w:bCs/>
          <w:sz w:val="28"/>
          <w:szCs w:val="28"/>
        </w:rPr>
        <w:t xml:space="preserve">Гаринского городского </w:t>
      </w:r>
      <w:r w:rsidRPr="00C37333">
        <w:rPr>
          <w:rFonts w:ascii="Times New Roman" w:hAnsi="Times New Roman"/>
          <w:bCs/>
          <w:sz w:val="28"/>
          <w:szCs w:val="28"/>
        </w:rPr>
        <w:t>округа</w:t>
      </w:r>
      <w:r>
        <w:rPr>
          <w:rFonts w:ascii="Times New Roman" w:hAnsi="Times New Roman"/>
          <w:bCs/>
          <w:sz w:val="28"/>
          <w:szCs w:val="28"/>
        </w:rPr>
        <w:t>,</w:t>
      </w:r>
      <w:r>
        <w:rPr>
          <w:rFonts w:ascii="Times New Roman" w:hAnsi="Times New Roman"/>
          <w:sz w:val="28"/>
          <w:szCs w:val="28"/>
        </w:rPr>
        <w:t xml:space="preserve"> в соответствии </w:t>
      </w:r>
      <w:r w:rsidRPr="00CC1587">
        <w:rPr>
          <w:rFonts w:ascii="Times New Roman" w:hAnsi="Times New Roman"/>
          <w:sz w:val="28"/>
          <w:szCs w:val="28"/>
        </w:rPr>
        <w:t>с Градостроительным кодексом Российской Федерации,</w:t>
      </w:r>
      <w:r w:rsidR="00E977F1">
        <w:rPr>
          <w:rFonts w:ascii="Times New Roman" w:hAnsi="Times New Roman"/>
          <w:sz w:val="28"/>
          <w:szCs w:val="28"/>
        </w:rPr>
        <w:t xml:space="preserve"> </w:t>
      </w:r>
      <w:r>
        <w:rPr>
          <w:rFonts w:ascii="Times New Roman" w:hAnsi="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руководствуясь </w:t>
      </w:r>
      <w:r w:rsidRPr="00D17443">
        <w:rPr>
          <w:rFonts w:ascii="Times New Roman" w:hAnsi="Times New Roman"/>
          <w:sz w:val="28"/>
          <w:szCs w:val="28"/>
        </w:rPr>
        <w:t>статьей 23</w:t>
      </w:r>
      <w:r>
        <w:rPr>
          <w:rFonts w:ascii="Times New Roman" w:hAnsi="Times New Roman"/>
          <w:sz w:val="28"/>
          <w:szCs w:val="28"/>
        </w:rPr>
        <w:t xml:space="preserve"> </w:t>
      </w:r>
      <w:r w:rsidRPr="00D17443">
        <w:rPr>
          <w:rFonts w:ascii="Times New Roman" w:hAnsi="Times New Roman"/>
          <w:sz w:val="28"/>
          <w:szCs w:val="28"/>
        </w:rPr>
        <w:t xml:space="preserve">Устава </w:t>
      </w:r>
      <w:r>
        <w:rPr>
          <w:rFonts w:ascii="Times New Roman" w:hAnsi="Times New Roman"/>
          <w:sz w:val="28"/>
          <w:szCs w:val="28"/>
        </w:rPr>
        <w:t>Гаринского городского округа, Дума Гаринского городского округа</w:t>
      </w:r>
    </w:p>
    <w:p w:rsidR="00D17443" w:rsidRDefault="00D17443" w:rsidP="00A548DA">
      <w:pPr>
        <w:pStyle w:val="11"/>
        <w:ind w:left="284"/>
        <w:jc w:val="both"/>
        <w:rPr>
          <w:rFonts w:ascii="Times New Roman" w:hAnsi="Times New Roman"/>
          <w:sz w:val="28"/>
          <w:szCs w:val="28"/>
        </w:rPr>
      </w:pPr>
      <w:r>
        <w:rPr>
          <w:rFonts w:ascii="Times New Roman" w:hAnsi="Times New Roman"/>
          <w:b/>
          <w:bCs/>
          <w:sz w:val="28"/>
          <w:szCs w:val="28"/>
        </w:rPr>
        <w:t>РЕШИЛА:</w:t>
      </w:r>
    </w:p>
    <w:p w:rsidR="00D17443" w:rsidRDefault="00D17443" w:rsidP="00A548DA">
      <w:pPr>
        <w:pStyle w:val="11"/>
        <w:ind w:left="284" w:firstLine="709"/>
        <w:jc w:val="both"/>
        <w:rPr>
          <w:rFonts w:ascii="Times New Roman" w:hAnsi="Times New Roman"/>
          <w:sz w:val="28"/>
          <w:szCs w:val="28"/>
        </w:rPr>
      </w:pPr>
      <w:r>
        <w:rPr>
          <w:rFonts w:ascii="Times New Roman" w:hAnsi="Times New Roman"/>
          <w:sz w:val="28"/>
          <w:szCs w:val="28"/>
        </w:rPr>
        <w:t>1.</w:t>
      </w:r>
      <w:r w:rsidR="00E977F1">
        <w:rPr>
          <w:rFonts w:ascii="Times New Roman" w:hAnsi="Times New Roman"/>
          <w:sz w:val="28"/>
          <w:szCs w:val="28"/>
        </w:rPr>
        <w:t> </w:t>
      </w:r>
      <w:r>
        <w:rPr>
          <w:rFonts w:ascii="Times New Roman" w:hAnsi="Times New Roman"/>
          <w:sz w:val="28"/>
          <w:szCs w:val="28"/>
        </w:rPr>
        <w:t>Утвердить Местные нормативы градостроительного проектирования Гаринского городского округа (прилагается).</w:t>
      </w:r>
    </w:p>
    <w:p w:rsidR="00D17443" w:rsidRDefault="00D17443" w:rsidP="00A548DA">
      <w:pPr>
        <w:pStyle w:val="11"/>
        <w:ind w:left="284" w:firstLine="709"/>
        <w:jc w:val="both"/>
        <w:rPr>
          <w:rFonts w:ascii="Times New Roman" w:hAnsi="Times New Roman"/>
          <w:sz w:val="28"/>
          <w:szCs w:val="28"/>
        </w:rPr>
      </w:pPr>
      <w:r>
        <w:rPr>
          <w:rFonts w:ascii="Times New Roman" w:hAnsi="Times New Roman"/>
          <w:sz w:val="28"/>
          <w:szCs w:val="28"/>
        </w:rPr>
        <w:t>2.</w:t>
      </w:r>
      <w:r w:rsidR="00E977F1">
        <w:rPr>
          <w:rFonts w:ascii="Times New Roman" w:hAnsi="Times New Roman"/>
          <w:sz w:val="28"/>
          <w:szCs w:val="28"/>
        </w:rPr>
        <w:t> </w:t>
      </w:r>
      <w:r>
        <w:rPr>
          <w:rFonts w:ascii="Times New Roman" w:hAnsi="Times New Roman"/>
          <w:sz w:val="28"/>
          <w:szCs w:val="28"/>
        </w:rPr>
        <w:t>Опубликовать настоящее Решение в газете «Вести севера» и разместить на официальн</w:t>
      </w:r>
      <w:r w:rsidR="00E977F1">
        <w:rPr>
          <w:rFonts w:ascii="Times New Roman" w:hAnsi="Times New Roman"/>
          <w:sz w:val="28"/>
          <w:szCs w:val="28"/>
        </w:rPr>
        <w:t>ых</w:t>
      </w:r>
      <w:r>
        <w:rPr>
          <w:rFonts w:ascii="Times New Roman" w:hAnsi="Times New Roman"/>
          <w:sz w:val="28"/>
          <w:szCs w:val="28"/>
        </w:rPr>
        <w:t xml:space="preserve"> сайт</w:t>
      </w:r>
      <w:r w:rsidR="00E977F1">
        <w:rPr>
          <w:rFonts w:ascii="Times New Roman" w:hAnsi="Times New Roman"/>
          <w:sz w:val="28"/>
          <w:szCs w:val="28"/>
        </w:rPr>
        <w:t>ах</w:t>
      </w:r>
      <w:r>
        <w:rPr>
          <w:rFonts w:ascii="Times New Roman" w:hAnsi="Times New Roman"/>
          <w:sz w:val="28"/>
          <w:szCs w:val="28"/>
        </w:rPr>
        <w:t xml:space="preserve"> Гаринского городского округа и Думы Гаринского городского округа.</w:t>
      </w:r>
    </w:p>
    <w:p w:rsidR="00D17443" w:rsidRDefault="00D17443" w:rsidP="00A548DA">
      <w:pPr>
        <w:pStyle w:val="11"/>
        <w:ind w:left="284" w:firstLine="709"/>
        <w:jc w:val="both"/>
        <w:rPr>
          <w:rFonts w:ascii="Times New Roman" w:hAnsi="Times New Roman"/>
          <w:sz w:val="28"/>
          <w:szCs w:val="28"/>
        </w:rPr>
      </w:pPr>
      <w:r>
        <w:rPr>
          <w:rFonts w:ascii="Times New Roman" w:hAnsi="Times New Roman"/>
          <w:sz w:val="28"/>
          <w:szCs w:val="28"/>
        </w:rPr>
        <w:t>3.</w:t>
      </w:r>
      <w:r w:rsidR="00E977F1">
        <w:rPr>
          <w:rFonts w:ascii="Times New Roman" w:hAnsi="Times New Roman"/>
          <w:sz w:val="28"/>
          <w:szCs w:val="28"/>
        </w:rPr>
        <w:t> </w:t>
      </w:r>
      <w:r>
        <w:rPr>
          <w:rFonts w:ascii="Times New Roman" w:hAnsi="Times New Roman"/>
          <w:sz w:val="28"/>
          <w:szCs w:val="28"/>
        </w:rPr>
        <w:t>Настоящее Решение вступает в силу с момента опубликования.</w:t>
      </w:r>
    </w:p>
    <w:p w:rsidR="00D17443" w:rsidRDefault="00D17443" w:rsidP="00A548DA">
      <w:pPr>
        <w:pStyle w:val="11"/>
        <w:ind w:left="284" w:firstLine="709"/>
        <w:jc w:val="both"/>
        <w:rPr>
          <w:rFonts w:ascii="Times New Roman" w:hAnsi="Times New Roman"/>
          <w:sz w:val="28"/>
          <w:szCs w:val="28"/>
        </w:rPr>
      </w:pPr>
      <w:r>
        <w:rPr>
          <w:rFonts w:ascii="Times New Roman" w:hAnsi="Times New Roman"/>
          <w:sz w:val="28"/>
          <w:szCs w:val="28"/>
        </w:rPr>
        <w:t>4.</w:t>
      </w:r>
      <w:r w:rsidR="00E977F1">
        <w:rPr>
          <w:rFonts w:ascii="Times New Roman" w:hAnsi="Times New Roman"/>
          <w:sz w:val="28"/>
          <w:szCs w:val="28"/>
        </w:rPr>
        <w:t> </w:t>
      </w:r>
      <w:r>
        <w:rPr>
          <w:rFonts w:ascii="Times New Roman" w:hAnsi="Times New Roman"/>
          <w:sz w:val="28"/>
          <w:szCs w:val="28"/>
        </w:rPr>
        <w:t>Контроль исполнения настоящего Решения возложить на комиссию по местному самоуправлению правопорядку и правовому регулированию Думы Гаринского городского округа</w:t>
      </w:r>
      <w:r w:rsidR="00DC6F95">
        <w:rPr>
          <w:rFonts w:ascii="Times New Roman" w:hAnsi="Times New Roman"/>
          <w:sz w:val="28"/>
          <w:szCs w:val="28"/>
        </w:rPr>
        <w:t xml:space="preserve"> (Е.В. Артемьеву)</w:t>
      </w:r>
      <w:r>
        <w:rPr>
          <w:rFonts w:ascii="Times New Roman" w:hAnsi="Times New Roman"/>
          <w:sz w:val="28"/>
          <w:szCs w:val="28"/>
        </w:rPr>
        <w:t>.</w:t>
      </w:r>
    </w:p>
    <w:p w:rsidR="00D17443" w:rsidRDefault="00D17443" w:rsidP="00A548DA">
      <w:pPr>
        <w:pStyle w:val="11"/>
        <w:ind w:left="284" w:firstLine="709"/>
        <w:jc w:val="both"/>
        <w:rPr>
          <w:rFonts w:ascii="Times New Roman" w:hAnsi="Times New Roman"/>
          <w:sz w:val="28"/>
          <w:szCs w:val="28"/>
        </w:rPr>
      </w:pPr>
    </w:p>
    <w:p w:rsidR="00D17443" w:rsidRDefault="00D17443" w:rsidP="00A548DA">
      <w:pPr>
        <w:pStyle w:val="11"/>
        <w:ind w:left="284" w:firstLine="709"/>
        <w:jc w:val="both"/>
        <w:rPr>
          <w:rFonts w:ascii="Times New Roman" w:hAnsi="Times New Roman"/>
          <w:sz w:val="28"/>
          <w:szCs w:val="28"/>
        </w:rPr>
      </w:pPr>
    </w:p>
    <w:p w:rsidR="00D17443" w:rsidRDefault="00D17443" w:rsidP="00A548DA">
      <w:pPr>
        <w:pStyle w:val="11"/>
        <w:ind w:left="284"/>
        <w:jc w:val="both"/>
        <w:rPr>
          <w:rFonts w:ascii="Times New Roman" w:hAnsi="Times New Roman"/>
          <w:sz w:val="28"/>
          <w:szCs w:val="28"/>
        </w:rPr>
      </w:pPr>
      <w:r>
        <w:rPr>
          <w:rFonts w:ascii="Times New Roman" w:hAnsi="Times New Roman"/>
          <w:sz w:val="28"/>
          <w:szCs w:val="28"/>
        </w:rPr>
        <w:t>Председатель</w:t>
      </w:r>
    </w:p>
    <w:p w:rsidR="00D17443" w:rsidRDefault="00D17443" w:rsidP="00A548DA">
      <w:pPr>
        <w:pStyle w:val="11"/>
        <w:ind w:left="284"/>
        <w:jc w:val="both"/>
        <w:rPr>
          <w:rFonts w:ascii="Times New Roman" w:hAnsi="Times New Roman"/>
          <w:sz w:val="28"/>
          <w:szCs w:val="28"/>
        </w:rPr>
      </w:pPr>
      <w:r>
        <w:rPr>
          <w:rFonts w:ascii="Times New Roman" w:hAnsi="Times New Roman"/>
          <w:sz w:val="28"/>
          <w:szCs w:val="28"/>
        </w:rPr>
        <w:t xml:space="preserve">Думы Гаринского городского округа              </w:t>
      </w:r>
      <w:r w:rsidR="00A548DA">
        <w:rPr>
          <w:rFonts w:ascii="Times New Roman" w:hAnsi="Times New Roman"/>
          <w:sz w:val="28"/>
          <w:szCs w:val="28"/>
        </w:rPr>
        <w:t xml:space="preserve"> </w:t>
      </w:r>
      <w:r>
        <w:rPr>
          <w:rFonts w:ascii="Times New Roman" w:hAnsi="Times New Roman"/>
          <w:sz w:val="28"/>
          <w:szCs w:val="28"/>
        </w:rPr>
        <w:t xml:space="preserve">               </w:t>
      </w:r>
      <w:r w:rsidR="00A548DA">
        <w:rPr>
          <w:rFonts w:ascii="Times New Roman" w:hAnsi="Times New Roman"/>
          <w:sz w:val="28"/>
          <w:szCs w:val="28"/>
        </w:rPr>
        <w:t xml:space="preserve">               </w:t>
      </w:r>
      <w:r>
        <w:rPr>
          <w:rFonts w:ascii="Times New Roman" w:hAnsi="Times New Roman"/>
          <w:sz w:val="28"/>
          <w:szCs w:val="28"/>
        </w:rPr>
        <w:t xml:space="preserve">    </w:t>
      </w:r>
      <w:r w:rsidR="00E977F1">
        <w:rPr>
          <w:rFonts w:ascii="Times New Roman" w:hAnsi="Times New Roman"/>
          <w:sz w:val="28"/>
          <w:szCs w:val="28"/>
        </w:rPr>
        <w:t xml:space="preserve">     </w:t>
      </w:r>
      <w:r>
        <w:rPr>
          <w:rFonts w:ascii="Times New Roman" w:hAnsi="Times New Roman"/>
          <w:sz w:val="28"/>
          <w:szCs w:val="28"/>
        </w:rPr>
        <w:t xml:space="preserve">    Т.В. Каргаева</w:t>
      </w:r>
    </w:p>
    <w:p w:rsidR="00D17443" w:rsidRDefault="00D17443" w:rsidP="00A548DA">
      <w:pPr>
        <w:pStyle w:val="11"/>
        <w:ind w:left="284"/>
        <w:jc w:val="both"/>
        <w:rPr>
          <w:rFonts w:ascii="Times New Roman" w:hAnsi="Times New Roman"/>
          <w:sz w:val="28"/>
          <w:szCs w:val="28"/>
        </w:rPr>
      </w:pPr>
    </w:p>
    <w:p w:rsidR="00E977F1" w:rsidRDefault="00E977F1" w:rsidP="00A548DA">
      <w:pPr>
        <w:pStyle w:val="11"/>
        <w:ind w:left="284"/>
        <w:jc w:val="both"/>
        <w:rPr>
          <w:rFonts w:ascii="Times New Roman" w:hAnsi="Times New Roman"/>
          <w:sz w:val="28"/>
          <w:szCs w:val="28"/>
        </w:rPr>
      </w:pPr>
    </w:p>
    <w:p w:rsidR="00D17443" w:rsidRDefault="00D17443" w:rsidP="00A548DA">
      <w:pPr>
        <w:pStyle w:val="11"/>
        <w:ind w:left="284"/>
        <w:jc w:val="both"/>
        <w:rPr>
          <w:rFonts w:ascii="Times New Roman" w:hAnsi="Times New Roman"/>
          <w:sz w:val="28"/>
          <w:szCs w:val="28"/>
        </w:rPr>
      </w:pPr>
      <w:r>
        <w:rPr>
          <w:rFonts w:ascii="Times New Roman" w:hAnsi="Times New Roman"/>
          <w:sz w:val="28"/>
          <w:szCs w:val="28"/>
        </w:rPr>
        <w:t xml:space="preserve">Глава </w:t>
      </w:r>
    </w:p>
    <w:p w:rsidR="00D17443" w:rsidRDefault="00D17443" w:rsidP="00A548DA">
      <w:pPr>
        <w:pStyle w:val="11"/>
        <w:ind w:left="284"/>
        <w:jc w:val="both"/>
        <w:rPr>
          <w:rFonts w:ascii="Times New Roman" w:hAnsi="Times New Roman"/>
          <w:sz w:val="28"/>
          <w:szCs w:val="28"/>
        </w:rPr>
      </w:pPr>
      <w:r>
        <w:rPr>
          <w:rFonts w:ascii="Times New Roman" w:hAnsi="Times New Roman"/>
          <w:sz w:val="28"/>
          <w:szCs w:val="28"/>
        </w:rPr>
        <w:t xml:space="preserve">Гаринского городского округа                      </w:t>
      </w:r>
      <w:r w:rsidR="00A548DA">
        <w:rPr>
          <w:rFonts w:ascii="Times New Roman" w:hAnsi="Times New Roman"/>
          <w:sz w:val="28"/>
          <w:szCs w:val="28"/>
        </w:rPr>
        <w:t xml:space="preserve">              </w:t>
      </w:r>
      <w:r>
        <w:rPr>
          <w:rFonts w:ascii="Times New Roman" w:hAnsi="Times New Roman"/>
          <w:sz w:val="28"/>
          <w:szCs w:val="28"/>
        </w:rPr>
        <w:t xml:space="preserve">                         </w:t>
      </w:r>
      <w:r w:rsidR="00E977F1">
        <w:rPr>
          <w:rFonts w:ascii="Times New Roman" w:hAnsi="Times New Roman"/>
          <w:sz w:val="28"/>
          <w:szCs w:val="28"/>
        </w:rPr>
        <w:t xml:space="preserve">     </w:t>
      </w:r>
      <w:r>
        <w:rPr>
          <w:rFonts w:ascii="Times New Roman" w:hAnsi="Times New Roman"/>
          <w:sz w:val="28"/>
          <w:szCs w:val="28"/>
        </w:rPr>
        <w:t xml:space="preserve">    С.Е. Величко</w:t>
      </w:r>
    </w:p>
    <w:p w:rsidR="00D17443" w:rsidRDefault="00D17443" w:rsidP="00A548DA">
      <w:pPr>
        <w:pStyle w:val="11"/>
        <w:ind w:left="284"/>
        <w:jc w:val="both"/>
        <w:rPr>
          <w:rFonts w:ascii="Times New Roman" w:hAnsi="Times New Roman"/>
          <w:sz w:val="28"/>
          <w:szCs w:val="28"/>
        </w:rPr>
      </w:pPr>
    </w:p>
    <w:p w:rsidR="00D17443" w:rsidRDefault="00D17443" w:rsidP="00D17443">
      <w:pPr>
        <w:pStyle w:val="11"/>
        <w:jc w:val="both"/>
        <w:rPr>
          <w:rFonts w:ascii="Times New Roman" w:hAnsi="Times New Roman"/>
          <w:sz w:val="28"/>
          <w:szCs w:val="28"/>
        </w:rPr>
      </w:pPr>
    </w:p>
    <w:p w:rsidR="006215CE" w:rsidRDefault="006215CE" w:rsidP="00D17443">
      <w:pPr>
        <w:pStyle w:val="11"/>
        <w:jc w:val="both"/>
        <w:rPr>
          <w:rFonts w:ascii="Times New Roman" w:hAnsi="Times New Roman"/>
          <w:sz w:val="28"/>
          <w:szCs w:val="28"/>
        </w:rPr>
      </w:pPr>
    </w:p>
    <w:p w:rsidR="006215CE" w:rsidRPr="00F91209" w:rsidRDefault="006215CE" w:rsidP="00D17443">
      <w:pPr>
        <w:pStyle w:val="11"/>
        <w:jc w:val="both"/>
        <w:rPr>
          <w:rFonts w:ascii="Times New Roman" w:hAnsi="Times New Roman"/>
          <w:sz w:val="28"/>
          <w:szCs w:val="28"/>
        </w:rPr>
      </w:pPr>
    </w:p>
    <w:p w:rsidR="0051283C" w:rsidRDefault="0051283C"/>
    <w:p w:rsidR="00F92EE1" w:rsidRDefault="00F92EE1"/>
    <w:p w:rsidR="00F92EE1" w:rsidRDefault="00F92EE1"/>
    <w:sdt>
      <w:sdtPr>
        <w:rPr>
          <w:rFonts w:ascii="Calibri" w:eastAsia="Calibri" w:hAnsi="Calibri"/>
          <w:sz w:val="22"/>
          <w:szCs w:val="22"/>
          <w:lang w:eastAsia="en-US"/>
        </w:rPr>
        <w:id w:val="1720317302"/>
        <w:docPartObj>
          <w:docPartGallery w:val="Cover Pages"/>
          <w:docPartUnique/>
        </w:docPartObj>
      </w:sdtPr>
      <w:sdtEndPr>
        <w:rPr>
          <w:rFonts w:ascii="Times New Roman" w:hAnsi="Times New Roman"/>
        </w:rPr>
      </w:sdtEndPr>
      <w:sdtContent>
        <w:p w:rsidR="00F92EE1" w:rsidRPr="00F92EE1" w:rsidRDefault="00F92EE1" w:rsidP="00F92EE1">
          <w:pPr>
            <w:widowControl w:val="0"/>
            <w:autoSpaceDE w:val="0"/>
            <w:autoSpaceDN w:val="0"/>
            <w:jc w:val="right"/>
            <w:outlineLvl w:val="0"/>
            <w:rPr>
              <w:rFonts w:cs="Calibri"/>
              <w:sz w:val="22"/>
              <w:szCs w:val="20"/>
            </w:rPr>
          </w:pPr>
          <w:r w:rsidRPr="00F92EE1">
            <w:rPr>
              <w:rFonts w:cs="Calibri"/>
              <w:sz w:val="22"/>
              <w:szCs w:val="20"/>
            </w:rPr>
            <w:t>Утверждены</w:t>
          </w:r>
        </w:p>
        <w:p w:rsidR="00F92EE1" w:rsidRPr="00F92EE1" w:rsidRDefault="00F92EE1" w:rsidP="00F92EE1">
          <w:pPr>
            <w:widowControl w:val="0"/>
            <w:autoSpaceDE w:val="0"/>
            <w:autoSpaceDN w:val="0"/>
            <w:jc w:val="right"/>
            <w:rPr>
              <w:sz w:val="22"/>
              <w:szCs w:val="20"/>
            </w:rPr>
          </w:pPr>
          <w:r w:rsidRPr="00F92EE1">
            <w:rPr>
              <w:sz w:val="22"/>
              <w:szCs w:val="20"/>
            </w:rPr>
            <w:t>решением Думы</w:t>
          </w:r>
        </w:p>
        <w:p w:rsidR="00F92EE1" w:rsidRPr="00F92EE1" w:rsidRDefault="00F92EE1" w:rsidP="00F92EE1">
          <w:pPr>
            <w:widowControl w:val="0"/>
            <w:autoSpaceDE w:val="0"/>
            <w:autoSpaceDN w:val="0"/>
            <w:jc w:val="right"/>
            <w:rPr>
              <w:sz w:val="22"/>
              <w:szCs w:val="20"/>
            </w:rPr>
          </w:pPr>
          <w:r w:rsidRPr="00F92EE1">
            <w:rPr>
              <w:sz w:val="22"/>
              <w:szCs w:val="20"/>
            </w:rPr>
            <w:t>Гаринского городского округа</w:t>
          </w:r>
        </w:p>
        <w:p w:rsidR="00F92EE1" w:rsidRPr="00F92EE1" w:rsidRDefault="00F92EE1" w:rsidP="00F92EE1">
          <w:pPr>
            <w:widowControl w:val="0"/>
            <w:autoSpaceDE w:val="0"/>
            <w:autoSpaceDN w:val="0"/>
            <w:jc w:val="right"/>
            <w:rPr>
              <w:sz w:val="22"/>
              <w:szCs w:val="20"/>
            </w:rPr>
          </w:pPr>
          <w:r w:rsidRPr="00F92EE1">
            <w:rPr>
              <w:sz w:val="22"/>
              <w:szCs w:val="20"/>
            </w:rPr>
            <w:t xml:space="preserve">от </w:t>
          </w:r>
          <w:r w:rsidR="006215CE">
            <w:rPr>
              <w:sz w:val="22"/>
              <w:szCs w:val="20"/>
            </w:rPr>
            <w:t>19</w:t>
          </w:r>
          <w:r w:rsidRPr="00F92EE1">
            <w:rPr>
              <w:sz w:val="22"/>
              <w:szCs w:val="20"/>
            </w:rPr>
            <w:t xml:space="preserve"> </w:t>
          </w:r>
          <w:r w:rsidR="006215CE">
            <w:rPr>
              <w:sz w:val="22"/>
              <w:szCs w:val="20"/>
            </w:rPr>
            <w:t>сентября 2019 года</w:t>
          </w:r>
          <w:r w:rsidRPr="00F92EE1">
            <w:rPr>
              <w:sz w:val="22"/>
              <w:szCs w:val="20"/>
            </w:rPr>
            <w:t xml:space="preserve"> № </w:t>
          </w:r>
          <w:r w:rsidR="006215CE">
            <w:rPr>
              <w:sz w:val="22"/>
              <w:szCs w:val="20"/>
            </w:rPr>
            <w:t>199/34</w:t>
          </w:r>
          <w:bookmarkStart w:id="0" w:name="_GoBack"/>
          <w:bookmarkEnd w:id="0"/>
        </w:p>
        <w:p w:rsidR="00F92EE1" w:rsidRPr="00F92EE1" w:rsidRDefault="00F92EE1" w:rsidP="00F92EE1">
          <w:pPr>
            <w:spacing w:after="200" w:line="276" w:lineRule="auto"/>
            <w:rPr>
              <w:rFonts w:ascii="Calibri" w:eastAsia="Calibri" w:hAnsi="Calibri"/>
              <w:sz w:val="22"/>
              <w:szCs w:val="22"/>
              <w:lang w:eastAsia="en-US"/>
            </w:rPr>
          </w:pPr>
        </w:p>
        <w:p w:rsidR="00F92EE1" w:rsidRPr="00F92EE1" w:rsidRDefault="00A4540C" w:rsidP="00F92EE1">
          <w:pPr>
            <w:spacing w:after="160" w:line="259" w:lineRule="auto"/>
            <w:rPr>
              <w:sz w:val="22"/>
              <w:szCs w:val="20"/>
            </w:rPr>
          </w:pPr>
        </w:p>
      </w:sdtContent>
    </w:sdt>
    <w:p w:rsidR="00F92EE1" w:rsidRPr="00F92EE1" w:rsidRDefault="00F92EE1" w:rsidP="00F92EE1">
      <w:pPr>
        <w:widowControl w:val="0"/>
        <w:autoSpaceDE w:val="0"/>
        <w:autoSpaceDN w:val="0"/>
        <w:jc w:val="both"/>
        <w:rPr>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jc w:val="center"/>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r w:rsidRPr="00F92EE1">
        <w:rPr>
          <w:rFonts w:ascii="Calibri" w:hAnsi="Calibri" w:cs="Calibri"/>
          <w:b/>
          <w:noProof/>
          <w:sz w:val="22"/>
          <w:szCs w:val="20"/>
        </w:rPr>
        <mc:AlternateContent>
          <mc:Choice Requires="wps">
            <w:drawing>
              <wp:anchor distT="0" distB="0" distL="182880" distR="182880" simplePos="0" relativeHeight="251659264" behindDoc="0" locked="0" layoutInCell="1" allowOverlap="1" wp14:anchorId="4370FAC1" wp14:editId="605098A0">
                <wp:simplePos x="0" y="0"/>
                <wp:positionH relativeFrom="margin">
                  <wp:posOffset>472440</wp:posOffset>
                </wp:positionH>
                <wp:positionV relativeFrom="page">
                  <wp:posOffset>5181600</wp:posOffset>
                </wp:positionV>
                <wp:extent cx="4686300" cy="1771650"/>
                <wp:effectExtent l="0" t="0" r="3175" b="0"/>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4686300" cy="1771650"/>
                        </a:xfrm>
                        <a:prstGeom prst="rect">
                          <a:avLst/>
                        </a:prstGeom>
                        <a:noFill/>
                        <a:ln w="6350">
                          <a:noFill/>
                        </a:ln>
                        <a:effectLst/>
                      </wps:spPr>
                      <wps:txbx>
                        <w:txbxContent>
                          <w:p w:rsidR="00662994" w:rsidRPr="00CF1748" w:rsidRDefault="00662994" w:rsidP="00F92EE1">
                            <w:pPr>
                              <w:pStyle w:val="ConsPlusTitle"/>
                              <w:jc w:val="center"/>
                              <w:rPr>
                                <w:rFonts w:ascii="Times New Roman" w:hAnsi="Times New Roman" w:cs="Times New Roman"/>
                                <w:sz w:val="32"/>
                                <w:szCs w:val="32"/>
                              </w:rPr>
                            </w:pPr>
                            <w:r w:rsidRPr="00CF1748">
                              <w:rPr>
                                <w:rFonts w:ascii="Times New Roman" w:hAnsi="Times New Roman" w:cs="Times New Roman"/>
                                <w:sz w:val="32"/>
                                <w:szCs w:val="32"/>
                              </w:rPr>
                              <w:t>МЕСТНЫЕ НОРМАТИВЫ</w:t>
                            </w:r>
                          </w:p>
                          <w:p w:rsidR="00662994" w:rsidRPr="00CF1748" w:rsidRDefault="00662994" w:rsidP="00F92EE1">
                            <w:pPr>
                              <w:pStyle w:val="ConsPlusTitle"/>
                              <w:jc w:val="center"/>
                              <w:rPr>
                                <w:rFonts w:ascii="Times New Roman" w:hAnsi="Times New Roman" w:cs="Times New Roman"/>
                                <w:sz w:val="32"/>
                                <w:szCs w:val="32"/>
                              </w:rPr>
                            </w:pPr>
                            <w:r w:rsidRPr="00CF1748">
                              <w:rPr>
                                <w:rFonts w:ascii="Times New Roman" w:hAnsi="Times New Roman" w:cs="Times New Roman"/>
                                <w:sz w:val="32"/>
                                <w:szCs w:val="32"/>
                              </w:rPr>
                              <w:t>ГРАДОСТРОИТЕЛЬНОГО ПРОЕКТИРОВАНИЯ</w:t>
                            </w:r>
                          </w:p>
                          <w:p w:rsidR="00662994" w:rsidRPr="00CF1748" w:rsidRDefault="00662994" w:rsidP="00F92EE1">
                            <w:pPr>
                              <w:pStyle w:val="ConsPlusTitle"/>
                              <w:jc w:val="center"/>
                              <w:rPr>
                                <w:rFonts w:ascii="Times New Roman" w:hAnsi="Times New Roman" w:cs="Times New Roman"/>
                                <w:sz w:val="32"/>
                                <w:szCs w:val="32"/>
                              </w:rPr>
                            </w:pPr>
                            <w:r w:rsidRPr="00CF1748">
                              <w:rPr>
                                <w:rFonts w:ascii="Times New Roman" w:hAnsi="Times New Roman" w:cs="Times New Roman"/>
                                <w:sz w:val="32"/>
                                <w:szCs w:val="32"/>
                              </w:rPr>
                              <w:t xml:space="preserve">ГАРИНСКОГО ГОРОДСКОГО ОКРУГА </w:t>
                            </w:r>
                          </w:p>
                          <w:p w:rsidR="00662994" w:rsidRPr="00CF1748" w:rsidRDefault="00662994" w:rsidP="00F92EE1">
                            <w:pPr>
                              <w:pStyle w:val="ConsPlusNormal"/>
                              <w:jc w:val="right"/>
                              <w:outlineLvl w:val="0"/>
                              <w:rPr>
                                <w:rFonts w:ascii="Times New Roman" w:hAnsi="Times New Roman" w:cs="Times New Roman"/>
                              </w:rPr>
                            </w:pPr>
                          </w:p>
                          <w:sdt>
                            <w:sdtPr>
                              <w:rPr>
                                <w:caps/>
                                <w:color w:val="1F3864"/>
                                <w:sz w:val="28"/>
                                <w:szCs w:val="28"/>
                              </w:rPr>
                              <w:alias w:val="Подзаголовок"/>
                              <w:tag w:val=""/>
                              <w:id w:val="-2136707365"/>
                              <w:showingPlcHdr/>
                              <w:dataBinding w:prefixMappings="xmlns:ns0='http://purl.org/dc/elements/1.1/' xmlns:ns1='http://schemas.openxmlformats.org/package/2006/metadata/core-properties' " w:xpath="/ns1:coreProperties[1]/ns0:subject[1]" w:storeItemID="{6C3C8BC8-F283-45AE-878A-BAB7291924A1}"/>
                              <w:text/>
                            </w:sdtPr>
                            <w:sdtEndPr/>
                            <w:sdtContent>
                              <w:p w:rsidR="00662994" w:rsidRPr="00F92EE1" w:rsidRDefault="00662994" w:rsidP="00F92EE1">
                                <w:pPr>
                                  <w:pStyle w:val="22"/>
                                  <w:spacing w:before="40" w:after="40"/>
                                  <w:rPr>
                                    <w:caps/>
                                    <w:color w:val="1F3864"/>
                                    <w:sz w:val="28"/>
                                    <w:szCs w:val="28"/>
                                  </w:rPr>
                                </w:pPr>
                                <w:r w:rsidRPr="00F92EE1">
                                  <w:rPr>
                                    <w:caps/>
                                    <w:color w:val="1F3864"/>
                                    <w:sz w:val="28"/>
                                    <w:szCs w:val="28"/>
                                  </w:rPr>
                                  <w:t xml:space="preserve">     </w:t>
                                </w:r>
                              </w:p>
                            </w:sdtContent>
                          </w:sdt>
                          <w:p w:rsidR="00662994" w:rsidRPr="00F92EE1" w:rsidRDefault="00662994" w:rsidP="00F92EE1">
                            <w:pPr>
                              <w:pStyle w:val="22"/>
                              <w:spacing w:before="80" w:after="40"/>
                              <w:rPr>
                                <w:caps/>
                                <w:color w:val="4472C4"/>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4370FAC1" id="_x0000_t202" coordsize="21600,21600" o:spt="202" path="m,l,21600r21600,l21600,xe">
                <v:stroke joinstyle="miter"/>
                <v:path gradientshapeok="t" o:connecttype="rect"/>
              </v:shapetype>
              <v:shape id="Текстовое поле 131" o:spid="_x0000_s1026" type="#_x0000_t202" style="position:absolute;margin-left:37.2pt;margin-top:408pt;width:369pt;height:139.5pt;z-index:251659264;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" filled="f" stroked="f" strokeweight=".5pt">
                <v:textbox inset="0,0,0,0">
                  <w:txbxContent>
                    <w:p w:rsidR="00662994" w:rsidRPr="00CF1748" w:rsidRDefault="00662994" w:rsidP="00F92EE1">
                      <w:pPr>
                        <w:pStyle w:val="ConsPlusTitle"/>
                        <w:jc w:val="center"/>
                        <w:rPr>
                          <w:rFonts w:ascii="Times New Roman" w:hAnsi="Times New Roman" w:cs="Times New Roman"/>
                          <w:sz w:val="32"/>
                          <w:szCs w:val="32"/>
                        </w:rPr>
                      </w:pPr>
                      <w:r w:rsidRPr="00CF1748">
                        <w:rPr>
                          <w:rFonts w:ascii="Times New Roman" w:hAnsi="Times New Roman" w:cs="Times New Roman"/>
                          <w:sz w:val="32"/>
                          <w:szCs w:val="32"/>
                        </w:rPr>
                        <w:t>МЕСТНЫЕ НОРМАТИВЫ</w:t>
                      </w:r>
                    </w:p>
                    <w:p w:rsidR="00662994" w:rsidRPr="00CF1748" w:rsidRDefault="00662994" w:rsidP="00F92EE1">
                      <w:pPr>
                        <w:pStyle w:val="ConsPlusTitle"/>
                        <w:jc w:val="center"/>
                        <w:rPr>
                          <w:rFonts w:ascii="Times New Roman" w:hAnsi="Times New Roman" w:cs="Times New Roman"/>
                          <w:sz w:val="32"/>
                          <w:szCs w:val="32"/>
                        </w:rPr>
                      </w:pPr>
                      <w:r w:rsidRPr="00CF1748">
                        <w:rPr>
                          <w:rFonts w:ascii="Times New Roman" w:hAnsi="Times New Roman" w:cs="Times New Roman"/>
                          <w:sz w:val="32"/>
                          <w:szCs w:val="32"/>
                        </w:rPr>
                        <w:t>ГРАДОСТРОИТЕЛЬНОГО ПРОЕКТИРОВАНИЯ</w:t>
                      </w:r>
                    </w:p>
                    <w:p w:rsidR="00662994" w:rsidRPr="00CF1748" w:rsidRDefault="00662994" w:rsidP="00F92EE1">
                      <w:pPr>
                        <w:pStyle w:val="ConsPlusTitle"/>
                        <w:jc w:val="center"/>
                        <w:rPr>
                          <w:rFonts w:ascii="Times New Roman" w:hAnsi="Times New Roman" w:cs="Times New Roman"/>
                          <w:sz w:val="32"/>
                          <w:szCs w:val="32"/>
                        </w:rPr>
                      </w:pPr>
                      <w:r w:rsidRPr="00CF1748">
                        <w:rPr>
                          <w:rFonts w:ascii="Times New Roman" w:hAnsi="Times New Roman" w:cs="Times New Roman"/>
                          <w:sz w:val="32"/>
                          <w:szCs w:val="32"/>
                        </w:rPr>
                        <w:t xml:space="preserve">ГАРИНСКОГО ГОРОДСКОГО ОКРУГА </w:t>
                      </w:r>
                    </w:p>
                    <w:p w:rsidR="00662994" w:rsidRPr="00CF1748" w:rsidRDefault="00662994" w:rsidP="00F92EE1">
                      <w:pPr>
                        <w:pStyle w:val="ConsPlusNormal"/>
                        <w:jc w:val="right"/>
                        <w:outlineLvl w:val="0"/>
                        <w:rPr>
                          <w:rFonts w:ascii="Times New Roman" w:hAnsi="Times New Roman" w:cs="Times New Roman"/>
                        </w:rPr>
                      </w:pPr>
                    </w:p>
                    <w:sdt>
                      <w:sdtPr>
                        <w:rPr>
                          <w:caps/>
                          <w:color w:val="1F3864"/>
                          <w:sz w:val="28"/>
                          <w:szCs w:val="28"/>
                        </w:rPr>
                        <w:alias w:val="Подзаголовок"/>
                        <w:tag w:val=""/>
                        <w:id w:val="-2136707365"/>
                        <w:showingPlcHdr/>
                        <w:dataBinding w:prefixMappings="xmlns:ns0='http://purl.org/dc/elements/1.1/' xmlns:ns1='http://schemas.openxmlformats.org/package/2006/metadata/core-properties' " w:xpath="/ns1:coreProperties[1]/ns0:subject[1]" w:storeItemID="{6C3C8BC8-F283-45AE-878A-BAB7291924A1}"/>
                        <w:text/>
                      </w:sdtPr>
                      <w:sdtContent>
                        <w:p w:rsidR="00662994" w:rsidRPr="00F92EE1" w:rsidRDefault="00662994" w:rsidP="00F92EE1">
                          <w:pPr>
                            <w:pStyle w:val="22"/>
                            <w:spacing w:before="40" w:after="40"/>
                            <w:rPr>
                              <w:caps/>
                              <w:color w:val="1F3864"/>
                              <w:sz w:val="28"/>
                              <w:szCs w:val="28"/>
                            </w:rPr>
                          </w:pPr>
                          <w:r w:rsidRPr="00F92EE1">
                            <w:rPr>
                              <w:caps/>
                              <w:color w:val="1F3864"/>
                              <w:sz w:val="28"/>
                              <w:szCs w:val="28"/>
                            </w:rPr>
                            <w:t xml:space="preserve">     </w:t>
                          </w:r>
                        </w:p>
                      </w:sdtContent>
                    </w:sdt>
                    <w:p w:rsidR="00662994" w:rsidRPr="00F92EE1" w:rsidRDefault="00662994" w:rsidP="00F92EE1">
                      <w:pPr>
                        <w:pStyle w:val="22"/>
                        <w:spacing w:before="80" w:after="40"/>
                        <w:rPr>
                          <w:caps/>
                          <w:color w:val="4472C4"/>
                          <w:sz w:val="24"/>
                          <w:szCs w:val="24"/>
                        </w:rPr>
                      </w:pPr>
                    </w:p>
                  </w:txbxContent>
                </v:textbox>
                <w10:wrap type="square" anchorx="margin" anchory="page"/>
              </v:shape>
            </w:pict>
          </mc:Fallback>
        </mc:AlternateContent>
      </w: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F92EE1" w:rsidRDefault="00F92EE1" w:rsidP="00F92EE1">
      <w:pPr>
        <w:widowControl w:val="0"/>
        <w:autoSpaceDE w:val="0"/>
        <w:autoSpaceDN w:val="0"/>
        <w:rPr>
          <w:b/>
          <w:sz w:val="22"/>
          <w:szCs w:val="20"/>
        </w:rPr>
      </w:pPr>
    </w:p>
    <w:p w:rsidR="00F92EE1" w:rsidRPr="003532A1" w:rsidRDefault="00F92EE1" w:rsidP="00F92EE1">
      <w:pPr>
        <w:widowControl w:val="0"/>
        <w:autoSpaceDE w:val="0"/>
        <w:autoSpaceDN w:val="0"/>
        <w:rPr>
          <w:b/>
          <w:sz w:val="28"/>
          <w:szCs w:val="28"/>
        </w:rPr>
      </w:pPr>
    </w:p>
    <w:p w:rsidR="00F92EE1" w:rsidRPr="003532A1" w:rsidRDefault="00F92EE1" w:rsidP="00F92EE1">
      <w:pPr>
        <w:widowControl w:val="0"/>
        <w:autoSpaceDE w:val="0"/>
        <w:autoSpaceDN w:val="0"/>
        <w:jc w:val="center"/>
        <w:rPr>
          <w:b/>
          <w:sz w:val="28"/>
          <w:szCs w:val="28"/>
        </w:rPr>
      </w:pPr>
    </w:p>
    <w:p w:rsidR="00F92EE1" w:rsidRPr="003532A1" w:rsidRDefault="00F92EE1" w:rsidP="00F92EE1">
      <w:pPr>
        <w:widowControl w:val="0"/>
        <w:autoSpaceDE w:val="0"/>
        <w:autoSpaceDN w:val="0"/>
        <w:jc w:val="center"/>
        <w:rPr>
          <w:b/>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Default="00F92EE1" w:rsidP="00F92EE1">
      <w:pPr>
        <w:widowControl w:val="0"/>
        <w:autoSpaceDE w:val="0"/>
        <w:autoSpaceDN w:val="0"/>
        <w:jc w:val="center"/>
        <w:rPr>
          <w:sz w:val="28"/>
          <w:szCs w:val="28"/>
        </w:rPr>
      </w:pPr>
    </w:p>
    <w:p w:rsidR="00602242" w:rsidRDefault="00602242" w:rsidP="00F92EE1">
      <w:pPr>
        <w:widowControl w:val="0"/>
        <w:autoSpaceDE w:val="0"/>
        <w:autoSpaceDN w:val="0"/>
        <w:jc w:val="center"/>
        <w:rPr>
          <w:sz w:val="28"/>
          <w:szCs w:val="28"/>
        </w:rPr>
      </w:pPr>
    </w:p>
    <w:p w:rsidR="00602242" w:rsidRPr="003532A1" w:rsidRDefault="00602242"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Pr="003532A1" w:rsidRDefault="00F92EE1" w:rsidP="00F92EE1">
      <w:pPr>
        <w:widowControl w:val="0"/>
        <w:autoSpaceDE w:val="0"/>
        <w:autoSpaceDN w:val="0"/>
        <w:jc w:val="center"/>
        <w:rPr>
          <w:sz w:val="28"/>
          <w:szCs w:val="28"/>
        </w:rPr>
      </w:pPr>
    </w:p>
    <w:p w:rsidR="00F92EE1" w:rsidRDefault="00F92EE1" w:rsidP="00F92EE1">
      <w:pPr>
        <w:widowControl w:val="0"/>
        <w:autoSpaceDE w:val="0"/>
        <w:autoSpaceDN w:val="0"/>
        <w:jc w:val="center"/>
        <w:rPr>
          <w:sz w:val="28"/>
          <w:szCs w:val="28"/>
        </w:rPr>
      </w:pPr>
    </w:p>
    <w:p w:rsidR="003532A1" w:rsidRDefault="003532A1" w:rsidP="00F92EE1">
      <w:pPr>
        <w:widowControl w:val="0"/>
        <w:autoSpaceDE w:val="0"/>
        <w:autoSpaceDN w:val="0"/>
        <w:jc w:val="center"/>
        <w:rPr>
          <w:sz w:val="28"/>
          <w:szCs w:val="28"/>
        </w:rPr>
      </w:pPr>
    </w:p>
    <w:p w:rsidR="003532A1" w:rsidRPr="003532A1" w:rsidRDefault="003532A1" w:rsidP="00F92EE1">
      <w:pPr>
        <w:widowControl w:val="0"/>
        <w:autoSpaceDE w:val="0"/>
        <w:autoSpaceDN w:val="0"/>
        <w:jc w:val="center"/>
        <w:rPr>
          <w:sz w:val="28"/>
          <w:szCs w:val="28"/>
        </w:rPr>
      </w:pPr>
    </w:p>
    <w:p w:rsidR="00F92EE1" w:rsidRPr="00F92EE1" w:rsidRDefault="00F92EE1" w:rsidP="00F92EE1">
      <w:pPr>
        <w:widowControl w:val="0"/>
        <w:autoSpaceDE w:val="0"/>
        <w:autoSpaceDN w:val="0"/>
        <w:jc w:val="center"/>
        <w:rPr>
          <w:b/>
          <w:sz w:val="32"/>
          <w:szCs w:val="32"/>
        </w:rPr>
      </w:pPr>
      <w:r w:rsidRPr="00F92EE1">
        <w:rPr>
          <w:b/>
          <w:sz w:val="32"/>
          <w:szCs w:val="32"/>
        </w:rPr>
        <w:t>2019</w:t>
      </w:r>
    </w:p>
    <w:p w:rsidR="00F92EE1" w:rsidRPr="00F92EE1" w:rsidRDefault="00F92EE1" w:rsidP="00F92EE1">
      <w:pPr>
        <w:widowControl w:val="0"/>
        <w:autoSpaceDE w:val="0"/>
        <w:autoSpaceDN w:val="0"/>
        <w:spacing w:line="276" w:lineRule="auto"/>
        <w:jc w:val="center"/>
        <w:outlineLvl w:val="0"/>
        <w:rPr>
          <w:b/>
          <w:sz w:val="22"/>
          <w:szCs w:val="20"/>
        </w:rPr>
      </w:pPr>
      <w:r w:rsidRPr="00F92EE1">
        <w:rPr>
          <w:b/>
          <w:sz w:val="22"/>
          <w:szCs w:val="20"/>
        </w:rPr>
        <w:lastRenderedPageBreak/>
        <w:t>СОДЕРЖАНИЕ</w:t>
      </w:r>
    </w:p>
    <w:p w:rsidR="00F92EE1" w:rsidRPr="00F92EE1" w:rsidRDefault="00F92EE1" w:rsidP="00F92EE1">
      <w:pPr>
        <w:widowControl w:val="0"/>
        <w:tabs>
          <w:tab w:val="left" w:pos="4162"/>
        </w:tabs>
        <w:autoSpaceDE w:val="0"/>
        <w:autoSpaceDN w:val="0"/>
        <w:spacing w:line="276" w:lineRule="auto"/>
        <w:ind w:right="-142"/>
        <w:jc w:val="both"/>
        <w:outlineLvl w:val="0"/>
        <w:rPr>
          <w:sz w:val="22"/>
          <w:szCs w:val="20"/>
        </w:rPr>
      </w:pPr>
      <w:r w:rsidRPr="00F92EE1">
        <w:rPr>
          <w:sz w:val="22"/>
          <w:szCs w:val="20"/>
        </w:rPr>
        <w:tab/>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Введение</w:t>
      </w:r>
      <w:r w:rsidRPr="00F92EE1">
        <w:rPr>
          <w:sz w:val="22"/>
          <w:szCs w:val="20"/>
        </w:rPr>
        <w:t>………………………………………………………………...………………………………</w:t>
      </w:r>
      <w:r w:rsidRPr="00F92EE1">
        <w:rPr>
          <w:webHidden/>
          <w:sz w:val="22"/>
          <w:szCs w:val="20"/>
        </w:rPr>
        <w:t>...…3</w:t>
      </w:r>
    </w:p>
    <w:p w:rsidR="00F92EE1" w:rsidRPr="00F92EE1" w:rsidRDefault="00F92EE1" w:rsidP="00F92EE1">
      <w:pPr>
        <w:widowControl w:val="0"/>
        <w:autoSpaceDE w:val="0"/>
        <w:autoSpaceDN w:val="0"/>
        <w:spacing w:line="360" w:lineRule="auto"/>
        <w:ind w:right="141"/>
        <w:jc w:val="both"/>
        <w:outlineLvl w:val="0"/>
        <w:rPr>
          <w:sz w:val="22"/>
          <w:szCs w:val="20"/>
        </w:rPr>
      </w:pPr>
      <w:r w:rsidRPr="00F92EE1">
        <w:rPr>
          <w:b/>
          <w:sz w:val="22"/>
          <w:szCs w:val="20"/>
        </w:rPr>
        <w:t>ЧАСТЬ I</w:t>
      </w:r>
      <w:r w:rsidRPr="00F92EE1">
        <w:rPr>
          <w:sz w:val="22"/>
          <w:szCs w:val="20"/>
        </w:rPr>
        <w:t>. ОСНОВНАЯ ЧАСТЬ.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roofErr w:type="gramStart"/>
      <w:r w:rsidRPr="00F92EE1">
        <w:rPr>
          <w:sz w:val="22"/>
          <w:szCs w:val="20"/>
        </w:rPr>
        <w:t>…….</w:t>
      </w:r>
      <w:proofErr w:type="gramEnd"/>
      <w:r w:rsidRPr="00F92EE1">
        <w:rPr>
          <w:sz w:val="22"/>
          <w:szCs w:val="20"/>
        </w:rPr>
        <w:t>.…………………………………………………………....…</w:t>
      </w:r>
      <w:r w:rsidRPr="00F92EE1">
        <w:rPr>
          <w:webHidden/>
          <w:sz w:val="22"/>
          <w:szCs w:val="20"/>
        </w:rPr>
        <w:t>…4</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Глава 1.</w:t>
      </w:r>
      <w:r w:rsidRPr="00F92EE1">
        <w:rPr>
          <w:sz w:val="22"/>
          <w:szCs w:val="20"/>
        </w:rPr>
        <w:t xml:space="preserve"> Общие положения ………………………………………………………………………………  4</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 xml:space="preserve">Глава 2. </w:t>
      </w:r>
      <w:r w:rsidRPr="00F92EE1">
        <w:rPr>
          <w:sz w:val="22"/>
          <w:szCs w:val="20"/>
        </w:rPr>
        <w:t>Назначение и область применения…………………………………………………………</w:t>
      </w:r>
      <w:proofErr w:type="gramStart"/>
      <w:r w:rsidRPr="00F92EE1">
        <w:rPr>
          <w:sz w:val="22"/>
          <w:szCs w:val="20"/>
        </w:rPr>
        <w:t>…....</w:t>
      </w:r>
      <w:proofErr w:type="gramEnd"/>
      <w:r w:rsidRPr="00F92EE1">
        <w:rPr>
          <w:sz w:val="22"/>
          <w:szCs w:val="20"/>
        </w:rPr>
        <w:t>4</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Глава 3.</w:t>
      </w:r>
      <w:r w:rsidRPr="00F92EE1">
        <w:rPr>
          <w:sz w:val="22"/>
          <w:szCs w:val="20"/>
        </w:rPr>
        <w:t xml:space="preserve"> Состав местных нормативов градостроительного проектирования ……………………</w:t>
      </w:r>
      <w:proofErr w:type="gramStart"/>
      <w:r w:rsidRPr="00F92EE1">
        <w:rPr>
          <w:sz w:val="22"/>
          <w:szCs w:val="20"/>
        </w:rPr>
        <w:t>…….</w:t>
      </w:r>
      <w:proofErr w:type="gramEnd"/>
      <w:r w:rsidRPr="00F92EE1">
        <w:rPr>
          <w:sz w:val="22"/>
          <w:szCs w:val="20"/>
        </w:rPr>
        <w:t>.5</w:t>
      </w:r>
    </w:p>
    <w:p w:rsidR="00F92EE1" w:rsidRPr="00F92EE1" w:rsidRDefault="00F92EE1" w:rsidP="00F92EE1">
      <w:pPr>
        <w:widowControl w:val="0"/>
        <w:autoSpaceDE w:val="0"/>
        <w:autoSpaceDN w:val="0"/>
        <w:spacing w:line="360" w:lineRule="auto"/>
        <w:jc w:val="both"/>
        <w:outlineLvl w:val="3"/>
        <w:rPr>
          <w:sz w:val="22"/>
          <w:szCs w:val="20"/>
        </w:rPr>
      </w:pPr>
      <w:r w:rsidRPr="00F92EE1">
        <w:rPr>
          <w:b/>
          <w:sz w:val="22"/>
          <w:szCs w:val="20"/>
        </w:rPr>
        <w:t>Глава 4.</w:t>
      </w:r>
      <w:r w:rsidRPr="00F92EE1">
        <w:rPr>
          <w:sz w:val="22"/>
          <w:szCs w:val="20"/>
        </w:rPr>
        <w:t xml:space="preserve"> Расчетные показатели объектов местного значения в сфере </w:t>
      </w:r>
      <w:proofErr w:type="spellStart"/>
      <w:r w:rsidRPr="00F92EE1">
        <w:rPr>
          <w:sz w:val="22"/>
          <w:szCs w:val="20"/>
        </w:rPr>
        <w:t>электро</w:t>
      </w:r>
      <w:proofErr w:type="spellEnd"/>
      <w:r w:rsidRPr="00F92EE1">
        <w:rPr>
          <w:sz w:val="22"/>
          <w:szCs w:val="20"/>
        </w:rPr>
        <w:t xml:space="preserve"> -, тепло -, </w:t>
      </w:r>
    </w:p>
    <w:p w:rsidR="00F92EE1" w:rsidRPr="00F92EE1" w:rsidRDefault="00F92EE1" w:rsidP="00F92EE1">
      <w:pPr>
        <w:widowControl w:val="0"/>
        <w:autoSpaceDE w:val="0"/>
        <w:autoSpaceDN w:val="0"/>
        <w:spacing w:line="360" w:lineRule="auto"/>
        <w:jc w:val="both"/>
        <w:outlineLvl w:val="0"/>
        <w:rPr>
          <w:sz w:val="22"/>
          <w:szCs w:val="20"/>
          <w:u w:val="dotted"/>
        </w:rPr>
      </w:pPr>
      <w:proofErr w:type="spellStart"/>
      <w:r w:rsidRPr="00F92EE1">
        <w:rPr>
          <w:sz w:val="22"/>
          <w:szCs w:val="20"/>
        </w:rPr>
        <w:t>газо</w:t>
      </w:r>
      <w:proofErr w:type="spellEnd"/>
      <w:r w:rsidRPr="00F92EE1">
        <w:rPr>
          <w:sz w:val="22"/>
          <w:szCs w:val="20"/>
        </w:rPr>
        <w:t xml:space="preserve"> -, водоснабжения населения, водоотведения ……………………………………………………....   6</w:t>
      </w:r>
    </w:p>
    <w:p w:rsidR="00F92EE1" w:rsidRPr="00F92EE1" w:rsidRDefault="00F92EE1" w:rsidP="00F92EE1">
      <w:pPr>
        <w:widowControl w:val="0"/>
        <w:autoSpaceDE w:val="0"/>
        <w:autoSpaceDN w:val="0"/>
        <w:spacing w:line="360" w:lineRule="auto"/>
        <w:jc w:val="both"/>
        <w:rPr>
          <w:sz w:val="22"/>
          <w:szCs w:val="20"/>
        </w:rPr>
      </w:pPr>
      <w:r w:rsidRPr="00F92EE1">
        <w:rPr>
          <w:b/>
          <w:sz w:val="22"/>
          <w:szCs w:val="20"/>
        </w:rPr>
        <w:t>Глава 5.</w:t>
      </w:r>
      <w:r w:rsidRPr="00F92EE1">
        <w:rPr>
          <w:sz w:val="22"/>
          <w:szCs w:val="20"/>
        </w:rPr>
        <w:t xml:space="preserve"> Расчетные показатели объектов местного значения относящихся к сфере</w:t>
      </w:r>
    </w:p>
    <w:p w:rsidR="00F92EE1" w:rsidRPr="00F92EE1" w:rsidRDefault="00F92EE1" w:rsidP="00F92EE1">
      <w:pPr>
        <w:widowControl w:val="0"/>
        <w:autoSpaceDE w:val="0"/>
        <w:autoSpaceDN w:val="0"/>
        <w:spacing w:line="360" w:lineRule="auto"/>
        <w:jc w:val="both"/>
        <w:outlineLvl w:val="0"/>
        <w:rPr>
          <w:sz w:val="22"/>
          <w:szCs w:val="20"/>
          <w:u w:val="dotted"/>
        </w:rPr>
      </w:pPr>
      <w:r w:rsidRPr="00F92EE1">
        <w:rPr>
          <w:b/>
          <w:sz w:val="22"/>
          <w:szCs w:val="20"/>
        </w:rPr>
        <w:t xml:space="preserve"> </w:t>
      </w:r>
      <w:r w:rsidRPr="00F92EE1">
        <w:rPr>
          <w:sz w:val="22"/>
          <w:szCs w:val="20"/>
        </w:rPr>
        <w:t>дорожной деятельности, автомобильных дорог и транспортного обслуживания населения ……….  11</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Глава 6.</w:t>
      </w:r>
      <w:r w:rsidRPr="00F92EE1">
        <w:rPr>
          <w:sz w:val="22"/>
          <w:szCs w:val="20"/>
        </w:rPr>
        <w:t xml:space="preserve"> Расчетные показатели объектов местного значения</w:t>
      </w:r>
    </w:p>
    <w:p w:rsidR="00F92EE1" w:rsidRPr="00F92EE1" w:rsidRDefault="00F92EE1" w:rsidP="00F92EE1">
      <w:pPr>
        <w:widowControl w:val="0"/>
        <w:autoSpaceDE w:val="0"/>
        <w:autoSpaceDN w:val="0"/>
        <w:spacing w:line="360" w:lineRule="auto"/>
        <w:jc w:val="both"/>
        <w:outlineLvl w:val="0"/>
        <w:rPr>
          <w:sz w:val="22"/>
          <w:szCs w:val="20"/>
        </w:rPr>
      </w:pPr>
      <w:r w:rsidRPr="00F92EE1">
        <w:rPr>
          <w:sz w:val="22"/>
          <w:szCs w:val="20"/>
        </w:rPr>
        <w:t>в сфере физической культуры и массового спорта ………………………………………………………. 25</w:t>
      </w:r>
    </w:p>
    <w:p w:rsidR="00F92EE1" w:rsidRPr="00F92EE1" w:rsidRDefault="00F92EE1" w:rsidP="00F92EE1">
      <w:pPr>
        <w:widowControl w:val="0"/>
        <w:autoSpaceDE w:val="0"/>
        <w:autoSpaceDN w:val="0"/>
        <w:spacing w:line="360" w:lineRule="auto"/>
        <w:jc w:val="both"/>
        <w:outlineLvl w:val="0"/>
        <w:rPr>
          <w:sz w:val="22"/>
          <w:szCs w:val="20"/>
          <w:u w:val="dotted"/>
        </w:rPr>
      </w:pPr>
      <w:r w:rsidRPr="00F92EE1">
        <w:rPr>
          <w:b/>
          <w:sz w:val="22"/>
          <w:szCs w:val="20"/>
        </w:rPr>
        <w:t xml:space="preserve">Глава 7. </w:t>
      </w:r>
      <w:r w:rsidRPr="00F92EE1">
        <w:rPr>
          <w:sz w:val="22"/>
          <w:szCs w:val="20"/>
        </w:rPr>
        <w:t>Расчетные показатели объектов в сфере культуры ………………………………………</w:t>
      </w:r>
      <w:proofErr w:type="gramStart"/>
      <w:r w:rsidRPr="00F92EE1">
        <w:rPr>
          <w:sz w:val="22"/>
          <w:szCs w:val="20"/>
        </w:rPr>
        <w:t>…….</w:t>
      </w:r>
      <w:proofErr w:type="gramEnd"/>
      <w:r w:rsidRPr="00F92EE1">
        <w:rPr>
          <w:sz w:val="22"/>
          <w:szCs w:val="20"/>
        </w:rPr>
        <w:t>26</w:t>
      </w:r>
    </w:p>
    <w:p w:rsidR="00F92EE1" w:rsidRPr="00F92EE1" w:rsidRDefault="00F92EE1" w:rsidP="00F92EE1">
      <w:pPr>
        <w:widowControl w:val="0"/>
        <w:autoSpaceDE w:val="0"/>
        <w:autoSpaceDN w:val="0"/>
        <w:spacing w:line="360" w:lineRule="auto"/>
        <w:jc w:val="both"/>
        <w:rPr>
          <w:b/>
          <w:sz w:val="22"/>
          <w:szCs w:val="20"/>
        </w:rPr>
      </w:pPr>
      <w:r w:rsidRPr="00F92EE1">
        <w:rPr>
          <w:b/>
          <w:sz w:val="22"/>
          <w:szCs w:val="20"/>
        </w:rPr>
        <w:t>Глава 8.</w:t>
      </w:r>
      <w:r w:rsidRPr="00F92EE1">
        <w:rPr>
          <w:sz w:val="22"/>
          <w:szCs w:val="20"/>
        </w:rPr>
        <w:t xml:space="preserve"> Расчетные показатели объектов местного значения</w:t>
      </w:r>
      <w:r w:rsidRPr="00F92EE1">
        <w:rPr>
          <w:b/>
          <w:sz w:val="22"/>
          <w:szCs w:val="20"/>
        </w:rPr>
        <w:t xml:space="preserve"> </w:t>
      </w:r>
      <w:r w:rsidRPr="00F92EE1">
        <w:rPr>
          <w:sz w:val="22"/>
          <w:szCs w:val="20"/>
        </w:rPr>
        <w:t>рекреационного назначения</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(объектов массового отдыха) ………………………………………………………………………..........  27</w:t>
      </w:r>
    </w:p>
    <w:p w:rsidR="00F92EE1" w:rsidRPr="00F92EE1" w:rsidRDefault="00F92EE1" w:rsidP="00F92EE1">
      <w:pPr>
        <w:widowControl w:val="0"/>
        <w:autoSpaceDE w:val="0"/>
        <w:autoSpaceDN w:val="0"/>
        <w:spacing w:line="360" w:lineRule="auto"/>
        <w:outlineLvl w:val="3"/>
        <w:rPr>
          <w:rFonts w:ascii="Calibri" w:hAnsi="Calibri" w:cs="Calibri"/>
          <w:color w:val="000000"/>
          <w:sz w:val="22"/>
          <w:szCs w:val="22"/>
        </w:rPr>
      </w:pPr>
      <w:r w:rsidRPr="00F92EE1">
        <w:rPr>
          <w:b/>
          <w:sz w:val="22"/>
          <w:szCs w:val="20"/>
        </w:rPr>
        <w:t>Глава 9</w:t>
      </w:r>
      <w:r w:rsidRPr="00F92EE1">
        <w:rPr>
          <w:sz w:val="22"/>
          <w:szCs w:val="20"/>
        </w:rPr>
        <w:t>.</w:t>
      </w:r>
      <w:r w:rsidRPr="00F92EE1">
        <w:rPr>
          <w:b/>
          <w:sz w:val="22"/>
          <w:szCs w:val="20"/>
        </w:rPr>
        <w:t xml:space="preserve"> </w:t>
      </w:r>
      <w:r w:rsidRPr="00F92EE1">
        <w:rPr>
          <w:sz w:val="22"/>
          <w:szCs w:val="20"/>
        </w:rPr>
        <w:t>Расчетные показатели объектов, относящихся к области здравоохранения</w:t>
      </w:r>
      <w:r w:rsidRPr="00F92EE1">
        <w:rPr>
          <w:rFonts w:ascii="Calibri" w:hAnsi="Calibri" w:cs="Calibri"/>
          <w:color w:val="000000"/>
          <w:sz w:val="22"/>
          <w:szCs w:val="22"/>
        </w:rPr>
        <w:t xml:space="preserve"> </w:t>
      </w:r>
      <w:r w:rsidRPr="00F92EE1">
        <w:rPr>
          <w:color w:val="000000"/>
          <w:sz w:val="22"/>
          <w:szCs w:val="22"/>
        </w:rPr>
        <w:t>….......……</w:t>
      </w:r>
      <w:proofErr w:type="gramStart"/>
      <w:r w:rsidRPr="00F92EE1">
        <w:rPr>
          <w:color w:val="000000"/>
          <w:sz w:val="22"/>
          <w:szCs w:val="22"/>
        </w:rPr>
        <w:t>…….</w:t>
      </w:r>
      <w:proofErr w:type="gramEnd"/>
      <w:r w:rsidRPr="00F92EE1">
        <w:rPr>
          <w:color w:val="000000"/>
          <w:sz w:val="22"/>
          <w:szCs w:val="22"/>
        </w:rPr>
        <w:t>30</w:t>
      </w:r>
    </w:p>
    <w:p w:rsidR="00F92EE1" w:rsidRPr="00F92EE1" w:rsidRDefault="00F92EE1" w:rsidP="00F92EE1">
      <w:pPr>
        <w:widowControl w:val="0"/>
        <w:autoSpaceDE w:val="0"/>
        <w:autoSpaceDN w:val="0"/>
        <w:spacing w:line="360" w:lineRule="auto"/>
        <w:jc w:val="both"/>
        <w:rPr>
          <w:sz w:val="22"/>
          <w:szCs w:val="20"/>
        </w:rPr>
      </w:pPr>
      <w:r w:rsidRPr="00F92EE1">
        <w:rPr>
          <w:b/>
          <w:sz w:val="22"/>
          <w:szCs w:val="20"/>
        </w:rPr>
        <w:t>Глава 10</w:t>
      </w:r>
      <w:r w:rsidRPr="00F92EE1">
        <w:rPr>
          <w:sz w:val="22"/>
          <w:szCs w:val="20"/>
        </w:rPr>
        <w:t xml:space="preserve">. Расчетные показатели обеспеченности объектами дошкольного, начального, </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общего и среднего образования………………………………………………………………………</w:t>
      </w:r>
      <w:proofErr w:type="gramStart"/>
      <w:r w:rsidRPr="00F92EE1">
        <w:rPr>
          <w:sz w:val="22"/>
          <w:szCs w:val="20"/>
        </w:rPr>
        <w:t>…….</w:t>
      </w:r>
      <w:proofErr w:type="gramEnd"/>
      <w:r w:rsidRPr="00F92EE1">
        <w:rPr>
          <w:sz w:val="22"/>
          <w:szCs w:val="20"/>
        </w:rPr>
        <w:t>32</w:t>
      </w:r>
    </w:p>
    <w:p w:rsidR="00F92EE1" w:rsidRPr="00F92EE1" w:rsidRDefault="00F92EE1" w:rsidP="00F92EE1">
      <w:pPr>
        <w:widowControl w:val="0"/>
        <w:autoSpaceDE w:val="0"/>
        <w:autoSpaceDN w:val="0"/>
        <w:spacing w:line="360" w:lineRule="auto"/>
        <w:jc w:val="both"/>
        <w:rPr>
          <w:sz w:val="22"/>
          <w:szCs w:val="20"/>
        </w:rPr>
      </w:pPr>
      <w:r w:rsidRPr="00F92EE1">
        <w:rPr>
          <w:b/>
          <w:sz w:val="22"/>
          <w:szCs w:val="20"/>
        </w:rPr>
        <w:t>Глава 11</w:t>
      </w:r>
      <w:r w:rsidRPr="00F92EE1">
        <w:rPr>
          <w:sz w:val="22"/>
          <w:szCs w:val="20"/>
        </w:rPr>
        <w:t>.</w:t>
      </w:r>
      <w:r w:rsidRPr="00F92EE1">
        <w:rPr>
          <w:b/>
          <w:sz w:val="22"/>
          <w:szCs w:val="20"/>
        </w:rPr>
        <w:t xml:space="preserve"> </w:t>
      </w:r>
      <w:r w:rsidRPr="00F92EE1">
        <w:rPr>
          <w:sz w:val="22"/>
          <w:szCs w:val="20"/>
        </w:rPr>
        <w:t xml:space="preserve">Расчетные показатели объектов местного значения в сфере обработки, утилизации, </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обезвреживания и захоронения твердых коммунальных отходов ………………………………..........  34</w:t>
      </w:r>
    </w:p>
    <w:p w:rsidR="00F92EE1" w:rsidRPr="00F92EE1" w:rsidRDefault="00F92EE1" w:rsidP="00F92EE1">
      <w:pPr>
        <w:widowControl w:val="0"/>
        <w:autoSpaceDE w:val="0"/>
        <w:autoSpaceDN w:val="0"/>
        <w:spacing w:line="360" w:lineRule="auto"/>
        <w:jc w:val="both"/>
        <w:outlineLvl w:val="3"/>
        <w:rPr>
          <w:sz w:val="22"/>
          <w:szCs w:val="20"/>
        </w:rPr>
      </w:pPr>
      <w:r w:rsidRPr="00F92EE1">
        <w:rPr>
          <w:b/>
          <w:sz w:val="22"/>
          <w:szCs w:val="20"/>
        </w:rPr>
        <w:t>Глава 12.</w:t>
      </w:r>
      <w:r w:rsidRPr="00F92EE1">
        <w:rPr>
          <w:sz w:val="22"/>
          <w:szCs w:val="20"/>
        </w:rPr>
        <w:t xml:space="preserve"> Расчетные показатели объектов местного значения</w:t>
      </w:r>
      <w:r w:rsidRPr="00F92EE1">
        <w:rPr>
          <w:b/>
          <w:sz w:val="22"/>
          <w:szCs w:val="20"/>
        </w:rPr>
        <w:t xml:space="preserve"> </w:t>
      </w:r>
      <w:r w:rsidRPr="00F92EE1">
        <w:rPr>
          <w:sz w:val="22"/>
          <w:szCs w:val="20"/>
        </w:rPr>
        <w:t xml:space="preserve">в сфере погребения и </w:t>
      </w:r>
    </w:p>
    <w:p w:rsidR="00F92EE1" w:rsidRPr="00F92EE1" w:rsidRDefault="00F92EE1" w:rsidP="00F92EE1">
      <w:pPr>
        <w:widowControl w:val="0"/>
        <w:autoSpaceDE w:val="0"/>
        <w:autoSpaceDN w:val="0"/>
        <w:spacing w:line="360" w:lineRule="auto"/>
        <w:jc w:val="both"/>
        <w:outlineLvl w:val="3"/>
        <w:rPr>
          <w:sz w:val="22"/>
          <w:szCs w:val="20"/>
        </w:rPr>
      </w:pPr>
      <w:r w:rsidRPr="00F92EE1">
        <w:rPr>
          <w:sz w:val="22"/>
          <w:szCs w:val="20"/>
        </w:rPr>
        <w:t>похоронного дела …………………………………………………………………………………………   36</w:t>
      </w:r>
    </w:p>
    <w:p w:rsidR="00F92EE1" w:rsidRPr="00F92EE1" w:rsidRDefault="00F92EE1" w:rsidP="00F92EE1">
      <w:pPr>
        <w:widowControl w:val="0"/>
        <w:autoSpaceDE w:val="0"/>
        <w:autoSpaceDN w:val="0"/>
        <w:spacing w:line="360" w:lineRule="auto"/>
        <w:jc w:val="both"/>
        <w:rPr>
          <w:sz w:val="22"/>
          <w:szCs w:val="20"/>
        </w:rPr>
      </w:pPr>
      <w:r w:rsidRPr="00F92EE1">
        <w:rPr>
          <w:b/>
          <w:sz w:val="22"/>
          <w:szCs w:val="20"/>
        </w:rPr>
        <w:t>Глава 13.</w:t>
      </w:r>
      <w:r w:rsidRPr="00F92EE1">
        <w:rPr>
          <w:sz w:val="22"/>
          <w:szCs w:val="20"/>
        </w:rPr>
        <w:t xml:space="preserve"> Расчетные показатели объектов местного значения и нормативные </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требования в сфере инженерной подготовки и защиты территории, предупреждения</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и ликвидации последствий чрезвычайных ситуаций …………………………………………………...  37</w:t>
      </w:r>
    </w:p>
    <w:p w:rsidR="00F92EE1" w:rsidRPr="00F92EE1" w:rsidRDefault="00F92EE1" w:rsidP="00F92EE1">
      <w:pPr>
        <w:widowControl w:val="0"/>
        <w:tabs>
          <w:tab w:val="center" w:pos="4819"/>
          <w:tab w:val="right" w:pos="9638"/>
        </w:tabs>
        <w:autoSpaceDE w:val="0"/>
        <w:autoSpaceDN w:val="0"/>
        <w:spacing w:line="360" w:lineRule="auto"/>
        <w:jc w:val="both"/>
        <w:rPr>
          <w:sz w:val="22"/>
          <w:szCs w:val="20"/>
        </w:rPr>
      </w:pPr>
      <w:r w:rsidRPr="00F92EE1">
        <w:rPr>
          <w:b/>
          <w:sz w:val="22"/>
          <w:szCs w:val="20"/>
        </w:rPr>
        <w:t xml:space="preserve">Глава 14. </w:t>
      </w:r>
      <w:r w:rsidRPr="00F92EE1">
        <w:rPr>
          <w:sz w:val="22"/>
          <w:szCs w:val="20"/>
        </w:rPr>
        <w:t>Расчетные показатели объектов местного значения, относящихся к сфере</w:t>
      </w:r>
    </w:p>
    <w:p w:rsidR="00F92EE1" w:rsidRPr="00F92EE1" w:rsidRDefault="00F92EE1" w:rsidP="00F92EE1">
      <w:pPr>
        <w:widowControl w:val="0"/>
        <w:tabs>
          <w:tab w:val="center" w:pos="4819"/>
          <w:tab w:val="right" w:pos="9638"/>
        </w:tabs>
        <w:autoSpaceDE w:val="0"/>
        <w:autoSpaceDN w:val="0"/>
        <w:spacing w:line="360" w:lineRule="auto"/>
        <w:jc w:val="both"/>
        <w:rPr>
          <w:sz w:val="22"/>
          <w:szCs w:val="20"/>
        </w:rPr>
      </w:pPr>
      <w:r w:rsidRPr="00F92EE1">
        <w:rPr>
          <w:sz w:val="22"/>
          <w:szCs w:val="20"/>
        </w:rPr>
        <w:t>охраны окружающей среды и природопользования ………………………………………………</w:t>
      </w:r>
      <w:proofErr w:type="gramStart"/>
      <w:r w:rsidRPr="00F92EE1">
        <w:rPr>
          <w:sz w:val="22"/>
          <w:szCs w:val="20"/>
        </w:rPr>
        <w:t>…....</w:t>
      </w:r>
      <w:proofErr w:type="gramEnd"/>
      <w:r w:rsidRPr="00F92EE1">
        <w:rPr>
          <w:sz w:val="22"/>
          <w:szCs w:val="20"/>
        </w:rPr>
        <w:t xml:space="preserve">.  40 </w:t>
      </w:r>
    </w:p>
    <w:p w:rsidR="00F92EE1" w:rsidRPr="00F92EE1" w:rsidRDefault="00F92EE1" w:rsidP="00F92EE1">
      <w:pPr>
        <w:widowControl w:val="0"/>
        <w:autoSpaceDE w:val="0"/>
        <w:autoSpaceDN w:val="0"/>
        <w:spacing w:line="360" w:lineRule="auto"/>
        <w:jc w:val="both"/>
        <w:rPr>
          <w:sz w:val="22"/>
          <w:szCs w:val="20"/>
        </w:rPr>
      </w:pPr>
      <w:r w:rsidRPr="00F92EE1">
        <w:rPr>
          <w:b/>
          <w:sz w:val="22"/>
          <w:szCs w:val="20"/>
        </w:rPr>
        <w:t xml:space="preserve">Глава 15. </w:t>
      </w:r>
      <w:r w:rsidRPr="00F92EE1">
        <w:rPr>
          <w:sz w:val="22"/>
          <w:szCs w:val="20"/>
        </w:rPr>
        <w:t xml:space="preserve">Расчетные показатели объектов местного значения </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в сфере жилищного строительства …………………………………………………………………</w:t>
      </w:r>
      <w:proofErr w:type="gramStart"/>
      <w:r w:rsidRPr="00F92EE1">
        <w:rPr>
          <w:sz w:val="22"/>
          <w:szCs w:val="20"/>
        </w:rPr>
        <w:t>…….</w:t>
      </w:r>
      <w:proofErr w:type="gramEnd"/>
      <w:r w:rsidRPr="00F92EE1">
        <w:rPr>
          <w:sz w:val="22"/>
          <w:szCs w:val="20"/>
        </w:rPr>
        <w:t>. 42</w:t>
      </w:r>
    </w:p>
    <w:p w:rsidR="00F92EE1" w:rsidRPr="00F92EE1" w:rsidRDefault="00F92EE1" w:rsidP="00F92EE1">
      <w:pPr>
        <w:widowControl w:val="0"/>
        <w:autoSpaceDE w:val="0"/>
        <w:autoSpaceDN w:val="0"/>
        <w:spacing w:line="360" w:lineRule="auto"/>
        <w:jc w:val="both"/>
        <w:rPr>
          <w:sz w:val="22"/>
          <w:szCs w:val="20"/>
        </w:rPr>
      </w:pPr>
      <w:r w:rsidRPr="00F92EE1">
        <w:rPr>
          <w:b/>
          <w:sz w:val="22"/>
          <w:szCs w:val="20"/>
        </w:rPr>
        <w:t>Глава 16.</w:t>
      </w:r>
      <w:r w:rsidRPr="00F92EE1">
        <w:rPr>
          <w:sz w:val="22"/>
          <w:szCs w:val="20"/>
        </w:rPr>
        <w:t xml:space="preserve"> Расчетные показатели объектов местного значения в иных сферах</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 xml:space="preserve"> деятельности, относящихся к вопросам местного значения поселения …………………………</w:t>
      </w:r>
      <w:proofErr w:type="gramStart"/>
      <w:r w:rsidRPr="00F92EE1">
        <w:rPr>
          <w:sz w:val="22"/>
          <w:szCs w:val="20"/>
        </w:rPr>
        <w:t>…....</w:t>
      </w:r>
      <w:proofErr w:type="gramEnd"/>
      <w:r w:rsidRPr="00F92EE1">
        <w:rPr>
          <w:sz w:val="22"/>
          <w:szCs w:val="20"/>
        </w:rPr>
        <w:t>. 47</w:t>
      </w:r>
    </w:p>
    <w:p w:rsidR="00F92EE1" w:rsidRPr="00F92EE1" w:rsidRDefault="00F92EE1" w:rsidP="00F92EE1">
      <w:pPr>
        <w:widowControl w:val="0"/>
        <w:autoSpaceDE w:val="0"/>
        <w:autoSpaceDN w:val="0"/>
        <w:spacing w:line="360" w:lineRule="auto"/>
        <w:jc w:val="both"/>
        <w:outlineLvl w:val="3"/>
        <w:rPr>
          <w:sz w:val="22"/>
          <w:szCs w:val="20"/>
        </w:rPr>
      </w:pPr>
      <w:r w:rsidRPr="00F92EE1">
        <w:rPr>
          <w:b/>
          <w:sz w:val="22"/>
          <w:szCs w:val="20"/>
        </w:rPr>
        <w:t>Глава 17.</w:t>
      </w:r>
      <w:r w:rsidRPr="00F92EE1">
        <w:rPr>
          <w:sz w:val="22"/>
          <w:szCs w:val="20"/>
        </w:rPr>
        <w:t xml:space="preserve"> Расчетные показатели обеспечения доступности жилых объектов, объектов </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социальной инфраструктуры для инвалидов и маломобильных групп населения ……………</w:t>
      </w:r>
      <w:proofErr w:type="gramStart"/>
      <w:r w:rsidRPr="00F92EE1">
        <w:rPr>
          <w:sz w:val="22"/>
          <w:szCs w:val="20"/>
        </w:rPr>
        <w:t>......….</w:t>
      </w:r>
      <w:proofErr w:type="gramEnd"/>
      <w:r w:rsidRPr="00F92EE1">
        <w:rPr>
          <w:sz w:val="22"/>
          <w:szCs w:val="20"/>
        </w:rPr>
        <w:t>. 49</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 xml:space="preserve">ЧАСТЬ </w:t>
      </w:r>
      <w:r w:rsidRPr="00F92EE1">
        <w:rPr>
          <w:b/>
          <w:sz w:val="22"/>
          <w:szCs w:val="20"/>
          <w:lang w:val="en-US"/>
        </w:rPr>
        <w:t>II</w:t>
      </w:r>
      <w:r w:rsidRPr="00F92EE1">
        <w:rPr>
          <w:b/>
          <w:sz w:val="22"/>
          <w:szCs w:val="20"/>
        </w:rPr>
        <w:t xml:space="preserve">. </w:t>
      </w:r>
      <w:r w:rsidRPr="00F92EE1">
        <w:rPr>
          <w:sz w:val="22"/>
          <w:szCs w:val="20"/>
        </w:rPr>
        <w:t xml:space="preserve">МАТЕРИАЛЫ ПО ОБОСНОВАНИЮ РАСЧЕТНЫХ ПОКАЗАТЕЛЕЙ, СОДЕРЖАЩИХСЯ В </w:t>
      </w:r>
      <w:r w:rsidRPr="00F92EE1">
        <w:rPr>
          <w:sz w:val="22"/>
          <w:szCs w:val="20"/>
        </w:rPr>
        <w:lastRenderedPageBreak/>
        <w:t>ОСНОВНОЙ ЧАСТИ МЕСТНЫХ НОРМАТИВОВ ГРАДОСТРОИТЕЛЬНОГО ПРОЕКТИРОВАНИЯ ГАРИНСКОГО ГОРОДСКОГО ОКРУГА ……………………………................  53</w:t>
      </w:r>
      <w:r w:rsidRPr="00F92EE1">
        <w:rPr>
          <w:b/>
          <w:sz w:val="22"/>
          <w:szCs w:val="20"/>
        </w:rPr>
        <w:t xml:space="preserve"> </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Глава 18.</w:t>
      </w:r>
      <w:r w:rsidRPr="00F92EE1">
        <w:rPr>
          <w:sz w:val="22"/>
          <w:szCs w:val="20"/>
        </w:rPr>
        <w:t xml:space="preserve"> Обоснование расчетных показателей …………………………………………………</w:t>
      </w:r>
      <w:proofErr w:type="gramStart"/>
      <w:r w:rsidRPr="00F92EE1">
        <w:rPr>
          <w:sz w:val="22"/>
          <w:szCs w:val="20"/>
        </w:rPr>
        <w:t>…….</w:t>
      </w:r>
      <w:proofErr w:type="gramEnd"/>
      <w:r w:rsidRPr="00F92EE1">
        <w:rPr>
          <w:sz w:val="22"/>
          <w:szCs w:val="20"/>
        </w:rPr>
        <w:t>.   53</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 xml:space="preserve">ЧАСТЬ </w:t>
      </w:r>
      <w:r w:rsidRPr="00F92EE1">
        <w:rPr>
          <w:b/>
          <w:sz w:val="22"/>
          <w:szCs w:val="20"/>
          <w:lang w:val="en-US"/>
        </w:rPr>
        <w:t>III</w:t>
      </w:r>
      <w:r w:rsidRPr="00F92EE1">
        <w:rPr>
          <w:b/>
          <w:sz w:val="22"/>
          <w:szCs w:val="20"/>
        </w:rPr>
        <w:t xml:space="preserve">. </w:t>
      </w:r>
      <w:r w:rsidRPr="00F92EE1">
        <w:rPr>
          <w:sz w:val="22"/>
          <w:szCs w:val="20"/>
        </w:rPr>
        <w:t>ПРАВИЛА И ОБЛАСТЬ ПРИМЕНЕНИЯ МЕСТНЫХ НОРМАТИВОВ ГРАДОСТРОИТЕЛЬНОГО ПРОЕКТИРОВАНИЯ ГАРИНСКОГО ГОРОДСКОГО ОКРУГА.........................................................................................................................................................  58</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Глава 19.</w:t>
      </w:r>
      <w:r w:rsidRPr="00F92EE1">
        <w:rPr>
          <w:sz w:val="22"/>
          <w:szCs w:val="20"/>
        </w:rPr>
        <w:t xml:space="preserve"> Правила применения ……………………………………………………………………</w:t>
      </w:r>
      <w:proofErr w:type="gramStart"/>
      <w:r w:rsidRPr="00F92EE1">
        <w:rPr>
          <w:sz w:val="22"/>
          <w:szCs w:val="20"/>
        </w:rPr>
        <w:t>…….</w:t>
      </w:r>
      <w:proofErr w:type="gramEnd"/>
      <w:r w:rsidRPr="00F92EE1">
        <w:rPr>
          <w:sz w:val="22"/>
          <w:szCs w:val="20"/>
        </w:rPr>
        <w:t>.  58</w:t>
      </w:r>
    </w:p>
    <w:p w:rsidR="00F92EE1" w:rsidRPr="00F92EE1" w:rsidRDefault="00F92EE1" w:rsidP="00F92EE1">
      <w:pPr>
        <w:widowControl w:val="0"/>
        <w:autoSpaceDE w:val="0"/>
        <w:autoSpaceDN w:val="0"/>
        <w:spacing w:line="360" w:lineRule="auto"/>
        <w:jc w:val="both"/>
        <w:outlineLvl w:val="0"/>
        <w:rPr>
          <w:sz w:val="22"/>
          <w:szCs w:val="20"/>
        </w:rPr>
      </w:pPr>
      <w:r w:rsidRPr="00F92EE1">
        <w:rPr>
          <w:b/>
          <w:sz w:val="22"/>
          <w:szCs w:val="20"/>
        </w:rPr>
        <w:t>Глава 20.</w:t>
      </w:r>
      <w:r w:rsidRPr="00F92EE1">
        <w:rPr>
          <w:sz w:val="22"/>
          <w:szCs w:val="20"/>
        </w:rPr>
        <w:t xml:space="preserve"> Область применения ……………………………………………………………………</w:t>
      </w:r>
      <w:proofErr w:type="gramStart"/>
      <w:r w:rsidRPr="00F92EE1">
        <w:rPr>
          <w:sz w:val="22"/>
          <w:szCs w:val="20"/>
        </w:rPr>
        <w:t>…….</w:t>
      </w:r>
      <w:proofErr w:type="gramEnd"/>
      <w:r w:rsidRPr="00F92EE1">
        <w:rPr>
          <w:sz w:val="22"/>
          <w:szCs w:val="20"/>
        </w:rPr>
        <w:t>.  59</w:t>
      </w:r>
    </w:p>
    <w:p w:rsidR="00F92EE1" w:rsidRPr="00F92EE1" w:rsidRDefault="00F92EE1" w:rsidP="00F92EE1">
      <w:pPr>
        <w:widowControl w:val="0"/>
        <w:autoSpaceDE w:val="0"/>
        <w:autoSpaceDN w:val="0"/>
        <w:spacing w:line="360" w:lineRule="auto"/>
        <w:jc w:val="both"/>
        <w:outlineLvl w:val="0"/>
        <w:rPr>
          <w:sz w:val="22"/>
          <w:szCs w:val="20"/>
        </w:rPr>
      </w:pPr>
      <w:r w:rsidRPr="00F92EE1">
        <w:rPr>
          <w:sz w:val="22"/>
          <w:szCs w:val="20"/>
        </w:rPr>
        <w:t>Приложение 1. Основные понятия и термины ……………………………………………………</w:t>
      </w:r>
      <w:proofErr w:type="gramStart"/>
      <w:r w:rsidRPr="00F92EE1">
        <w:rPr>
          <w:sz w:val="22"/>
          <w:szCs w:val="20"/>
        </w:rPr>
        <w:t>…….</w:t>
      </w:r>
      <w:proofErr w:type="gramEnd"/>
      <w:r w:rsidRPr="00F92EE1">
        <w:rPr>
          <w:sz w:val="22"/>
          <w:szCs w:val="20"/>
        </w:rPr>
        <w:t>.  61</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Приложение 2.</w:t>
      </w:r>
      <w:r w:rsidRPr="00F92EE1">
        <w:rPr>
          <w:b/>
          <w:sz w:val="22"/>
          <w:szCs w:val="20"/>
        </w:rPr>
        <w:t xml:space="preserve"> </w:t>
      </w:r>
      <w:r w:rsidRPr="00F92EE1">
        <w:rPr>
          <w:sz w:val="22"/>
          <w:szCs w:val="20"/>
        </w:rPr>
        <w:t>Перечень нормативных правовых актов и иных документов, использованных</w:t>
      </w:r>
    </w:p>
    <w:p w:rsidR="00F92EE1" w:rsidRPr="00F92EE1" w:rsidRDefault="00F92EE1" w:rsidP="00F92EE1">
      <w:pPr>
        <w:widowControl w:val="0"/>
        <w:autoSpaceDE w:val="0"/>
        <w:autoSpaceDN w:val="0"/>
        <w:spacing w:line="360" w:lineRule="auto"/>
        <w:jc w:val="both"/>
        <w:rPr>
          <w:sz w:val="22"/>
          <w:szCs w:val="20"/>
        </w:rPr>
      </w:pPr>
      <w:r w:rsidRPr="00F92EE1">
        <w:rPr>
          <w:sz w:val="22"/>
          <w:szCs w:val="20"/>
        </w:rPr>
        <w:t>при подготовке местных нормативов градостроительного проектирования …………</w:t>
      </w:r>
      <w:proofErr w:type="gramStart"/>
      <w:r w:rsidRPr="00F92EE1">
        <w:rPr>
          <w:sz w:val="22"/>
          <w:szCs w:val="20"/>
        </w:rPr>
        <w:t>…….</w:t>
      </w:r>
      <w:proofErr w:type="gramEnd"/>
      <w:r w:rsidRPr="00F92EE1">
        <w:rPr>
          <w:sz w:val="22"/>
          <w:szCs w:val="20"/>
        </w:rPr>
        <w:t>.………... 66</w:t>
      </w:r>
    </w:p>
    <w:p w:rsidR="00F92EE1" w:rsidRPr="00F92EE1" w:rsidRDefault="00F92EE1" w:rsidP="00F92EE1">
      <w:pPr>
        <w:widowControl w:val="0"/>
        <w:autoSpaceDE w:val="0"/>
        <w:autoSpaceDN w:val="0"/>
        <w:spacing w:line="276" w:lineRule="auto"/>
        <w:ind w:right="-142"/>
        <w:jc w:val="both"/>
        <w:rPr>
          <w:sz w:val="22"/>
          <w:szCs w:val="20"/>
        </w:rPr>
      </w:pPr>
    </w:p>
    <w:p w:rsidR="00F92EE1" w:rsidRPr="00F92EE1" w:rsidRDefault="00F92EE1" w:rsidP="00F92EE1">
      <w:pPr>
        <w:widowControl w:val="0"/>
        <w:autoSpaceDE w:val="0"/>
        <w:autoSpaceDN w:val="0"/>
        <w:spacing w:line="276" w:lineRule="auto"/>
        <w:ind w:right="-142"/>
        <w:jc w:val="both"/>
        <w:outlineLvl w:val="3"/>
        <w:rPr>
          <w:sz w:val="22"/>
          <w:szCs w:val="20"/>
        </w:rPr>
      </w:pPr>
    </w:p>
    <w:p w:rsidR="00F92EE1" w:rsidRPr="00F92EE1" w:rsidRDefault="00F92EE1" w:rsidP="00F92EE1">
      <w:pPr>
        <w:widowControl w:val="0"/>
        <w:autoSpaceDE w:val="0"/>
        <w:autoSpaceDN w:val="0"/>
        <w:spacing w:line="276" w:lineRule="auto"/>
        <w:ind w:right="-142"/>
        <w:jc w:val="both"/>
        <w:rPr>
          <w:b/>
          <w:sz w:val="22"/>
          <w:szCs w:val="20"/>
        </w:rPr>
      </w:pPr>
    </w:p>
    <w:p w:rsidR="00F92EE1" w:rsidRPr="00F92EE1" w:rsidRDefault="00F92EE1" w:rsidP="00F92EE1">
      <w:pPr>
        <w:widowControl w:val="0"/>
        <w:autoSpaceDE w:val="0"/>
        <w:autoSpaceDN w:val="0"/>
        <w:spacing w:line="276" w:lineRule="auto"/>
        <w:ind w:right="-142"/>
        <w:jc w:val="both"/>
        <w:outlineLvl w:val="0"/>
        <w:rPr>
          <w:b/>
          <w:sz w:val="22"/>
          <w:szCs w:val="20"/>
        </w:rPr>
      </w:pPr>
    </w:p>
    <w:p w:rsidR="00F92EE1" w:rsidRPr="00F92EE1" w:rsidRDefault="00F92EE1" w:rsidP="00F92EE1">
      <w:pPr>
        <w:widowControl w:val="0"/>
        <w:autoSpaceDE w:val="0"/>
        <w:autoSpaceDN w:val="0"/>
        <w:ind w:right="-142"/>
        <w:jc w:val="both"/>
        <w:outlineLvl w:val="0"/>
        <w:rPr>
          <w:color w:val="FF0000"/>
          <w:sz w:val="22"/>
          <w:szCs w:val="20"/>
        </w:rPr>
      </w:pPr>
    </w:p>
    <w:p w:rsidR="00F92EE1" w:rsidRPr="00F92EE1" w:rsidRDefault="00F92EE1" w:rsidP="00F92EE1">
      <w:pPr>
        <w:widowControl w:val="0"/>
        <w:autoSpaceDE w:val="0"/>
        <w:autoSpaceDN w:val="0"/>
        <w:ind w:right="-142"/>
        <w:jc w:val="both"/>
        <w:outlineLvl w:val="0"/>
        <w:rPr>
          <w:sz w:val="22"/>
          <w:szCs w:val="20"/>
        </w:rPr>
      </w:pPr>
    </w:p>
    <w:p w:rsidR="00F92EE1" w:rsidRPr="00F92EE1" w:rsidRDefault="00F92EE1" w:rsidP="00F92EE1">
      <w:pPr>
        <w:widowControl w:val="0"/>
        <w:autoSpaceDE w:val="0"/>
        <w:autoSpaceDN w:val="0"/>
        <w:ind w:right="-142"/>
        <w:jc w:val="both"/>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Default="00F92EE1" w:rsidP="00F92EE1">
      <w:pPr>
        <w:widowControl w:val="0"/>
        <w:autoSpaceDE w:val="0"/>
        <w:autoSpaceDN w:val="0"/>
        <w:jc w:val="right"/>
        <w:outlineLvl w:val="0"/>
        <w:rPr>
          <w:sz w:val="22"/>
          <w:szCs w:val="20"/>
        </w:rPr>
      </w:pPr>
    </w:p>
    <w:p w:rsidR="001D27DE" w:rsidRDefault="001D27DE" w:rsidP="00F92EE1">
      <w:pPr>
        <w:widowControl w:val="0"/>
        <w:autoSpaceDE w:val="0"/>
        <w:autoSpaceDN w:val="0"/>
        <w:jc w:val="right"/>
        <w:outlineLvl w:val="0"/>
        <w:rPr>
          <w:sz w:val="22"/>
          <w:szCs w:val="20"/>
        </w:rPr>
      </w:pPr>
    </w:p>
    <w:p w:rsidR="001D27DE" w:rsidRDefault="001D27DE" w:rsidP="00F92EE1">
      <w:pPr>
        <w:widowControl w:val="0"/>
        <w:autoSpaceDE w:val="0"/>
        <w:autoSpaceDN w:val="0"/>
        <w:jc w:val="right"/>
        <w:outlineLvl w:val="0"/>
        <w:rPr>
          <w:sz w:val="22"/>
          <w:szCs w:val="20"/>
        </w:rPr>
      </w:pPr>
    </w:p>
    <w:p w:rsidR="001D27DE" w:rsidRDefault="001D27DE" w:rsidP="00F92EE1">
      <w:pPr>
        <w:widowControl w:val="0"/>
        <w:autoSpaceDE w:val="0"/>
        <w:autoSpaceDN w:val="0"/>
        <w:jc w:val="right"/>
        <w:outlineLvl w:val="0"/>
        <w:rPr>
          <w:sz w:val="22"/>
          <w:szCs w:val="20"/>
        </w:rPr>
      </w:pPr>
    </w:p>
    <w:p w:rsidR="001D27DE" w:rsidRDefault="001D27DE" w:rsidP="00F92EE1">
      <w:pPr>
        <w:widowControl w:val="0"/>
        <w:autoSpaceDE w:val="0"/>
        <w:autoSpaceDN w:val="0"/>
        <w:jc w:val="right"/>
        <w:outlineLvl w:val="0"/>
        <w:rPr>
          <w:sz w:val="22"/>
          <w:szCs w:val="20"/>
        </w:rPr>
      </w:pPr>
    </w:p>
    <w:p w:rsidR="001D27DE" w:rsidRDefault="001D27DE" w:rsidP="00F92EE1">
      <w:pPr>
        <w:widowControl w:val="0"/>
        <w:autoSpaceDE w:val="0"/>
        <w:autoSpaceDN w:val="0"/>
        <w:jc w:val="right"/>
        <w:outlineLvl w:val="0"/>
        <w:rPr>
          <w:sz w:val="22"/>
          <w:szCs w:val="20"/>
        </w:rPr>
      </w:pPr>
    </w:p>
    <w:p w:rsidR="001D27DE" w:rsidRPr="00F92EE1" w:rsidRDefault="001D27DE"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jc w:val="right"/>
        <w:outlineLvl w:val="0"/>
        <w:rPr>
          <w:sz w:val="22"/>
          <w:szCs w:val="20"/>
        </w:rPr>
      </w:pPr>
    </w:p>
    <w:p w:rsidR="00F92EE1" w:rsidRPr="00F92EE1" w:rsidRDefault="00F92EE1" w:rsidP="00F92EE1">
      <w:pPr>
        <w:widowControl w:val="0"/>
        <w:autoSpaceDE w:val="0"/>
        <w:autoSpaceDN w:val="0"/>
        <w:outlineLvl w:val="0"/>
        <w:rPr>
          <w:sz w:val="22"/>
          <w:szCs w:val="20"/>
        </w:rPr>
      </w:pPr>
    </w:p>
    <w:p w:rsidR="00F92EE1" w:rsidRPr="001D27DE" w:rsidRDefault="00F92EE1" w:rsidP="00F92EE1">
      <w:pPr>
        <w:widowControl w:val="0"/>
        <w:autoSpaceDE w:val="0"/>
        <w:autoSpaceDN w:val="0"/>
        <w:jc w:val="center"/>
        <w:rPr>
          <w:b/>
        </w:rPr>
      </w:pPr>
      <w:r w:rsidRPr="001D27DE">
        <w:rPr>
          <w:b/>
        </w:rPr>
        <w:lastRenderedPageBreak/>
        <w:t>МЕСТНЫЕ НОРМАТИВЫ</w:t>
      </w:r>
    </w:p>
    <w:p w:rsidR="00F92EE1" w:rsidRPr="001D27DE" w:rsidRDefault="00F92EE1" w:rsidP="00F92EE1">
      <w:pPr>
        <w:widowControl w:val="0"/>
        <w:autoSpaceDE w:val="0"/>
        <w:autoSpaceDN w:val="0"/>
        <w:jc w:val="center"/>
        <w:rPr>
          <w:b/>
        </w:rPr>
      </w:pPr>
      <w:r w:rsidRPr="001D27DE">
        <w:rPr>
          <w:b/>
        </w:rPr>
        <w:t>ГРАДОСТРОИТЕЛЬНОГО ПРОЕКТИРОВАНИЯ</w:t>
      </w:r>
    </w:p>
    <w:p w:rsidR="00F92EE1" w:rsidRPr="001D27DE" w:rsidRDefault="00F92EE1" w:rsidP="00F92EE1">
      <w:pPr>
        <w:widowControl w:val="0"/>
        <w:autoSpaceDE w:val="0"/>
        <w:autoSpaceDN w:val="0"/>
        <w:jc w:val="center"/>
        <w:outlineLvl w:val="2"/>
        <w:rPr>
          <w:b/>
        </w:rPr>
      </w:pPr>
      <w:r w:rsidRPr="001D27DE">
        <w:rPr>
          <w:b/>
        </w:rPr>
        <w:t>ГАРИНСКОГО ГОРОДСКОГО ОКРУГА</w:t>
      </w:r>
    </w:p>
    <w:p w:rsidR="00F92EE1" w:rsidRPr="001D27DE" w:rsidRDefault="00F92EE1" w:rsidP="00F92EE1">
      <w:pPr>
        <w:widowControl w:val="0"/>
        <w:autoSpaceDE w:val="0"/>
        <w:autoSpaceDN w:val="0"/>
        <w:jc w:val="center"/>
        <w:outlineLvl w:val="2"/>
        <w:rPr>
          <w:b/>
        </w:rPr>
      </w:pPr>
    </w:p>
    <w:p w:rsidR="00F92EE1" w:rsidRPr="001D27DE" w:rsidRDefault="00F92EE1" w:rsidP="00F92EE1">
      <w:pPr>
        <w:keepNext/>
        <w:keepLines/>
        <w:spacing w:line="276" w:lineRule="auto"/>
        <w:jc w:val="center"/>
        <w:outlineLvl w:val="0"/>
        <w:rPr>
          <w:b/>
          <w:bCs/>
          <w:noProof/>
          <w:lang w:val="x-none"/>
        </w:rPr>
      </w:pPr>
      <w:bookmarkStart w:id="1" w:name="_Toc511722030"/>
      <w:r w:rsidRPr="001D27DE">
        <w:rPr>
          <w:b/>
          <w:bCs/>
          <w:noProof/>
          <w:lang w:val="x-none"/>
        </w:rPr>
        <w:t>ВВЕДЕНИЕ</w:t>
      </w:r>
      <w:bookmarkEnd w:id="1"/>
    </w:p>
    <w:p w:rsidR="00F92EE1" w:rsidRPr="001D27DE" w:rsidRDefault="00F92EE1" w:rsidP="00F92EE1">
      <w:pPr>
        <w:autoSpaceDE w:val="0"/>
        <w:autoSpaceDN w:val="0"/>
        <w:adjustRightInd w:val="0"/>
        <w:spacing w:after="200"/>
        <w:ind w:firstLine="851"/>
        <w:jc w:val="both"/>
        <w:rPr>
          <w:rFonts w:eastAsia="Calibri"/>
          <w:lang w:eastAsia="en-US"/>
        </w:rPr>
      </w:pPr>
      <w:r w:rsidRPr="001D27DE">
        <w:rPr>
          <w:rFonts w:eastAsia="Calibri"/>
          <w:lang w:eastAsia="en-US"/>
        </w:rPr>
        <w:t>Настоящие местные нормативы градостроительного проектирования Гаринского городского округа (далее – Местные нормативы) разработаны в соответствии с требованиями федерального законодательства, решением Думы Гаринского городского округа от 15.08.2019г. № 190/33 «Об утверждении Положения о подготовке, утверждении местных нормативов градостроительного проектирования и внесении изменений в них».</w:t>
      </w:r>
    </w:p>
    <w:p w:rsidR="00F92EE1" w:rsidRPr="001D27DE" w:rsidRDefault="00F92EE1" w:rsidP="00F92EE1">
      <w:pPr>
        <w:widowControl w:val="0"/>
        <w:autoSpaceDE w:val="0"/>
        <w:autoSpaceDN w:val="0"/>
        <w:ind w:firstLine="567"/>
        <w:jc w:val="both"/>
      </w:pPr>
      <w:r w:rsidRPr="001D27DE">
        <w:t>Местные нормативы устанавливаются в целях:</w:t>
      </w:r>
    </w:p>
    <w:p w:rsidR="00F92EE1" w:rsidRPr="001D27DE" w:rsidRDefault="00F92EE1" w:rsidP="00F92EE1">
      <w:pPr>
        <w:widowControl w:val="0"/>
        <w:autoSpaceDE w:val="0"/>
        <w:autoSpaceDN w:val="0"/>
        <w:ind w:firstLine="567"/>
        <w:jc w:val="both"/>
      </w:pPr>
      <w:r w:rsidRPr="001D27DE">
        <w:t>- конкретизации и развитии норм действующего федерального законодательства в сфере градостроительной деятельности;</w:t>
      </w:r>
    </w:p>
    <w:p w:rsidR="00F92EE1" w:rsidRPr="001D27DE" w:rsidRDefault="00F92EE1" w:rsidP="00F92EE1">
      <w:pPr>
        <w:widowControl w:val="0"/>
        <w:autoSpaceDE w:val="0"/>
        <w:autoSpaceDN w:val="0"/>
        <w:ind w:firstLine="567"/>
        <w:jc w:val="both"/>
      </w:pPr>
      <w:r w:rsidRPr="001D27DE">
        <w:t xml:space="preserve">- сохранения и </w:t>
      </w:r>
      <w:r w:rsidR="00B849A4" w:rsidRPr="001D27DE">
        <w:t>дальнейшего повышения,</w:t>
      </w:r>
      <w:r w:rsidRPr="001D27DE">
        <w:t xml:space="preserve"> достигнутого в Гаринском городском округе уровня обеспечения благоприятных условий жизнедеятельности человека;</w:t>
      </w:r>
    </w:p>
    <w:p w:rsidR="00F92EE1" w:rsidRPr="001D27DE" w:rsidRDefault="00F92EE1" w:rsidP="00F92EE1">
      <w:pPr>
        <w:widowControl w:val="0"/>
        <w:autoSpaceDE w:val="0"/>
        <w:autoSpaceDN w:val="0"/>
        <w:ind w:firstLine="567"/>
        <w:jc w:val="both"/>
      </w:pPr>
      <w:r w:rsidRPr="001D27DE">
        <w:t>-</w:t>
      </w:r>
      <w:r w:rsidRPr="001D27DE">
        <w:rPr>
          <w:rFonts w:eastAsia="Calibri"/>
          <w:lang w:eastAsia="en-US"/>
        </w:rPr>
        <w:t xml:space="preserve"> </w:t>
      </w:r>
      <w:r w:rsidRPr="001D27DE">
        <w:t>устойчивого развития территорий с учетом социально-экономических, территориальных и иных особенностей.</w:t>
      </w:r>
    </w:p>
    <w:p w:rsidR="00F92EE1" w:rsidRPr="001D27DE" w:rsidRDefault="00F92EE1" w:rsidP="00F92EE1">
      <w:pPr>
        <w:spacing w:after="200"/>
        <w:ind w:firstLine="709"/>
        <w:jc w:val="both"/>
        <w:rPr>
          <w:rFonts w:eastAsia="Calibri"/>
          <w:lang w:eastAsia="en-US"/>
        </w:rPr>
      </w:pPr>
      <w:r w:rsidRPr="001D27DE">
        <w:rPr>
          <w:rFonts w:eastAsia="Calibri"/>
          <w:lang w:eastAsia="en-US"/>
        </w:rPr>
        <w:t>К полномочиям органов местного самоуправления в области градостроительной деятельности в соответствии с требованиями статьи 29.4 Градостроительного кодекса Российской Федерации от 29.12.2004 №190-ФЗ относится утверждение местных нормативов градостроительного проектирования.</w:t>
      </w: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F92EE1" w:rsidRDefault="00F92EE1" w:rsidP="00F92EE1">
      <w:pPr>
        <w:spacing w:after="200"/>
        <w:ind w:firstLine="709"/>
        <w:jc w:val="both"/>
        <w:rPr>
          <w:rFonts w:eastAsia="Calibri"/>
          <w:sz w:val="22"/>
          <w:szCs w:val="22"/>
          <w:lang w:eastAsia="en-US"/>
        </w:rPr>
      </w:pPr>
    </w:p>
    <w:p w:rsidR="00F92EE1" w:rsidRPr="001D27DE" w:rsidRDefault="00F92EE1" w:rsidP="00F92EE1">
      <w:pPr>
        <w:keepNext/>
        <w:keepLines/>
        <w:spacing w:line="276" w:lineRule="auto"/>
        <w:jc w:val="center"/>
        <w:outlineLvl w:val="0"/>
        <w:rPr>
          <w:b/>
          <w:bCs/>
          <w:noProof/>
        </w:rPr>
      </w:pPr>
      <w:bookmarkStart w:id="2" w:name="_Toc511722031"/>
      <w:r w:rsidRPr="001D27DE">
        <w:rPr>
          <w:b/>
          <w:noProof/>
          <w:lang w:val="x-none"/>
        </w:rPr>
        <w:lastRenderedPageBreak/>
        <w:t>ЧАСТЬ I. ОСНОВНАЯ ЧАСТЬ.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bookmarkEnd w:id="2"/>
    </w:p>
    <w:p w:rsidR="00F92EE1" w:rsidRPr="00F92EE1" w:rsidRDefault="00F92EE1" w:rsidP="00F92EE1">
      <w:pPr>
        <w:widowControl w:val="0"/>
        <w:autoSpaceDE w:val="0"/>
        <w:autoSpaceDN w:val="0"/>
        <w:outlineLvl w:val="2"/>
        <w:rPr>
          <w:b/>
          <w:sz w:val="22"/>
          <w:szCs w:val="20"/>
        </w:rPr>
      </w:pPr>
    </w:p>
    <w:p w:rsidR="00F92EE1" w:rsidRPr="001D27DE" w:rsidRDefault="00F92EE1" w:rsidP="00F92EE1">
      <w:pPr>
        <w:widowControl w:val="0"/>
        <w:autoSpaceDE w:val="0"/>
        <w:autoSpaceDN w:val="0"/>
        <w:jc w:val="center"/>
        <w:outlineLvl w:val="2"/>
        <w:rPr>
          <w:b/>
        </w:rPr>
      </w:pPr>
      <w:r w:rsidRPr="001D27DE">
        <w:rPr>
          <w:b/>
        </w:rPr>
        <w:t xml:space="preserve">Глава 1. </w:t>
      </w:r>
    </w:p>
    <w:p w:rsidR="00F92EE1" w:rsidRPr="001D27DE" w:rsidRDefault="00F92EE1" w:rsidP="00F92EE1">
      <w:pPr>
        <w:widowControl w:val="0"/>
        <w:autoSpaceDE w:val="0"/>
        <w:autoSpaceDN w:val="0"/>
        <w:jc w:val="center"/>
        <w:outlineLvl w:val="2"/>
        <w:rPr>
          <w:b/>
        </w:rPr>
      </w:pPr>
      <w:r w:rsidRPr="001D27DE">
        <w:rPr>
          <w:b/>
        </w:rPr>
        <w:t>ОБЩИЕ ПОЛОЖЕНИЯ</w:t>
      </w:r>
    </w:p>
    <w:p w:rsidR="00F92EE1" w:rsidRPr="00F92EE1" w:rsidRDefault="00F92EE1" w:rsidP="00F92EE1">
      <w:pPr>
        <w:widowControl w:val="0"/>
        <w:autoSpaceDE w:val="0"/>
        <w:autoSpaceDN w:val="0"/>
        <w:jc w:val="center"/>
        <w:outlineLvl w:val="2"/>
        <w:rPr>
          <w:sz w:val="22"/>
          <w:szCs w:val="20"/>
        </w:rPr>
      </w:pPr>
    </w:p>
    <w:p w:rsidR="00F92EE1" w:rsidRPr="00F92EE1" w:rsidRDefault="00F92EE1" w:rsidP="00355089">
      <w:pPr>
        <w:widowControl w:val="0"/>
        <w:numPr>
          <w:ilvl w:val="1"/>
          <w:numId w:val="1"/>
        </w:numPr>
        <w:autoSpaceDE w:val="0"/>
        <w:autoSpaceDN w:val="0"/>
        <w:ind w:left="0" w:firstLine="540"/>
        <w:jc w:val="both"/>
      </w:pPr>
      <w:r w:rsidRPr="00F92EE1">
        <w:t xml:space="preserve"> Местные нормативы градостроительного проектирования Гаринского городского округа подготовлены на основании </w:t>
      </w:r>
      <w:hyperlink r:id="rId8" w:history="1">
        <w:r w:rsidRPr="00F92EE1">
          <w:t>пункта 2 части 2 статьи 8</w:t>
        </w:r>
      </w:hyperlink>
      <w:r w:rsidRPr="00F92EE1">
        <w:t xml:space="preserve">,  </w:t>
      </w:r>
      <w:hyperlink r:id="rId9" w:history="1">
        <w:r w:rsidRPr="00F92EE1">
          <w:t>части 4 статьи 29.2, части 1 статьи 29.4</w:t>
        </w:r>
      </w:hyperlink>
      <w:r w:rsidRPr="00F92EE1">
        <w:t xml:space="preserve"> Градостроительного кодекса Российской Федерации, статьи 14 Федерального закона от 06.10.2003 № 131-ФЗ "Об общих принципах организации местного самоуправления в Российской Федерации", Устава</w:t>
      </w:r>
      <w:r w:rsidRPr="00F92EE1">
        <w:rPr>
          <w:color w:val="FF0000"/>
        </w:rPr>
        <w:t xml:space="preserve"> </w:t>
      </w:r>
      <w:r w:rsidRPr="00F92EE1">
        <w:t>Гаринского городского округа.</w:t>
      </w:r>
    </w:p>
    <w:p w:rsidR="00F92EE1" w:rsidRPr="00F92EE1" w:rsidRDefault="00F92EE1" w:rsidP="00355089">
      <w:pPr>
        <w:widowControl w:val="0"/>
        <w:numPr>
          <w:ilvl w:val="1"/>
          <w:numId w:val="1"/>
        </w:numPr>
        <w:autoSpaceDE w:val="0"/>
        <w:autoSpaceDN w:val="0"/>
        <w:ind w:left="0" w:firstLine="540"/>
        <w:jc w:val="both"/>
      </w:pPr>
      <w:r w:rsidRPr="00F92EE1">
        <w:t>Местные нормативы градостроительного проектирования Гаринского городского округа (далее - местные нормативы городского округа) содержат 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5 статьи 23 Градостроительного кодекса Российской Федерации, и максимально допустимого уровня территориальной доступности таких объектов для населения Гаринского городского округа.</w:t>
      </w:r>
    </w:p>
    <w:p w:rsidR="00F92EE1" w:rsidRPr="00F92EE1" w:rsidRDefault="00F92EE1" w:rsidP="00355089">
      <w:pPr>
        <w:widowControl w:val="0"/>
        <w:autoSpaceDE w:val="0"/>
        <w:autoSpaceDN w:val="0"/>
        <w:jc w:val="both"/>
      </w:pPr>
      <w:r w:rsidRPr="00F92EE1">
        <w:t xml:space="preserve">         1.3. Местные нормативы городского округа входят в систему нормирования объектов градостроительного проектирования Гаринского городского округа совместно с техническими регламентами, утверждаемыми федеральными и региональными органами исполнительной власти,  региональными нормативами градостроительного проектирования Свердловской области,  нормативами градостроительного проектирования и градостроительными </w:t>
      </w:r>
      <w:hyperlink r:id="rId10" w:history="1">
        <w:r w:rsidRPr="00F92EE1">
          <w:t>регламентами</w:t>
        </w:r>
      </w:hyperlink>
      <w:r w:rsidRPr="00F92EE1">
        <w:rPr>
          <w:color w:val="0000FF"/>
        </w:rPr>
        <w:t xml:space="preserve">, </w:t>
      </w:r>
      <w:r w:rsidRPr="00F92EE1">
        <w:t>установленными в составе Правил землепользования и застройки Гаринского городского округа.</w:t>
      </w:r>
    </w:p>
    <w:p w:rsidR="00F92EE1" w:rsidRPr="00F92EE1" w:rsidRDefault="00F92EE1" w:rsidP="00355089">
      <w:pPr>
        <w:widowControl w:val="0"/>
        <w:autoSpaceDE w:val="0"/>
        <w:autoSpaceDN w:val="0"/>
        <w:ind w:firstLine="567"/>
        <w:jc w:val="both"/>
      </w:pPr>
      <w:r w:rsidRPr="00F92EE1">
        <w:t>1.4. Местные нормативы городского округа разрабатываются и применяются для размещения объектов местного значения, подлежащих отображению на  генеральном плане, относящихся к сферам, указанным в пункте 1 части 5 статьи 23 Градостроительного кодекса Российской Федерации; в части 3 статьи 16, в статье 19 Закона Свердловской области от 04.07.2016 №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p>
    <w:p w:rsidR="00F92EE1" w:rsidRPr="00F92EE1" w:rsidRDefault="00F92EE1" w:rsidP="00355089">
      <w:pPr>
        <w:widowControl w:val="0"/>
        <w:autoSpaceDE w:val="0"/>
        <w:autoSpaceDN w:val="0"/>
        <w:ind w:firstLine="540"/>
        <w:jc w:val="both"/>
      </w:pPr>
      <w:r w:rsidRPr="00F92EE1">
        <w:t>1.5. Подготовка местных нормативов городского округа осуществляется с учетом:</w:t>
      </w:r>
    </w:p>
    <w:p w:rsidR="00F92EE1" w:rsidRPr="00F92EE1" w:rsidRDefault="00F92EE1" w:rsidP="00355089">
      <w:pPr>
        <w:widowControl w:val="0"/>
        <w:autoSpaceDE w:val="0"/>
        <w:autoSpaceDN w:val="0"/>
        <w:ind w:firstLine="540"/>
        <w:jc w:val="both"/>
      </w:pPr>
      <w:r w:rsidRPr="00F92EE1">
        <w:t>- федерального и областного законодательства, федеральных и областных нормативных правовых актов, норм и правил, технических регламентов, действующих в сфере градостроительной деятельности;</w:t>
      </w:r>
    </w:p>
    <w:p w:rsidR="00F92EE1" w:rsidRPr="00F92EE1" w:rsidRDefault="00F92EE1" w:rsidP="00355089">
      <w:pPr>
        <w:widowControl w:val="0"/>
        <w:autoSpaceDE w:val="0"/>
        <w:autoSpaceDN w:val="0"/>
        <w:ind w:firstLine="540"/>
        <w:jc w:val="both"/>
      </w:pPr>
      <w:r w:rsidRPr="00F92EE1">
        <w:t>-  региональных нормативов градостроительного проектирования Свердловской области;</w:t>
      </w:r>
    </w:p>
    <w:p w:rsidR="00F92EE1" w:rsidRPr="00F92EE1" w:rsidRDefault="00F92EE1" w:rsidP="00355089">
      <w:pPr>
        <w:widowControl w:val="0"/>
        <w:autoSpaceDE w:val="0"/>
        <w:autoSpaceDN w:val="0"/>
        <w:ind w:firstLine="540"/>
        <w:jc w:val="both"/>
      </w:pPr>
      <w:r w:rsidRPr="00F92EE1">
        <w:t>- основных положений Схемы территориального планирования Свердловской области;</w:t>
      </w:r>
    </w:p>
    <w:p w:rsidR="00F92EE1" w:rsidRPr="00F92EE1" w:rsidRDefault="00F92EE1" w:rsidP="00355089">
      <w:pPr>
        <w:widowControl w:val="0"/>
        <w:autoSpaceDE w:val="0"/>
        <w:autoSpaceDN w:val="0"/>
        <w:ind w:firstLine="540"/>
        <w:jc w:val="both"/>
      </w:pPr>
      <w:r w:rsidRPr="00F92EE1">
        <w:t>- основных положений генерального плана, Правил землепользования и застройки, документации по планировке территорий Гаринского городского округа;</w:t>
      </w:r>
    </w:p>
    <w:p w:rsidR="00F92EE1" w:rsidRPr="00F92EE1" w:rsidRDefault="00F92EE1" w:rsidP="00355089">
      <w:pPr>
        <w:widowControl w:val="0"/>
        <w:autoSpaceDE w:val="0"/>
        <w:autoSpaceDN w:val="0"/>
        <w:ind w:firstLine="540"/>
        <w:jc w:val="both"/>
      </w:pPr>
      <w:r w:rsidRPr="00F92EE1">
        <w:t>-  социально-демографического состава и плотности населения Гаринского городского округа;</w:t>
      </w:r>
    </w:p>
    <w:p w:rsidR="00F92EE1" w:rsidRPr="00F92EE1" w:rsidRDefault="00F92EE1" w:rsidP="00355089">
      <w:pPr>
        <w:widowControl w:val="0"/>
        <w:autoSpaceDE w:val="0"/>
        <w:autoSpaceDN w:val="0"/>
        <w:ind w:firstLine="540"/>
        <w:jc w:val="both"/>
      </w:pPr>
      <w:r w:rsidRPr="00F92EE1">
        <w:t>-  планов и программ комплексного социально-экономического развития Гаринского городского округа;</w:t>
      </w:r>
    </w:p>
    <w:p w:rsidR="00F92EE1" w:rsidRPr="00F92EE1" w:rsidRDefault="00F92EE1" w:rsidP="00355089">
      <w:pPr>
        <w:widowControl w:val="0"/>
        <w:autoSpaceDE w:val="0"/>
        <w:autoSpaceDN w:val="0"/>
        <w:jc w:val="both"/>
      </w:pPr>
      <w:r w:rsidRPr="00F92EE1">
        <w:t xml:space="preserve">         -  предложений органов местного самоуправления Гаринского городского округа и заинтересованных лиц.</w:t>
      </w:r>
    </w:p>
    <w:p w:rsidR="00F92EE1" w:rsidRDefault="00F92EE1" w:rsidP="00F92EE1">
      <w:pPr>
        <w:widowControl w:val="0"/>
        <w:autoSpaceDE w:val="0"/>
        <w:autoSpaceDN w:val="0"/>
        <w:jc w:val="both"/>
        <w:rPr>
          <w:sz w:val="22"/>
          <w:szCs w:val="20"/>
        </w:rPr>
      </w:pPr>
    </w:p>
    <w:p w:rsidR="001D27DE" w:rsidRDefault="001D27DE" w:rsidP="00F92EE1">
      <w:pPr>
        <w:widowControl w:val="0"/>
        <w:autoSpaceDE w:val="0"/>
        <w:autoSpaceDN w:val="0"/>
        <w:jc w:val="both"/>
        <w:rPr>
          <w:sz w:val="22"/>
          <w:szCs w:val="20"/>
        </w:rPr>
      </w:pPr>
    </w:p>
    <w:p w:rsidR="001D27DE" w:rsidRDefault="001D27DE" w:rsidP="00F92EE1">
      <w:pPr>
        <w:widowControl w:val="0"/>
        <w:autoSpaceDE w:val="0"/>
        <w:autoSpaceDN w:val="0"/>
        <w:jc w:val="both"/>
        <w:rPr>
          <w:sz w:val="22"/>
          <w:szCs w:val="20"/>
        </w:rPr>
      </w:pPr>
    </w:p>
    <w:p w:rsidR="001D27DE" w:rsidRDefault="001D27DE" w:rsidP="00F92EE1">
      <w:pPr>
        <w:widowControl w:val="0"/>
        <w:autoSpaceDE w:val="0"/>
        <w:autoSpaceDN w:val="0"/>
        <w:jc w:val="both"/>
        <w:rPr>
          <w:sz w:val="22"/>
          <w:szCs w:val="20"/>
        </w:rPr>
      </w:pPr>
    </w:p>
    <w:p w:rsidR="001D27DE" w:rsidRDefault="001D27DE" w:rsidP="00F92EE1">
      <w:pPr>
        <w:widowControl w:val="0"/>
        <w:autoSpaceDE w:val="0"/>
        <w:autoSpaceDN w:val="0"/>
        <w:jc w:val="both"/>
        <w:rPr>
          <w:sz w:val="22"/>
          <w:szCs w:val="20"/>
        </w:rPr>
      </w:pPr>
    </w:p>
    <w:p w:rsidR="001D27DE" w:rsidRPr="00F92EE1" w:rsidRDefault="001D27DE" w:rsidP="00F92EE1">
      <w:pPr>
        <w:widowControl w:val="0"/>
        <w:autoSpaceDE w:val="0"/>
        <w:autoSpaceDN w:val="0"/>
        <w:jc w:val="both"/>
        <w:rPr>
          <w:sz w:val="22"/>
          <w:szCs w:val="20"/>
        </w:rPr>
      </w:pPr>
    </w:p>
    <w:p w:rsidR="00F92EE1" w:rsidRPr="00667053" w:rsidRDefault="00F92EE1" w:rsidP="00667053">
      <w:pPr>
        <w:widowControl w:val="0"/>
        <w:autoSpaceDE w:val="0"/>
        <w:autoSpaceDN w:val="0"/>
        <w:jc w:val="center"/>
        <w:rPr>
          <w:b/>
        </w:rPr>
      </w:pPr>
      <w:r w:rsidRPr="00667053">
        <w:rPr>
          <w:b/>
        </w:rPr>
        <w:lastRenderedPageBreak/>
        <w:t>ПРИМЕНЕНИЯ</w:t>
      </w:r>
    </w:p>
    <w:p w:rsidR="00F92EE1" w:rsidRPr="00667053" w:rsidRDefault="00F92EE1" w:rsidP="00667053">
      <w:pPr>
        <w:widowControl w:val="0"/>
        <w:autoSpaceDE w:val="0"/>
        <w:autoSpaceDN w:val="0"/>
        <w:jc w:val="center"/>
        <w:rPr>
          <w:b/>
        </w:rPr>
      </w:pPr>
    </w:p>
    <w:p w:rsidR="00F92EE1" w:rsidRPr="00667053" w:rsidRDefault="00F92EE1" w:rsidP="00667053">
      <w:pPr>
        <w:ind w:firstLine="709"/>
        <w:jc w:val="both"/>
        <w:rPr>
          <w:rFonts w:eastAsia="Calibri"/>
          <w:lang w:eastAsia="en-US"/>
        </w:rPr>
      </w:pPr>
      <w:r w:rsidRPr="00667053">
        <w:rPr>
          <w:rFonts w:eastAsia="Calibri"/>
          <w:lang w:eastAsia="en-US"/>
        </w:rPr>
        <w:t>2.1. Местные нормативы разработаны в целях обеспечения устойчивого развития Гаринского городского округа и распространяются на планировку, застройку и реконструкцию территорий Гаринского городского округа в пределах его границ.</w:t>
      </w:r>
    </w:p>
    <w:p w:rsidR="00F92EE1" w:rsidRPr="00667053" w:rsidRDefault="00F92EE1" w:rsidP="00667053">
      <w:pPr>
        <w:ind w:firstLine="709"/>
        <w:jc w:val="both"/>
        <w:rPr>
          <w:rFonts w:eastAsia="Calibri"/>
          <w:lang w:eastAsia="en-US"/>
        </w:rPr>
      </w:pPr>
      <w:r w:rsidRPr="00667053">
        <w:rPr>
          <w:rFonts w:eastAsia="Calibri"/>
          <w:lang w:eastAsia="en-US"/>
        </w:rPr>
        <w:t xml:space="preserve">2.2. Местные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 </w:t>
      </w:r>
    </w:p>
    <w:p w:rsidR="00F92EE1" w:rsidRPr="00667053" w:rsidRDefault="00F92EE1" w:rsidP="00667053">
      <w:pPr>
        <w:ind w:firstLine="709"/>
        <w:jc w:val="both"/>
        <w:rPr>
          <w:rFonts w:eastAsia="Calibri"/>
          <w:lang w:eastAsia="en-US"/>
        </w:rPr>
      </w:pPr>
      <w:r w:rsidRPr="00667053">
        <w:rPr>
          <w:rFonts w:eastAsia="Calibri"/>
          <w:lang w:eastAsia="en-US"/>
        </w:rPr>
        <w:t>2.3. Параметры застройки территории, принятые в утвержденных документах территориального планирования и градостроительного зонирования, являются нормами градостроительного проектирования для данной территории.</w:t>
      </w:r>
    </w:p>
    <w:p w:rsidR="00F92EE1" w:rsidRPr="00667053" w:rsidRDefault="00F92EE1" w:rsidP="00667053">
      <w:pPr>
        <w:ind w:firstLine="709"/>
        <w:jc w:val="both"/>
        <w:rPr>
          <w:rFonts w:eastAsia="Calibri"/>
          <w:lang w:eastAsia="en-US"/>
        </w:rPr>
      </w:pPr>
      <w:r w:rsidRPr="00667053">
        <w:rPr>
          <w:rFonts w:eastAsia="Calibri"/>
          <w:lang w:eastAsia="en-US"/>
        </w:rPr>
        <w:t>2.4. В настоящее время границы населенных пунктов приняты в границах сложившейся застройки, включая земельные участки объектов инженерной и коммунальной инфраструктур.</w:t>
      </w:r>
    </w:p>
    <w:p w:rsidR="00F92EE1" w:rsidRPr="00667053" w:rsidRDefault="00F92EE1" w:rsidP="00667053">
      <w:pPr>
        <w:ind w:firstLine="709"/>
        <w:jc w:val="both"/>
        <w:rPr>
          <w:rFonts w:eastAsia="Calibri"/>
          <w:lang w:eastAsia="en-US"/>
        </w:rPr>
      </w:pPr>
      <w:r w:rsidRPr="00667053">
        <w:rPr>
          <w:rFonts w:eastAsia="Calibri"/>
          <w:lang w:eastAsia="en-US"/>
        </w:rPr>
        <w:t>Территория Гаринского городского округа представлена землями населенных пунктов, землями сельскохозяйственного назначения, землями промышленности, энергетики, транспорта, связи, землями особо охраняемых территорий и объектов, землями рекреационного назначения, землями лесного фонда, водного фонда и землями запаса.</w:t>
      </w:r>
    </w:p>
    <w:p w:rsidR="00F92EE1" w:rsidRPr="00667053" w:rsidRDefault="00F92EE1" w:rsidP="00667053">
      <w:pPr>
        <w:ind w:firstLine="709"/>
        <w:jc w:val="both"/>
        <w:rPr>
          <w:rFonts w:eastAsia="Calibri"/>
          <w:lang w:eastAsia="en-US"/>
        </w:rPr>
      </w:pPr>
      <w:r w:rsidRPr="00667053">
        <w:rPr>
          <w:rFonts w:eastAsia="Calibri"/>
          <w:lang w:eastAsia="en-US"/>
        </w:rPr>
        <w:t>Поселок городского типа Гари является центром, выполняющим следующие важные функции в Гаринском городском округе:</w:t>
      </w:r>
    </w:p>
    <w:p w:rsidR="00F92EE1" w:rsidRPr="00667053" w:rsidRDefault="00F92EE1" w:rsidP="00667053">
      <w:pPr>
        <w:ind w:firstLine="709"/>
        <w:jc w:val="both"/>
        <w:rPr>
          <w:rFonts w:eastAsia="Calibri"/>
          <w:lang w:eastAsia="en-US"/>
        </w:rPr>
      </w:pPr>
      <w:r w:rsidRPr="00667053">
        <w:rPr>
          <w:rFonts w:eastAsia="Calibri"/>
          <w:lang w:eastAsia="en-US"/>
        </w:rPr>
        <w:t>– административного и экономического центра территории;</w:t>
      </w:r>
    </w:p>
    <w:p w:rsidR="00F92EE1" w:rsidRPr="00667053" w:rsidRDefault="00F92EE1" w:rsidP="00667053">
      <w:pPr>
        <w:ind w:firstLine="709"/>
        <w:jc w:val="both"/>
        <w:rPr>
          <w:rFonts w:eastAsia="Calibri"/>
          <w:lang w:eastAsia="en-US"/>
        </w:rPr>
      </w:pPr>
      <w:r w:rsidRPr="00667053">
        <w:rPr>
          <w:rFonts w:eastAsia="Calibri"/>
          <w:lang w:eastAsia="en-US"/>
        </w:rPr>
        <w:t>– центра социального обслуживания населения;</w:t>
      </w:r>
    </w:p>
    <w:p w:rsidR="00F92EE1" w:rsidRPr="00667053" w:rsidRDefault="00F92EE1" w:rsidP="00667053">
      <w:pPr>
        <w:ind w:firstLine="709"/>
        <w:jc w:val="both"/>
        <w:rPr>
          <w:rFonts w:eastAsia="Calibri"/>
          <w:lang w:eastAsia="en-US"/>
        </w:rPr>
      </w:pPr>
      <w:r w:rsidRPr="00667053">
        <w:rPr>
          <w:rFonts w:eastAsia="Calibri"/>
          <w:lang w:eastAsia="en-US"/>
        </w:rPr>
        <w:t>– места размещения основных трудовых ресурсов.</w:t>
      </w:r>
    </w:p>
    <w:p w:rsidR="00F92EE1" w:rsidRPr="00667053" w:rsidRDefault="00F92EE1" w:rsidP="00667053">
      <w:pPr>
        <w:ind w:firstLine="709"/>
        <w:jc w:val="both"/>
        <w:rPr>
          <w:rFonts w:eastAsia="Calibri"/>
          <w:lang w:eastAsia="en-US"/>
        </w:rPr>
      </w:pPr>
      <w:r w:rsidRPr="00667053">
        <w:rPr>
          <w:rFonts w:eastAsia="Calibri"/>
          <w:lang w:eastAsia="en-US"/>
        </w:rPr>
        <w:t xml:space="preserve">2.5. Города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 </w:t>
      </w:r>
    </w:p>
    <w:p w:rsidR="00F92EE1" w:rsidRPr="00667053" w:rsidRDefault="00F92EE1" w:rsidP="00667053">
      <w:pPr>
        <w:ind w:firstLine="709"/>
        <w:jc w:val="both"/>
        <w:rPr>
          <w:rFonts w:eastAsia="Calibri"/>
          <w:lang w:eastAsia="en-US"/>
        </w:rPr>
      </w:pPr>
      <w:r w:rsidRPr="00667053">
        <w:rPr>
          <w:rFonts w:eastAsia="Calibri"/>
          <w:lang w:eastAsia="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133"/>
      </w:tblGrid>
      <w:tr w:rsidR="00F92EE1" w:rsidRPr="00667053" w:rsidTr="001D27DE">
        <w:tc>
          <w:tcPr>
            <w:tcW w:w="4785" w:type="dxa"/>
            <w:vMerge w:val="restart"/>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Группы населенных пунктов</w:t>
            </w: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Население, тыс. чел.</w:t>
            </w:r>
          </w:p>
        </w:tc>
      </w:tr>
      <w:tr w:rsidR="00F92EE1" w:rsidRPr="00667053" w:rsidTr="001D27DE">
        <w:tc>
          <w:tcPr>
            <w:tcW w:w="4785" w:type="dxa"/>
            <w:vMerge/>
            <w:shd w:val="clear" w:color="auto" w:fill="auto"/>
            <w:vAlign w:val="center"/>
          </w:tcPr>
          <w:p w:rsidR="00F92EE1" w:rsidRPr="00667053" w:rsidRDefault="00F92EE1" w:rsidP="00667053">
            <w:pPr>
              <w:ind w:firstLine="709"/>
              <w:jc w:val="both"/>
              <w:rPr>
                <w:rFonts w:eastAsia="Calibri"/>
                <w:lang w:eastAsia="en-US"/>
              </w:rPr>
            </w:pP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Города</w:t>
            </w:r>
          </w:p>
        </w:tc>
      </w:tr>
      <w:tr w:rsidR="00F92EE1" w:rsidRPr="00667053" w:rsidTr="001D27DE">
        <w:tc>
          <w:tcPr>
            <w:tcW w:w="4785"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 xml:space="preserve">Крупнейшие </w:t>
            </w: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более 1000</w:t>
            </w:r>
          </w:p>
        </w:tc>
      </w:tr>
      <w:tr w:rsidR="00F92EE1" w:rsidRPr="00667053" w:rsidTr="001D27DE">
        <w:tc>
          <w:tcPr>
            <w:tcW w:w="4785"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 xml:space="preserve">Крупные </w:t>
            </w: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251-1000</w:t>
            </w:r>
          </w:p>
        </w:tc>
      </w:tr>
      <w:tr w:rsidR="00F92EE1" w:rsidRPr="00667053" w:rsidTr="001D27DE">
        <w:tc>
          <w:tcPr>
            <w:tcW w:w="4785"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Большие</w:t>
            </w: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101-250</w:t>
            </w:r>
          </w:p>
        </w:tc>
      </w:tr>
      <w:tr w:rsidR="00F92EE1" w:rsidRPr="00667053" w:rsidTr="001D27DE">
        <w:tc>
          <w:tcPr>
            <w:tcW w:w="4785"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 xml:space="preserve">Средние </w:t>
            </w: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51-100</w:t>
            </w:r>
          </w:p>
        </w:tc>
      </w:tr>
      <w:tr w:rsidR="00F92EE1" w:rsidRPr="00667053" w:rsidTr="001D27DE">
        <w:tc>
          <w:tcPr>
            <w:tcW w:w="4785"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Малые*</w:t>
            </w:r>
          </w:p>
        </w:tc>
        <w:tc>
          <w:tcPr>
            <w:tcW w:w="5133" w:type="dxa"/>
            <w:shd w:val="clear" w:color="auto" w:fill="auto"/>
            <w:vAlign w:val="center"/>
          </w:tcPr>
          <w:p w:rsidR="00F92EE1" w:rsidRPr="00667053" w:rsidRDefault="00F92EE1" w:rsidP="00667053">
            <w:pPr>
              <w:ind w:firstLine="709"/>
              <w:jc w:val="both"/>
              <w:rPr>
                <w:rFonts w:eastAsia="Calibri"/>
                <w:lang w:eastAsia="en-US"/>
              </w:rPr>
            </w:pPr>
            <w:r w:rsidRPr="00667053">
              <w:rPr>
                <w:rFonts w:eastAsia="Calibri"/>
                <w:lang w:eastAsia="en-US"/>
              </w:rPr>
              <w:t>До 50</w:t>
            </w:r>
          </w:p>
        </w:tc>
      </w:tr>
    </w:tbl>
    <w:p w:rsidR="00F92EE1" w:rsidRPr="00667053" w:rsidRDefault="00F92EE1" w:rsidP="00667053">
      <w:pPr>
        <w:ind w:firstLine="709"/>
        <w:jc w:val="both"/>
        <w:rPr>
          <w:rFonts w:eastAsia="Calibri"/>
          <w:lang w:eastAsia="en-US"/>
        </w:rPr>
      </w:pPr>
      <w:r w:rsidRPr="00667053">
        <w:rPr>
          <w:rFonts w:eastAsia="Calibri"/>
          <w:lang w:eastAsia="en-US"/>
        </w:rPr>
        <w:t xml:space="preserve">* </w:t>
      </w:r>
      <w:proofErr w:type="gramStart"/>
      <w:r w:rsidRPr="00667053">
        <w:rPr>
          <w:rFonts w:eastAsia="Calibri"/>
          <w:lang w:eastAsia="en-US"/>
        </w:rPr>
        <w:t>В</w:t>
      </w:r>
      <w:proofErr w:type="gramEnd"/>
      <w:r w:rsidRPr="00667053">
        <w:rPr>
          <w:rFonts w:eastAsia="Calibri"/>
          <w:lang w:eastAsia="en-US"/>
        </w:rPr>
        <w:t xml:space="preserve"> группу малых городов включаются поселки городского типа.</w:t>
      </w:r>
    </w:p>
    <w:p w:rsidR="00F92EE1" w:rsidRPr="00667053" w:rsidRDefault="00F92EE1" w:rsidP="00667053">
      <w:pPr>
        <w:ind w:firstLine="709"/>
        <w:jc w:val="both"/>
        <w:rPr>
          <w:rFonts w:eastAsia="Calibri"/>
          <w:lang w:eastAsia="en-US"/>
        </w:rPr>
      </w:pPr>
      <w:r w:rsidRPr="00667053">
        <w:rPr>
          <w:rFonts w:eastAsia="Calibri"/>
          <w:lang w:eastAsia="en-US"/>
        </w:rPr>
        <w:t>Поселок городского типа Гари относится к группе малых городов.</w:t>
      </w:r>
    </w:p>
    <w:p w:rsidR="00F92EE1" w:rsidRPr="00667053" w:rsidRDefault="00F92EE1" w:rsidP="00667053">
      <w:pPr>
        <w:widowControl w:val="0"/>
        <w:autoSpaceDE w:val="0"/>
        <w:autoSpaceDN w:val="0"/>
        <w:jc w:val="center"/>
        <w:rPr>
          <w:b/>
        </w:rPr>
      </w:pPr>
    </w:p>
    <w:p w:rsidR="00F92EE1" w:rsidRPr="00667053" w:rsidRDefault="00F92EE1" w:rsidP="00667053">
      <w:pPr>
        <w:widowControl w:val="0"/>
        <w:autoSpaceDE w:val="0"/>
        <w:autoSpaceDN w:val="0"/>
        <w:jc w:val="center"/>
        <w:rPr>
          <w:b/>
        </w:rPr>
      </w:pPr>
      <w:r w:rsidRPr="00667053">
        <w:rPr>
          <w:b/>
        </w:rPr>
        <w:t xml:space="preserve">Глава 3. </w:t>
      </w:r>
    </w:p>
    <w:p w:rsidR="00F92EE1" w:rsidRPr="00667053" w:rsidRDefault="00F92EE1" w:rsidP="00667053">
      <w:pPr>
        <w:widowControl w:val="0"/>
        <w:autoSpaceDE w:val="0"/>
        <w:autoSpaceDN w:val="0"/>
        <w:jc w:val="center"/>
        <w:rPr>
          <w:b/>
        </w:rPr>
      </w:pPr>
      <w:r w:rsidRPr="00667053">
        <w:rPr>
          <w:b/>
        </w:rPr>
        <w:t>СОСТАВ МЕСТНЫХ НОРМАТИВОВ</w:t>
      </w:r>
    </w:p>
    <w:p w:rsidR="00F92EE1" w:rsidRPr="00667053" w:rsidRDefault="00F92EE1" w:rsidP="00667053">
      <w:pPr>
        <w:widowControl w:val="0"/>
        <w:autoSpaceDE w:val="0"/>
        <w:autoSpaceDN w:val="0"/>
        <w:jc w:val="center"/>
        <w:rPr>
          <w:b/>
        </w:rPr>
      </w:pPr>
      <w:r w:rsidRPr="00667053">
        <w:rPr>
          <w:b/>
        </w:rPr>
        <w:t>ГРАДОСТРОИТЕЛЬНОГО ПРОЕКТИРОВАНИЯ</w:t>
      </w:r>
    </w:p>
    <w:p w:rsidR="00F92EE1" w:rsidRPr="00667053" w:rsidRDefault="00F92EE1" w:rsidP="00667053">
      <w:pPr>
        <w:widowControl w:val="0"/>
        <w:autoSpaceDE w:val="0"/>
        <w:autoSpaceDN w:val="0"/>
      </w:pPr>
    </w:p>
    <w:p w:rsidR="00F92EE1" w:rsidRPr="00667053" w:rsidRDefault="00F92EE1" w:rsidP="00667053">
      <w:pPr>
        <w:widowControl w:val="0"/>
        <w:autoSpaceDE w:val="0"/>
        <w:autoSpaceDN w:val="0"/>
        <w:ind w:firstLine="540"/>
        <w:jc w:val="both"/>
      </w:pPr>
      <w:r w:rsidRPr="00667053">
        <w:t>3.1. Местные нормативы городского округа включают:</w:t>
      </w:r>
    </w:p>
    <w:p w:rsidR="00F92EE1" w:rsidRPr="00667053" w:rsidRDefault="00F92EE1" w:rsidP="00667053">
      <w:pPr>
        <w:widowControl w:val="0"/>
        <w:autoSpaceDE w:val="0"/>
        <w:autoSpaceDN w:val="0"/>
        <w:ind w:firstLine="540"/>
        <w:jc w:val="both"/>
      </w:pPr>
      <w:r w:rsidRPr="00667053">
        <w:t xml:space="preserve">1) </w:t>
      </w:r>
      <w:r w:rsidRPr="00667053">
        <w:rPr>
          <w:b/>
        </w:rPr>
        <w:t>основную часть</w:t>
      </w:r>
      <w:r w:rsidRPr="00667053">
        <w:t xml:space="preserve">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Гаринского городского округа (далее – расчётные показатели);</w:t>
      </w:r>
    </w:p>
    <w:p w:rsidR="00F92EE1" w:rsidRPr="00667053" w:rsidRDefault="00F92EE1" w:rsidP="00667053">
      <w:pPr>
        <w:widowControl w:val="0"/>
        <w:autoSpaceDE w:val="0"/>
        <w:autoSpaceDN w:val="0"/>
        <w:ind w:firstLine="540"/>
        <w:jc w:val="both"/>
      </w:pPr>
      <w:r w:rsidRPr="00667053">
        <w:t xml:space="preserve">2) </w:t>
      </w:r>
      <w:r w:rsidRPr="00667053">
        <w:rPr>
          <w:b/>
        </w:rPr>
        <w:t>материалы по обоснованию</w:t>
      </w:r>
      <w:r w:rsidRPr="00667053">
        <w:t xml:space="preserve"> расчетных показателей, содержащихся в основной части местных нормативов градостроительного проектирования;</w:t>
      </w:r>
    </w:p>
    <w:p w:rsidR="00F92EE1" w:rsidRPr="00667053" w:rsidRDefault="00F92EE1" w:rsidP="00667053">
      <w:pPr>
        <w:widowControl w:val="0"/>
        <w:autoSpaceDE w:val="0"/>
        <w:autoSpaceDN w:val="0"/>
        <w:ind w:firstLine="540"/>
        <w:jc w:val="both"/>
      </w:pPr>
      <w:r w:rsidRPr="00667053">
        <w:t xml:space="preserve">3) </w:t>
      </w:r>
      <w:r w:rsidRPr="00667053">
        <w:rPr>
          <w:b/>
        </w:rPr>
        <w:t>правила и область применения</w:t>
      </w:r>
      <w:r w:rsidRPr="00667053">
        <w:t xml:space="preserve"> расчетных показателей, содержащихся в основной части </w:t>
      </w:r>
      <w:r w:rsidRPr="00667053">
        <w:lastRenderedPageBreak/>
        <w:t>местных нормативов градостроительного проектирования.</w:t>
      </w:r>
    </w:p>
    <w:p w:rsidR="00F92EE1" w:rsidRPr="00667053" w:rsidRDefault="00F92EE1" w:rsidP="00667053">
      <w:pPr>
        <w:widowControl w:val="0"/>
        <w:autoSpaceDE w:val="0"/>
        <w:autoSpaceDN w:val="0"/>
        <w:ind w:firstLine="540"/>
        <w:jc w:val="both"/>
      </w:pPr>
      <w:r w:rsidRPr="00667053">
        <w:t>3.2. Структура местных нормативов градостроительного проектирования Гаринского городского округа состоит из разделов (глав), каждый из которых, в зависимости от объектов нормирования, формирует комплекс взаимосвязанных минимальных расчетных показателей, объединяемых единством их цели и задач, и содержит:</w:t>
      </w:r>
    </w:p>
    <w:p w:rsidR="00F92EE1" w:rsidRPr="00667053" w:rsidRDefault="00F92EE1" w:rsidP="00667053">
      <w:pPr>
        <w:widowControl w:val="0"/>
        <w:autoSpaceDE w:val="0"/>
        <w:autoSpaceDN w:val="0"/>
        <w:ind w:firstLine="540"/>
        <w:jc w:val="both"/>
      </w:pPr>
      <w:r w:rsidRPr="00667053">
        <w:t>1) общие положения с указанием области применения нормативов, сферы их действия и общие для объектов нормирования данного раздела нормативные положения;</w:t>
      </w:r>
    </w:p>
    <w:p w:rsidR="00F92EE1" w:rsidRPr="00667053" w:rsidRDefault="00F92EE1" w:rsidP="00667053">
      <w:pPr>
        <w:widowControl w:val="0"/>
        <w:autoSpaceDE w:val="0"/>
        <w:autoSpaceDN w:val="0"/>
        <w:ind w:firstLine="540"/>
        <w:jc w:val="both"/>
      </w:pPr>
      <w:r w:rsidRPr="00667053">
        <w:t>2) минимальные расчетные показатели обеспечения населения Гаринского городского округа объектами местного значения в соответствующей сфере нормирования;</w:t>
      </w:r>
    </w:p>
    <w:p w:rsidR="00F92EE1" w:rsidRPr="00667053" w:rsidRDefault="00F92EE1" w:rsidP="00667053">
      <w:pPr>
        <w:widowControl w:val="0"/>
        <w:autoSpaceDE w:val="0"/>
        <w:autoSpaceDN w:val="0"/>
        <w:ind w:firstLine="540"/>
        <w:jc w:val="both"/>
      </w:pPr>
      <w:r w:rsidRPr="00667053">
        <w:t>3) максимально допустимый уровень территориальной доступности таких объектов для населения Гаринского городского округа.</w:t>
      </w:r>
    </w:p>
    <w:p w:rsidR="00F92EE1" w:rsidRPr="00667053" w:rsidRDefault="00F92EE1" w:rsidP="00667053">
      <w:pPr>
        <w:widowControl w:val="0"/>
        <w:autoSpaceDE w:val="0"/>
        <w:autoSpaceDN w:val="0"/>
        <w:ind w:firstLine="540"/>
        <w:jc w:val="both"/>
      </w:pPr>
      <w:r w:rsidRPr="00667053">
        <w:t>3.3. Система местных нормативов состоит из следующих разделов обеспечения населения:</w:t>
      </w:r>
    </w:p>
    <w:p w:rsidR="00F92EE1" w:rsidRPr="00667053" w:rsidRDefault="00F92EE1" w:rsidP="00667053">
      <w:pPr>
        <w:widowControl w:val="0"/>
        <w:autoSpaceDE w:val="0"/>
        <w:autoSpaceDN w:val="0"/>
        <w:ind w:firstLine="540"/>
        <w:jc w:val="both"/>
      </w:pPr>
      <w:r w:rsidRPr="00667053">
        <w:t>1) планировочной организацией территорий различного функционального назначения;</w:t>
      </w:r>
    </w:p>
    <w:p w:rsidR="00F92EE1" w:rsidRPr="00667053" w:rsidRDefault="00F92EE1" w:rsidP="00667053">
      <w:pPr>
        <w:widowControl w:val="0"/>
        <w:autoSpaceDE w:val="0"/>
        <w:autoSpaceDN w:val="0"/>
        <w:ind w:firstLine="540"/>
        <w:jc w:val="both"/>
      </w:pPr>
      <w:r w:rsidRPr="00667053">
        <w:t xml:space="preserve">2) жильем, территориями для размещения объектов жилой застройки; </w:t>
      </w:r>
    </w:p>
    <w:p w:rsidR="00F92EE1" w:rsidRPr="00667053" w:rsidRDefault="00F92EE1" w:rsidP="00667053">
      <w:pPr>
        <w:widowControl w:val="0"/>
        <w:autoSpaceDE w:val="0"/>
        <w:autoSpaceDN w:val="0"/>
        <w:ind w:firstLine="540"/>
        <w:jc w:val="both"/>
      </w:pPr>
      <w:r w:rsidRPr="00667053">
        <w:t>3) объектами социального и коммунально-бытового назначения, в том числе дошкольного, начального, общего и среднего образования, здравоохранения, торговли и питания, культуры, спорта;</w:t>
      </w:r>
    </w:p>
    <w:p w:rsidR="00F92EE1" w:rsidRPr="00667053" w:rsidRDefault="00F92EE1" w:rsidP="00667053">
      <w:pPr>
        <w:widowControl w:val="0"/>
        <w:autoSpaceDE w:val="0"/>
        <w:autoSpaceDN w:val="0"/>
        <w:ind w:firstLine="540"/>
        <w:jc w:val="both"/>
      </w:pPr>
      <w:r w:rsidRPr="00667053">
        <w:t>4) объектами рекреационного назначения и озеленения;</w:t>
      </w:r>
    </w:p>
    <w:p w:rsidR="00F92EE1" w:rsidRPr="00667053" w:rsidRDefault="00F92EE1" w:rsidP="00667053">
      <w:pPr>
        <w:widowControl w:val="0"/>
        <w:autoSpaceDE w:val="0"/>
        <w:autoSpaceDN w:val="0"/>
        <w:ind w:firstLine="540"/>
        <w:jc w:val="both"/>
      </w:pPr>
      <w:r w:rsidRPr="00667053">
        <w:t>5) 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хранения и обслуживания транспортных средств;</w:t>
      </w:r>
    </w:p>
    <w:p w:rsidR="00F92EE1" w:rsidRPr="00667053" w:rsidRDefault="00F92EE1" w:rsidP="00667053">
      <w:pPr>
        <w:widowControl w:val="0"/>
        <w:autoSpaceDE w:val="0"/>
        <w:autoSpaceDN w:val="0"/>
        <w:ind w:firstLine="540"/>
        <w:jc w:val="both"/>
      </w:pPr>
      <w:r w:rsidRPr="00667053">
        <w:t>6) инженерным оборудованием, в том числе объектами водоснабжения и водоотведения, теплоснабжения, газоснабжения, электроснабжения, связи и санитарной очистки;</w:t>
      </w:r>
    </w:p>
    <w:p w:rsidR="00F92EE1" w:rsidRPr="00667053" w:rsidRDefault="00F92EE1" w:rsidP="00667053">
      <w:pPr>
        <w:widowControl w:val="0"/>
        <w:autoSpaceDE w:val="0"/>
        <w:autoSpaceDN w:val="0"/>
        <w:ind w:firstLine="540"/>
        <w:jc w:val="both"/>
      </w:pPr>
      <w:r w:rsidRPr="00667053">
        <w:t>7) инженерной подготовкой и защитой территорий, в том числе по отводу поверхностных вод, защите территорий от затопления и подтопления;</w:t>
      </w:r>
    </w:p>
    <w:p w:rsidR="00F92EE1" w:rsidRPr="00667053" w:rsidRDefault="00F92EE1" w:rsidP="00667053">
      <w:pPr>
        <w:widowControl w:val="0"/>
        <w:autoSpaceDE w:val="0"/>
        <w:autoSpaceDN w:val="0"/>
        <w:ind w:firstLine="540"/>
        <w:jc w:val="both"/>
      </w:pPr>
      <w:r w:rsidRPr="00667053">
        <w:t>8) мероприятиями по охране окружающей среды (атмосферы, водных объектов и почв) и учету климатических условий Свердловской области.</w:t>
      </w:r>
    </w:p>
    <w:p w:rsidR="00F92EE1" w:rsidRPr="00667053" w:rsidRDefault="00F92EE1" w:rsidP="00667053">
      <w:pPr>
        <w:widowControl w:val="0"/>
        <w:autoSpaceDE w:val="0"/>
        <w:autoSpaceDN w:val="0"/>
        <w:ind w:firstLine="540"/>
        <w:jc w:val="both"/>
      </w:pPr>
      <w:r w:rsidRPr="00667053">
        <w:t>3.4. Местные нормативы могут устанавливаться для иных объектов местного значения иных областей, относящихся к вопросам местного значения Гаринского городского округа, в соответствии с Федеральным законом от 06.10.2003 № 131-ФЗ «Об общих принципах организации местного самоуправления в Российской Федерации».</w:t>
      </w:r>
    </w:p>
    <w:p w:rsidR="00F92EE1" w:rsidRPr="00667053" w:rsidRDefault="00F92EE1" w:rsidP="00667053">
      <w:pPr>
        <w:widowControl w:val="0"/>
        <w:autoSpaceDE w:val="0"/>
        <w:autoSpaceDN w:val="0"/>
        <w:jc w:val="both"/>
      </w:pPr>
      <w:r w:rsidRPr="00667053">
        <w:t xml:space="preserve">         3.5. Виды объектов местного значения, для которых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Гаринского городского округа, устанавливаются в соответствии с федеральным законодательством, законодательством Свердловской области, муниципальными правовыми актами Гаринского городского округа.</w:t>
      </w:r>
    </w:p>
    <w:p w:rsidR="00F92EE1" w:rsidRPr="00667053" w:rsidRDefault="00F92EE1" w:rsidP="00667053">
      <w:pPr>
        <w:widowControl w:val="0"/>
        <w:autoSpaceDE w:val="0"/>
        <w:autoSpaceDN w:val="0"/>
      </w:pPr>
    </w:p>
    <w:p w:rsidR="00F92EE1" w:rsidRPr="00667053" w:rsidRDefault="00F92EE1" w:rsidP="00667053">
      <w:pPr>
        <w:widowControl w:val="0"/>
        <w:autoSpaceDE w:val="0"/>
        <w:autoSpaceDN w:val="0"/>
        <w:jc w:val="center"/>
        <w:outlineLvl w:val="3"/>
        <w:rPr>
          <w:b/>
        </w:rPr>
      </w:pPr>
      <w:r w:rsidRPr="00667053">
        <w:rPr>
          <w:b/>
        </w:rPr>
        <w:t xml:space="preserve">Глава 4. </w:t>
      </w:r>
    </w:p>
    <w:p w:rsidR="00F92EE1" w:rsidRPr="00667053" w:rsidRDefault="00F92EE1" w:rsidP="00667053">
      <w:pPr>
        <w:widowControl w:val="0"/>
        <w:autoSpaceDE w:val="0"/>
        <w:autoSpaceDN w:val="0"/>
        <w:jc w:val="center"/>
        <w:outlineLvl w:val="3"/>
        <w:rPr>
          <w:b/>
        </w:rPr>
      </w:pPr>
      <w:r w:rsidRPr="00667053">
        <w:rPr>
          <w:b/>
        </w:rPr>
        <w:t xml:space="preserve">РАСЧЕТНЫЕ ПОКАЗАТЕЛИ </w:t>
      </w:r>
    </w:p>
    <w:p w:rsidR="00F92EE1" w:rsidRPr="00667053" w:rsidRDefault="00F92EE1" w:rsidP="00667053">
      <w:pPr>
        <w:widowControl w:val="0"/>
        <w:autoSpaceDE w:val="0"/>
        <w:autoSpaceDN w:val="0"/>
        <w:jc w:val="center"/>
        <w:rPr>
          <w:b/>
        </w:rPr>
      </w:pPr>
      <w:r w:rsidRPr="00667053">
        <w:rPr>
          <w:b/>
        </w:rPr>
        <w:t xml:space="preserve">ОБЪЕКТОВ МЕСТНОГО ЗНАЧЕНИЯ В СФЕРЕ </w:t>
      </w:r>
    </w:p>
    <w:p w:rsidR="00F92EE1" w:rsidRPr="00667053" w:rsidRDefault="00F92EE1" w:rsidP="00667053">
      <w:pPr>
        <w:widowControl w:val="0"/>
        <w:autoSpaceDE w:val="0"/>
        <w:autoSpaceDN w:val="0"/>
        <w:jc w:val="center"/>
        <w:rPr>
          <w:b/>
        </w:rPr>
      </w:pPr>
      <w:r w:rsidRPr="00667053">
        <w:rPr>
          <w:b/>
        </w:rPr>
        <w:t>ЭЛЕКТРО -, ТЕПЛО -, ГАЗО -, ВОДОСНАБЖЕНИЯ НАСЕЛЕНИЯ, ВОДООТВЕДЕНИЯ</w:t>
      </w:r>
    </w:p>
    <w:p w:rsidR="00F92EE1" w:rsidRPr="00667053" w:rsidRDefault="00F92EE1" w:rsidP="00667053">
      <w:pPr>
        <w:widowControl w:val="0"/>
        <w:autoSpaceDE w:val="0"/>
        <w:autoSpaceDN w:val="0"/>
        <w:jc w:val="both"/>
      </w:pPr>
    </w:p>
    <w:p w:rsidR="00F92EE1" w:rsidRPr="00667053" w:rsidRDefault="00F92EE1" w:rsidP="00667053">
      <w:pPr>
        <w:widowControl w:val="0"/>
        <w:autoSpaceDE w:val="0"/>
        <w:autoSpaceDN w:val="0"/>
        <w:ind w:firstLine="567"/>
        <w:jc w:val="both"/>
      </w:pPr>
      <w:r w:rsidRPr="00667053">
        <w:t xml:space="preserve">4.1.  Объектами местного значения Гаринского городского округа, относящимися к сфере электро-, тепло-, газо- и водоснабжения населения, водоотведения, являются объекты электро-, тепло-, газо-, водоснабжения, водоотведения, размещаемые на территории городского округа, не относящиеся к объектам федерального значения и объектам регионального значения. </w:t>
      </w:r>
    </w:p>
    <w:p w:rsidR="00F92EE1" w:rsidRPr="00667053" w:rsidRDefault="00F92EE1" w:rsidP="00667053">
      <w:pPr>
        <w:widowControl w:val="0"/>
        <w:autoSpaceDE w:val="0"/>
        <w:autoSpaceDN w:val="0"/>
        <w:ind w:firstLine="567"/>
        <w:jc w:val="both"/>
      </w:pPr>
      <w:r w:rsidRPr="00667053">
        <w:t xml:space="preserve">4.2. Расчетные показатели минимально допустимого уровня обеспеченности объектами инженерной инфраструктуры в сфере электро-, тепло-, газо-, водоснабжения населения, водоотведения и расчетные показатели максимально допустимого уровня территориальной доступности таких объектов для населения Гаринского городского округа принимаются равными показателям, установленным федеральными нормативными правовыми актами, региональными нормами и техническими регламентами, документами территориального планирования и </w:t>
      </w:r>
      <w:r w:rsidRPr="00667053">
        <w:lastRenderedPageBreak/>
        <w:t>градостроительного зонирования, документацией по планировке территорий городского округа, в соответствии с таблицей 2.</w:t>
      </w:r>
    </w:p>
    <w:p w:rsidR="00F92EE1" w:rsidRPr="00F92EE1" w:rsidRDefault="00F92EE1" w:rsidP="00F92EE1">
      <w:pPr>
        <w:widowControl w:val="0"/>
        <w:tabs>
          <w:tab w:val="left" w:pos="912"/>
          <w:tab w:val="left" w:pos="4597"/>
        </w:tabs>
        <w:autoSpaceDE w:val="0"/>
        <w:autoSpaceDN w:val="0"/>
        <w:jc w:val="right"/>
        <w:rPr>
          <w:sz w:val="22"/>
          <w:szCs w:val="20"/>
        </w:rPr>
      </w:pPr>
      <w:r w:rsidRPr="00F92EE1">
        <w:rPr>
          <w:sz w:val="22"/>
          <w:szCs w:val="20"/>
        </w:rPr>
        <w:t>Таблица 2</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2343"/>
        <w:gridCol w:w="2760"/>
        <w:gridCol w:w="1134"/>
        <w:gridCol w:w="284"/>
        <w:gridCol w:w="216"/>
        <w:gridCol w:w="351"/>
        <w:gridCol w:w="283"/>
        <w:gridCol w:w="142"/>
        <w:gridCol w:w="1843"/>
      </w:tblGrid>
      <w:tr w:rsidR="00F92EE1" w:rsidRPr="00F92EE1" w:rsidTr="00E95614">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343"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7013" w:type="dxa"/>
            <w:gridSpan w:val="8"/>
          </w:tcPr>
          <w:p w:rsidR="00F92EE1" w:rsidRPr="00F92EE1" w:rsidRDefault="00F92EE1" w:rsidP="00F92EE1">
            <w:pPr>
              <w:widowControl w:val="0"/>
              <w:autoSpaceDE w:val="0"/>
              <w:autoSpaceDN w:val="0"/>
              <w:jc w:val="center"/>
              <w:rPr>
                <w:sz w:val="22"/>
                <w:szCs w:val="20"/>
              </w:rPr>
            </w:pPr>
            <w:r w:rsidRPr="00F92EE1">
              <w:rPr>
                <w:sz w:val="22"/>
                <w:szCs w:val="20"/>
              </w:rPr>
              <w:t xml:space="preserve">Значение расчетного показателя минимально допустимого уровня обеспеченности </w:t>
            </w:r>
          </w:p>
          <w:p w:rsidR="00F92EE1" w:rsidRPr="00F92EE1" w:rsidRDefault="00F92EE1" w:rsidP="00F92EE1">
            <w:pPr>
              <w:widowControl w:val="0"/>
              <w:autoSpaceDE w:val="0"/>
              <w:autoSpaceDN w:val="0"/>
              <w:jc w:val="center"/>
              <w:rPr>
                <w:sz w:val="22"/>
                <w:szCs w:val="20"/>
              </w:rPr>
            </w:pPr>
            <w:r w:rsidRPr="00F92EE1">
              <w:rPr>
                <w:sz w:val="22"/>
                <w:szCs w:val="20"/>
              </w:rPr>
              <w:t>объектами местного значения</w:t>
            </w:r>
          </w:p>
        </w:tc>
      </w:tr>
      <w:tr w:rsidR="00F92EE1" w:rsidRPr="00F92EE1" w:rsidTr="0051283C">
        <w:tc>
          <w:tcPr>
            <w:tcW w:w="709"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1.1.</w:t>
            </w:r>
          </w:p>
        </w:tc>
        <w:tc>
          <w:tcPr>
            <w:tcW w:w="9356" w:type="dxa"/>
            <w:gridSpan w:val="9"/>
          </w:tcPr>
          <w:p w:rsidR="00F92EE1" w:rsidRPr="00F92EE1" w:rsidRDefault="00F92EE1" w:rsidP="00F92EE1">
            <w:pPr>
              <w:widowControl w:val="0"/>
              <w:autoSpaceDE w:val="0"/>
              <w:autoSpaceDN w:val="0"/>
              <w:jc w:val="center"/>
              <w:rPr>
                <w:sz w:val="22"/>
                <w:szCs w:val="20"/>
              </w:rPr>
            </w:pPr>
            <w:r w:rsidRPr="00F92EE1">
              <w:rPr>
                <w:sz w:val="22"/>
                <w:szCs w:val="20"/>
              </w:rPr>
              <w:t>ОБЪЕКТЫ ЭЛЕКТРОСНАБЖЕНИЯ</w:t>
            </w:r>
          </w:p>
        </w:tc>
      </w:tr>
      <w:tr w:rsidR="00F92EE1" w:rsidRPr="00F92EE1" w:rsidTr="00E95614">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1.1.1.</w:t>
            </w:r>
          </w:p>
        </w:tc>
        <w:tc>
          <w:tcPr>
            <w:tcW w:w="2343" w:type="dxa"/>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централизованной системой электроснабжения (%)</w:t>
            </w: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100%</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1.1.2.</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Укрупненные показатели электропотребления (кВт ч/чел. в год)</w:t>
            </w:r>
          </w:p>
        </w:tc>
        <w:tc>
          <w:tcPr>
            <w:tcW w:w="4745" w:type="dxa"/>
            <w:gridSpan w:val="5"/>
            <w:tcBorders>
              <w:bottom w:val="nil"/>
            </w:tcBorders>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tc>
        <w:tc>
          <w:tcPr>
            <w:tcW w:w="2268" w:type="dxa"/>
            <w:gridSpan w:val="3"/>
            <w:tcBorders>
              <w:bottom w:val="nil"/>
            </w:tcBorders>
          </w:tcPr>
          <w:p w:rsidR="00F92EE1" w:rsidRPr="00F92EE1" w:rsidRDefault="00F92EE1" w:rsidP="00F92EE1">
            <w:pPr>
              <w:widowControl w:val="0"/>
              <w:autoSpaceDE w:val="0"/>
              <w:autoSpaceDN w:val="0"/>
              <w:rPr>
                <w:sz w:val="22"/>
                <w:szCs w:val="20"/>
              </w:rPr>
            </w:pPr>
          </w:p>
        </w:tc>
      </w:tr>
      <w:tr w:rsidR="00F92EE1" w:rsidRPr="00F92EE1" w:rsidTr="00E95614">
        <w:tblPrEx>
          <w:tblBorders>
            <w:insideH w:val="nil"/>
          </w:tblBorders>
        </w:tblPrEx>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без стационарных электрических плит</w:t>
            </w:r>
          </w:p>
        </w:tc>
        <w:tc>
          <w:tcPr>
            <w:tcW w:w="2268" w:type="dxa"/>
            <w:gridSpan w:val="3"/>
            <w:tcBorders>
              <w:top w:val="nil"/>
              <w:bottom w:val="nil"/>
            </w:tcBorders>
          </w:tcPr>
          <w:p w:rsidR="00F92EE1" w:rsidRPr="00F92EE1" w:rsidRDefault="00F92EE1" w:rsidP="00F92EE1">
            <w:pPr>
              <w:widowControl w:val="0"/>
              <w:autoSpaceDE w:val="0"/>
              <w:autoSpaceDN w:val="0"/>
              <w:jc w:val="center"/>
              <w:rPr>
                <w:sz w:val="22"/>
                <w:szCs w:val="20"/>
              </w:rPr>
            </w:pPr>
            <w:r w:rsidRPr="00F92EE1">
              <w:rPr>
                <w:sz w:val="22"/>
                <w:szCs w:val="20"/>
              </w:rPr>
              <w:t>2170/2300 кВт ч/год на 1 чел.</w:t>
            </w:r>
          </w:p>
        </w:tc>
      </w:tr>
      <w:tr w:rsidR="00F92EE1" w:rsidRPr="00F92EE1" w:rsidTr="00E95614">
        <w:tblPrEx>
          <w:tblBorders>
            <w:insideH w:val="nil"/>
          </w:tblBorders>
        </w:tblPrEx>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Borders>
              <w:top w:val="nil"/>
            </w:tcBorders>
          </w:tcPr>
          <w:p w:rsidR="00F92EE1" w:rsidRPr="00F92EE1" w:rsidRDefault="00F92EE1" w:rsidP="00F92EE1">
            <w:pPr>
              <w:widowControl w:val="0"/>
              <w:autoSpaceDE w:val="0"/>
              <w:autoSpaceDN w:val="0"/>
              <w:rPr>
                <w:sz w:val="22"/>
                <w:szCs w:val="20"/>
              </w:rPr>
            </w:pPr>
            <w:r w:rsidRPr="00F92EE1">
              <w:rPr>
                <w:sz w:val="22"/>
                <w:szCs w:val="20"/>
              </w:rPr>
              <w:t>со стационарными электрическими плитами</w:t>
            </w:r>
          </w:p>
        </w:tc>
        <w:tc>
          <w:tcPr>
            <w:tcW w:w="2268" w:type="dxa"/>
            <w:gridSpan w:val="3"/>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2750/2880</w:t>
            </w:r>
            <w:r w:rsidRPr="00F92EE1">
              <w:rPr>
                <w:color w:val="FF0000"/>
                <w:sz w:val="22"/>
                <w:szCs w:val="20"/>
              </w:rPr>
              <w:t xml:space="preserve"> </w:t>
            </w:r>
            <w:r w:rsidRPr="00F92EE1">
              <w:rPr>
                <w:sz w:val="22"/>
                <w:szCs w:val="20"/>
              </w:rPr>
              <w:t>кВт ч/год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 xml:space="preserve">Приведенные укрупненные показатели предусматривают электропотребление жилых домов и объектов социального и коммунально-бытового назначения населенного пункта, объектов транспортного обслуживания, наружное освещение и не учитывают применения в жилых домах кондиционирования, </w:t>
            </w:r>
            <w:proofErr w:type="spellStart"/>
            <w:r w:rsidRPr="00F92EE1">
              <w:rPr>
                <w:sz w:val="22"/>
                <w:szCs w:val="20"/>
              </w:rPr>
              <w:t>электроотопления</w:t>
            </w:r>
            <w:proofErr w:type="spellEnd"/>
            <w:r w:rsidRPr="00F92EE1">
              <w:rPr>
                <w:sz w:val="22"/>
                <w:szCs w:val="20"/>
              </w:rPr>
              <w:t xml:space="preserve"> и </w:t>
            </w:r>
            <w:proofErr w:type="spellStart"/>
            <w:r w:rsidRPr="00F92EE1">
              <w:rPr>
                <w:sz w:val="22"/>
                <w:szCs w:val="20"/>
              </w:rPr>
              <w:t>электроводонагрева</w:t>
            </w:r>
            <w:proofErr w:type="spellEnd"/>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1.1.3.</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Годовое число часов использования максимума электрической нагрузки (ч./год)</w:t>
            </w:r>
          </w:p>
        </w:tc>
        <w:tc>
          <w:tcPr>
            <w:tcW w:w="4745" w:type="dxa"/>
            <w:gridSpan w:val="5"/>
            <w:tcBorders>
              <w:bottom w:val="nil"/>
            </w:tcBorders>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tc>
        <w:tc>
          <w:tcPr>
            <w:tcW w:w="2268" w:type="dxa"/>
            <w:gridSpan w:val="3"/>
            <w:tcBorders>
              <w:bottom w:val="nil"/>
            </w:tcBorders>
          </w:tcPr>
          <w:p w:rsidR="00F92EE1" w:rsidRPr="00F92EE1" w:rsidRDefault="00F92EE1" w:rsidP="00F92EE1">
            <w:pPr>
              <w:widowControl w:val="0"/>
              <w:autoSpaceDE w:val="0"/>
              <w:autoSpaceDN w:val="0"/>
              <w:rPr>
                <w:sz w:val="22"/>
                <w:szCs w:val="20"/>
              </w:rPr>
            </w:pPr>
          </w:p>
        </w:tc>
      </w:tr>
      <w:tr w:rsidR="00F92EE1" w:rsidRPr="00F92EE1" w:rsidTr="00E95614">
        <w:tblPrEx>
          <w:tblBorders>
            <w:insideH w:val="nil"/>
          </w:tblBorders>
        </w:tblPrEx>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без стационарных электрических плит</w:t>
            </w:r>
          </w:p>
        </w:tc>
        <w:tc>
          <w:tcPr>
            <w:tcW w:w="2268" w:type="dxa"/>
            <w:gridSpan w:val="3"/>
            <w:tcBorders>
              <w:top w:val="nil"/>
              <w:bottom w:val="nil"/>
            </w:tcBorders>
          </w:tcPr>
          <w:p w:rsidR="00F92EE1" w:rsidRPr="00F92EE1" w:rsidRDefault="00F92EE1" w:rsidP="00F92EE1">
            <w:pPr>
              <w:widowControl w:val="0"/>
              <w:autoSpaceDE w:val="0"/>
              <w:autoSpaceDN w:val="0"/>
              <w:jc w:val="center"/>
              <w:rPr>
                <w:sz w:val="22"/>
                <w:szCs w:val="20"/>
              </w:rPr>
            </w:pPr>
            <w:r w:rsidRPr="00F92EE1">
              <w:rPr>
                <w:sz w:val="22"/>
                <w:szCs w:val="20"/>
              </w:rPr>
              <w:t>5350 ч./год</w:t>
            </w:r>
          </w:p>
        </w:tc>
      </w:tr>
      <w:tr w:rsidR="00F92EE1" w:rsidRPr="00F92EE1" w:rsidTr="00E95614">
        <w:tblPrEx>
          <w:tblBorders>
            <w:insideH w:val="nil"/>
          </w:tblBorders>
        </w:tblPrEx>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Borders>
              <w:top w:val="nil"/>
            </w:tcBorders>
          </w:tcPr>
          <w:p w:rsidR="00F92EE1" w:rsidRPr="00F92EE1" w:rsidRDefault="00F92EE1" w:rsidP="00F92EE1">
            <w:pPr>
              <w:widowControl w:val="0"/>
              <w:autoSpaceDE w:val="0"/>
              <w:autoSpaceDN w:val="0"/>
              <w:rPr>
                <w:sz w:val="22"/>
                <w:szCs w:val="20"/>
              </w:rPr>
            </w:pPr>
            <w:r w:rsidRPr="00F92EE1">
              <w:rPr>
                <w:sz w:val="22"/>
                <w:szCs w:val="20"/>
              </w:rPr>
              <w:t>со стационарными электрическими плитами</w:t>
            </w:r>
          </w:p>
        </w:tc>
        <w:tc>
          <w:tcPr>
            <w:tcW w:w="2268" w:type="dxa"/>
            <w:gridSpan w:val="3"/>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5550 ч./год</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1.1.4.</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(м</w:t>
            </w:r>
            <w:r w:rsidRPr="00F92EE1">
              <w:rPr>
                <w:sz w:val="22"/>
                <w:szCs w:val="20"/>
                <w:vertAlign w:val="superscript"/>
              </w:rPr>
              <w:t>2</w:t>
            </w:r>
            <w:r w:rsidRPr="00F92EE1">
              <w:rPr>
                <w:sz w:val="22"/>
                <w:szCs w:val="20"/>
              </w:rPr>
              <w:t>/объект)</w:t>
            </w: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Закрытые подстанции 220 </w:t>
            </w:r>
            <w:proofErr w:type="spellStart"/>
            <w:r w:rsidRPr="00F92EE1">
              <w:rPr>
                <w:sz w:val="22"/>
                <w:szCs w:val="20"/>
              </w:rPr>
              <w:t>кВ</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14000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Закрытые подстанции 110 </w:t>
            </w:r>
            <w:proofErr w:type="spellStart"/>
            <w:r w:rsidRPr="00F92EE1">
              <w:rPr>
                <w:sz w:val="22"/>
                <w:szCs w:val="20"/>
              </w:rPr>
              <w:t>кВ</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6000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Понизительные подстанции 35 </w:t>
            </w:r>
            <w:proofErr w:type="spellStart"/>
            <w:r w:rsidRPr="00F92EE1">
              <w:rPr>
                <w:sz w:val="22"/>
                <w:szCs w:val="20"/>
              </w:rPr>
              <w:t>кВ</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5000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Мачтовые подстанции мощностью от 25 до 250 </w:t>
            </w:r>
            <w:proofErr w:type="spellStart"/>
            <w:r w:rsidRPr="00F92EE1">
              <w:rPr>
                <w:sz w:val="22"/>
                <w:szCs w:val="20"/>
              </w:rPr>
              <w:t>кВА</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50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Комплектные подстанции с одним трансформатором мощностью от 25 до 630 </w:t>
            </w:r>
            <w:proofErr w:type="spellStart"/>
            <w:r w:rsidRPr="00F92EE1">
              <w:rPr>
                <w:sz w:val="22"/>
                <w:szCs w:val="20"/>
              </w:rPr>
              <w:t>кВА</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50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Комплектные подстанции с двумя трансформаторами мощностью от 160 до 630 </w:t>
            </w:r>
            <w:proofErr w:type="spellStart"/>
            <w:r w:rsidRPr="00F92EE1">
              <w:rPr>
                <w:sz w:val="22"/>
                <w:szCs w:val="20"/>
              </w:rPr>
              <w:t>кВА</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80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Подстанции с двумя трансформаторами закрытого типа мощностью от 160 до 630 </w:t>
            </w:r>
            <w:proofErr w:type="spellStart"/>
            <w:r w:rsidRPr="00F92EE1">
              <w:rPr>
                <w:sz w:val="22"/>
                <w:szCs w:val="20"/>
              </w:rPr>
              <w:t>кВА</w:t>
            </w:r>
            <w:proofErr w:type="spellEnd"/>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150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Распределительные пункты наружной установки</w:t>
            </w:r>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250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Распределительные пункты закрытого типа</w:t>
            </w:r>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200 м</w:t>
            </w:r>
            <w:r w:rsidRPr="00F92EE1">
              <w:rPr>
                <w:sz w:val="22"/>
                <w:szCs w:val="20"/>
                <w:vertAlign w:val="superscript"/>
              </w:rPr>
              <w:t>2</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Секционирующие пункты</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80 м</w:t>
            </w:r>
            <w:r w:rsidRPr="00F92EE1">
              <w:rPr>
                <w:sz w:val="22"/>
                <w:szCs w:val="20"/>
                <w:vertAlign w:val="superscript"/>
              </w:rPr>
              <w:t>2</w:t>
            </w:r>
          </w:p>
        </w:tc>
      </w:tr>
      <w:tr w:rsidR="00F92EE1" w:rsidRPr="00F92EE1" w:rsidTr="00E95614">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1.1.5.</w:t>
            </w:r>
          </w:p>
        </w:tc>
        <w:tc>
          <w:tcPr>
            <w:tcW w:w="2343" w:type="dxa"/>
          </w:tcPr>
          <w:p w:rsidR="00F92EE1" w:rsidRPr="00F92EE1" w:rsidRDefault="00F92EE1" w:rsidP="00F92EE1">
            <w:pPr>
              <w:widowControl w:val="0"/>
              <w:autoSpaceDE w:val="0"/>
              <w:autoSpaceDN w:val="0"/>
              <w:rPr>
                <w:sz w:val="22"/>
                <w:szCs w:val="20"/>
              </w:rPr>
            </w:pPr>
            <w:r w:rsidRPr="00F92EE1">
              <w:rPr>
                <w:sz w:val="22"/>
                <w:szCs w:val="20"/>
              </w:rPr>
              <w:t>Расстояние от отдельно стоящих распределительных пунктов и трансформаторных подстанций до окон жилых домов и общественных зданий</w:t>
            </w: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 xml:space="preserve">При размещении отдельно стоящих распределительных пунктов и трансформаторных подстанций напряжением 10 (6) - 20 </w:t>
            </w:r>
            <w:proofErr w:type="spellStart"/>
            <w:r w:rsidRPr="00F92EE1">
              <w:rPr>
                <w:sz w:val="22"/>
                <w:szCs w:val="20"/>
              </w:rPr>
              <w:t>кВ</w:t>
            </w:r>
            <w:proofErr w:type="spellEnd"/>
            <w:r w:rsidRPr="00F92EE1">
              <w:rPr>
                <w:sz w:val="22"/>
                <w:szCs w:val="20"/>
              </w:rPr>
              <w:t xml:space="preserve"> при числе трансформаторов не более двух мощностью каждого до 1000 </w:t>
            </w:r>
            <w:proofErr w:type="spellStart"/>
            <w:r w:rsidRPr="00F92EE1">
              <w:rPr>
                <w:sz w:val="22"/>
                <w:szCs w:val="20"/>
              </w:rPr>
              <w:t>кВА</w:t>
            </w:r>
            <w:proofErr w:type="spellEnd"/>
            <w:r w:rsidRPr="00F92EE1">
              <w:rPr>
                <w:sz w:val="22"/>
                <w:szCs w:val="20"/>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до зданий лечебно-профилактических учреждений - не менее 15 метров</w:t>
            </w:r>
          </w:p>
          <w:p w:rsidR="00F92EE1" w:rsidRPr="00F92EE1" w:rsidRDefault="00F92EE1" w:rsidP="00F92EE1">
            <w:pPr>
              <w:widowControl w:val="0"/>
              <w:autoSpaceDE w:val="0"/>
              <w:autoSpaceDN w:val="0"/>
              <w:rPr>
                <w:sz w:val="22"/>
                <w:szCs w:val="20"/>
              </w:rPr>
            </w:pPr>
          </w:p>
        </w:tc>
      </w:tr>
      <w:tr w:rsidR="00F92EE1" w:rsidRPr="00F92EE1" w:rsidTr="0051283C">
        <w:tc>
          <w:tcPr>
            <w:tcW w:w="709"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1.2.</w:t>
            </w:r>
          </w:p>
        </w:tc>
        <w:tc>
          <w:tcPr>
            <w:tcW w:w="9356" w:type="dxa"/>
            <w:gridSpan w:val="9"/>
          </w:tcPr>
          <w:p w:rsidR="00F92EE1" w:rsidRPr="00F92EE1" w:rsidRDefault="00F92EE1" w:rsidP="00F92EE1">
            <w:pPr>
              <w:widowControl w:val="0"/>
              <w:autoSpaceDE w:val="0"/>
              <w:autoSpaceDN w:val="0"/>
              <w:jc w:val="center"/>
              <w:rPr>
                <w:sz w:val="22"/>
                <w:szCs w:val="20"/>
              </w:rPr>
            </w:pPr>
            <w:r w:rsidRPr="00F92EE1">
              <w:rPr>
                <w:sz w:val="22"/>
                <w:szCs w:val="20"/>
              </w:rPr>
              <w:t>ОБЪЕКТЫ ВОДОСНАБЖЕНИЯ</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1.2.1.</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Уровень обеспеченности </w:t>
            </w:r>
            <w:r w:rsidRPr="00F92EE1">
              <w:rPr>
                <w:sz w:val="22"/>
                <w:szCs w:val="20"/>
              </w:rPr>
              <w:lastRenderedPageBreak/>
              <w:t>централизованным водоснабжением</w:t>
            </w:r>
          </w:p>
        </w:tc>
        <w:tc>
          <w:tcPr>
            <w:tcW w:w="3894" w:type="dxa"/>
            <w:gridSpan w:val="2"/>
            <w:tcBorders>
              <w:bottom w:val="nil"/>
            </w:tcBorders>
          </w:tcPr>
          <w:p w:rsidR="00F92EE1" w:rsidRPr="00F92EE1" w:rsidRDefault="00F92EE1" w:rsidP="00F92EE1">
            <w:pPr>
              <w:widowControl w:val="0"/>
              <w:autoSpaceDE w:val="0"/>
              <w:autoSpaceDN w:val="0"/>
              <w:rPr>
                <w:sz w:val="22"/>
                <w:szCs w:val="20"/>
              </w:rPr>
            </w:pPr>
            <w:proofErr w:type="spellStart"/>
            <w:r w:rsidRPr="00F92EE1">
              <w:rPr>
                <w:sz w:val="22"/>
                <w:szCs w:val="20"/>
              </w:rPr>
              <w:lastRenderedPageBreak/>
              <w:t>п.г.т</w:t>
            </w:r>
            <w:proofErr w:type="spellEnd"/>
            <w:r w:rsidRPr="00F92EE1">
              <w:rPr>
                <w:sz w:val="22"/>
                <w:szCs w:val="20"/>
              </w:rPr>
              <w:t>. Гари:</w:t>
            </w:r>
          </w:p>
        </w:tc>
        <w:tc>
          <w:tcPr>
            <w:tcW w:w="3119" w:type="dxa"/>
            <w:gridSpan w:val="6"/>
            <w:tcBorders>
              <w:bottom w:val="nil"/>
            </w:tcBorders>
          </w:tcPr>
          <w:p w:rsidR="00F92EE1" w:rsidRPr="00F92EE1" w:rsidRDefault="00F92EE1" w:rsidP="00F92EE1">
            <w:pPr>
              <w:widowControl w:val="0"/>
              <w:autoSpaceDE w:val="0"/>
              <w:autoSpaceDN w:val="0"/>
              <w:rPr>
                <w:sz w:val="22"/>
                <w:szCs w:val="20"/>
              </w:rPr>
            </w:pPr>
          </w:p>
        </w:tc>
      </w:tr>
      <w:tr w:rsidR="00F92EE1" w:rsidRPr="00F92EE1" w:rsidTr="00E95614">
        <w:tblPrEx>
          <w:tblBorders>
            <w:insideH w:val="nil"/>
          </w:tblBorders>
        </w:tblPrEx>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Borders>
              <w:top w:val="nil"/>
            </w:tcBorders>
          </w:tcPr>
          <w:p w:rsidR="00F92EE1" w:rsidRPr="00F92EE1" w:rsidRDefault="00F92EE1" w:rsidP="00F92EE1">
            <w:pPr>
              <w:widowControl w:val="0"/>
              <w:autoSpaceDE w:val="0"/>
              <w:autoSpaceDN w:val="0"/>
              <w:rPr>
                <w:sz w:val="22"/>
                <w:szCs w:val="20"/>
              </w:rPr>
            </w:pPr>
            <w:r w:rsidRPr="00F92EE1">
              <w:rPr>
                <w:sz w:val="22"/>
                <w:szCs w:val="20"/>
              </w:rPr>
              <w:t xml:space="preserve">- для </w:t>
            </w:r>
            <w:proofErr w:type="spellStart"/>
            <w:r w:rsidRPr="00F92EE1">
              <w:rPr>
                <w:sz w:val="22"/>
                <w:szCs w:val="20"/>
              </w:rPr>
              <w:t>среднеэтажной</w:t>
            </w:r>
            <w:proofErr w:type="spellEnd"/>
            <w:r w:rsidRPr="00F92EE1">
              <w:rPr>
                <w:sz w:val="22"/>
                <w:szCs w:val="20"/>
              </w:rPr>
              <w:t xml:space="preserve"> застройки</w:t>
            </w:r>
          </w:p>
        </w:tc>
        <w:tc>
          <w:tcPr>
            <w:tcW w:w="3119" w:type="dxa"/>
            <w:gridSpan w:val="6"/>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100%</w:t>
            </w:r>
          </w:p>
        </w:tc>
      </w:tr>
      <w:tr w:rsidR="00F92EE1" w:rsidRPr="00F92EE1" w:rsidTr="00E95614">
        <w:trPr>
          <w:trHeight w:val="720"/>
        </w:trPr>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 для малоэтажной застройки</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допускаются локальные источники водоснабжения</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1.2.2.</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Удельное хозяйственно-питьевое водопотребление на одного жителя (л/</w:t>
            </w:r>
            <w:proofErr w:type="spellStart"/>
            <w:r w:rsidRPr="00F92EE1">
              <w:rPr>
                <w:sz w:val="22"/>
                <w:szCs w:val="20"/>
              </w:rPr>
              <w:t>сут</w:t>
            </w:r>
            <w:proofErr w:type="spellEnd"/>
            <w:r w:rsidRPr="00F92EE1">
              <w:rPr>
                <w:sz w:val="22"/>
                <w:szCs w:val="20"/>
              </w:rPr>
              <w:t>.)</w:t>
            </w:r>
          </w:p>
        </w:tc>
        <w:tc>
          <w:tcPr>
            <w:tcW w:w="7013" w:type="dxa"/>
            <w:gridSpan w:val="8"/>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для </w:t>
            </w:r>
            <w:proofErr w:type="spellStart"/>
            <w:r w:rsidRPr="00F92EE1">
              <w:rPr>
                <w:sz w:val="22"/>
                <w:szCs w:val="20"/>
              </w:rPr>
              <w:t>среднеэтажной</w:t>
            </w:r>
            <w:proofErr w:type="spellEnd"/>
            <w:r w:rsidRPr="00F92EE1">
              <w:rPr>
                <w:sz w:val="22"/>
                <w:szCs w:val="20"/>
              </w:rPr>
              <w:t xml:space="preserve"> застройки зданиями, оборудованными внутренним водопроводом и канализацией с централизованным горячим водоснабжением</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300 л/</w:t>
            </w:r>
            <w:proofErr w:type="spellStart"/>
            <w:r w:rsidRPr="00F92EE1">
              <w:rPr>
                <w:sz w:val="22"/>
                <w:szCs w:val="20"/>
              </w:rPr>
              <w:t>сут</w:t>
            </w:r>
            <w:proofErr w:type="spellEnd"/>
            <w:r w:rsidRPr="00F92EE1">
              <w:rPr>
                <w:sz w:val="22"/>
                <w:szCs w:val="20"/>
              </w:rPr>
              <w:t>. (9 м3)</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для районов индивидуальной застройки зданиями, оборудованными внутренним водопроводом и канализацией, с ванными и местными водонагревателями</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230 л/</w:t>
            </w:r>
            <w:proofErr w:type="spellStart"/>
            <w:r w:rsidRPr="00F92EE1">
              <w:rPr>
                <w:sz w:val="22"/>
                <w:szCs w:val="20"/>
              </w:rPr>
              <w:t>сут</w:t>
            </w:r>
            <w:proofErr w:type="spellEnd"/>
            <w:r w:rsidRPr="00F92EE1">
              <w:rPr>
                <w:sz w:val="22"/>
                <w:szCs w:val="20"/>
              </w:rPr>
              <w:t>. (6,9 м3)</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 xml:space="preserve">для </w:t>
            </w:r>
            <w:proofErr w:type="spellStart"/>
            <w:r w:rsidRPr="00F92EE1">
              <w:rPr>
                <w:sz w:val="22"/>
                <w:szCs w:val="20"/>
              </w:rPr>
              <w:t>среднеэтажной</w:t>
            </w:r>
            <w:proofErr w:type="spellEnd"/>
            <w:r w:rsidRPr="00F92EE1">
              <w:rPr>
                <w:sz w:val="22"/>
                <w:szCs w:val="20"/>
              </w:rPr>
              <w:t xml:space="preserve"> и малоэтажной застройки зданиями, оборудованными внутренним водопроводом и канализацией с централизованным горячим водоснабжением</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230 л/</w:t>
            </w:r>
            <w:proofErr w:type="spellStart"/>
            <w:r w:rsidRPr="00F92EE1">
              <w:rPr>
                <w:sz w:val="22"/>
                <w:szCs w:val="20"/>
              </w:rPr>
              <w:t>сут</w:t>
            </w:r>
            <w:proofErr w:type="spellEnd"/>
            <w:r w:rsidRPr="00F92EE1">
              <w:rPr>
                <w:sz w:val="22"/>
                <w:szCs w:val="20"/>
              </w:rPr>
              <w:t>.</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для районов индивидуальной застройки зданиями, оборудованными внутренним водопроводом и канализацией, с ванными и местными водонагревателями</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170 л/</w:t>
            </w:r>
            <w:proofErr w:type="spellStart"/>
            <w:r w:rsidRPr="00F92EE1">
              <w:rPr>
                <w:sz w:val="22"/>
                <w:szCs w:val="20"/>
              </w:rPr>
              <w:t>сут</w:t>
            </w:r>
            <w:proofErr w:type="spellEnd"/>
            <w:r w:rsidRPr="00F92EE1">
              <w:rPr>
                <w:sz w:val="22"/>
                <w:szCs w:val="20"/>
              </w:rPr>
              <w:t>. (5,1 м3)</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санитарно-туристских комплексов и детских оздоровительных лагерей</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1.2.3.</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для размещения станций очистки воды в зависимости от их производительности (га/объект)</w:t>
            </w:r>
          </w:p>
        </w:tc>
        <w:tc>
          <w:tcPr>
            <w:tcW w:w="3894" w:type="dxa"/>
            <w:gridSpan w:val="2"/>
            <w:vAlign w:val="center"/>
          </w:tcPr>
          <w:p w:rsidR="00F92EE1" w:rsidRPr="00F92EE1" w:rsidRDefault="00F92EE1" w:rsidP="00F92EE1">
            <w:pPr>
              <w:widowControl w:val="0"/>
              <w:autoSpaceDE w:val="0"/>
              <w:autoSpaceDN w:val="0"/>
              <w:rPr>
                <w:sz w:val="22"/>
                <w:szCs w:val="20"/>
              </w:rPr>
            </w:pPr>
            <w:r w:rsidRPr="00F92EE1">
              <w:rPr>
                <w:sz w:val="22"/>
                <w:szCs w:val="20"/>
              </w:rPr>
              <w:t>Производительность станций очистки воды:</w:t>
            </w:r>
          </w:p>
        </w:tc>
        <w:tc>
          <w:tcPr>
            <w:tcW w:w="3119" w:type="dxa"/>
            <w:gridSpan w:val="6"/>
            <w:vAlign w:val="center"/>
          </w:tcPr>
          <w:p w:rsidR="00F92EE1" w:rsidRPr="00F92EE1" w:rsidRDefault="00F92EE1" w:rsidP="00F92EE1">
            <w:pPr>
              <w:widowControl w:val="0"/>
              <w:autoSpaceDE w:val="0"/>
              <w:autoSpaceDN w:val="0"/>
              <w:rPr>
                <w:sz w:val="22"/>
                <w:szCs w:val="20"/>
              </w:rPr>
            </w:pP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до 0,1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0,1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0,1 до 0,2 тыс. куб. м/</w:t>
            </w:r>
            <w:proofErr w:type="spellStart"/>
            <w:r w:rsidRPr="00F92EE1">
              <w:rPr>
                <w:sz w:val="22"/>
                <w:szCs w:val="20"/>
              </w:rPr>
              <w:t>сут</w:t>
            </w:r>
            <w:proofErr w:type="spellEnd"/>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0,25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0,2 до 0,4 тыс. куб. м/</w:t>
            </w:r>
            <w:proofErr w:type="spellStart"/>
            <w:r w:rsidRPr="00F92EE1">
              <w:rPr>
                <w:sz w:val="22"/>
                <w:szCs w:val="20"/>
              </w:rPr>
              <w:t>сут</w:t>
            </w:r>
            <w:proofErr w:type="spellEnd"/>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0,4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0,4 до 0,8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1,0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0,8 до 12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2,0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12 до 32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3,0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32 до 80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4,0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80 до 125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6,0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125 до 250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12,0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250 до 400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18,0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свыше 400 до 800 тыс. куб. м/</w:t>
            </w:r>
            <w:proofErr w:type="spellStart"/>
            <w:r w:rsidRPr="00F92EE1">
              <w:rPr>
                <w:sz w:val="22"/>
                <w:szCs w:val="20"/>
              </w:rPr>
              <w:t>сут</w:t>
            </w:r>
            <w:proofErr w:type="spellEnd"/>
            <w:r w:rsidRPr="00F92EE1">
              <w:rPr>
                <w:sz w:val="22"/>
                <w:szCs w:val="20"/>
              </w:rPr>
              <w:t>.</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не более 24,0 га</w:t>
            </w:r>
          </w:p>
        </w:tc>
      </w:tr>
      <w:tr w:rsidR="00F92EE1" w:rsidRPr="00F92EE1" w:rsidTr="0051283C">
        <w:tc>
          <w:tcPr>
            <w:tcW w:w="709"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1.3.</w:t>
            </w:r>
          </w:p>
        </w:tc>
        <w:tc>
          <w:tcPr>
            <w:tcW w:w="9356" w:type="dxa"/>
            <w:gridSpan w:val="9"/>
          </w:tcPr>
          <w:p w:rsidR="00F92EE1" w:rsidRPr="00F92EE1" w:rsidRDefault="00F92EE1" w:rsidP="00F92EE1">
            <w:pPr>
              <w:widowControl w:val="0"/>
              <w:autoSpaceDE w:val="0"/>
              <w:autoSpaceDN w:val="0"/>
              <w:jc w:val="center"/>
              <w:rPr>
                <w:sz w:val="22"/>
                <w:szCs w:val="20"/>
              </w:rPr>
            </w:pPr>
            <w:r w:rsidRPr="00F92EE1">
              <w:rPr>
                <w:sz w:val="22"/>
                <w:szCs w:val="20"/>
              </w:rPr>
              <w:t>ОБЪЕКТЫ ВОДООТВЕДЕНИЯ (КАНАЛИЗАЦИИ)</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1.3.1.</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централизованным водоотведением</w:t>
            </w:r>
          </w:p>
        </w:tc>
        <w:tc>
          <w:tcPr>
            <w:tcW w:w="3894" w:type="dxa"/>
            <w:gridSpan w:val="2"/>
            <w:tcBorders>
              <w:bottom w:val="nil"/>
            </w:tcBorders>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tc>
        <w:tc>
          <w:tcPr>
            <w:tcW w:w="3119" w:type="dxa"/>
            <w:gridSpan w:val="6"/>
            <w:tcBorders>
              <w:bottom w:val="nil"/>
            </w:tcBorders>
          </w:tcPr>
          <w:p w:rsidR="00F92EE1" w:rsidRPr="00F92EE1" w:rsidRDefault="00F92EE1" w:rsidP="00F92EE1">
            <w:pPr>
              <w:widowControl w:val="0"/>
              <w:autoSpaceDE w:val="0"/>
              <w:autoSpaceDN w:val="0"/>
              <w:rPr>
                <w:sz w:val="22"/>
                <w:szCs w:val="20"/>
              </w:rPr>
            </w:pPr>
          </w:p>
        </w:tc>
      </w:tr>
      <w:tr w:rsidR="00F92EE1" w:rsidRPr="00F92EE1" w:rsidTr="00E95614">
        <w:tblPrEx>
          <w:tblBorders>
            <w:insideH w:val="nil"/>
          </w:tblBorders>
        </w:tblPrEx>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Borders>
              <w:top w:val="nil"/>
            </w:tcBorders>
          </w:tcPr>
          <w:p w:rsidR="00F92EE1" w:rsidRPr="00F92EE1" w:rsidRDefault="00F92EE1" w:rsidP="00F92EE1">
            <w:pPr>
              <w:widowControl w:val="0"/>
              <w:autoSpaceDE w:val="0"/>
              <w:autoSpaceDN w:val="0"/>
              <w:rPr>
                <w:sz w:val="22"/>
                <w:szCs w:val="20"/>
              </w:rPr>
            </w:pPr>
            <w:r w:rsidRPr="00F92EE1">
              <w:rPr>
                <w:sz w:val="22"/>
                <w:szCs w:val="20"/>
              </w:rPr>
              <w:t xml:space="preserve">- для </w:t>
            </w:r>
            <w:proofErr w:type="spellStart"/>
            <w:r w:rsidRPr="00F92EE1">
              <w:rPr>
                <w:sz w:val="22"/>
                <w:szCs w:val="20"/>
              </w:rPr>
              <w:t>среднеэтажной</w:t>
            </w:r>
            <w:proofErr w:type="spellEnd"/>
            <w:r w:rsidRPr="00F92EE1">
              <w:rPr>
                <w:sz w:val="22"/>
                <w:szCs w:val="20"/>
              </w:rPr>
              <w:t xml:space="preserve"> застройки</w:t>
            </w:r>
          </w:p>
        </w:tc>
        <w:tc>
          <w:tcPr>
            <w:tcW w:w="3119" w:type="dxa"/>
            <w:gridSpan w:val="6"/>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100%</w:t>
            </w:r>
          </w:p>
        </w:tc>
      </w:tr>
      <w:tr w:rsidR="00F92EE1" w:rsidRPr="00F92EE1" w:rsidTr="00E95614">
        <w:trPr>
          <w:trHeight w:val="599"/>
        </w:trPr>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 для малоэтажной застройки</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допускаются автономные системы водоотведения</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1.3.2.</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Расчетное удельное среднесуточное водоотведение бытовых сточных вод на одного жителя (л/</w:t>
            </w:r>
            <w:proofErr w:type="spellStart"/>
            <w:r w:rsidRPr="00F92EE1">
              <w:rPr>
                <w:sz w:val="22"/>
                <w:szCs w:val="20"/>
              </w:rPr>
              <w:t>сут</w:t>
            </w:r>
            <w:proofErr w:type="spellEnd"/>
            <w:r w:rsidRPr="00F92EE1">
              <w:rPr>
                <w:sz w:val="22"/>
                <w:szCs w:val="20"/>
              </w:rPr>
              <w:t>.)</w:t>
            </w:r>
          </w:p>
        </w:tc>
        <w:tc>
          <w:tcPr>
            <w:tcW w:w="7013" w:type="dxa"/>
            <w:gridSpan w:val="8"/>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5028" w:type="dxa"/>
            <w:gridSpan w:val="6"/>
          </w:tcPr>
          <w:p w:rsidR="00F92EE1" w:rsidRPr="00F92EE1" w:rsidRDefault="00F92EE1" w:rsidP="00F92EE1">
            <w:pPr>
              <w:widowControl w:val="0"/>
              <w:autoSpaceDE w:val="0"/>
              <w:autoSpaceDN w:val="0"/>
              <w:rPr>
                <w:sz w:val="22"/>
                <w:szCs w:val="20"/>
              </w:rPr>
            </w:pPr>
            <w:r w:rsidRPr="00F92EE1">
              <w:rPr>
                <w:sz w:val="22"/>
                <w:szCs w:val="20"/>
              </w:rPr>
              <w:t xml:space="preserve">для </w:t>
            </w:r>
            <w:proofErr w:type="spellStart"/>
            <w:r w:rsidRPr="00F92EE1">
              <w:rPr>
                <w:sz w:val="22"/>
                <w:szCs w:val="20"/>
              </w:rPr>
              <w:t>среднеэтажной</w:t>
            </w:r>
            <w:proofErr w:type="spellEnd"/>
            <w:r w:rsidRPr="00F92EE1">
              <w:rPr>
                <w:sz w:val="22"/>
                <w:szCs w:val="20"/>
              </w:rPr>
              <w:t xml:space="preserve"> застройки зданиями, оборудованными внутренним водопроводом и канализацией с централизованным горячим водоснабжением</w:t>
            </w:r>
          </w:p>
        </w:tc>
        <w:tc>
          <w:tcPr>
            <w:tcW w:w="1985" w:type="dxa"/>
            <w:gridSpan w:val="2"/>
          </w:tcPr>
          <w:p w:rsidR="00F92EE1" w:rsidRPr="00F92EE1" w:rsidRDefault="00F92EE1" w:rsidP="00F92EE1">
            <w:pPr>
              <w:widowControl w:val="0"/>
              <w:autoSpaceDE w:val="0"/>
              <w:autoSpaceDN w:val="0"/>
              <w:jc w:val="center"/>
              <w:rPr>
                <w:sz w:val="22"/>
                <w:szCs w:val="20"/>
              </w:rPr>
            </w:pPr>
            <w:r w:rsidRPr="00F92EE1">
              <w:rPr>
                <w:sz w:val="22"/>
                <w:szCs w:val="20"/>
              </w:rPr>
              <w:t>300 л/</w:t>
            </w:r>
            <w:proofErr w:type="spellStart"/>
            <w:r w:rsidRPr="00F92EE1">
              <w:rPr>
                <w:sz w:val="22"/>
                <w:szCs w:val="20"/>
              </w:rPr>
              <w:t>сут</w:t>
            </w:r>
            <w:proofErr w:type="spellEnd"/>
            <w:r w:rsidRPr="00F92EE1">
              <w:rPr>
                <w:sz w:val="22"/>
                <w:szCs w:val="20"/>
              </w:rPr>
              <w:t>.</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5028" w:type="dxa"/>
            <w:gridSpan w:val="6"/>
          </w:tcPr>
          <w:p w:rsidR="00F92EE1" w:rsidRPr="00F92EE1" w:rsidRDefault="00F92EE1" w:rsidP="00F92EE1">
            <w:pPr>
              <w:widowControl w:val="0"/>
              <w:autoSpaceDE w:val="0"/>
              <w:autoSpaceDN w:val="0"/>
              <w:rPr>
                <w:sz w:val="22"/>
                <w:szCs w:val="20"/>
              </w:rPr>
            </w:pPr>
            <w:r w:rsidRPr="00F92EE1">
              <w:rPr>
                <w:sz w:val="22"/>
                <w:szCs w:val="20"/>
              </w:rPr>
              <w:t>для районов индивидуальной застройки зданиями, оборудованными внутренним водопроводом и канализацией, с ванными и местными водонагревателями</w:t>
            </w:r>
          </w:p>
        </w:tc>
        <w:tc>
          <w:tcPr>
            <w:tcW w:w="1985" w:type="dxa"/>
            <w:gridSpan w:val="2"/>
          </w:tcPr>
          <w:p w:rsidR="00F92EE1" w:rsidRPr="00F92EE1" w:rsidRDefault="00F92EE1" w:rsidP="00F92EE1">
            <w:pPr>
              <w:widowControl w:val="0"/>
              <w:autoSpaceDE w:val="0"/>
              <w:autoSpaceDN w:val="0"/>
              <w:jc w:val="center"/>
              <w:rPr>
                <w:sz w:val="22"/>
                <w:szCs w:val="20"/>
              </w:rPr>
            </w:pPr>
            <w:r w:rsidRPr="00F92EE1">
              <w:rPr>
                <w:sz w:val="22"/>
                <w:szCs w:val="20"/>
              </w:rPr>
              <w:t>230 л/</w:t>
            </w:r>
            <w:proofErr w:type="spellStart"/>
            <w:r w:rsidRPr="00F92EE1">
              <w:rPr>
                <w:sz w:val="22"/>
                <w:szCs w:val="20"/>
              </w:rPr>
              <w:t>сут</w:t>
            </w:r>
            <w:proofErr w:type="spellEnd"/>
            <w:r w:rsidRPr="00F92EE1">
              <w:rPr>
                <w:sz w:val="22"/>
                <w:szCs w:val="20"/>
              </w:rPr>
              <w:t>.</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5028" w:type="dxa"/>
            <w:gridSpan w:val="6"/>
          </w:tcPr>
          <w:p w:rsidR="00F92EE1" w:rsidRPr="00F92EE1" w:rsidRDefault="00F92EE1" w:rsidP="00F92EE1">
            <w:pPr>
              <w:widowControl w:val="0"/>
              <w:autoSpaceDE w:val="0"/>
              <w:autoSpaceDN w:val="0"/>
              <w:rPr>
                <w:sz w:val="22"/>
                <w:szCs w:val="20"/>
              </w:rPr>
            </w:pPr>
            <w:r w:rsidRPr="00F92EE1">
              <w:rPr>
                <w:sz w:val="22"/>
                <w:szCs w:val="20"/>
              </w:rPr>
              <w:t xml:space="preserve">для </w:t>
            </w:r>
            <w:proofErr w:type="spellStart"/>
            <w:r w:rsidRPr="00F92EE1">
              <w:rPr>
                <w:sz w:val="22"/>
                <w:szCs w:val="20"/>
              </w:rPr>
              <w:t>среднеэтажной</w:t>
            </w:r>
            <w:proofErr w:type="spellEnd"/>
            <w:r w:rsidRPr="00F92EE1">
              <w:rPr>
                <w:sz w:val="22"/>
                <w:szCs w:val="20"/>
              </w:rPr>
              <w:t xml:space="preserve"> и малоэтажной застройки зданиями, оборудованными внутренним водопроводом и канализацией с централизованным горячим водоснабжением</w:t>
            </w:r>
          </w:p>
        </w:tc>
        <w:tc>
          <w:tcPr>
            <w:tcW w:w="1985" w:type="dxa"/>
            <w:gridSpan w:val="2"/>
          </w:tcPr>
          <w:p w:rsidR="00F92EE1" w:rsidRPr="00F92EE1" w:rsidRDefault="00F92EE1" w:rsidP="00F92EE1">
            <w:pPr>
              <w:widowControl w:val="0"/>
              <w:autoSpaceDE w:val="0"/>
              <w:autoSpaceDN w:val="0"/>
              <w:jc w:val="center"/>
              <w:rPr>
                <w:sz w:val="22"/>
                <w:szCs w:val="20"/>
              </w:rPr>
            </w:pPr>
            <w:r w:rsidRPr="00F92EE1">
              <w:rPr>
                <w:sz w:val="22"/>
                <w:szCs w:val="20"/>
              </w:rPr>
              <w:t>230 л/</w:t>
            </w:r>
            <w:proofErr w:type="spellStart"/>
            <w:r w:rsidRPr="00F92EE1">
              <w:rPr>
                <w:sz w:val="22"/>
                <w:szCs w:val="20"/>
              </w:rPr>
              <w:t>сут</w:t>
            </w:r>
            <w:proofErr w:type="spellEnd"/>
            <w:r w:rsidRPr="00F92EE1">
              <w:rPr>
                <w:sz w:val="22"/>
                <w:szCs w:val="20"/>
              </w:rPr>
              <w:t>.</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5028" w:type="dxa"/>
            <w:gridSpan w:val="6"/>
          </w:tcPr>
          <w:p w:rsidR="00F92EE1" w:rsidRPr="00F92EE1" w:rsidRDefault="00F92EE1" w:rsidP="00F92EE1">
            <w:pPr>
              <w:widowControl w:val="0"/>
              <w:autoSpaceDE w:val="0"/>
              <w:autoSpaceDN w:val="0"/>
              <w:rPr>
                <w:sz w:val="22"/>
                <w:szCs w:val="20"/>
              </w:rPr>
            </w:pPr>
            <w:r w:rsidRPr="00F92EE1">
              <w:rPr>
                <w:sz w:val="22"/>
                <w:szCs w:val="20"/>
              </w:rPr>
              <w:t>для районов индивидуальной застройки зданиями, оборудованными внутренним водопроводом и канализацией, с ванными и местными водонагревателями</w:t>
            </w:r>
          </w:p>
        </w:tc>
        <w:tc>
          <w:tcPr>
            <w:tcW w:w="1985" w:type="dxa"/>
            <w:gridSpan w:val="2"/>
          </w:tcPr>
          <w:p w:rsidR="00F92EE1" w:rsidRPr="00F92EE1" w:rsidRDefault="00F92EE1" w:rsidP="00F92EE1">
            <w:pPr>
              <w:widowControl w:val="0"/>
              <w:autoSpaceDE w:val="0"/>
              <w:autoSpaceDN w:val="0"/>
              <w:jc w:val="center"/>
              <w:rPr>
                <w:sz w:val="22"/>
                <w:szCs w:val="20"/>
              </w:rPr>
            </w:pPr>
            <w:r w:rsidRPr="00F92EE1">
              <w:rPr>
                <w:sz w:val="22"/>
                <w:szCs w:val="20"/>
              </w:rPr>
              <w:t>170 л/</w:t>
            </w:r>
            <w:proofErr w:type="spellStart"/>
            <w:r w:rsidRPr="00F92EE1">
              <w:rPr>
                <w:sz w:val="22"/>
                <w:szCs w:val="20"/>
              </w:rPr>
              <w:t>сут</w:t>
            </w:r>
            <w:proofErr w:type="spellEnd"/>
            <w:r w:rsidRPr="00F92EE1">
              <w:rPr>
                <w:sz w:val="22"/>
                <w:szCs w:val="20"/>
              </w:rPr>
              <w:t>.</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 xml:space="preserve">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11" w:history="1">
              <w:r w:rsidRPr="00F92EE1">
                <w:rPr>
                  <w:sz w:val="22"/>
                  <w:szCs w:val="20"/>
                </w:rPr>
                <w:t>СП 30.13330.2012</w:t>
              </w:r>
            </w:hyperlink>
            <w:r w:rsidRPr="00F92EE1">
              <w:rPr>
                <w:sz w:val="22"/>
                <w:szCs w:val="20"/>
              </w:rPr>
              <w:t xml:space="preserve"> и технологическим данным</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суммарного расхода воды на хозяйственно-питьевые нужды населенного пункта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Удельное среднесуточное водопотребление на полив из расчета на одного жителя принято - 50 л/</w:t>
            </w:r>
            <w:proofErr w:type="spellStart"/>
            <w:r w:rsidRPr="00F92EE1">
              <w:rPr>
                <w:sz w:val="22"/>
                <w:szCs w:val="20"/>
              </w:rPr>
              <w:t>сут</w:t>
            </w:r>
            <w:proofErr w:type="spellEnd"/>
            <w:r w:rsidRPr="00F92EE1">
              <w:rPr>
                <w:sz w:val="22"/>
                <w:szCs w:val="20"/>
              </w:rPr>
              <w:t>. на человека</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1.3.4.</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для канализационных очистных сооружений в зависимости от их производительности (га/объект)</w:t>
            </w:r>
          </w:p>
        </w:tc>
        <w:tc>
          <w:tcPr>
            <w:tcW w:w="276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 xml:space="preserve">Производительность очистных сооружений канализации, </w:t>
            </w:r>
          </w:p>
          <w:p w:rsidR="00F92EE1" w:rsidRPr="00F92EE1" w:rsidRDefault="00F92EE1" w:rsidP="00F92EE1">
            <w:pPr>
              <w:widowControl w:val="0"/>
              <w:autoSpaceDE w:val="0"/>
              <w:autoSpaceDN w:val="0"/>
              <w:jc w:val="center"/>
              <w:rPr>
                <w:sz w:val="22"/>
                <w:szCs w:val="20"/>
              </w:rPr>
            </w:pPr>
            <w:r w:rsidRPr="00F92EE1">
              <w:rPr>
                <w:sz w:val="22"/>
                <w:szCs w:val="20"/>
              </w:rPr>
              <w:t>тыс. м</w:t>
            </w:r>
            <w:r w:rsidRPr="00F92EE1">
              <w:rPr>
                <w:sz w:val="22"/>
                <w:szCs w:val="20"/>
                <w:vertAlign w:val="superscript"/>
              </w:rPr>
              <w:t>3</w:t>
            </w:r>
            <w:r w:rsidRPr="00F92EE1">
              <w:rPr>
                <w:sz w:val="22"/>
                <w:szCs w:val="20"/>
              </w:rPr>
              <w:t>/</w:t>
            </w:r>
            <w:proofErr w:type="spellStart"/>
            <w:r w:rsidRPr="00F92EE1">
              <w:rPr>
                <w:sz w:val="22"/>
                <w:szCs w:val="20"/>
              </w:rPr>
              <w:t>сут</w:t>
            </w:r>
            <w:proofErr w:type="spellEnd"/>
            <w:r w:rsidRPr="00F92EE1">
              <w:rPr>
                <w:sz w:val="22"/>
                <w:szCs w:val="20"/>
              </w:rPr>
              <w:t>.</w:t>
            </w:r>
          </w:p>
        </w:tc>
        <w:tc>
          <w:tcPr>
            <w:tcW w:w="4253" w:type="dxa"/>
            <w:gridSpan w:val="7"/>
          </w:tcPr>
          <w:p w:rsidR="00F92EE1" w:rsidRPr="00F92EE1" w:rsidRDefault="00F92EE1" w:rsidP="00F92EE1">
            <w:pPr>
              <w:widowControl w:val="0"/>
              <w:autoSpaceDE w:val="0"/>
              <w:autoSpaceDN w:val="0"/>
              <w:jc w:val="center"/>
              <w:rPr>
                <w:sz w:val="22"/>
                <w:szCs w:val="20"/>
              </w:rPr>
            </w:pPr>
            <w:r w:rsidRPr="00F92EE1">
              <w:rPr>
                <w:sz w:val="22"/>
                <w:szCs w:val="20"/>
              </w:rPr>
              <w:t>Размер земельного участка, не более:</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vMerge/>
          </w:tcPr>
          <w:p w:rsidR="00F92EE1" w:rsidRPr="00F92EE1" w:rsidRDefault="00F92EE1" w:rsidP="00F92EE1">
            <w:pPr>
              <w:spacing w:after="200" w:line="276" w:lineRule="auto"/>
              <w:rPr>
                <w:rFonts w:eastAsia="Calibri"/>
                <w:sz w:val="22"/>
                <w:szCs w:val="22"/>
                <w:lang w:eastAsia="en-US"/>
              </w:rPr>
            </w:pP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Для очистных сооружений, га</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 xml:space="preserve">Для иловых </w:t>
            </w:r>
            <w:proofErr w:type="spellStart"/>
            <w:proofErr w:type="gramStart"/>
            <w:r w:rsidRPr="00F92EE1">
              <w:rPr>
                <w:sz w:val="22"/>
                <w:szCs w:val="20"/>
              </w:rPr>
              <w:t>площа</w:t>
            </w:r>
            <w:proofErr w:type="spellEnd"/>
            <w:r w:rsidRPr="00F92EE1">
              <w:rPr>
                <w:sz w:val="22"/>
                <w:szCs w:val="20"/>
              </w:rPr>
              <w:t>-док</w:t>
            </w:r>
            <w:proofErr w:type="gramEnd"/>
            <w:r w:rsidRPr="00F92EE1">
              <w:rPr>
                <w:sz w:val="22"/>
                <w:szCs w:val="20"/>
              </w:rPr>
              <w:t>, га</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 xml:space="preserve">Для </w:t>
            </w:r>
            <w:proofErr w:type="spellStart"/>
            <w:proofErr w:type="gramStart"/>
            <w:r w:rsidRPr="00F92EE1">
              <w:rPr>
                <w:sz w:val="22"/>
                <w:szCs w:val="20"/>
              </w:rPr>
              <w:t>биологичес</w:t>
            </w:r>
            <w:proofErr w:type="spellEnd"/>
            <w:r w:rsidRPr="00F92EE1">
              <w:rPr>
                <w:sz w:val="22"/>
                <w:szCs w:val="20"/>
              </w:rPr>
              <w:t>-ких</w:t>
            </w:r>
            <w:proofErr w:type="gramEnd"/>
            <w:r w:rsidRPr="00F92EE1">
              <w:rPr>
                <w:sz w:val="22"/>
                <w:szCs w:val="20"/>
              </w:rPr>
              <w:t xml:space="preserve"> прудов глубокой очистки сточных вод,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4</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tcPr>
          <w:p w:rsidR="00F92EE1" w:rsidRPr="00F92EE1" w:rsidRDefault="00F92EE1" w:rsidP="00F92EE1">
            <w:pPr>
              <w:widowControl w:val="0"/>
              <w:autoSpaceDE w:val="0"/>
              <w:autoSpaceDN w:val="0"/>
              <w:rPr>
                <w:sz w:val="22"/>
                <w:szCs w:val="20"/>
              </w:rPr>
            </w:pPr>
            <w:r w:rsidRPr="00F92EE1">
              <w:rPr>
                <w:sz w:val="22"/>
                <w:szCs w:val="20"/>
              </w:rPr>
              <w:t xml:space="preserve">до 0,7 </w:t>
            </w: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0,5</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0,2</w:t>
            </w:r>
          </w:p>
        </w:tc>
        <w:tc>
          <w:tcPr>
            <w:tcW w:w="1843" w:type="dxa"/>
          </w:tcPr>
          <w:p w:rsidR="00F92EE1" w:rsidRPr="00F92EE1" w:rsidRDefault="00F92EE1" w:rsidP="00F92EE1">
            <w:pPr>
              <w:widowControl w:val="0"/>
              <w:autoSpaceDE w:val="0"/>
              <w:autoSpaceDN w:val="0"/>
              <w:rPr>
                <w:sz w:val="22"/>
                <w:szCs w:val="20"/>
              </w:rPr>
            </w:pP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tcPr>
          <w:p w:rsidR="00F92EE1" w:rsidRPr="00F92EE1" w:rsidRDefault="00F92EE1" w:rsidP="00F92EE1">
            <w:pPr>
              <w:widowControl w:val="0"/>
              <w:autoSpaceDE w:val="0"/>
              <w:autoSpaceDN w:val="0"/>
              <w:rPr>
                <w:sz w:val="22"/>
                <w:szCs w:val="20"/>
              </w:rPr>
            </w:pPr>
            <w:r w:rsidRPr="00F92EE1">
              <w:rPr>
                <w:sz w:val="22"/>
                <w:szCs w:val="20"/>
              </w:rPr>
              <w:t>свыше 0,7 до 17</w:t>
            </w: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3,0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3,0</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tcPr>
          <w:p w:rsidR="00F92EE1" w:rsidRPr="00F92EE1" w:rsidRDefault="00F92EE1" w:rsidP="00F92EE1">
            <w:pPr>
              <w:widowControl w:val="0"/>
              <w:autoSpaceDE w:val="0"/>
              <w:autoSpaceDN w:val="0"/>
              <w:rPr>
                <w:sz w:val="22"/>
                <w:szCs w:val="20"/>
              </w:rPr>
            </w:pPr>
            <w:r w:rsidRPr="00F92EE1">
              <w:rPr>
                <w:sz w:val="22"/>
                <w:szCs w:val="20"/>
              </w:rPr>
              <w:t xml:space="preserve">свыше 17 до 40 </w:t>
            </w: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6,0</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9,0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6,0</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tcPr>
          <w:p w:rsidR="00F92EE1" w:rsidRPr="00F92EE1" w:rsidRDefault="00F92EE1" w:rsidP="00F92EE1">
            <w:pPr>
              <w:widowControl w:val="0"/>
              <w:autoSpaceDE w:val="0"/>
              <w:autoSpaceDN w:val="0"/>
              <w:rPr>
                <w:sz w:val="22"/>
                <w:szCs w:val="20"/>
              </w:rPr>
            </w:pPr>
            <w:r w:rsidRPr="00F92EE1">
              <w:rPr>
                <w:sz w:val="22"/>
                <w:szCs w:val="20"/>
              </w:rPr>
              <w:t xml:space="preserve">свыше 40 до 130 </w:t>
            </w: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12,0</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25,0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20,0</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2760" w:type="dxa"/>
          </w:tcPr>
          <w:p w:rsidR="00F92EE1" w:rsidRPr="00F92EE1" w:rsidRDefault="00F92EE1" w:rsidP="00F92EE1">
            <w:pPr>
              <w:widowControl w:val="0"/>
              <w:autoSpaceDE w:val="0"/>
              <w:autoSpaceDN w:val="0"/>
              <w:rPr>
                <w:sz w:val="22"/>
                <w:szCs w:val="20"/>
              </w:rPr>
            </w:pPr>
            <w:r w:rsidRPr="00F92EE1">
              <w:rPr>
                <w:sz w:val="22"/>
                <w:szCs w:val="20"/>
              </w:rPr>
              <w:t xml:space="preserve">свыше 130 до 175 </w:t>
            </w:r>
          </w:p>
        </w:tc>
        <w:tc>
          <w:tcPr>
            <w:tcW w:w="1418" w:type="dxa"/>
            <w:gridSpan w:val="2"/>
          </w:tcPr>
          <w:p w:rsidR="00F92EE1" w:rsidRPr="00F92EE1" w:rsidRDefault="00F92EE1" w:rsidP="00F92EE1">
            <w:pPr>
              <w:widowControl w:val="0"/>
              <w:autoSpaceDE w:val="0"/>
              <w:autoSpaceDN w:val="0"/>
              <w:jc w:val="center"/>
              <w:rPr>
                <w:sz w:val="22"/>
                <w:szCs w:val="20"/>
              </w:rPr>
            </w:pPr>
            <w:r w:rsidRPr="00F92EE1">
              <w:rPr>
                <w:sz w:val="22"/>
                <w:szCs w:val="20"/>
              </w:rPr>
              <w:t>14,0</w:t>
            </w:r>
          </w:p>
        </w:tc>
        <w:tc>
          <w:tcPr>
            <w:tcW w:w="992" w:type="dxa"/>
            <w:gridSpan w:val="4"/>
          </w:tcPr>
          <w:p w:rsidR="00F92EE1" w:rsidRPr="00F92EE1" w:rsidRDefault="00F92EE1" w:rsidP="00F92EE1">
            <w:pPr>
              <w:widowControl w:val="0"/>
              <w:autoSpaceDE w:val="0"/>
              <w:autoSpaceDN w:val="0"/>
              <w:jc w:val="center"/>
              <w:rPr>
                <w:sz w:val="22"/>
                <w:szCs w:val="20"/>
              </w:rPr>
            </w:pPr>
            <w:r w:rsidRPr="00F92EE1">
              <w:rPr>
                <w:sz w:val="22"/>
                <w:szCs w:val="20"/>
              </w:rPr>
              <w:t>30,0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30,0</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Для очистных сооружений локальных систем канализации - по заданию на проектирование, но не более 0,25 га на объект</w:t>
            </w:r>
          </w:p>
          <w:p w:rsidR="00F92EE1" w:rsidRPr="00F92EE1" w:rsidRDefault="00F92EE1" w:rsidP="00F92EE1">
            <w:pPr>
              <w:widowControl w:val="0"/>
              <w:autoSpaceDE w:val="0"/>
              <w:autoSpaceDN w:val="0"/>
              <w:rPr>
                <w:sz w:val="22"/>
                <w:szCs w:val="20"/>
              </w:rPr>
            </w:pPr>
          </w:p>
        </w:tc>
      </w:tr>
      <w:tr w:rsidR="00F92EE1" w:rsidRPr="00F92EE1" w:rsidTr="0051283C">
        <w:tc>
          <w:tcPr>
            <w:tcW w:w="709"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1.4.</w:t>
            </w:r>
          </w:p>
        </w:tc>
        <w:tc>
          <w:tcPr>
            <w:tcW w:w="9356" w:type="dxa"/>
            <w:gridSpan w:val="9"/>
          </w:tcPr>
          <w:p w:rsidR="00F92EE1" w:rsidRPr="00F92EE1" w:rsidRDefault="00F92EE1" w:rsidP="00F92EE1">
            <w:pPr>
              <w:widowControl w:val="0"/>
              <w:autoSpaceDE w:val="0"/>
              <w:autoSpaceDN w:val="0"/>
              <w:jc w:val="center"/>
              <w:rPr>
                <w:sz w:val="22"/>
                <w:szCs w:val="20"/>
              </w:rPr>
            </w:pPr>
            <w:r w:rsidRPr="00F92EE1">
              <w:rPr>
                <w:sz w:val="22"/>
                <w:szCs w:val="20"/>
              </w:rPr>
              <w:t>ОБЪЕКТЫ ГАЗОСНАБЖЕНИЯ</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1.4.1.</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Нормативы потребления природного газа населением на коммунально-бытовые нужды при отсутствии приборов учета (м</w:t>
            </w:r>
            <w:r w:rsidRPr="00F92EE1">
              <w:rPr>
                <w:sz w:val="22"/>
                <w:szCs w:val="20"/>
                <w:vertAlign w:val="superscript"/>
              </w:rPr>
              <w:t>3</w:t>
            </w:r>
            <w:r w:rsidRPr="00F92EE1">
              <w:rPr>
                <w:sz w:val="22"/>
                <w:szCs w:val="20"/>
              </w:rPr>
              <w:t>)</w:t>
            </w: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Приготовление пищи: на 1 человека в месяц</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10,2 </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Подогрев горячей воды: на 1 человека в месяц:</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при наличии газового водонагревателя</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10,0 </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при отсутствии газового нагревателя</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4,7 </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Отопление жилых помещений (среднегодовая): на 1 м</w:t>
            </w:r>
            <w:r w:rsidRPr="00F92EE1">
              <w:rPr>
                <w:sz w:val="22"/>
                <w:szCs w:val="20"/>
                <w:vertAlign w:val="superscript"/>
              </w:rPr>
              <w:t>2</w:t>
            </w:r>
            <w:r w:rsidRPr="00F92EE1">
              <w:rPr>
                <w:sz w:val="22"/>
                <w:szCs w:val="20"/>
              </w:rPr>
              <w:t xml:space="preserve"> отапливаемой площади в месяц в течение года</w:t>
            </w:r>
          </w:p>
        </w:tc>
        <w:tc>
          <w:tcPr>
            <w:tcW w:w="2268" w:type="dxa"/>
            <w:gridSpan w:val="3"/>
          </w:tcPr>
          <w:p w:rsidR="00F92EE1" w:rsidRPr="00F92EE1" w:rsidRDefault="00F92EE1" w:rsidP="00F92EE1">
            <w:pPr>
              <w:widowControl w:val="0"/>
              <w:autoSpaceDE w:val="0"/>
              <w:autoSpaceDN w:val="0"/>
              <w:jc w:val="center"/>
              <w:rPr>
                <w:sz w:val="22"/>
                <w:szCs w:val="20"/>
                <w:vertAlign w:val="superscript"/>
              </w:rPr>
            </w:pPr>
            <w:r w:rsidRPr="00F92EE1">
              <w:rPr>
                <w:sz w:val="22"/>
                <w:szCs w:val="20"/>
              </w:rPr>
              <w:t>7,5 м</w:t>
            </w:r>
            <w:r w:rsidRPr="00F92EE1">
              <w:rPr>
                <w:sz w:val="22"/>
                <w:szCs w:val="20"/>
                <w:vertAlign w:val="superscript"/>
              </w:rPr>
              <w:t>3</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1.4.2.</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Расстояние в свету от отдельно стоящих ГРП, ГРПБ и ШРП по горизонтали (м)</w:t>
            </w: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При давлении газа на вводе в ГРП, ГРПБ, ШРП до 0,6 МПа: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До зданий и сооружений</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10 м</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До автомобильных дорог (до обочины)</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5 м</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До воздушных линий электропередачи</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высоты опоры</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При давлении газа на вводе в ГРП, ГРПБ, ШРП от 0,6 до 1,2 МПа: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До зданий и сооружений</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м</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До автомобильных дорог (до обочины)</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8 м</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745" w:type="dxa"/>
            <w:gridSpan w:val="5"/>
          </w:tcPr>
          <w:p w:rsidR="00F92EE1" w:rsidRPr="00F92EE1" w:rsidRDefault="00F92EE1" w:rsidP="00F92EE1">
            <w:pPr>
              <w:widowControl w:val="0"/>
              <w:autoSpaceDE w:val="0"/>
              <w:autoSpaceDN w:val="0"/>
              <w:rPr>
                <w:sz w:val="22"/>
                <w:szCs w:val="20"/>
              </w:rPr>
            </w:pPr>
            <w:r w:rsidRPr="00F92EE1">
              <w:rPr>
                <w:sz w:val="22"/>
                <w:szCs w:val="20"/>
              </w:rPr>
              <w:t>До воздушных линий электропередачи</w:t>
            </w:r>
          </w:p>
        </w:tc>
        <w:tc>
          <w:tcPr>
            <w:tcW w:w="2268"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высоты опоры</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Указанные расстояние следует принимать от наружных стен зданий ГРП, ГРПБ или ШРП, а при расположении оборудования на открытой площадке - от ограждения</w:t>
            </w:r>
          </w:p>
        </w:tc>
      </w:tr>
      <w:tr w:rsidR="00F92EE1" w:rsidRPr="00F92EE1" w:rsidTr="0051283C">
        <w:tc>
          <w:tcPr>
            <w:tcW w:w="709"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1.5.</w:t>
            </w:r>
          </w:p>
        </w:tc>
        <w:tc>
          <w:tcPr>
            <w:tcW w:w="9356" w:type="dxa"/>
            <w:gridSpan w:val="9"/>
          </w:tcPr>
          <w:p w:rsidR="00F92EE1" w:rsidRPr="00F92EE1" w:rsidRDefault="00F92EE1" w:rsidP="00F92EE1">
            <w:pPr>
              <w:widowControl w:val="0"/>
              <w:autoSpaceDE w:val="0"/>
              <w:autoSpaceDN w:val="0"/>
              <w:jc w:val="center"/>
              <w:rPr>
                <w:sz w:val="22"/>
                <w:szCs w:val="20"/>
              </w:rPr>
            </w:pPr>
            <w:r w:rsidRPr="00F92EE1">
              <w:rPr>
                <w:sz w:val="22"/>
                <w:szCs w:val="20"/>
              </w:rPr>
              <w:t>ОБЪЕКТЫ ТЕПЛОСНАБЖЕНИЯ</w:t>
            </w:r>
          </w:p>
        </w:tc>
      </w:tr>
      <w:tr w:rsidR="00F92EE1" w:rsidRPr="00F92EE1" w:rsidTr="00E95614">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1.5.1.</w:t>
            </w:r>
          </w:p>
        </w:tc>
        <w:tc>
          <w:tcPr>
            <w:tcW w:w="2343" w:type="dxa"/>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централизованным теплоснабжением</w:t>
            </w: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Теплоснабжение жилой и общественной застройки допускается предусматривать:</w:t>
            </w:r>
          </w:p>
          <w:p w:rsidR="00F92EE1" w:rsidRPr="00F92EE1" w:rsidRDefault="00F92EE1" w:rsidP="00F92EE1">
            <w:pPr>
              <w:widowControl w:val="0"/>
              <w:autoSpaceDE w:val="0"/>
              <w:autoSpaceDN w:val="0"/>
              <w:rPr>
                <w:sz w:val="22"/>
                <w:szCs w:val="20"/>
              </w:rPr>
            </w:pPr>
            <w:r w:rsidRPr="00F92EE1">
              <w:rPr>
                <w:sz w:val="22"/>
                <w:szCs w:val="20"/>
              </w:rPr>
              <w:t>- централизованное - от котельных и тепловых электростанций;</w:t>
            </w:r>
          </w:p>
          <w:p w:rsidR="00F92EE1" w:rsidRPr="00F92EE1" w:rsidRDefault="00F92EE1" w:rsidP="00F92EE1">
            <w:pPr>
              <w:widowControl w:val="0"/>
              <w:autoSpaceDE w:val="0"/>
              <w:autoSpaceDN w:val="0"/>
              <w:rPr>
                <w:sz w:val="22"/>
                <w:szCs w:val="20"/>
              </w:rPr>
            </w:pPr>
            <w:r w:rsidRPr="00F92EE1">
              <w:rPr>
                <w:sz w:val="22"/>
                <w:szCs w:val="20"/>
              </w:rPr>
              <w:t xml:space="preserve">- децентрализованное - от автономных, крышных котельных, квартирных </w:t>
            </w:r>
            <w:proofErr w:type="spellStart"/>
            <w:r w:rsidRPr="00F92EE1">
              <w:rPr>
                <w:sz w:val="22"/>
                <w:szCs w:val="20"/>
              </w:rPr>
              <w:t>теплогенераторов</w:t>
            </w:r>
            <w:proofErr w:type="spellEnd"/>
            <w:r w:rsidRPr="00F92EE1">
              <w:rPr>
                <w:sz w:val="22"/>
                <w:szCs w:val="20"/>
              </w:rPr>
              <w:t>.</w:t>
            </w:r>
          </w:p>
          <w:p w:rsidR="00F92EE1" w:rsidRPr="00F92EE1" w:rsidRDefault="00F92EE1" w:rsidP="00F92EE1">
            <w:pPr>
              <w:widowControl w:val="0"/>
              <w:autoSpaceDE w:val="0"/>
              <w:autoSpaceDN w:val="0"/>
              <w:rPr>
                <w:sz w:val="22"/>
                <w:szCs w:val="20"/>
              </w:rPr>
            </w:pPr>
            <w:r w:rsidRPr="00F92EE1">
              <w:rPr>
                <w:sz w:val="22"/>
                <w:szCs w:val="20"/>
              </w:rPr>
              <w:lastRenderedPageBreak/>
              <w:t>Выбор системы теплоснабжения районов новой застройки должен производиться на основе технико-экономического сравнения вариантов</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lastRenderedPageBreak/>
              <w:t>1.5.2</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Норматив потребления тепловой энергии (Гкал на 1 м</w:t>
            </w:r>
            <w:r w:rsidRPr="00F92EE1">
              <w:rPr>
                <w:sz w:val="22"/>
                <w:szCs w:val="20"/>
                <w:vertAlign w:val="superscript"/>
              </w:rPr>
              <w:t xml:space="preserve">2 </w:t>
            </w:r>
            <w:r w:rsidRPr="00F92EE1">
              <w:rPr>
                <w:sz w:val="22"/>
                <w:szCs w:val="20"/>
              </w:rPr>
              <w:t>общей площади)</w:t>
            </w: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Отопление в жилых домах с центральными системами</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 xml:space="preserve">0,03 </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Отопление в коммунальных квартирах и общежитиях</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 xml:space="preserve">0,0399 </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Горячее водоснабжение в жилых домах, оборудованных ваннами и душем</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0,234 Гкал</w:t>
            </w:r>
          </w:p>
          <w:p w:rsidR="00F92EE1" w:rsidRPr="00F92EE1" w:rsidRDefault="00F92EE1" w:rsidP="00F92EE1">
            <w:pPr>
              <w:widowControl w:val="0"/>
              <w:autoSpaceDE w:val="0"/>
              <w:autoSpaceDN w:val="0"/>
              <w:jc w:val="center"/>
              <w:rPr>
                <w:sz w:val="22"/>
                <w:szCs w:val="20"/>
              </w:rPr>
            </w:pPr>
            <w:r w:rsidRPr="00F92EE1">
              <w:rPr>
                <w:sz w:val="22"/>
                <w:szCs w:val="20"/>
              </w:rPr>
              <w:t>3,6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Горячее водоснабжение в жилых домах, не оборудованных ваннами и душем</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0,195 Гкал</w:t>
            </w:r>
          </w:p>
          <w:p w:rsidR="00F92EE1" w:rsidRPr="00F92EE1" w:rsidRDefault="00F92EE1" w:rsidP="00F92EE1">
            <w:pPr>
              <w:widowControl w:val="0"/>
              <w:autoSpaceDE w:val="0"/>
              <w:autoSpaceDN w:val="0"/>
              <w:jc w:val="center"/>
              <w:rPr>
                <w:sz w:val="22"/>
                <w:szCs w:val="20"/>
              </w:rPr>
            </w:pPr>
            <w:r w:rsidRPr="00F92EE1">
              <w:rPr>
                <w:sz w:val="22"/>
                <w:szCs w:val="20"/>
              </w:rPr>
              <w:t>3,0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Горячее водоснабжение в жилых домах, не имеющих центральной подачи горячей воды, без ванн, душевых и канализации, но подключенных к центральной системе отопления</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0,139 Гкал</w:t>
            </w:r>
          </w:p>
          <w:p w:rsidR="00F92EE1" w:rsidRPr="00F92EE1" w:rsidRDefault="00F92EE1" w:rsidP="00F92EE1">
            <w:pPr>
              <w:widowControl w:val="0"/>
              <w:autoSpaceDE w:val="0"/>
              <w:autoSpaceDN w:val="0"/>
              <w:jc w:val="center"/>
              <w:rPr>
                <w:sz w:val="22"/>
                <w:szCs w:val="20"/>
              </w:rPr>
            </w:pPr>
            <w:r w:rsidRPr="00F92EE1">
              <w:rPr>
                <w:sz w:val="22"/>
                <w:szCs w:val="20"/>
              </w:rPr>
              <w:t>2,14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Горячее водоснабжение в жилых домах, не имеющих центральной подачи горячей воды, но подключенных к центральной системе отопления, с ваннами, душами, канализацией</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0,176 Гкал</w:t>
            </w:r>
          </w:p>
          <w:p w:rsidR="00F92EE1" w:rsidRPr="00F92EE1" w:rsidRDefault="00F92EE1" w:rsidP="00F92EE1">
            <w:pPr>
              <w:widowControl w:val="0"/>
              <w:autoSpaceDE w:val="0"/>
              <w:autoSpaceDN w:val="0"/>
              <w:jc w:val="center"/>
              <w:rPr>
                <w:sz w:val="22"/>
                <w:szCs w:val="20"/>
              </w:rPr>
            </w:pPr>
            <w:r w:rsidRPr="00F92EE1">
              <w:rPr>
                <w:sz w:val="22"/>
                <w:szCs w:val="20"/>
              </w:rPr>
              <w:t>2,7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То же - без канализации</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0,139 Гкал</w:t>
            </w:r>
          </w:p>
          <w:p w:rsidR="00F92EE1" w:rsidRPr="00F92EE1" w:rsidRDefault="00F92EE1" w:rsidP="00F92EE1">
            <w:pPr>
              <w:widowControl w:val="0"/>
              <w:autoSpaceDE w:val="0"/>
              <w:autoSpaceDN w:val="0"/>
              <w:jc w:val="center"/>
              <w:rPr>
                <w:sz w:val="22"/>
                <w:szCs w:val="20"/>
              </w:rPr>
            </w:pPr>
            <w:r w:rsidRPr="00F92EE1">
              <w:rPr>
                <w:sz w:val="22"/>
                <w:szCs w:val="20"/>
              </w:rPr>
              <w:t>2,14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Общежитие с холодным, горячим водоснабжением, канализацией, общими душами</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0,121 Гкал</w:t>
            </w:r>
          </w:p>
          <w:p w:rsidR="00F92EE1" w:rsidRPr="00F92EE1" w:rsidRDefault="00F92EE1" w:rsidP="00F92EE1">
            <w:pPr>
              <w:widowControl w:val="0"/>
              <w:autoSpaceDE w:val="0"/>
              <w:autoSpaceDN w:val="0"/>
              <w:jc w:val="center"/>
              <w:rPr>
                <w:sz w:val="22"/>
                <w:szCs w:val="20"/>
              </w:rPr>
            </w:pPr>
            <w:r w:rsidRPr="00F92EE1">
              <w:rPr>
                <w:sz w:val="22"/>
                <w:szCs w:val="20"/>
              </w:rPr>
              <w:t>1,86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То же - с душевыми в секциях</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0,176 Гкал</w:t>
            </w:r>
          </w:p>
          <w:p w:rsidR="00F92EE1" w:rsidRPr="00F92EE1" w:rsidRDefault="00F92EE1" w:rsidP="00F92EE1">
            <w:pPr>
              <w:widowControl w:val="0"/>
              <w:autoSpaceDE w:val="0"/>
              <w:autoSpaceDN w:val="0"/>
              <w:jc w:val="center"/>
              <w:rPr>
                <w:sz w:val="22"/>
                <w:szCs w:val="20"/>
              </w:rPr>
            </w:pPr>
            <w:r w:rsidRPr="00F92EE1">
              <w:rPr>
                <w:sz w:val="22"/>
                <w:szCs w:val="20"/>
              </w:rPr>
              <w:t>2,7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4394" w:type="dxa"/>
            <w:gridSpan w:val="4"/>
          </w:tcPr>
          <w:p w:rsidR="00F92EE1" w:rsidRPr="00F92EE1" w:rsidRDefault="00F92EE1" w:rsidP="00F92EE1">
            <w:pPr>
              <w:widowControl w:val="0"/>
              <w:autoSpaceDE w:val="0"/>
              <w:autoSpaceDN w:val="0"/>
              <w:rPr>
                <w:sz w:val="22"/>
                <w:szCs w:val="20"/>
              </w:rPr>
            </w:pPr>
            <w:r w:rsidRPr="00F92EE1">
              <w:rPr>
                <w:sz w:val="22"/>
                <w:szCs w:val="20"/>
              </w:rPr>
              <w:t>То же - без душевых</w:t>
            </w:r>
          </w:p>
        </w:tc>
        <w:tc>
          <w:tcPr>
            <w:tcW w:w="2619" w:type="dxa"/>
            <w:gridSpan w:val="4"/>
          </w:tcPr>
          <w:p w:rsidR="00F92EE1" w:rsidRPr="00F92EE1" w:rsidRDefault="00F92EE1" w:rsidP="00F92EE1">
            <w:pPr>
              <w:widowControl w:val="0"/>
              <w:autoSpaceDE w:val="0"/>
              <w:autoSpaceDN w:val="0"/>
              <w:jc w:val="center"/>
              <w:rPr>
                <w:sz w:val="22"/>
                <w:szCs w:val="20"/>
              </w:rPr>
            </w:pPr>
            <w:r w:rsidRPr="00F92EE1">
              <w:rPr>
                <w:sz w:val="22"/>
                <w:szCs w:val="20"/>
              </w:rPr>
              <w:t>0,098 Гкал</w:t>
            </w:r>
          </w:p>
          <w:p w:rsidR="00F92EE1" w:rsidRPr="00F92EE1" w:rsidRDefault="00F92EE1" w:rsidP="00F92EE1">
            <w:pPr>
              <w:widowControl w:val="0"/>
              <w:autoSpaceDE w:val="0"/>
              <w:autoSpaceDN w:val="0"/>
              <w:jc w:val="center"/>
              <w:rPr>
                <w:sz w:val="22"/>
                <w:szCs w:val="20"/>
              </w:rPr>
            </w:pPr>
            <w:r w:rsidRPr="00F92EE1">
              <w:rPr>
                <w:sz w:val="22"/>
                <w:szCs w:val="20"/>
              </w:rPr>
              <w:t>1,5 м</w:t>
            </w:r>
            <w:r w:rsidRPr="00F92EE1">
              <w:rPr>
                <w:sz w:val="22"/>
                <w:szCs w:val="20"/>
                <w:vertAlign w:val="superscript"/>
              </w:rPr>
              <w:t>3</w:t>
            </w:r>
            <w:r w:rsidRPr="00F92EE1">
              <w:rPr>
                <w:sz w:val="22"/>
                <w:szCs w:val="20"/>
              </w:rPr>
              <w:t xml:space="preserve"> воды на 1 чел.</w:t>
            </w:r>
          </w:p>
        </w:tc>
      </w:tr>
      <w:tr w:rsidR="00F92EE1" w:rsidRPr="00F92EE1" w:rsidTr="00E95614">
        <w:tc>
          <w:tcPr>
            <w:tcW w:w="709"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1.5.3.</w:t>
            </w:r>
          </w:p>
        </w:tc>
        <w:tc>
          <w:tcPr>
            <w:tcW w:w="2343"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Размер земельного участка для отдельно стоящих котельных в зависимости от </w:t>
            </w:r>
            <w:proofErr w:type="spellStart"/>
            <w:r w:rsidRPr="00F92EE1">
              <w:rPr>
                <w:sz w:val="22"/>
                <w:szCs w:val="20"/>
              </w:rPr>
              <w:t>теплопроизводительности</w:t>
            </w:r>
            <w:proofErr w:type="spellEnd"/>
            <w:r w:rsidRPr="00F92EE1">
              <w:rPr>
                <w:sz w:val="22"/>
                <w:szCs w:val="20"/>
              </w:rPr>
              <w:t xml:space="preserve"> (га/объект)</w:t>
            </w:r>
          </w:p>
        </w:tc>
        <w:tc>
          <w:tcPr>
            <w:tcW w:w="3894" w:type="dxa"/>
            <w:gridSpan w:val="2"/>
            <w:vMerge w:val="restart"/>
          </w:tcPr>
          <w:p w:rsidR="00F92EE1" w:rsidRPr="00F92EE1" w:rsidRDefault="00F92EE1" w:rsidP="00F92EE1">
            <w:pPr>
              <w:widowControl w:val="0"/>
              <w:autoSpaceDE w:val="0"/>
              <w:autoSpaceDN w:val="0"/>
              <w:jc w:val="center"/>
              <w:rPr>
                <w:sz w:val="22"/>
                <w:szCs w:val="20"/>
              </w:rPr>
            </w:pPr>
            <w:r w:rsidRPr="00F92EE1">
              <w:rPr>
                <w:sz w:val="22"/>
                <w:szCs w:val="20"/>
              </w:rPr>
              <w:t>Тепловая производительность котельных, Гкал/час (МВт)</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Размер земельного участка для отдельно стоящих котельных, га</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vMerge/>
          </w:tcPr>
          <w:p w:rsidR="00F92EE1" w:rsidRPr="00F92EE1" w:rsidRDefault="00F92EE1" w:rsidP="00F92EE1">
            <w:pPr>
              <w:spacing w:after="200" w:line="276" w:lineRule="auto"/>
              <w:rPr>
                <w:rFonts w:eastAsia="Calibri"/>
                <w:sz w:val="22"/>
                <w:szCs w:val="22"/>
                <w:lang w:eastAsia="en-US"/>
              </w:rPr>
            </w:pP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на твердом топливе</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на газовом и мазутном топливе</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3</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до 5</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0,7</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0,7</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свыше 5 до 10 (от 6 до 12)</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1,0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свыше 10 до 50 (от 12 до 58)</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2,0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1,5</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свыше 50 до 100 (от 58 до 116)</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3,0</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2,5</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свыше 100 до 200 (от 116 до 233)</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3,7</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3,0</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3894" w:type="dxa"/>
            <w:gridSpan w:val="2"/>
          </w:tcPr>
          <w:p w:rsidR="00F92EE1" w:rsidRPr="00F92EE1" w:rsidRDefault="00F92EE1" w:rsidP="00F92EE1">
            <w:pPr>
              <w:widowControl w:val="0"/>
              <w:autoSpaceDE w:val="0"/>
              <w:autoSpaceDN w:val="0"/>
              <w:rPr>
                <w:sz w:val="22"/>
                <w:szCs w:val="20"/>
              </w:rPr>
            </w:pPr>
            <w:r w:rsidRPr="00F92EE1">
              <w:rPr>
                <w:sz w:val="22"/>
                <w:szCs w:val="20"/>
              </w:rPr>
              <w:t>свыше 200 до 400 (от 233 до 466)</w:t>
            </w:r>
          </w:p>
        </w:tc>
        <w:tc>
          <w:tcPr>
            <w:tcW w:w="1276" w:type="dxa"/>
            <w:gridSpan w:val="5"/>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1843" w:type="dxa"/>
          </w:tcPr>
          <w:p w:rsidR="00F92EE1" w:rsidRPr="00F92EE1" w:rsidRDefault="00F92EE1" w:rsidP="00F92EE1">
            <w:pPr>
              <w:widowControl w:val="0"/>
              <w:autoSpaceDE w:val="0"/>
              <w:autoSpaceDN w:val="0"/>
              <w:jc w:val="center"/>
              <w:rPr>
                <w:sz w:val="22"/>
                <w:szCs w:val="20"/>
              </w:rPr>
            </w:pPr>
            <w:r w:rsidRPr="00F92EE1">
              <w:rPr>
                <w:sz w:val="22"/>
                <w:szCs w:val="20"/>
              </w:rPr>
              <w:t>3,5</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Примечания:</w:t>
            </w:r>
          </w:p>
          <w:p w:rsidR="00F92EE1" w:rsidRPr="00F92EE1" w:rsidRDefault="00F92EE1" w:rsidP="00F92EE1">
            <w:pPr>
              <w:widowControl w:val="0"/>
              <w:autoSpaceDE w:val="0"/>
              <w:autoSpaceDN w:val="0"/>
              <w:rPr>
                <w:sz w:val="22"/>
                <w:szCs w:val="20"/>
              </w:rPr>
            </w:pPr>
            <w:r w:rsidRPr="00F92EE1">
              <w:rPr>
                <w:sz w:val="22"/>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F92EE1">
              <w:rPr>
                <w:sz w:val="22"/>
                <w:szCs w:val="20"/>
              </w:rPr>
              <w:t>водоразбором</w:t>
            </w:r>
            <w:proofErr w:type="spellEnd"/>
            <w:r w:rsidRPr="00F92EE1">
              <w:rPr>
                <w:sz w:val="22"/>
                <w:szCs w:val="20"/>
              </w:rPr>
              <w:t>, а также котельных, доставка топлива которым предусматривается по железной дороге, следует увеличивать на 20%.</w:t>
            </w:r>
          </w:p>
          <w:p w:rsidR="00F92EE1" w:rsidRPr="00F92EE1" w:rsidRDefault="00F92EE1" w:rsidP="00F92EE1">
            <w:pPr>
              <w:widowControl w:val="0"/>
              <w:autoSpaceDE w:val="0"/>
              <w:autoSpaceDN w:val="0"/>
              <w:rPr>
                <w:sz w:val="22"/>
                <w:szCs w:val="20"/>
              </w:rPr>
            </w:pPr>
            <w:r w:rsidRPr="00F92EE1">
              <w:rPr>
                <w:sz w:val="22"/>
                <w:szCs w:val="20"/>
              </w:rPr>
              <w:t xml:space="preserve">2. Размещение </w:t>
            </w:r>
            <w:proofErr w:type="spellStart"/>
            <w:r w:rsidRPr="00F92EE1">
              <w:rPr>
                <w:sz w:val="22"/>
                <w:szCs w:val="20"/>
              </w:rPr>
              <w:t>золо</w:t>
            </w:r>
            <w:proofErr w:type="spellEnd"/>
            <w:r w:rsidRPr="00F92EE1">
              <w:rPr>
                <w:sz w:val="22"/>
                <w:szCs w:val="20"/>
              </w:rPr>
              <w:t>/</w:t>
            </w:r>
            <w:proofErr w:type="spellStart"/>
            <w:r w:rsidRPr="00F92EE1">
              <w:rPr>
                <w:sz w:val="22"/>
                <w:szCs w:val="20"/>
              </w:rPr>
              <w:t>шлакоотвалов</w:t>
            </w:r>
            <w:proofErr w:type="spellEnd"/>
            <w:r w:rsidRPr="00F92EE1">
              <w:rPr>
                <w:sz w:val="22"/>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92EE1">
              <w:rPr>
                <w:sz w:val="22"/>
                <w:szCs w:val="20"/>
              </w:rPr>
              <w:t>золо</w:t>
            </w:r>
            <w:proofErr w:type="spellEnd"/>
            <w:r w:rsidRPr="00F92EE1">
              <w:rPr>
                <w:sz w:val="22"/>
                <w:szCs w:val="20"/>
              </w:rPr>
              <w:t>/</w:t>
            </w:r>
            <w:proofErr w:type="spellStart"/>
            <w:r w:rsidRPr="00F92EE1">
              <w:rPr>
                <w:sz w:val="22"/>
                <w:szCs w:val="20"/>
              </w:rPr>
              <w:t>шлакоотвалов</w:t>
            </w:r>
            <w:proofErr w:type="spellEnd"/>
            <w:r w:rsidRPr="00F92EE1">
              <w:rPr>
                <w:sz w:val="22"/>
                <w:szCs w:val="20"/>
              </w:rPr>
              <w:t xml:space="preserve"> и размеры площадок для них должны соответствовать требованиям СП 124.13330.2012 «Тепловые сети. Актуализированная редакция СНиП 41-02-2003»</w:t>
            </w:r>
          </w:p>
        </w:tc>
      </w:tr>
      <w:tr w:rsidR="00F92EE1" w:rsidRPr="00F92EE1" w:rsidTr="00E95614">
        <w:tc>
          <w:tcPr>
            <w:tcW w:w="709" w:type="dxa"/>
            <w:vMerge/>
          </w:tcPr>
          <w:p w:rsidR="00F92EE1" w:rsidRPr="00F92EE1" w:rsidRDefault="00F92EE1" w:rsidP="00F92EE1">
            <w:pPr>
              <w:spacing w:after="200" w:line="276" w:lineRule="auto"/>
              <w:rPr>
                <w:rFonts w:eastAsia="Calibri"/>
                <w:sz w:val="22"/>
                <w:szCs w:val="22"/>
                <w:lang w:eastAsia="en-US"/>
              </w:rPr>
            </w:pPr>
          </w:p>
        </w:tc>
        <w:tc>
          <w:tcPr>
            <w:tcW w:w="2343" w:type="dxa"/>
            <w:vMerge/>
          </w:tcPr>
          <w:p w:rsidR="00F92EE1" w:rsidRPr="00F92EE1" w:rsidRDefault="00F92EE1" w:rsidP="00F92EE1">
            <w:pPr>
              <w:spacing w:after="200" w:line="276" w:lineRule="auto"/>
              <w:rPr>
                <w:rFonts w:eastAsia="Calibri"/>
                <w:sz w:val="22"/>
                <w:szCs w:val="22"/>
                <w:lang w:eastAsia="en-US"/>
              </w:rPr>
            </w:pPr>
          </w:p>
        </w:tc>
        <w:tc>
          <w:tcPr>
            <w:tcW w:w="7013" w:type="dxa"/>
            <w:gridSpan w:val="8"/>
          </w:tcPr>
          <w:p w:rsidR="00F92EE1" w:rsidRPr="00F92EE1" w:rsidRDefault="00F92EE1" w:rsidP="00F92EE1">
            <w:pPr>
              <w:widowControl w:val="0"/>
              <w:autoSpaceDE w:val="0"/>
              <w:autoSpaceDN w:val="0"/>
              <w:rPr>
                <w:sz w:val="22"/>
                <w:szCs w:val="20"/>
              </w:rPr>
            </w:pPr>
            <w:r w:rsidRPr="00F92EE1">
              <w:rPr>
                <w:sz w:val="22"/>
                <w:szCs w:val="20"/>
              </w:rPr>
              <w:t>Для котельных тепловой мощностью менее 200 Гкал, работающих на твердом, жидком и газообразном топливе размер земельного участка определяется проектом.</w:t>
            </w:r>
          </w:p>
        </w:tc>
      </w:tr>
    </w:tbl>
    <w:p w:rsidR="00F92EE1" w:rsidRPr="00F92EE1" w:rsidRDefault="00F92EE1" w:rsidP="00F92EE1">
      <w:pPr>
        <w:widowControl w:val="0"/>
        <w:autoSpaceDE w:val="0"/>
        <w:autoSpaceDN w:val="0"/>
        <w:outlineLvl w:val="3"/>
        <w:rPr>
          <w:b/>
          <w:sz w:val="22"/>
          <w:szCs w:val="20"/>
        </w:rPr>
      </w:pPr>
    </w:p>
    <w:p w:rsidR="00F92EE1" w:rsidRPr="00F92EE1" w:rsidRDefault="00F92EE1" w:rsidP="00F92EE1">
      <w:pPr>
        <w:widowControl w:val="0"/>
        <w:autoSpaceDE w:val="0"/>
        <w:autoSpaceDN w:val="0"/>
        <w:jc w:val="center"/>
        <w:outlineLvl w:val="3"/>
        <w:rPr>
          <w:b/>
          <w:sz w:val="22"/>
          <w:szCs w:val="20"/>
        </w:rPr>
        <w:sectPr w:rsidR="00F92EE1" w:rsidRPr="00F92EE1" w:rsidSect="00602242">
          <w:headerReference w:type="default" r:id="rId12"/>
          <w:footerReference w:type="default" r:id="rId13"/>
          <w:pgSz w:w="11906" w:h="16840"/>
          <w:pgMar w:top="1276" w:right="567" w:bottom="1134" w:left="1276" w:header="0" w:footer="0" w:gutter="0"/>
          <w:cols w:space="720"/>
          <w:titlePg/>
          <w:docGrid w:linePitch="326"/>
        </w:sectPr>
      </w:pPr>
    </w:p>
    <w:p w:rsidR="00F92EE1" w:rsidRPr="00667053" w:rsidRDefault="00F92EE1" w:rsidP="00667053">
      <w:pPr>
        <w:widowControl w:val="0"/>
        <w:autoSpaceDE w:val="0"/>
        <w:autoSpaceDN w:val="0"/>
        <w:jc w:val="center"/>
        <w:outlineLvl w:val="3"/>
        <w:rPr>
          <w:b/>
        </w:rPr>
      </w:pPr>
      <w:r w:rsidRPr="00667053">
        <w:rPr>
          <w:b/>
        </w:rPr>
        <w:lastRenderedPageBreak/>
        <w:t xml:space="preserve">Глава 5. </w:t>
      </w:r>
    </w:p>
    <w:p w:rsidR="00F92EE1" w:rsidRPr="00667053" w:rsidRDefault="00F92EE1" w:rsidP="00667053">
      <w:pPr>
        <w:widowControl w:val="0"/>
        <w:autoSpaceDE w:val="0"/>
        <w:autoSpaceDN w:val="0"/>
        <w:jc w:val="center"/>
        <w:outlineLvl w:val="3"/>
        <w:rPr>
          <w:b/>
        </w:rPr>
      </w:pPr>
      <w:r w:rsidRPr="00667053">
        <w:rPr>
          <w:b/>
        </w:rPr>
        <w:t xml:space="preserve">РАСЧЕТНЫЕ ПОКАЗАТЕЛИ </w:t>
      </w:r>
    </w:p>
    <w:p w:rsidR="00F92EE1" w:rsidRPr="00667053" w:rsidRDefault="00F92EE1" w:rsidP="00667053">
      <w:pPr>
        <w:widowControl w:val="0"/>
        <w:autoSpaceDE w:val="0"/>
        <w:autoSpaceDN w:val="0"/>
        <w:jc w:val="center"/>
        <w:rPr>
          <w:b/>
        </w:rPr>
      </w:pPr>
      <w:r w:rsidRPr="00667053">
        <w:rPr>
          <w:b/>
        </w:rPr>
        <w:t>ОБЪЕКТОВ МЕСТНОГО ЗНАЧЕНИЯ, ОТНОСЯЩИХСЯ К СФЕРЕ ДОРОЖНОЙ</w:t>
      </w:r>
    </w:p>
    <w:p w:rsidR="00F92EE1" w:rsidRPr="00667053" w:rsidRDefault="00F92EE1" w:rsidP="00667053">
      <w:pPr>
        <w:widowControl w:val="0"/>
        <w:autoSpaceDE w:val="0"/>
        <w:autoSpaceDN w:val="0"/>
        <w:jc w:val="center"/>
        <w:rPr>
          <w:b/>
        </w:rPr>
      </w:pPr>
      <w:r w:rsidRPr="00667053">
        <w:rPr>
          <w:b/>
        </w:rPr>
        <w:t xml:space="preserve">ДЕЯТЕЛЬНОСТИ, АВТОМОБИЛЬНЫХ ДОРОГ </w:t>
      </w:r>
    </w:p>
    <w:p w:rsidR="00F92EE1" w:rsidRPr="00667053" w:rsidRDefault="00F92EE1" w:rsidP="00667053">
      <w:pPr>
        <w:widowControl w:val="0"/>
        <w:autoSpaceDE w:val="0"/>
        <w:autoSpaceDN w:val="0"/>
        <w:jc w:val="center"/>
        <w:rPr>
          <w:b/>
        </w:rPr>
      </w:pPr>
      <w:r w:rsidRPr="00667053">
        <w:rPr>
          <w:b/>
        </w:rPr>
        <w:t xml:space="preserve">И ТРАНСПОРТНОГО ОБСЛУЖИВАНИЯ НАСЕЛЕНИЯ </w:t>
      </w:r>
    </w:p>
    <w:p w:rsidR="00F92EE1" w:rsidRPr="00667053" w:rsidRDefault="00F92EE1" w:rsidP="00667053">
      <w:pPr>
        <w:widowControl w:val="0"/>
        <w:autoSpaceDE w:val="0"/>
        <w:autoSpaceDN w:val="0"/>
        <w:jc w:val="both"/>
      </w:pPr>
    </w:p>
    <w:p w:rsidR="00F92EE1" w:rsidRPr="00667053" w:rsidRDefault="00F92EE1" w:rsidP="00667053">
      <w:pPr>
        <w:ind w:firstLine="567"/>
        <w:jc w:val="both"/>
        <w:rPr>
          <w:rFonts w:eastAsia="Calibri"/>
          <w:lang w:eastAsia="en-US"/>
        </w:rPr>
      </w:pPr>
      <w:r w:rsidRPr="00667053">
        <w:rPr>
          <w:rFonts w:eastAsia="Calibri"/>
          <w:lang w:eastAsia="en-US"/>
        </w:rPr>
        <w:t>5.1. Объектами местного значения Гаринского городского округа, относящимися к сфере автомобильных дорог местного значения, являются:</w:t>
      </w:r>
    </w:p>
    <w:p w:rsidR="00F92EE1" w:rsidRPr="00667053" w:rsidRDefault="00F92EE1" w:rsidP="00667053">
      <w:pPr>
        <w:ind w:firstLine="567"/>
        <w:jc w:val="both"/>
        <w:rPr>
          <w:rFonts w:eastAsia="Calibri"/>
          <w:lang w:eastAsia="en-US"/>
        </w:rPr>
      </w:pPr>
      <w:r w:rsidRPr="00667053">
        <w:rPr>
          <w:rFonts w:eastAsia="Calibri"/>
          <w:lang w:eastAsia="en-US"/>
        </w:rPr>
        <w:t>1)  автомобильные дороги местного значения городского округа, в том числе дорожные сооружения, являющиеся их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92EE1" w:rsidRPr="00667053" w:rsidRDefault="00F92EE1" w:rsidP="00667053">
      <w:pPr>
        <w:ind w:firstLine="567"/>
        <w:jc w:val="both"/>
        <w:rPr>
          <w:rFonts w:eastAsia="Calibri"/>
          <w:lang w:eastAsia="en-US"/>
        </w:rPr>
      </w:pPr>
      <w:r w:rsidRPr="00667053">
        <w:rPr>
          <w:rFonts w:eastAsia="Calibri"/>
          <w:lang w:eastAsia="en-US"/>
        </w:rPr>
        <w:t>2) придорожные полосы автомобильных дорог местного значения городского округа;</w:t>
      </w:r>
    </w:p>
    <w:p w:rsidR="00F92EE1" w:rsidRPr="00667053" w:rsidRDefault="00F92EE1" w:rsidP="00667053">
      <w:pPr>
        <w:ind w:firstLine="567"/>
        <w:jc w:val="both"/>
        <w:rPr>
          <w:rFonts w:eastAsia="Calibri"/>
          <w:lang w:eastAsia="en-US"/>
        </w:rPr>
      </w:pPr>
      <w:r w:rsidRPr="00667053">
        <w:rPr>
          <w:rFonts w:eastAsia="Calibri"/>
          <w:lang w:eastAsia="en-US"/>
        </w:rPr>
        <w:t>3) объекты дорожного сервиса, присоединенные к автомобильным дорогам местного значения городского округа (автозаправочные станции, автовокзалы, станции технического обслуживания и подобные объекты).</w:t>
      </w:r>
    </w:p>
    <w:p w:rsidR="00F92EE1" w:rsidRPr="00667053" w:rsidRDefault="00F92EE1" w:rsidP="00667053">
      <w:pPr>
        <w:ind w:firstLine="567"/>
        <w:jc w:val="both"/>
        <w:rPr>
          <w:rFonts w:eastAsia="Calibri"/>
          <w:lang w:eastAsia="en-US"/>
        </w:rPr>
      </w:pPr>
      <w:r w:rsidRPr="00667053">
        <w:rPr>
          <w:rFonts w:eastAsia="Calibri"/>
          <w:lang w:eastAsia="en-US"/>
        </w:rPr>
        <w:t>5.2. К вопросам местного значения городского округа в сфере дорожной деятельности и транспортного обслуживания населения, в соответствии с Федеральным законом от 06.10.2003</w:t>
      </w:r>
      <w:r w:rsidRPr="00667053">
        <w:rPr>
          <w:rFonts w:eastAsia="Calibri"/>
          <w:lang w:eastAsia="en-US"/>
        </w:rPr>
        <w:br/>
        <w:t>№ 131-ФЗ «Об общих принципах организации местного самоуправления в Российской Федерации» относится:</w:t>
      </w:r>
    </w:p>
    <w:p w:rsidR="00F92EE1" w:rsidRPr="00667053" w:rsidRDefault="00F92EE1" w:rsidP="00667053">
      <w:pPr>
        <w:ind w:firstLine="567"/>
        <w:jc w:val="both"/>
        <w:rPr>
          <w:rFonts w:eastAsia="Calibri"/>
          <w:lang w:eastAsia="en-US"/>
        </w:rPr>
      </w:pPr>
      <w:r w:rsidRPr="00667053">
        <w:rPr>
          <w:rFonts w:eastAsia="Calibri"/>
          <w:lang w:eastAsia="en-US"/>
        </w:rPr>
        <w:t>-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2EE1" w:rsidRPr="00667053" w:rsidRDefault="00F92EE1" w:rsidP="00667053">
      <w:pPr>
        <w:ind w:firstLine="567"/>
        <w:jc w:val="both"/>
        <w:rPr>
          <w:rFonts w:eastAsia="Calibri"/>
          <w:lang w:eastAsia="en-US"/>
        </w:rPr>
      </w:pPr>
      <w:r w:rsidRPr="00667053">
        <w:rPr>
          <w:rFonts w:eastAsia="Calibri"/>
          <w:lang w:eastAsia="en-US"/>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92EE1" w:rsidRPr="00667053" w:rsidRDefault="00F92EE1" w:rsidP="00667053">
      <w:pPr>
        <w:widowControl w:val="0"/>
        <w:autoSpaceDE w:val="0"/>
        <w:autoSpaceDN w:val="0"/>
        <w:ind w:firstLine="540"/>
        <w:jc w:val="both"/>
      </w:pPr>
      <w:r w:rsidRPr="00667053">
        <w:t>5.3. Категории, основные параметры и нормы проектирования автомобильных дорог общего пользования определяют технические параметры автомобильных дорог и устанавливаются в соответствии с федеральными нормативами СП</w:t>
      </w:r>
      <w:r w:rsidR="00667053">
        <w:t xml:space="preserve"> </w:t>
      </w:r>
      <w:r w:rsidRPr="00667053">
        <w:t xml:space="preserve">34.13330.2012 «Автомобильные дороги», </w:t>
      </w:r>
      <w:hyperlink r:id="rId14" w:history="1">
        <w:r w:rsidRPr="00667053">
          <w:t>ГОСТ Р. 52398-2005</w:t>
        </w:r>
      </w:hyperlink>
      <w:r w:rsidRPr="00667053">
        <w:t xml:space="preserve"> "Классификация автомобильных дорог». Основные параметры и требования к автодорогам применяются в соответствии с федеральным законодательством, федеральными нормами и правилами, техническими регламентами, региональными нормативами градостроительного проектирования, в зависимости от расчетной интенсивности движения и ширины придорожных полос.  </w:t>
      </w:r>
    </w:p>
    <w:p w:rsidR="00F92EE1" w:rsidRPr="00667053" w:rsidRDefault="00F92EE1" w:rsidP="00667053">
      <w:pPr>
        <w:widowControl w:val="0"/>
        <w:autoSpaceDE w:val="0"/>
        <w:autoSpaceDN w:val="0"/>
        <w:ind w:firstLine="540"/>
        <w:jc w:val="both"/>
      </w:pPr>
      <w:r w:rsidRPr="00667053">
        <w:t xml:space="preserve">5.4. Автомобильные дороги в зависимости от их назначения и расчетной интенсивности движения подразделяются </w:t>
      </w:r>
      <w:proofErr w:type="gramStart"/>
      <w:r w:rsidRPr="00667053">
        <w:t>на</w:t>
      </w:r>
      <w:proofErr w:type="gramEnd"/>
      <w:r w:rsidRPr="00667053">
        <w:t xml:space="preserve"> I-а, I-б, II, III, IV и V категории.</w:t>
      </w:r>
    </w:p>
    <w:p w:rsidR="00F92EE1" w:rsidRPr="00667053" w:rsidRDefault="00F92EE1" w:rsidP="00667053">
      <w:pPr>
        <w:widowControl w:val="0"/>
        <w:autoSpaceDE w:val="0"/>
        <w:autoSpaceDN w:val="0"/>
        <w:ind w:firstLine="540"/>
        <w:jc w:val="both"/>
      </w:pPr>
      <w:r w:rsidRPr="00667053">
        <w:t xml:space="preserve">Категорию дороги следует устанавливать в зависимости от ее значения в сети автомобильных дорог, а также требований заказчика. Основные параметры автомобильных дорог в зависимости от их классификации приведены в </w:t>
      </w:r>
      <w:hyperlink w:anchor="P4122" w:history="1">
        <w:r w:rsidRPr="00667053">
          <w:t>таблице 2.</w:t>
        </w:r>
      </w:hyperlink>
    </w:p>
    <w:p w:rsidR="00F92EE1" w:rsidRPr="00667053" w:rsidRDefault="00F92EE1" w:rsidP="00667053">
      <w:pPr>
        <w:widowControl w:val="0"/>
        <w:autoSpaceDE w:val="0"/>
        <w:autoSpaceDN w:val="0"/>
        <w:ind w:firstLine="540"/>
        <w:jc w:val="both"/>
      </w:pPr>
      <w:r w:rsidRPr="00667053">
        <w:t>5.5. Для автомобильных дорог вне границ населённых пунктов, за исключением автомобильных дорог, расположенных в границах населенных пунктов, устанавливаются придорожные полосы.</w:t>
      </w:r>
    </w:p>
    <w:p w:rsidR="00F92EE1" w:rsidRPr="00667053" w:rsidRDefault="00F92EE1" w:rsidP="00667053">
      <w:pPr>
        <w:widowControl w:val="0"/>
        <w:autoSpaceDE w:val="0"/>
        <w:autoSpaceDN w:val="0"/>
        <w:ind w:firstLine="540"/>
        <w:jc w:val="both"/>
      </w:pPr>
      <w:r w:rsidRPr="00667053">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F92EE1" w:rsidRPr="00667053" w:rsidRDefault="00F92EE1" w:rsidP="00667053">
      <w:pPr>
        <w:widowControl w:val="0"/>
        <w:autoSpaceDE w:val="0"/>
        <w:autoSpaceDN w:val="0"/>
        <w:ind w:firstLine="540"/>
        <w:jc w:val="both"/>
      </w:pPr>
      <w:r w:rsidRPr="00667053">
        <w:t>75 - для автомобильных дорог I и II категорий;</w:t>
      </w:r>
    </w:p>
    <w:p w:rsidR="00F92EE1" w:rsidRPr="00667053" w:rsidRDefault="00F92EE1" w:rsidP="00667053">
      <w:pPr>
        <w:widowControl w:val="0"/>
        <w:autoSpaceDE w:val="0"/>
        <w:autoSpaceDN w:val="0"/>
        <w:ind w:firstLine="540"/>
        <w:jc w:val="both"/>
      </w:pPr>
      <w:r w:rsidRPr="00667053">
        <w:t>50 - для автомобильных дорог III и IV категорий;</w:t>
      </w:r>
    </w:p>
    <w:p w:rsidR="00F92EE1" w:rsidRPr="00667053" w:rsidRDefault="00F92EE1" w:rsidP="00667053">
      <w:pPr>
        <w:widowControl w:val="0"/>
        <w:autoSpaceDE w:val="0"/>
        <w:autoSpaceDN w:val="0"/>
        <w:ind w:firstLine="540"/>
        <w:jc w:val="both"/>
      </w:pPr>
      <w:r w:rsidRPr="00667053">
        <w:t>25 - для автомобильных дорог V категории.</w:t>
      </w:r>
    </w:p>
    <w:p w:rsidR="00F92EE1" w:rsidRPr="00667053" w:rsidRDefault="00F92EE1" w:rsidP="00667053">
      <w:pPr>
        <w:widowControl w:val="0"/>
        <w:autoSpaceDE w:val="0"/>
        <w:autoSpaceDN w:val="0"/>
        <w:ind w:firstLine="540"/>
        <w:jc w:val="both"/>
      </w:pPr>
      <w:r w:rsidRPr="00667053">
        <w:t xml:space="preserve">Решение об установлении границ придорожных полос автомобильных дорог </w:t>
      </w:r>
      <w:r w:rsidRPr="00667053">
        <w:lastRenderedPageBreak/>
        <w:t>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Свердловской области, органами местного самоуправления Гаринского городского округа.</w:t>
      </w:r>
    </w:p>
    <w:p w:rsidR="00F92EE1" w:rsidRPr="00667053" w:rsidRDefault="00F92EE1" w:rsidP="00667053">
      <w:pPr>
        <w:widowControl w:val="0"/>
        <w:autoSpaceDE w:val="0"/>
        <w:autoSpaceDN w:val="0"/>
        <w:ind w:firstLine="540"/>
        <w:jc w:val="both"/>
      </w:pPr>
      <w:r w:rsidRPr="00667053">
        <w:t xml:space="preserve">5.6. Ширина полос и размеры участков земель, отводимых для автомобильных дорог общего пользования местного значения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w:t>
      </w:r>
      <w:hyperlink r:id="rId15" w:history="1">
        <w:r w:rsidRPr="00667053">
          <w:t>Постановлению</w:t>
        </w:r>
      </w:hyperlink>
      <w:r w:rsidRPr="00667053">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F92EE1" w:rsidRPr="00667053" w:rsidRDefault="00F92EE1" w:rsidP="00667053">
      <w:pPr>
        <w:widowControl w:val="0"/>
        <w:autoSpaceDE w:val="0"/>
        <w:autoSpaceDN w:val="0"/>
        <w:ind w:firstLine="540"/>
        <w:jc w:val="both"/>
      </w:pPr>
      <w:r w:rsidRPr="00667053">
        <w:t xml:space="preserve">5.7. Нормы отвода земель, необходимых для размещения объектов дорожного сервиса </w:t>
      </w:r>
      <w:hyperlink w:anchor="P4272" w:history="1">
        <w:r w:rsidRPr="00667053">
          <w:t>(таблица 4.7.2.3)</w:t>
        </w:r>
      </w:hyperlink>
      <w:r w:rsidRPr="00667053">
        <w:t xml:space="preserve"> приняты в соответствии с </w:t>
      </w:r>
      <w:hyperlink r:id="rId16" w:history="1">
        <w:r w:rsidRPr="00667053">
          <w:t>Приложением № 17</w:t>
        </w:r>
      </w:hyperlink>
      <w:r w:rsidRPr="00667053">
        <w:t xml:space="preserve"> к Постановлению Правительства РФ от 02.09. 2009 № 717 «О нормах отвода земель для размещения автомобильных дорог и (или) объектов дорожного сервиса».</w:t>
      </w:r>
    </w:p>
    <w:p w:rsidR="00F92EE1" w:rsidRPr="00667053" w:rsidRDefault="00F92EE1" w:rsidP="00667053">
      <w:pPr>
        <w:widowControl w:val="0"/>
        <w:autoSpaceDE w:val="0"/>
        <w:autoSpaceDN w:val="0"/>
        <w:ind w:firstLine="540"/>
        <w:jc w:val="both"/>
      </w:pPr>
      <w:r w:rsidRPr="00667053">
        <w:t xml:space="preserve">5.8. Мероприятия по придорожному озеленению автомобильных дорог необходимо проектировать в соответствии с </w:t>
      </w:r>
      <w:hyperlink r:id="rId17" w:history="1">
        <w:r w:rsidRPr="00667053">
          <w:t>ОДМ 218.011-98</w:t>
        </w:r>
      </w:hyperlink>
      <w:r w:rsidRPr="00667053">
        <w:t xml:space="preserve"> «Методические рекомендации по озеленению автомобильных дорог».</w:t>
      </w:r>
    </w:p>
    <w:p w:rsidR="00F92EE1" w:rsidRPr="00667053" w:rsidRDefault="00F92EE1" w:rsidP="00667053">
      <w:pPr>
        <w:widowControl w:val="0"/>
        <w:autoSpaceDE w:val="0"/>
        <w:autoSpaceDN w:val="0"/>
        <w:ind w:firstLine="540"/>
        <w:jc w:val="both"/>
      </w:pPr>
      <w:r w:rsidRPr="00667053">
        <w:t xml:space="preserve">5.9. Места размещения рекламных конструкций на автомобильных дорогах общего пользования местного значения, их типы и виды определяются схемой размещения рекламных конструкций, разработанной в соответствии с </w:t>
      </w:r>
      <w:hyperlink r:id="rId18" w:history="1">
        <w:r w:rsidRPr="00667053">
          <w:t>ГОСТ Р. 52044-2003</w:t>
        </w:r>
      </w:hyperlink>
      <w:r w:rsidRPr="00667053">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года № 124-ст, с изменениями от 30.06.2005, 24.03.2009).</w:t>
      </w:r>
    </w:p>
    <w:p w:rsidR="00F92EE1" w:rsidRPr="00667053" w:rsidRDefault="00F92EE1" w:rsidP="00667053">
      <w:pPr>
        <w:widowControl w:val="0"/>
        <w:autoSpaceDE w:val="0"/>
        <w:autoSpaceDN w:val="0"/>
        <w:ind w:firstLine="540"/>
        <w:jc w:val="both"/>
      </w:pPr>
      <w:r w:rsidRPr="00667053">
        <w:t>5.10. Расчетные показатели для объектов автомобильных дорог местного значения,  применяются в соответствии с федеральным законодательством,  федеральными нормами и правилами, техническими регламентами, региональными нормативами градостроительного проектирования  и устанавливаются дифференцированно в зависимости от видов территориальных зон, типа и этажности жилой застройки, видов общественного транспорта, видов населенных пунктов, уровней комфорта проживания, категорий улиц и дорог, этапов реализации документов территориального планирования и документации по планировке территорий.</w:t>
      </w:r>
    </w:p>
    <w:p w:rsidR="00F92EE1" w:rsidRPr="00667053" w:rsidRDefault="00F92EE1" w:rsidP="00667053">
      <w:pPr>
        <w:widowControl w:val="0"/>
        <w:autoSpaceDE w:val="0"/>
        <w:autoSpaceDN w:val="0"/>
        <w:ind w:firstLine="540"/>
        <w:jc w:val="both"/>
      </w:pPr>
      <w:r w:rsidRPr="00667053">
        <w:t>5.11. Расчетные показатели в сфере дорожной деятельности и транспортного обслуживания населения городского округа содержат:</w:t>
      </w:r>
    </w:p>
    <w:p w:rsidR="00F92EE1" w:rsidRPr="00667053" w:rsidRDefault="00F92EE1" w:rsidP="00667053">
      <w:pPr>
        <w:widowControl w:val="0"/>
        <w:autoSpaceDE w:val="0"/>
        <w:autoSpaceDN w:val="0"/>
        <w:ind w:firstLine="540"/>
        <w:jc w:val="both"/>
      </w:pPr>
      <w:r w:rsidRPr="00667053">
        <w:t>1) показатели минимально допустимого уровня обеспеченности:</w:t>
      </w:r>
    </w:p>
    <w:p w:rsidR="00F92EE1" w:rsidRPr="00667053" w:rsidRDefault="00F92EE1" w:rsidP="00667053">
      <w:pPr>
        <w:widowControl w:val="0"/>
        <w:autoSpaceDE w:val="0"/>
        <w:autoSpaceDN w:val="0"/>
        <w:ind w:firstLine="540"/>
        <w:jc w:val="both"/>
      </w:pPr>
      <w:r w:rsidRPr="00667053">
        <w:t>- автомобильными дорогами местного значения (улицы и дороги);</w:t>
      </w:r>
    </w:p>
    <w:p w:rsidR="00F92EE1" w:rsidRPr="00667053" w:rsidRDefault="00F92EE1" w:rsidP="00667053">
      <w:pPr>
        <w:widowControl w:val="0"/>
        <w:autoSpaceDE w:val="0"/>
        <w:autoSpaceDN w:val="0"/>
        <w:ind w:firstLine="540"/>
        <w:jc w:val="both"/>
      </w:pPr>
      <w:r w:rsidRPr="00667053">
        <w:t>- плотностью сети линий наземного общественного пассажирского транспорта и пешеходного движения;</w:t>
      </w:r>
    </w:p>
    <w:p w:rsidR="00F92EE1" w:rsidRPr="00667053" w:rsidRDefault="00F92EE1" w:rsidP="00667053">
      <w:pPr>
        <w:widowControl w:val="0"/>
        <w:autoSpaceDE w:val="0"/>
        <w:autoSpaceDN w:val="0"/>
        <w:ind w:firstLine="540"/>
        <w:jc w:val="both"/>
      </w:pPr>
      <w:r w:rsidRPr="00667053">
        <w:t>- остановочными пунктами на линиях наземного общественного пассажирского транспорта;</w:t>
      </w:r>
    </w:p>
    <w:p w:rsidR="00F92EE1" w:rsidRPr="00667053" w:rsidRDefault="00F92EE1" w:rsidP="00667053">
      <w:pPr>
        <w:widowControl w:val="0"/>
        <w:autoSpaceDE w:val="0"/>
        <w:autoSpaceDN w:val="0"/>
        <w:ind w:firstLine="540"/>
        <w:jc w:val="both"/>
      </w:pPr>
      <w:r w:rsidRPr="00667053">
        <w:t>- объектами постоянного хранения автомобилей личных автомобилей;</w:t>
      </w:r>
    </w:p>
    <w:p w:rsidR="00F92EE1" w:rsidRPr="00667053" w:rsidRDefault="00F92EE1" w:rsidP="00667053">
      <w:pPr>
        <w:widowControl w:val="0"/>
        <w:autoSpaceDE w:val="0"/>
        <w:autoSpaceDN w:val="0"/>
        <w:ind w:firstLine="540"/>
        <w:jc w:val="both"/>
      </w:pPr>
      <w:r w:rsidRPr="00667053">
        <w:t>- объектами временного хранения автомобилей;</w:t>
      </w:r>
    </w:p>
    <w:p w:rsidR="00F92EE1" w:rsidRPr="00667053" w:rsidRDefault="00F92EE1" w:rsidP="00667053">
      <w:pPr>
        <w:widowControl w:val="0"/>
        <w:autoSpaceDE w:val="0"/>
        <w:autoSpaceDN w:val="0"/>
        <w:ind w:firstLine="540"/>
        <w:jc w:val="both"/>
      </w:pPr>
      <w:r w:rsidRPr="00667053">
        <w:t>- сооружениями и устройствами для постоянного и временного хранения и обслуживания транспортных средств, принадлежащих гражданам;</w:t>
      </w:r>
    </w:p>
    <w:p w:rsidR="00F92EE1" w:rsidRPr="00667053" w:rsidRDefault="00F92EE1" w:rsidP="00667053">
      <w:pPr>
        <w:widowControl w:val="0"/>
        <w:autoSpaceDE w:val="0"/>
        <w:autoSpaceDN w:val="0"/>
        <w:ind w:firstLine="540"/>
        <w:jc w:val="both"/>
      </w:pPr>
      <w:r w:rsidRPr="00667053">
        <w:t>2) показатели максимальной территориальной доступности населения поселения от мест проживания до:</w:t>
      </w:r>
    </w:p>
    <w:p w:rsidR="00F92EE1" w:rsidRPr="00667053" w:rsidRDefault="00F92EE1" w:rsidP="00667053">
      <w:pPr>
        <w:widowControl w:val="0"/>
        <w:autoSpaceDE w:val="0"/>
        <w:autoSpaceDN w:val="0"/>
        <w:ind w:firstLine="540"/>
        <w:jc w:val="both"/>
      </w:pPr>
      <w:r w:rsidRPr="00667053">
        <w:t>-   остановочных пунктов на линиях общественного пассажирского транспорта;</w:t>
      </w:r>
    </w:p>
    <w:p w:rsidR="00F92EE1" w:rsidRPr="00667053" w:rsidRDefault="00F92EE1" w:rsidP="00667053">
      <w:pPr>
        <w:widowControl w:val="0"/>
        <w:autoSpaceDE w:val="0"/>
        <w:autoSpaceDN w:val="0"/>
        <w:ind w:firstLine="540"/>
        <w:jc w:val="both"/>
      </w:pPr>
      <w:r w:rsidRPr="00667053">
        <w:t>-   объектов постоянного хранения от мест проживания собственников;</w:t>
      </w:r>
    </w:p>
    <w:p w:rsidR="00F92EE1" w:rsidRPr="00667053" w:rsidRDefault="00F92EE1" w:rsidP="00667053">
      <w:pPr>
        <w:widowControl w:val="0"/>
        <w:autoSpaceDE w:val="0"/>
        <w:autoSpaceDN w:val="0"/>
        <w:ind w:firstLine="540"/>
        <w:jc w:val="both"/>
      </w:pPr>
      <w:r w:rsidRPr="00667053">
        <w:t>-   объектов временного хранения автомобилей от объектов обслуживания.</w:t>
      </w:r>
    </w:p>
    <w:p w:rsidR="00F92EE1" w:rsidRPr="00667053" w:rsidRDefault="00F92EE1" w:rsidP="00667053">
      <w:pPr>
        <w:widowControl w:val="0"/>
        <w:autoSpaceDE w:val="0"/>
        <w:autoSpaceDN w:val="0"/>
        <w:ind w:firstLine="540"/>
        <w:jc w:val="both"/>
      </w:pPr>
      <w:r w:rsidRPr="00667053">
        <w:t xml:space="preserve">5.12. Улично-дорожную сеть населённых пунктов следует проектировать в виде </w:t>
      </w:r>
      <w:r w:rsidRPr="00667053">
        <w:lastRenderedPageBreak/>
        <w:t xml:space="preserve">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типа застройки. Категории улиц и дорог и их расчетные параметры в границах населённых пунктов поселения определяются в соответствии с классификацией, установленной </w:t>
      </w:r>
      <w:r w:rsidRPr="00667053">
        <w:rPr>
          <w:rFonts w:eastAsia="Calibri"/>
        </w:rPr>
        <w:t>СП 42.13330.2016</w:t>
      </w:r>
      <w:r w:rsidRPr="00667053">
        <w:t xml:space="preserve"> «Градостроительство. Планировка и застройка городских и сельских поселений» по таблице 3.</w:t>
      </w:r>
    </w:p>
    <w:p w:rsidR="00F92EE1" w:rsidRPr="00F92EE1" w:rsidRDefault="00F92EE1" w:rsidP="00F92EE1">
      <w:pPr>
        <w:widowControl w:val="0"/>
        <w:autoSpaceDE w:val="0"/>
        <w:autoSpaceDN w:val="0"/>
        <w:ind w:firstLine="540"/>
        <w:jc w:val="both"/>
        <w:rPr>
          <w:sz w:val="22"/>
          <w:szCs w:val="20"/>
        </w:rPr>
      </w:pPr>
    </w:p>
    <w:p w:rsidR="00F92EE1" w:rsidRPr="00F92EE1" w:rsidRDefault="00F92EE1" w:rsidP="00F92EE1">
      <w:pPr>
        <w:widowControl w:val="0"/>
        <w:autoSpaceDE w:val="0"/>
        <w:autoSpaceDN w:val="0"/>
        <w:spacing w:line="360" w:lineRule="auto"/>
        <w:ind w:firstLine="540"/>
        <w:jc w:val="right"/>
        <w:rPr>
          <w:sz w:val="22"/>
          <w:szCs w:val="20"/>
        </w:rPr>
      </w:pPr>
      <w:r w:rsidRPr="00F92EE1">
        <w:rPr>
          <w:sz w:val="22"/>
          <w:szCs w:val="20"/>
        </w:rPr>
        <w:t>Таблица 3</w:t>
      </w: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7"/>
        <w:gridCol w:w="2485"/>
        <w:gridCol w:w="5679"/>
      </w:tblGrid>
      <w:tr w:rsidR="00F92EE1" w:rsidRPr="00F92EE1" w:rsidTr="0051283C">
        <w:tc>
          <w:tcPr>
            <w:tcW w:w="3902"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Категория дорог и улиц</w:t>
            </w:r>
          </w:p>
        </w:tc>
        <w:tc>
          <w:tcPr>
            <w:tcW w:w="5679"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Основное назначение дорог и улиц</w:t>
            </w:r>
          </w:p>
        </w:tc>
      </w:tr>
      <w:tr w:rsidR="00F92EE1" w:rsidRPr="00F92EE1" w:rsidTr="0051283C">
        <w:tc>
          <w:tcPr>
            <w:tcW w:w="3902"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5679"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Магистральные улицы общегородского значения регулируемого движения</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Магистральные улицы районного значения транспортно-пешеходные</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 xml:space="preserve">Магистральные улицы районного значения </w:t>
            </w:r>
            <w:proofErr w:type="spellStart"/>
            <w:r w:rsidRPr="00F92EE1">
              <w:rPr>
                <w:sz w:val="22"/>
                <w:szCs w:val="20"/>
              </w:rPr>
              <w:t>пешеходно</w:t>
            </w:r>
            <w:proofErr w:type="spellEnd"/>
            <w:r w:rsidRPr="00F92EE1">
              <w:rPr>
                <w:sz w:val="22"/>
                <w:szCs w:val="20"/>
              </w:rPr>
              <w:t>-транспортные</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Пешеходная и транспортная связи (преимущественно общественный пассажирский транспорт) в пределах планировочного района</w:t>
            </w:r>
          </w:p>
        </w:tc>
      </w:tr>
      <w:tr w:rsidR="00F92EE1" w:rsidRPr="00F92EE1" w:rsidTr="0051283C">
        <w:tc>
          <w:tcPr>
            <w:tcW w:w="1417" w:type="dxa"/>
            <w:vMerge w:val="restart"/>
            <w:vAlign w:val="center"/>
          </w:tcPr>
          <w:p w:rsidR="00F92EE1" w:rsidRPr="00F92EE1" w:rsidRDefault="00F92EE1" w:rsidP="00F92EE1">
            <w:pPr>
              <w:widowControl w:val="0"/>
              <w:autoSpaceDE w:val="0"/>
              <w:autoSpaceDN w:val="0"/>
              <w:jc w:val="center"/>
              <w:rPr>
                <w:sz w:val="22"/>
                <w:szCs w:val="20"/>
              </w:rPr>
            </w:pPr>
            <w:r w:rsidRPr="00F92EE1">
              <w:rPr>
                <w:sz w:val="22"/>
                <w:szCs w:val="20"/>
              </w:rPr>
              <w:t>Улицы и дороги местного значения</w:t>
            </w:r>
          </w:p>
        </w:tc>
        <w:tc>
          <w:tcPr>
            <w:tcW w:w="2485" w:type="dxa"/>
          </w:tcPr>
          <w:p w:rsidR="00F92EE1" w:rsidRPr="00F92EE1" w:rsidRDefault="00F92EE1" w:rsidP="00F92EE1">
            <w:pPr>
              <w:widowControl w:val="0"/>
              <w:autoSpaceDE w:val="0"/>
              <w:autoSpaceDN w:val="0"/>
              <w:rPr>
                <w:sz w:val="22"/>
                <w:szCs w:val="20"/>
              </w:rPr>
            </w:pPr>
            <w:r w:rsidRPr="00F92EE1">
              <w:rPr>
                <w:sz w:val="22"/>
                <w:szCs w:val="20"/>
              </w:rPr>
              <w:t>Улицы в жилой застройке</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92EE1" w:rsidRPr="00F92EE1" w:rsidTr="0051283C">
        <w:tc>
          <w:tcPr>
            <w:tcW w:w="1417" w:type="dxa"/>
            <w:vMerge/>
          </w:tcPr>
          <w:p w:rsidR="00F92EE1" w:rsidRPr="00F92EE1" w:rsidRDefault="00F92EE1" w:rsidP="00F92EE1">
            <w:pPr>
              <w:spacing w:after="200" w:line="276" w:lineRule="auto"/>
              <w:rPr>
                <w:rFonts w:eastAsia="Calibri"/>
                <w:sz w:val="22"/>
                <w:szCs w:val="22"/>
                <w:lang w:eastAsia="en-US"/>
              </w:rPr>
            </w:pPr>
          </w:p>
        </w:tc>
        <w:tc>
          <w:tcPr>
            <w:tcW w:w="2485" w:type="dxa"/>
          </w:tcPr>
          <w:p w:rsidR="00F92EE1" w:rsidRPr="00F92EE1" w:rsidRDefault="00F92EE1" w:rsidP="00F92EE1">
            <w:pPr>
              <w:widowControl w:val="0"/>
              <w:autoSpaceDE w:val="0"/>
              <w:autoSpaceDN w:val="0"/>
              <w:rPr>
                <w:sz w:val="22"/>
                <w:szCs w:val="20"/>
              </w:rPr>
            </w:pPr>
            <w:r w:rsidRPr="00F92EE1">
              <w:rPr>
                <w:sz w:val="22"/>
                <w:szCs w:val="20"/>
              </w:rPr>
              <w:t>Улицы и дороги в коммунально-складских зонах (районах)</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F92EE1" w:rsidRPr="00F92EE1" w:rsidTr="0051283C">
        <w:tc>
          <w:tcPr>
            <w:tcW w:w="1417" w:type="dxa"/>
            <w:vMerge/>
          </w:tcPr>
          <w:p w:rsidR="00F92EE1" w:rsidRPr="00F92EE1" w:rsidRDefault="00F92EE1" w:rsidP="00F92EE1">
            <w:pPr>
              <w:spacing w:after="200" w:line="276" w:lineRule="auto"/>
              <w:rPr>
                <w:rFonts w:eastAsia="Calibri"/>
                <w:sz w:val="22"/>
                <w:szCs w:val="22"/>
                <w:lang w:eastAsia="en-US"/>
              </w:rPr>
            </w:pPr>
          </w:p>
        </w:tc>
        <w:tc>
          <w:tcPr>
            <w:tcW w:w="2485" w:type="dxa"/>
          </w:tcPr>
          <w:p w:rsidR="00F92EE1" w:rsidRPr="00F92EE1" w:rsidRDefault="00F92EE1" w:rsidP="00F92EE1">
            <w:pPr>
              <w:widowControl w:val="0"/>
              <w:autoSpaceDE w:val="0"/>
              <w:autoSpaceDN w:val="0"/>
              <w:rPr>
                <w:sz w:val="22"/>
                <w:szCs w:val="20"/>
              </w:rPr>
            </w:pPr>
            <w:r w:rsidRPr="00F92EE1">
              <w:rPr>
                <w:sz w:val="22"/>
                <w:szCs w:val="20"/>
              </w:rPr>
              <w:t>Парковые дороги</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Транспортная связь в пределах территории парков и лесопарков преимущественно для движения легковых автомобилей</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Проезды</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Пешеходные улицы и дороги</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Велосипедные дорожки</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Проезд на велосипедах по свободным от других видов транспортного движения трассам к местам отдыха, общественным центрам</w:t>
            </w:r>
          </w:p>
        </w:tc>
      </w:tr>
      <w:tr w:rsidR="00F92EE1" w:rsidRPr="00F92EE1" w:rsidTr="0051283C">
        <w:tc>
          <w:tcPr>
            <w:tcW w:w="3902" w:type="dxa"/>
            <w:gridSpan w:val="2"/>
          </w:tcPr>
          <w:p w:rsidR="00F92EE1" w:rsidRPr="00F92EE1" w:rsidRDefault="00F92EE1" w:rsidP="00F92EE1">
            <w:pPr>
              <w:widowControl w:val="0"/>
              <w:autoSpaceDE w:val="0"/>
              <w:autoSpaceDN w:val="0"/>
              <w:rPr>
                <w:sz w:val="22"/>
                <w:szCs w:val="20"/>
              </w:rPr>
            </w:pPr>
            <w:r w:rsidRPr="00F92EE1">
              <w:rPr>
                <w:sz w:val="22"/>
                <w:szCs w:val="20"/>
              </w:rPr>
              <w:t>Хозяйственный проезд, скотопрогон</w:t>
            </w:r>
          </w:p>
        </w:tc>
        <w:tc>
          <w:tcPr>
            <w:tcW w:w="5679" w:type="dxa"/>
          </w:tcPr>
          <w:p w:rsidR="00F92EE1" w:rsidRPr="00F92EE1" w:rsidRDefault="00F92EE1" w:rsidP="00F92EE1">
            <w:pPr>
              <w:widowControl w:val="0"/>
              <w:autoSpaceDE w:val="0"/>
              <w:autoSpaceDN w:val="0"/>
              <w:rPr>
                <w:sz w:val="22"/>
                <w:szCs w:val="20"/>
              </w:rPr>
            </w:pPr>
            <w:r w:rsidRPr="00F92EE1">
              <w:rPr>
                <w:sz w:val="22"/>
                <w:szCs w:val="20"/>
              </w:rPr>
              <w:t>Прогон личного скота и проезд грузового транспорта к приусадебным участкам</w:t>
            </w:r>
          </w:p>
        </w:tc>
      </w:tr>
    </w:tbl>
    <w:p w:rsidR="00F92EE1" w:rsidRPr="00F92EE1" w:rsidRDefault="00F92EE1" w:rsidP="00F92EE1">
      <w:pPr>
        <w:widowControl w:val="0"/>
        <w:autoSpaceDE w:val="0"/>
        <w:autoSpaceDN w:val="0"/>
        <w:ind w:firstLine="567"/>
        <w:jc w:val="both"/>
        <w:rPr>
          <w:sz w:val="22"/>
          <w:szCs w:val="20"/>
        </w:rPr>
      </w:pPr>
    </w:p>
    <w:p w:rsidR="00F92EE1" w:rsidRPr="00AC2725" w:rsidRDefault="00F92EE1" w:rsidP="00F92EE1">
      <w:pPr>
        <w:widowControl w:val="0"/>
        <w:autoSpaceDE w:val="0"/>
        <w:autoSpaceDN w:val="0"/>
        <w:ind w:firstLine="567"/>
        <w:jc w:val="both"/>
      </w:pPr>
      <w:r w:rsidRPr="00AC2725">
        <w:t>5.13. Расчетные показатели минимально допустимого уровня обеспеченности и максимально допустимого уровня территориальной доступности объектов дорожного сервиса и автомобильных дорог местного значения поселения для населения Гаринского городского округа следует принимать в значениях, указанных в таблице 4.</w:t>
      </w:r>
    </w:p>
    <w:p w:rsidR="00F92EE1" w:rsidRPr="00F92EE1" w:rsidRDefault="00F92EE1" w:rsidP="00F92EE1">
      <w:pPr>
        <w:spacing w:after="200" w:line="276" w:lineRule="auto"/>
        <w:ind w:firstLine="567"/>
        <w:rPr>
          <w:rFonts w:eastAsia="Calibri"/>
          <w:color w:val="FF0000"/>
          <w:sz w:val="22"/>
          <w:szCs w:val="22"/>
          <w:lang w:eastAsia="en-US"/>
        </w:rPr>
        <w:sectPr w:rsidR="00F92EE1" w:rsidRPr="00F92EE1" w:rsidSect="0051283C">
          <w:pgSz w:w="11906" w:h="16840"/>
          <w:pgMar w:top="1134" w:right="567" w:bottom="1134" w:left="1701" w:header="0" w:footer="0" w:gutter="0"/>
          <w:cols w:space="720"/>
        </w:sectPr>
      </w:pPr>
    </w:p>
    <w:p w:rsidR="00F92EE1" w:rsidRPr="00F92EE1" w:rsidRDefault="00F92EE1" w:rsidP="00F92EE1">
      <w:pPr>
        <w:tabs>
          <w:tab w:val="left" w:pos="7849"/>
          <w:tab w:val="right" w:pos="14572"/>
        </w:tabs>
        <w:spacing w:after="200" w:line="276" w:lineRule="auto"/>
        <w:jc w:val="right"/>
        <w:rPr>
          <w:rFonts w:eastAsia="Calibri"/>
          <w:sz w:val="22"/>
          <w:szCs w:val="22"/>
          <w:lang w:eastAsia="en-US"/>
        </w:rPr>
      </w:pPr>
      <w:r w:rsidRPr="00F92EE1">
        <w:rPr>
          <w:rFonts w:eastAsia="Calibri"/>
          <w:sz w:val="22"/>
          <w:szCs w:val="22"/>
          <w:lang w:eastAsia="en-US"/>
        </w:rPr>
        <w:lastRenderedPageBreak/>
        <w:t>Таблица 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2268"/>
        <w:gridCol w:w="2041"/>
        <w:gridCol w:w="340"/>
        <w:gridCol w:w="878"/>
        <w:gridCol w:w="510"/>
        <w:gridCol w:w="397"/>
        <w:gridCol w:w="1208"/>
        <w:gridCol w:w="747"/>
        <w:gridCol w:w="510"/>
        <w:gridCol w:w="1020"/>
        <w:gridCol w:w="510"/>
        <w:gridCol w:w="520"/>
        <w:gridCol w:w="454"/>
        <w:gridCol w:w="567"/>
        <w:gridCol w:w="2064"/>
      </w:tblGrid>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11766" w:type="dxa"/>
            <w:gridSpan w:val="14"/>
          </w:tcPr>
          <w:p w:rsidR="00F92EE1" w:rsidRPr="00F92EE1" w:rsidRDefault="00F92EE1" w:rsidP="00F92EE1">
            <w:pPr>
              <w:widowControl w:val="0"/>
              <w:autoSpaceDE w:val="0"/>
              <w:autoSpaceDN w:val="0"/>
              <w:jc w:val="center"/>
              <w:rPr>
                <w:sz w:val="22"/>
                <w:szCs w:val="20"/>
              </w:rPr>
            </w:pPr>
            <w:r w:rsidRPr="00F92EE1">
              <w:rPr>
                <w:sz w:val="22"/>
                <w:szCs w:val="20"/>
              </w:rPr>
              <w:t>Значение расчетного показателя минимально допустимого уровня обеспеченности объектами местного значения</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АВТОМОБИЛЬНЫЕ ДОРОГИ ОБЩЕГО ПОЛЬЗОВАНИЯ</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1.1.</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Категории автомобильных дорог общего пользования местного значения</w:t>
            </w:r>
          </w:p>
        </w:tc>
        <w:tc>
          <w:tcPr>
            <w:tcW w:w="11766" w:type="dxa"/>
            <w:gridSpan w:val="14"/>
          </w:tcPr>
          <w:p w:rsidR="00F92EE1" w:rsidRPr="00F92EE1" w:rsidRDefault="00F92EE1" w:rsidP="00F92EE1">
            <w:pPr>
              <w:widowControl w:val="0"/>
              <w:autoSpaceDE w:val="0"/>
              <w:autoSpaceDN w:val="0"/>
              <w:jc w:val="center"/>
              <w:rPr>
                <w:sz w:val="22"/>
                <w:szCs w:val="20"/>
              </w:rPr>
            </w:pPr>
            <w:r w:rsidRPr="00F92EE1">
              <w:rPr>
                <w:sz w:val="22"/>
                <w:szCs w:val="20"/>
              </w:rPr>
              <w:t>Дорога обычного типа (</w:t>
            </w:r>
            <w:proofErr w:type="spellStart"/>
            <w:r w:rsidRPr="00F92EE1">
              <w:rPr>
                <w:sz w:val="22"/>
                <w:szCs w:val="20"/>
              </w:rPr>
              <w:t>нескоростная</w:t>
            </w:r>
            <w:proofErr w:type="spellEnd"/>
            <w:r w:rsidRPr="00F92EE1">
              <w:rPr>
                <w:sz w:val="22"/>
                <w:szCs w:val="20"/>
              </w:rPr>
              <w:t xml:space="preserve"> дорога)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6</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IB</w:t>
            </w:r>
          </w:p>
        </w:tc>
        <w:tc>
          <w:tcPr>
            <w:tcW w:w="3740" w:type="dxa"/>
            <w:gridSpan w:val="5"/>
          </w:tcPr>
          <w:p w:rsidR="00F92EE1" w:rsidRPr="00F92EE1" w:rsidRDefault="00F92EE1" w:rsidP="00F92EE1">
            <w:pPr>
              <w:widowControl w:val="0"/>
              <w:autoSpaceDE w:val="0"/>
              <w:autoSpaceDN w:val="0"/>
              <w:jc w:val="center"/>
              <w:rPr>
                <w:sz w:val="22"/>
                <w:szCs w:val="20"/>
              </w:rPr>
            </w:pPr>
            <w:r w:rsidRPr="00F92EE1">
              <w:rPr>
                <w:sz w:val="22"/>
                <w:szCs w:val="20"/>
              </w:rPr>
              <w:t>II</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III</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IV</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V</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Число полос движения</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4 и более</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2 - 3</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1</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1.3.</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Ширина полосы, м</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3,75</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3,5</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3,75</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3,5</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3,0</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4,5 и более</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1.4.</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Центральная разделительная полоса</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обязательна</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допускается отсутствие</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не требуется</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не требуется</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требуется</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не требуется</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1.5.</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Пересечения с автодорогами, и велосипедными и пешеходными дорожками</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допускаются пересечения в одном уровне со светофорным регулированием</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допускаются пересечения в одном уровне со светофорным регулированием</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допускаются пересечения в одном уровне</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допускаются пересечения в одном уровне</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допускаются пересечения в одном уровне</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допускаются пересечения в одном уровне</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1.6.</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Пересечения с железнодорожными путями</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в разных уровнях</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в разных уровнях</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в разных уровнях</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в разных уровнях</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допускаются в одном уровне</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допускаются в одном уровне</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1.7.</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Примыкания в одном уровне</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Допускается без пересечения прямого направления</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допускается</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допускается</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допускается</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допускается</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допускается</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1.8.</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Расчетная скорость движения, км/час</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100</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120</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120</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100</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80</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60</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1.9.</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Наименьший радиус кривых в плане, м</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600</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800</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800</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600</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300</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150</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1.10.</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Наибольший продольный уклон</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50</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50</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60</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70</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1.11.</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Ширина земляного </w:t>
            </w:r>
            <w:r w:rsidRPr="00F92EE1">
              <w:rPr>
                <w:sz w:val="22"/>
                <w:szCs w:val="20"/>
              </w:rPr>
              <w:lastRenderedPageBreak/>
              <w:t>полотна, м</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lastRenderedPageBreak/>
              <w:t>21,0; 28,0; 17,5</w:t>
            </w:r>
          </w:p>
        </w:tc>
        <w:tc>
          <w:tcPr>
            <w:tcW w:w="17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15,0</w:t>
            </w:r>
          </w:p>
        </w:tc>
        <w:tc>
          <w:tcPr>
            <w:tcW w:w="1955" w:type="dxa"/>
            <w:gridSpan w:val="2"/>
          </w:tcPr>
          <w:p w:rsidR="00F92EE1" w:rsidRPr="00F92EE1" w:rsidRDefault="00F92EE1" w:rsidP="00F92EE1">
            <w:pPr>
              <w:widowControl w:val="0"/>
              <w:autoSpaceDE w:val="0"/>
              <w:autoSpaceDN w:val="0"/>
              <w:jc w:val="center"/>
              <w:rPr>
                <w:sz w:val="22"/>
                <w:szCs w:val="20"/>
              </w:rPr>
            </w:pPr>
            <w:r w:rsidRPr="00F92EE1">
              <w:rPr>
                <w:sz w:val="22"/>
                <w:szCs w:val="20"/>
              </w:rPr>
              <w:t>12,0</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12,0</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10,0</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8</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1.12.</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Расчетная интенсивность движения, приведенных ед./сутки</w:t>
            </w:r>
          </w:p>
        </w:tc>
        <w:tc>
          <w:tcPr>
            <w:tcW w:w="2381" w:type="dxa"/>
            <w:gridSpan w:val="2"/>
          </w:tcPr>
          <w:p w:rsidR="00F92EE1" w:rsidRPr="00F92EE1" w:rsidRDefault="00F92EE1" w:rsidP="00F92EE1">
            <w:pPr>
              <w:widowControl w:val="0"/>
              <w:autoSpaceDE w:val="0"/>
              <w:autoSpaceDN w:val="0"/>
              <w:jc w:val="center"/>
              <w:rPr>
                <w:sz w:val="22"/>
                <w:szCs w:val="20"/>
              </w:rPr>
            </w:pPr>
            <w:r w:rsidRPr="00F92EE1">
              <w:rPr>
                <w:sz w:val="22"/>
                <w:szCs w:val="20"/>
              </w:rPr>
              <w:t>14000</w:t>
            </w:r>
          </w:p>
        </w:tc>
        <w:tc>
          <w:tcPr>
            <w:tcW w:w="3740" w:type="dxa"/>
            <w:gridSpan w:val="5"/>
          </w:tcPr>
          <w:p w:rsidR="00F92EE1" w:rsidRPr="00F92EE1" w:rsidRDefault="00F92EE1" w:rsidP="00F92EE1">
            <w:pPr>
              <w:widowControl w:val="0"/>
              <w:autoSpaceDE w:val="0"/>
              <w:autoSpaceDN w:val="0"/>
              <w:jc w:val="center"/>
              <w:rPr>
                <w:sz w:val="22"/>
                <w:szCs w:val="20"/>
              </w:rPr>
            </w:pPr>
            <w:r w:rsidRPr="00F92EE1">
              <w:rPr>
                <w:sz w:val="22"/>
                <w:szCs w:val="20"/>
              </w:rPr>
              <w:t>6000</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6000 - 2000</w:t>
            </w:r>
          </w:p>
        </w:tc>
        <w:tc>
          <w:tcPr>
            <w:tcW w:w="1484" w:type="dxa"/>
            <w:gridSpan w:val="3"/>
          </w:tcPr>
          <w:p w:rsidR="00F92EE1" w:rsidRPr="00F92EE1" w:rsidRDefault="00F92EE1" w:rsidP="00F92EE1">
            <w:pPr>
              <w:widowControl w:val="0"/>
              <w:autoSpaceDE w:val="0"/>
              <w:autoSpaceDN w:val="0"/>
              <w:jc w:val="center"/>
              <w:rPr>
                <w:sz w:val="22"/>
                <w:szCs w:val="20"/>
              </w:rPr>
            </w:pPr>
            <w:r w:rsidRPr="00F92EE1">
              <w:rPr>
                <w:sz w:val="22"/>
                <w:szCs w:val="20"/>
              </w:rPr>
              <w:t>200 - 2000</w:t>
            </w:r>
          </w:p>
        </w:tc>
        <w:tc>
          <w:tcPr>
            <w:tcW w:w="2631" w:type="dxa"/>
            <w:gridSpan w:val="2"/>
          </w:tcPr>
          <w:p w:rsidR="00F92EE1" w:rsidRPr="00F92EE1" w:rsidRDefault="00F92EE1" w:rsidP="00F92EE1">
            <w:pPr>
              <w:widowControl w:val="0"/>
              <w:autoSpaceDE w:val="0"/>
              <w:autoSpaceDN w:val="0"/>
              <w:jc w:val="center"/>
              <w:rPr>
                <w:sz w:val="22"/>
                <w:szCs w:val="20"/>
              </w:rPr>
            </w:pPr>
            <w:r w:rsidRPr="00F92EE1">
              <w:rPr>
                <w:sz w:val="22"/>
                <w:szCs w:val="20"/>
              </w:rPr>
              <w:t>200</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2.</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ОБЪЕКТЫ ДОРОЖНОГО СЕРВИСА И ЭЛЕМЕНТЫ ОБУСТРОЙСТВА АВТОМОБИЛЬНЫХ ДОРОГ ОБЩЕГО ПОЛЬЗОВАНИЯ</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2.1.</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Расстояния между площадками отдыха (км)</w:t>
            </w:r>
          </w:p>
        </w:tc>
        <w:tc>
          <w:tcPr>
            <w:tcW w:w="7651" w:type="dxa"/>
            <w:gridSpan w:val="9"/>
          </w:tcPr>
          <w:p w:rsidR="00F92EE1" w:rsidRPr="00F92EE1" w:rsidRDefault="00F92EE1" w:rsidP="00F92EE1">
            <w:pPr>
              <w:widowControl w:val="0"/>
              <w:autoSpaceDE w:val="0"/>
              <w:autoSpaceDN w:val="0"/>
              <w:jc w:val="center"/>
              <w:rPr>
                <w:sz w:val="22"/>
                <w:szCs w:val="20"/>
              </w:rPr>
            </w:pPr>
            <w:r w:rsidRPr="00F92EE1">
              <w:rPr>
                <w:sz w:val="22"/>
                <w:szCs w:val="20"/>
              </w:rPr>
              <w:t>На дорогах I - II категории</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15 - 20 км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jc w:val="center"/>
              <w:rPr>
                <w:sz w:val="22"/>
                <w:szCs w:val="20"/>
              </w:rPr>
            </w:pPr>
            <w:r w:rsidRPr="00F92EE1">
              <w:rPr>
                <w:sz w:val="22"/>
                <w:szCs w:val="20"/>
              </w:rPr>
              <w:t>На дорогах III категории</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25 - 35 км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jc w:val="center"/>
              <w:rPr>
                <w:sz w:val="22"/>
                <w:szCs w:val="20"/>
              </w:rPr>
            </w:pPr>
            <w:r w:rsidRPr="00F92EE1">
              <w:rPr>
                <w:sz w:val="22"/>
                <w:szCs w:val="20"/>
              </w:rPr>
              <w:t>На дорогах IV категории</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45 - 55 км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2.2.</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Вместимость площадок отдыха (автомобилей)</w:t>
            </w:r>
          </w:p>
        </w:tc>
        <w:tc>
          <w:tcPr>
            <w:tcW w:w="7651" w:type="dxa"/>
            <w:gridSpan w:val="9"/>
          </w:tcPr>
          <w:p w:rsidR="00F92EE1" w:rsidRPr="00F92EE1" w:rsidRDefault="00F92EE1" w:rsidP="00F92EE1">
            <w:pPr>
              <w:widowControl w:val="0"/>
              <w:autoSpaceDE w:val="0"/>
              <w:autoSpaceDN w:val="0"/>
              <w:jc w:val="center"/>
              <w:rPr>
                <w:sz w:val="22"/>
                <w:szCs w:val="20"/>
              </w:rPr>
            </w:pPr>
            <w:r w:rsidRPr="00F92EE1">
              <w:rPr>
                <w:sz w:val="22"/>
                <w:szCs w:val="20"/>
              </w:rPr>
              <w:t>На дорогах II - III категорий</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10 - 15 автомобилей</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jc w:val="center"/>
              <w:rPr>
                <w:sz w:val="22"/>
                <w:szCs w:val="20"/>
              </w:rPr>
            </w:pPr>
            <w:r w:rsidRPr="00F92EE1">
              <w:rPr>
                <w:sz w:val="22"/>
                <w:szCs w:val="20"/>
              </w:rPr>
              <w:t>На дорогах IV категории</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10 автомобилей</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2.3.</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Минимальные параметры остановочной площадки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Остановочные и посадочные площадки и павильоны для пассажиров следует предусматривать в местах автобусных остановок.</w:t>
            </w:r>
          </w:p>
          <w:p w:rsidR="00F92EE1" w:rsidRPr="00F92EE1" w:rsidRDefault="00F92EE1" w:rsidP="00F92EE1">
            <w:pPr>
              <w:widowControl w:val="0"/>
              <w:autoSpaceDE w:val="0"/>
              <w:autoSpaceDN w:val="0"/>
              <w:rPr>
                <w:sz w:val="22"/>
                <w:szCs w:val="20"/>
              </w:rPr>
            </w:pPr>
            <w:r w:rsidRPr="00F92EE1">
              <w:rPr>
                <w:sz w:val="22"/>
                <w:szCs w:val="20"/>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2.4.</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Размещение автобусных остановок вне пределов населенных пунктов</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Автобусные остановки вне пределов населенных пунктов следует располагать на прямых участках дорог или на кривых радиусами в плане не менее:</w:t>
            </w:r>
          </w:p>
          <w:p w:rsidR="00F92EE1" w:rsidRPr="00F92EE1" w:rsidRDefault="00F92EE1" w:rsidP="00F92EE1">
            <w:pPr>
              <w:widowControl w:val="0"/>
              <w:autoSpaceDE w:val="0"/>
              <w:autoSpaceDN w:val="0"/>
              <w:rPr>
                <w:sz w:val="22"/>
                <w:szCs w:val="20"/>
              </w:rPr>
            </w:pPr>
            <w:r w:rsidRPr="00F92EE1">
              <w:rPr>
                <w:sz w:val="22"/>
                <w:szCs w:val="20"/>
              </w:rPr>
              <w:t>для дорог I и II категорий - 1000 м;</w:t>
            </w:r>
          </w:p>
          <w:p w:rsidR="00F92EE1" w:rsidRPr="00F92EE1" w:rsidRDefault="00F92EE1" w:rsidP="00F92EE1">
            <w:pPr>
              <w:widowControl w:val="0"/>
              <w:autoSpaceDE w:val="0"/>
              <w:autoSpaceDN w:val="0"/>
              <w:rPr>
                <w:sz w:val="22"/>
                <w:szCs w:val="20"/>
              </w:rPr>
            </w:pPr>
            <w:r w:rsidRPr="00F92EE1">
              <w:rPr>
                <w:sz w:val="22"/>
                <w:szCs w:val="20"/>
              </w:rPr>
              <w:t>для дорог III категории - 600 м;</w:t>
            </w:r>
          </w:p>
          <w:p w:rsidR="00F92EE1" w:rsidRPr="00F92EE1" w:rsidRDefault="00F92EE1" w:rsidP="00F92EE1">
            <w:pPr>
              <w:widowControl w:val="0"/>
              <w:autoSpaceDE w:val="0"/>
              <w:autoSpaceDN w:val="0"/>
              <w:rPr>
                <w:sz w:val="22"/>
                <w:szCs w:val="20"/>
              </w:rPr>
            </w:pPr>
            <w:r w:rsidRPr="00F92EE1">
              <w:rPr>
                <w:sz w:val="22"/>
                <w:szCs w:val="20"/>
              </w:rPr>
              <w:t>для дорог категорий IV и V - 400 м и при продольных уклонах не более 40. При этом должны быть обеспечены нормы видимости для дорог соответствующих категорий.</w:t>
            </w:r>
          </w:p>
          <w:p w:rsidR="00F92EE1" w:rsidRPr="00F92EE1" w:rsidRDefault="00F92EE1" w:rsidP="00F92EE1">
            <w:pPr>
              <w:widowControl w:val="0"/>
              <w:autoSpaceDE w:val="0"/>
              <w:autoSpaceDN w:val="0"/>
              <w:rPr>
                <w:sz w:val="22"/>
                <w:szCs w:val="20"/>
              </w:rPr>
            </w:pPr>
            <w:r w:rsidRPr="00F92EE1">
              <w:rPr>
                <w:sz w:val="22"/>
                <w:szCs w:val="20"/>
              </w:rPr>
              <w:t>Автобусные остановки следует располагать:</w:t>
            </w:r>
          </w:p>
          <w:p w:rsidR="00F92EE1" w:rsidRPr="00F92EE1" w:rsidRDefault="00F92EE1" w:rsidP="00F92EE1">
            <w:pPr>
              <w:widowControl w:val="0"/>
              <w:autoSpaceDE w:val="0"/>
              <w:autoSpaceDN w:val="0"/>
              <w:rPr>
                <w:sz w:val="22"/>
                <w:szCs w:val="20"/>
              </w:rPr>
            </w:pPr>
            <w:r w:rsidRPr="00F92EE1">
              <w:rPr>
                <w:sz w:val="22"/>
                <w:szCs w:val="20"/>
              </w:rPr>
              <w:t>на дорогах I категории - одну напротив другой;</w:t>
            </w:r>
          </w:p>
          <w:p w:rsidR="00F92EE1" w:rsidRPr="00F92EE1" w:rsidRDefault="00F92EE1" w:rsidP="00F92EE1">
            <w:pPr>
              <w:widowControl w:val="0"/>
              <w:autoSpaceDE w:val="0"/>
              <w:autoSpaceDN w:val="0"/>
              <w:rPr>
                <w:sz w:val="22"/>
                <w:szCs w:val="20"/>
              </w:rPr>
            </w:pPr>
            <w:r w:rsidRPr="00F92EE1">
              <w:rPr>
                <w:sz w:val="22"/>
                <w:szCs w:val="20"/>
              </w:rPr>
              <w:t>на дорогах категорий II - V - смещать по ходу движения на расстоянии не менее 30 м между ближайшими стенками павильонов</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Размещение АЗС на автомобильных дорогах общего пользования местного значения</w:t>
            </w: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Интенсивность движения, трансп. ед./</w:t>
            </w:r>
            <w:proofErr w:type="spellStart"/>
            <w:r w:rsidRPr="00F92EE1">
              <w:rPr>
                <w:sz w:val="22"/>
                <w:szCs w:val="20"/>
              </w:rPr>
              <w:t>сут</w:t>
            </w:r>
            <w:proofErr w:type="spellEnd"/>
            <w:r w:rsidRPr="00F92EE1">
              <w:rPr>
                <w:sz w:val="22"/>
                <w:szCs w:val="20"/>
              </w:rPr>
              <w:t>.</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Мощность АЗС, заправок в сутки</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Расстояние между АЗС, размещение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3</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свыше 1000 до 2000</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250</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30 - 40 км, одностороннее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свыше 2000 до 3000</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500</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40 - 50 км, одностороннее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свыше 3000 до 5000</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750</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40 - 50 км, одностороннее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свыше 5000 до 7000</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750</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50 - 60 км, двустороннее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свыше 7000 до 20000</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1000</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40 - 50 км, двустороннее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4166"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свыше 20000</w:t>
            </w:r>
          </w:p>
        </w:tc>
        <w:tc>
          <w:tcPr>
            <w:tcW w:w="3485" w:type="dxa"/>
            <w:gridSpan w:val="4"/>
          </w:tcPr>
          <w:p w:rsidR="00F92EE1" w:rsidRPr="00F92EE1" w:rsidRDefault="00F92EE1" w:rsidP="00F92EE1">
            <w:pPr>
              <w:widowControl w:val="0"/>
              <w:autoSpaceDE w:val="0"/>
              <w:autoSpaceDN w:val="0"/>
              <w:jc w:val="center"/>
              <w:rPr>
                <w:sz w:val="22"/>
                <w:szCs w:val="20"/>
              </w:rPr>
            </w:pPr>
            <w:r w:rsidRPr="00F92EE1">
              <w:rPr>
                <w:sz w:val="22"/>
                <w:szCs w:val="20"/>
              </w:rPr>
              <w:t>1000</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20 - 25 км, двустороннее</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lastRenderedPageBreak/>
              <w:t>2.6.</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Площадь земельного участка (га/объект)</w:t>
            </w:r>
          </w:p>
        </w:tc>
        <w:tc>
          <w:tcPr>
            <w:tcW w:w="7651" w:type="dxa"/>
            <w:gridSpan w:val="9"/>
          </w:tcPr>
          <w:p w:rsidR="00F92EE1" w:rsidRPr="00F92EE1" w:rsidRDefault="00F92EE1" w:rsidP="00F92EE1">
            <w:pPr>
              <w:widowControl w:val="0"/>
              <w:autoSpaceDE w:val="0"/>
              <w:autoSpaceDN w:val="0"/>
              <w:rPr>
                <w:sz w:val="22"/>
                <w:szCs w:val="20"/>
              </w:rPr>
            </w:pPr>
            <w:r w:rsidRPr="00F92EE1">
              <w:rPr>
                <w:sz w:val="22"/>
                <w:szCs w:val="20"/>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0,5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rPr>
                <w:sz w:val="22"/>
                <w:szCs w:val="20"/>
              </w:rPr>
            </w:pPr>
            <w:r w:rsidRPr="00F92EE1">
              <w:rPr>
                <w:sz w:val="22"/>
                <w:szCs w:val="20"/>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0,2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rPr>
                <w:sz w:val="22"/>
                <w:szCs w:val="20"/>
              </w:rPr>
            </w:pPr>
            <w:r w:rsidRPr="00F92EE1">
              <w:rPr>
                <w:sz w:val="22"/>
                <w:szCs w:val="20"/>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0,4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rPr>
                <w:sz w:val="22"/>
                <w:szCs w:val="20"/>
              </w:rPr>
            </w:pPr>
            <w:r w:rsidRPr="00F92EE1">
              <w:rPr>
                <w:sz w:val="22"/>
                <w:szCs w:val="20"/>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0,4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7651" w:type="dxa"/>
            <w:gridSpan w:val="9"/>
          </w:tcPr>
          <w:p w:rsidR="00F92EE1" w:rsidRPr="00F92EE1" w:rsidRDefault="00F92EE1" w:rsidP="00F92EE1">
            <w:pPr>
              <w:widowControl w:val="0"/>
              <w:autoSpaceDE w:val="0"/>
              <w:autoSpaceDN w:val="0"/>
              <w:rPr>
                <w:sz w:val="22"/>
                <w:szCs w:val="20"/>
              </w:rPr>
            </w:pPr>
            <w:r w:rsidRPr="00F92EE1">
              <w:rPr>
                <w:sz w:val="22"/>
                <w:szCs w:val="20"/>
              </w:rPr>
              <w:t>Моечный пункт (отдельный объект с площадкой-стоянкой, туалетом)</w:t>
            </w:r>
          </w:p>
        </w:tc>
        <w:tc>
          <w:tcPr>
            <w:tcW w:w="4115" w:type="dxa"/>
            <w:gridSpan w:val="5"/>
          </w:tcPr>
          <w:p w:rsidR="00F92EE1" w:rsidRPr="00F92EE1" w:rsidRDefault="00F92EE1" w:rsidP="00F92EE1">
            <w:pPr>
              <w:widowControl w:val="0"/>
              <w:autoSpaceDE w:val="0"/>
              <w:autoSpaceDN w:val="0"/>
              <w:jc w:val="center"/>
              <w:rPr>
                <w:sz w:val="22"/>
                <w:szCs w:val="20"/>
              </w:rPr>
            </w:pPr>
            <w:r w:rsidRPr="00F92EE1">
              <w:rPr>
                <w:sz w:val="22"/>
                <w:szCs w:val="20"/>
              </w:rPr>
              <w:t>0,05 га</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3.</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УЛИЧНО-ДОРОЖНАЯ СЕТЬ НАСЕЛЕННЫХ ПУНКТОВ</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3.1.</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Плотность магистральных улиц и дорог (км/км</w:t>
            </w:r>
            <w:r w:rsidRPr="00F92EE1">
              <w:rPr>
                <w:sz w:val="22"/>
                <w:szCs w:val="20"/>
                <w:vertAlign w:val="superscript"/>
              </w:rPr>
              <w:t>2</w:t>
            </w:r>
            <w:r w:rsidRPr="00F92EE1">
              <w:rPr>
                <w:sz w:val="22"/>
                <w:szCs w:val="20"/>
              </w:rPr>
              <w:t>)</w:t>
            </w:r>
          </w:p>
        </w:tc>
        <w:tc>
          <w:tcPr>
            <w:tcW w:w="11766" w:type="dxa"/>
            <w:gridSpan w:val="14"/>
          </w:tcPr>
          <w:p w:rsidR="00F92EE1" w:rsidRPr="00F92EE1" w:rsidRDefault="00F92EE1" w:rsidP="00F92EE1">
            <w:pPr>
              <w:widowControl w:val="0"/>
              <w:autoSpaceDE w:val="0"/>
              <w:autoSpaceDN w:val="0"/>
              <w:rPr>
                <w:sz w:val="22"/>
                <w:szCs w:val="20"/>
                <w:vertAlign w:val="superscript"/>
              </w:rPr>
            </w:pPr>
            <w:r w:rsidRPr="00F92EE1">
              <w:rPr>
                <w:sz w:val="22"/>
                <w:szCs w:val="20"/>
              </w:rPr>
              <w:t>Не менее 1,5 км на 1 км</w:t>
            </w:r>
            <w:r w:rsidRPr="00F92EE1">
              <w:rPr>
                <w:sz w:val="22"/>
                <w:szCs w:val="20"/>
                <w:vertAlign w:val="superscript"/>
              </w:rPr>
              <w:t>2</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3.2.</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Расчетные показатели минимально допустимых параметров улиц и дорог</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Расчетные параметры улиц и дорог, исходя из функционального назначения, скоростей движения и состава потока приведены в СП 42.13330.2011, таблицы 8,9</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Расчетная скорость движения, км/ч</w:t>
            </w:r>
          </w:p>
        </w:tc>
        <w:tc>
          <w:tcPr>
            <w:tcW w:w="1728" w:type="dxa"/>
            <w:gridSpan w:val="3"/>
          </w:tcPr>
          <w:p w:rsidR="00F92EE1" w:rsidRPr="00F92EE1" w:rsidRDefault="00F92EE1" w:rsidP="00F92EE1">
            <w:pPr>
              <w:widowControl w:val="0"/>
              <w:autoSpaceDE w:val="0"/>
              <w:autoSpaceDN w:val="0"/>
              <w:jc w:val="center"/>
              <w:rPr>
                <w:sz w:val="22"/>
                <w:szCs w:val="20"/>
              </w:rPr>
            </w:pPr>
            <w:r w:rsidRPr="00F92EE1">
              <w:rPr>
                <w:sz w:val="22"/>
                <w:szCs w:val="20"/>
              </w:rPr>
              <w:t>Ширина в красных линиях, м</w:t>
            </w: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Ширина полосы движения, м</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Число полос движения</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Наименьший радиус кривых в плане, м</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Наибольший продольный уклон, %</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Ширина пешеходной части тротуара, м &lt;*&gt;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1728" w:type="dxa"/>
            <w:gridSpan w:val="3"/>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7</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Магистральные дороги регулируемого движения</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80</w:t>
            </w:r>
          </w:p>
        </w:tc>
        <w:tc>
          <w:tcPr>
            <w:tcW w:w="1728" w:type="dxa"/>
            <w:gridSpan w:val="3"/>
          </w:tcPr>
          <w:p w:rsidR="00F92EE1" w:rsidRPr="00F92EE1" w:rsidRDefault="00F92EE1" w:rsidP="00F92EE1">
            <w:pPr>
              <w:widowControl w:val="0"/>
              <w:autoSpaceDE w:val="0"/>
              <w:autoSpaceDN w:val="0"/>
              <w:jc w:val="center"/>
              <w:rPr>
                <w:sz w:val="22"/>
                <w:szCs w:val="20"/>
              </w:rPr>
            </w:pPr>
            <w:r w:rsidRPr="00F92EE1">
              <w:rPr>
                <w:sz w:val="22"/>
                <w:szCs w:val="20"/>
              </w:rPr>
              <w:t>50 - 75</w:t>
            </w: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3,5</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2 - 6</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400</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50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Магистральные улицы общегородского значения регулируемого движения</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80</w:t>
            </w:r>
          </w:p>
        </w:tc>
        <w:tc>
          <w:tcPr>
            <w:tcW w:w="1728" w:type="dxa"/>
            <w:gridSpan w:val="3"/>
          </w:tcPr>
          <w:p w:rsidR="00F92EE1" w:rsidRPr="00F92EE1" w:rsidRDefault="00F92EE1" w:rsidP="00F92EE1">
            <w:pPr>
              <w:widowControl w:val="0"/>
              <w:autoSpaceDE w:val="0"/>
              <w:autoSpaceDN w:val="0"/>
              <w:jc w:val="center"/>
              <w:rPr>
                <w:sz w:val="22"/>
                <w:szCs w:val="20"/>
              </w:rPr>
            </w:pPr>
            <w:r w:rsidRPr="00F92EE1">
              <w:rPr>
                <w:sz w:val="22"/>
                <w:szCs w:val="20"/>
              </w:rPr>
              <w:t>40 - 80</w:t>
            </w: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3,50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400</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50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3,0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Магистральные улицы районного значения транспортно-пешеходные</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70</w:t>
            </w:r>
          </w:p>
        </w:tc>
        <w:tc>
          <w:tcPr>
            <w:tcW w:w="1728" w:type="dxa"/>
            <w:gridSpan w:val="3"/>
          </w:tcPr>
          <w:p w:rsidR="00F92EE1" w:rsidRPr="00F92EE1" w:rsidRDefault="00F92EE1" w:rsidP="00F92EE1">
            <w:pPr>
              <w:widowControl w:val="0"/>
              <w:autoSpaceDE w:val="0"/>
              <w:autoSpaceDN w:val="0"/>
              <w:rPr>
                <w:sz w:val="22"/>
                <w:szCs w:val="20"/>
              </w:rPr>
            </w:pP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3,50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250</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60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2,25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Магистральные улицы районного значения </w:t>
            </w:r>
            <w:proofErr w:type="spellStart"/>
            <w:r w:rsidRPr="00F92EE1">
              <w:rPr>
                <w:sz w:val="22"/>
                <w:szCs w:val="20"/>
              </w:rPr>
              <w:t>пешеходно</w:t>
            </w:r>
            <w:proofErr w:type="spellEnd"/>
            <w:r w:rsidRPr="00F92EE1">
              <w:rPr>
                <w:sz w:val="22"/>
                <w:szCs w:val="20"/>
              </w:rPr>
              <w:t>-транспортные</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50</w:t>
            </w:r>
          </w:p>
        </w:tc>
        <w:tc>
          <w:tcPr>
            <w:tcW w:w="1728" w:type="dxa"/>
            <w:gridSpan w:val="3"/>
          </w:tcPr>
          <w:p w:rsidR="00F92EE1" w:rsidRPr="00F92EE1" w:rsidRDefault="00F92EE1" w:rsidP="00F92EE1">
            <w:pPr>
              <w:widowControl w:val="0"/>
              <w:autoSpaceDE w:val="0"/>
              <w:autoSpaceDN w:val="0"/>
              <w:rPr>
                <w:sz w:val="22"/>
                <w:szCs w:val="20"/>
              </w:rPr>
            </w:pP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4,00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125</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3,0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Улицы в жилой застройке</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1728"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15 - 25</w:t>
            </w: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3,00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 xml:space="preserve">2 - 3 </w:t>
            </w:r>
            <w:hyperlink w:anchor="P1174" w:history="1">
              <w:r w:rsidRPr="00F92EE1">
                <w:rPr>
                  <w:color w:val="0000FF"/>
                  <w:sz w:val="22"/>
                  <w:szCs w:val="20"/>
                </w:rPr>
                <w:t>&lt;*&gt;</w:t>
              </w:r>
            </w:hyperlink>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90</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70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1,5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Улицы и дороги в коммунально-складских зонах (районах)</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50</w:t>
            </w:r>
          </w:p>
        </w:tc>
        <w:tc>
          <w:tcPr>
            <w:tcW w:w="1728"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15 - 25</w:t>
            </w: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3,5</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90</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60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1,5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Парковые дороги</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1728" w:type="dxa"/>
            <w:gridSpan w:val="3"/>
          </w:tcPr>
          <w:p w:rsidR="00F92EE1" w:rsidRPr="00F92EE1" w:rsidRDefault="00F92EE1" w:rsidP="00F92EE1">
            <w:pPr>
              <w:widowControl w:val="0"/>
              <w:autoSpaceDE w:val="0"/>
              <w:autoSpaceDN w:val="0"/>
              <w:rPr>
                <w:sz w:val="22"/>
                <w:szCs w:val="20"/>
              </w:rPr>
            </w:pP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3,00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75</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80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Проезды основные (второстепенные)</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1728" w:type="dxa"/>
            <w:gridSpan w:val="3"/>
          </w:tcPr>
          <w:p w:rsidR="00F92EE1" w:rsidRPr="00F92EE1" w:rsidRDefault="00F92EE1" w:rsidP="00F92EE1">
            <w:pPr>
              <w:widowControl w:val="0"/>
              <w:autoSpaceDE w:val="0"/>
              <w:autoSpaceDN w:val="0"/>
              <w:rPr>
                <w:sz w:val="22"/>
                <w:szCs w:val="20"/>
              </w:rPr>
            </w:pP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2,75 (3,5)</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2 (1)</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50 (25)</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70 (80)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1,0 (0,75)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Пешеходные улицы и дороги</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728" w:type="dxa"/>
            <w:gridSpan w:val="3"/>
          </w:tcPr>
          <w:p w:rsidR="00F92EE1" w:rsidRPr="00F92EE1" w:rsidRDefault="00F92EE1" w:rsidP="00F92EE1">
            <w:pPr>
              <w:widowControl w:val="0"/>
              <w:autoSpaceDE w:val="0"/>
              <w:autoSpaceDN w:val="0"/>
              <w:rPr>
                <w:sz w:val="22"/>
                <w:szCs w:val="20"/>
              </w:rPr>
            </w:pP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1,00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по расчету</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по проекту</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Велосипедные дорожки</w:t>
            </w:r>
          </w:p>
        </w:tc>
        <w:tc>
          <w:tcPr>
            <w:tcW w:w="2041" w:type="dxa"/>
          </w:tcPr>
          <w:p w:rsidR="00F92EE1" w:rsidRPr="00F92EE1" w:rsidRDefault="00F92EE1" w:rsidP="00F92EE1">
            <w:pPr>
              <w:widowControl w:val="0"/>
              <w:autoSpaceDE w:val="0"/>
              <w:autoSpaceDN w:val="0"/>
              <w:jc w:val="center"/>
              <w:rPr>
                <w:sz w:val="22"/>
                <w:szCs w:val="20"/>
              </w:rPr>
            </w:pPr>
            <w:r w:rsidRPr="00F92EE1">
              <w:rPr>
                <w:sz w:val="22"/>
                <w:szCs w:val="20"/>
              </w:rPr>
              <w:t>20</w:t>
            </w:r>
          </w:p>
        </w:tc>
        <w:tc>
          <w:tcPr>
            <w:tcW w:w="1728" w:type="dxa"/>
            <w:gridSpan w:val="3"/>
          </w:tcPr>
          <w:p w:rsidR="00F92EE1" w:rsidRPr="00F92EE1" w:rsidRDefault="00F92EE1" w:rsidP="00F92EE1">
            <w:pPr>
              <w:widowControl w:val="0"/>
              <w:autoSpaceDE w:val="0"/>
              <w:autoSpaceDN w:val="0"/>
              <w:rPr>
                <w:sz w:val="22"/>
                <w:szCs w:val="20"/>
              </w:rPr>
            </w:pPr>
          </w:p>
        </w:tc>
        <w:tc>
          <w:tcPr>
            <w:tcW w:w="1605" w:type="dxa"/>
            <w:gridSpan w:val="2"/>
          </w:tcPr>
          <w:p w:rsidR="00F92EE1" w:rsidRPr="00F92EE1" w:rsidRDefault="00F92EE1" w:rsidP="00F92EE1">
            <w:pPr>
              <w:widowControl w:val="0"/>
              <w:autoSpaceDE w:val="0"/>
              <w:autoSpaceDN w:val="0"/>
              <w:jc w:val="center"/>
              <w:rPr>
                <w:sz w:val="22"/>
                <w:szCs w:val="20"/>
              </w:rPr>
            </w:pPr>
            <w:r w:rsidRPr="00F92EE1">
              <w:rPr>
                <w:sz w:val="22"/>
                <w:szCs w:val="20"/>
              </w:rPr>
              <w:t>1,50</w:t>
            </w:r>
          </w:p>
        </w:tc>
        <w:tc>
          <w:tcPr>
            <w:tcW w:w="1257" w:type="dxa"/>
            <w:gridSpan w:val="2"/>
          </w:tcPr>
          <w:p w:rsidR="00F92EE1" w:rsidRPr="00F92EE1" w:rsidRDefault="00F92EE1" w:rsidP="00F92EE1">
            <w:pPr>
              <w:widowControl w:val="0"/>
              <w:autoSpaceDE w:val="0"/>
              <w:autoSpaceDN w:val="0"/>
              <w:jc w:val="center"/>
              <w:rPr>
                <w:sz w:val="22"/>
                <w:szCs w:val="20"/>
              </w:rPr>
            </w:pPr>
            <w:r w:rsidRPr="00F92EE1">
              <w:rPr>
                <w:sz w:val="22"/>
                <w:szCs w:val="20"/>
              </w:rPr>
              <w:t>1 - 2</w:t>
            </w:r>
          </w:p>
        </w:tc>
        <w:tc>
          <w:tcPr>
            <w:tcW w:w="1530" w:type="dxa"/>
            <w:gridSpan w:val="2"/>
          </w:tcPr>
          <w:p w:rsidR="00F92EE1" w:rsidRPr="00F92EE1" w:rsidRDefault="00F92EE1" w:rsidP="00F92EE1">
            <w:pPr>
              <w:widowControl w:val="0"/>
              <w:autoSpaceDE w:val="0"/>
              <w:autoSpaceDN w:val="0"/>
              <w:jc w:val="center"/>
              <w:rPr>
                <w:sz w:val="22"/>
                <w:szCs w:val="20"/>
              </w:rPr>
            </w:pPr>
            <w:r w:rsidRPr="00F92EE1">
              <w:rPr>
                <w:sz w:val="22"/>
                <w:szCs w:val="20"/>
              </w:rPr>
              <w:t>30</w:t>
            </w:r>
          </w:p>
        </w:tc>
        <w:tc>
          <w:tcPr>
            <w:tcW w:w="1541" w:type="dxa"/>
            <w:gridSpan w:val="3"/>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2064" w:type="dxa"/>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bookmarkStart w:id="3" w:name="P1174"/>
            <w:bookmarkEnd w:id="3"/>
            <w:r w:rsidRPr="00F92EE1">
              <w:rPr>
                <w:sz w:val="22"/>
                <w:szCs w:val="20"/>
              </w:rPr>
              <w:t>3.3. &lt;*&gt;</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Ширина пешеходной части тротуара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 xml:space="preserve">Принимается в соответствии с </w:t>
            </w:r>
            <w:hyperlink w:anchor="P1174" w:history="1">
              <w:r w:rsidRPr="00F92EE1">
                <w:rPr>
                  <w:color w:val="0000FF"/>
                  <w:sz w:val="22"/>
                  <w:szCs w:val="20"/>
                </w:rPr>
                <w:t>графой 7 пункта 2.3.</w:t>
              </w:r>
            </w:hyperlink>
            <w:r w:rsidRPr="00F92EE1">
              <w:rPr>
                <w:color w:val="0000FF"/>
                <w:sz w:val="22"/>
                <w:szCs w:val="20"/>
              </w:rPr>
              <w:t>2</w:t>
            </w:r>
            <w:r w:rsidRPr="00F92EE1">
              <w:rPr>
                <w:sz w:val="22"/>
                <w:szCs w:val="20"/>
              </w:rPr>
              <w:t>.</w:t>
            </w:r>
          </w:p>
          <w:p w:rsidR="00F92EE1" w:rsidRPr="00F92EE1" w:rsidRDefault="00F92EE1" w:rsidP="00F92EE1">
            <w:pPr>
              <w:widowControl w:val="0"/>
              <w:autoSpaceDE w:val="0"/>
              <w:autoSpaceDN w:val="0"/>
              <w:rPr>
                <w:sz w:val="22"/>
                <w:szCs w:val="20"/>
              </w:rPr>
            </w:pPr>
            <w:r w:rsidRPr="00F92EE1">
              <w:rPr>
                <w:sz w:val="22"/>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92EE1" w:rsidRPr="00F92EE1" w:rsidRDefault="00F92EE1" w:rsidP="00F92EE1">
            <w:pPr>
              <w:widowControl w:val="0"/>
              <w:autoSpaceDE w:val="0"/>
              <w:autoSpaceDN w:val="0"/>
              <w:rPr>
                <w:sz w:val="22"/>
                <w:szCs w:val="20"/>
              </w:rPr>
            </w:pPr>
            <w:r w:rsidRPr="00F92EE1">
              <w:rPr>
                <w:sz w:val="22"/>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3.4.</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Радиус закругления проезжей части улиц и дорог (м)</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Магистральные улицы</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8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Улицы местного значения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5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Транспортные площади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12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3.5.</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Уширение проезжей части при отсутствии бордюрного ограждения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3.6.</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Ширина боковых проездов (м)</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При одностороннем движении транспорта и без устройства специальных полос для стоянки автомобилей</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не менее 7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При одностороннем движении и организации по местному проезду движения массового пассажирского транспорта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10,5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При двустороннем движении и организации движения массового пассажирского транспорта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11,25 </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3.7.</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Расстояние от края основной проезжей части магистральных дорог до линии регулирования жилой застройки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Не менее 50 м.</w:t>
            </w:r>
          </w:p>
          <w:p w:rsidR="00F92EE1" w:rsidRPr="00F92EE1" w:rsidRDefault="00F92EE1" w:rsidP="00F92EE1">
            <w:pPr>
              <w:widowControl w:val="0"/>
              <w:autoSpaceDE w:val="0"/>
              <w:autoSpaceDN w:val="0"/>
              <w:rPr>
                <w:sz w:val="22"/>
                <w:szCs w:val="20"/>
              </w:rPr>
            </w:pPr>
            <w:r w:rsidRPr="00F92EE1">
              <w:rPr>
                <w:sz w:val="22"/>
                <w:szCs w:val="20"/>
              </w:rPr>
              <w:t xml:space="preserve">При условии применения </w:t>
            </w:r>
            <w:proofErr w:type="spellStart"/>
            <w:r w:rsidRPr="00F92EE1">
              <w:rPr>
                <w:sz w:val="22"/>
                <w:szCs w:val="20"/>
              </w:rPr>
              <w:t>шумозащитных</w:t>
            </w:r>
            <w:proofErr w:type="spellEnd"/>
            <w:r w:rsidRPr="00F92EE1">
              <w:rPr>
                <w:sz w:val="22"/>
                <w:szCs w:val="20"/>
              </w:rPr>
              <w:t xml:space="preserve"> устройств - не менее 25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3.8.</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Расстояние от края основной проезжей части улиц, местных или боковых проездов до линии застройки,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Не более 25 м.</w:t>
            </w:r>
          </w:p>
          <w:p w:rsidR="00F92EE1" w:rsidRPr="00F92EE1" w:rsidRDefault="00F92EE1" w:rsidP="00F92EE1">
            <w:pPr>
              <w:widowControl w:val="0"/>
              <w:autoSpaceDE w:val="0"/>
              <w:autoSpaceDN w:val="0"/>
              <w:rPr>
                <w:sz w:val="22"/>
                <w:szCs w:val="20"/>
              </w:rPr>
            </w:pPr>
            <w:r w:rsidRPr="00F92EE1">
              <w:rPr>
                <w:sz w:val="22"/>
                <w:szCs w:val="20"/>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3.9.</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Протяженность тупиковых проездов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Не более 150 метров.</w:t>
            </w:r>
          </w:p>
          <w:p w:rsidR="00F92EE1" w:rsidRPr="00F92EE1" w:rsidRDefault="00F92EE1" w:rsidP="00F92EE1">
            <w:pPr>
              <w:widowControl w:val="0"/>
              <w:autoSpaceDE w:val="0"/>
              <w:autoSpaceDN w:val="0"/>
              <w:rPr>
                <w:sz w:val="22"/>
                <w:szCs w:val="20"/>
              </w:rPr>
            </w:pPr>
            <w:r w:rsidRPr="00F92EE1">
              <w:rPr>
                <w:sz w:val="22"/>
                <w:szCs w:val="20"/>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3.10.</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Размеры сторон треугольников видимости (м)</w:t>
            </w:r>
          </w:p>
        </w:tc>
        <w:tc>
          <w:tcPr>
            <w:tcW w:w="3259" w:type="dxa"/>
            <w:gridSpan w:val="3"/>
          </w:tcPr>
          <w:p w:rsidR="00F92EE1" w:rsidRPr="00F92EE1" w:rsidRDefault="00F92EE1" w:rsidP="00F92EE1">
            <w:pPr>
              <w:widowControl w:val="0"/>
              <w:autoSpaceDE w:val="0"/>
              <w:autoSpaceDN w:val="0"/>
              <w:jc w:val="center"/>
              <w:rPr>
                <w:sz w:val="22"/>
                <w:szCs w:val="20"/>
              </w:rPr>
            </w:pPr>
            <w:r w:rsidRPr="00F92EE1">
              <w:rPr>
                <w:sz w:val="22"/>
                <w:szCs w:val="20"/>
              </w:rPr>
              <w:t>Условия</w:t>
            </w:r>
          </w:p>
        </w:tc>
        <w:tc>
          <w:tcPr>
            <w:tcW w:w="2862" w:type="dxa"/>
            <w:gridSpan w:val="4"/>
          </w:tcPr>
          <w:p w:rsidR="00F92EE1" w:rsidRPr="00F92EE1" w:rsidRDefault="00F92EE1" w:rsidP="00F92EE1">
            <w:pPr>
              <w:widowControl w:val="0"/>
              <w:autoSpaceDE w:val="0"/>
              <w:autoSpaceDN w:val="0"/>
              <w:jc w:val="center"/>
              <w:rPr>
                <w:sz w:val="22"/>
                <w:szCs w:val="20"/>
              </w:rPr>
            </w:pPr>
            <w:r w:rsidRPr="00F92EE1">
              <w:rPr>
                <w:sz w:val="22"/>
                <w:szCs w:val="20"/>
              </w:rPr>
              <w:t>Скорость движения</w:t>
            </w:r>
          </w:p>
        </w:tc>
        <w:tc>
          <w:tcPr>
            <w:tcW w:w="2560" w:type="dxa"/>
            <w:gridSpan w:val="4"/>
          </w:tcPr>
          <w:p w:rsidR="00F92EE1" w:rsidRPr="00F92EE1" w:rsidRDefault="00F92EE1" w:rsidP="00F92EE1">
            <w:pPr>
              <w:widowControl w:val="0"/>
              <w:autoSpaceDE w:val="0"/>
              <w:autoSpaceDN w:val="0"/>
              <w:jc w:val="center"/>
              <w:rPr>
                <w:sz w:val="22"/>
                <w:szCs w:val="20"/>
              </w:rPr>
            </w:pPr>
            <w:r w:rsidRPr="00F92EE1">
              <w:rPr>
                <w:sz w:val="22"/>
                <w:szCs w:val="20"/>
              </w:rPr>
              <w:t>Единица измерения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Размеры сторон</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3259" w:type="dxa"/>
            <w:gridSpan w:val="3"/>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862" w:type="dxa"/>
            <w:gridSpan w:val="4"/>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2560" w:type="dxa"/>
            <w:gridSpan w:val="4"/>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4</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3259" w:type="dxa"/>
            <w:gridSpan w:val="3"/>
          </w:tcPr>
          <w:p w:rsidR="00F92EE1" w:rsidRPr="00F92EE1" w:rsidRDefault="00F92EE1" w:rsidP="00F92EE1">
            <w:pPr>
              <w:widowControl w:val="0"/>
              <w:autoSpaceDE w:val="0"/>
              <w:autoSpaceDN w:val="0"/>
              <w:jc w:val="center"/>
              <w:rPr>
                <w:sz w:val="22"/>
                <w:szCs w:val="20"/>
              </w:rPr>
            </w:pPr>
            <w:r w:rsidRPr="00F92EE1">
              <w:rPr>
                <w:sz w:val="22"/>
                <w:szCs w:val="20"/>
              </w:rPr>
              <w:t>"Транспорт-транспорт"</w:t>
            </w:r>
          </w:p>
        </w:tc>
        <w:tc>
          <w:tcPr>
            <w:tcW w:w="2862" w:type="dxa"/>
            <w:gridSpan w:val="4"/>
          </w:tcPr>
          <w:p w:rsidR="00F92EE1" w:rsidRPr="00F92EE1" w:rsidRDefault="00F92EE1" w:rsidP="00F92EE1">
            <w:pPr>
              <w:widowControl w:val="0"/>
              <w:autoSpaceDE w:val="0"/>
              <w:autoSpaceDN w:val="0"/>
              <w:jc w:val="center"/>
              <w:rPr>
                <w:sz w:val="22"/>
                <w:szCs w:val="20"/>
              </w:rPr>
            </w:pPr>
            <w:r w:rsidRPr="00F92EE1">
              <w:rPr>
                <w:sz w:val="22"/>
                <w:szCs w:val="20"/>
              </w:rPr>
              <w:t>40 км/ч</w:t>
            </w:r>
          </w:p>
        </w:tc>
        <w:tc>
          <w:tcPr>
            <w:tcW w:w="2560" w:type="dxa"/>
            <w:gridSpan w:val="4"/>
          </w:tcPr>
          <w:p w:rsidR="00F92EE1" w:rsidRPr="00F92EE1" w:rsidRDefault="00F92EE1" w:rsidP="00F92EE1">
            <w:pPr>
              <w:widowControl w:val="0"/>
              <w:autoSpaceDE w:val="0"/>
              <w:autoSpaceDN w:val="0"/>
              <w:jc w:val="center"/>
              <w:rPr>
                <w:sz w:val="22"/>
                <w:szCs w:val="20"/>
              </w:rPr>
            </w:pPr>
            <w:r w:rsidRPr="00F92EE1">
              <w:rPr>
                <w:sz w:val="22"/>
                <w:szCs w:val="20"/>
              </w:rPr>
              <w:t>м</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3259" w:type="dxa"/>
            <w:gridSpan w:val="3"/>
          </w:tcPr>
          <w:p w:rsidR="00F92EE1" w:rsidRPr="00F92EE1" w:rsidRDefault="00F92EE1" w:rsidP="00F92EE1">
            <w:pPr>
              <w:widowControl w:val="0"/>
              <w:autoSpaceDE w:val="0"/>
              <w:autoSpaceDN w:val="0"/>
              <w:rPr>
                <w:sz w:val="22"/>
                <w:szCs w:val="20"/>
              </w:rPr>
            </w:pPr>
          </w:p>
        </w:tc>
        <w:tc>
          <w:tcPr>
            <w:tcW w:w="2862" w:type="dxa"/>
            <w:gridSpan w:val="4"/>
          </w:tcPr>
          <w:p w:rsidR="00F92EE1" w:rsidRPr="00F92EE1" w:rsidRDefault="00F92EE1" w:rsidP="00F92EE1">
            <w:pPr>
              <w:widowControl w:val="0"/>
              <w:autoSpaceDE w:val="0"/>
              <w:autoSpaceDN w:val="0"/>
              <w:jc w:val="center"/>
              <w:rPr>
                <w:sz w:val="22"/>
                <w:szCs w:val="20"/>
              </w:rPr>
            </w:pPr>
            <w:r w:rsidRPr="00F92EE1">
              <w:rPr>
                <w:sz w:val="22"/>
                <w:szCs w:val="20"/>
              </w:rPr>
              <w:t>60 км/ч</w:t>
            </w:r>
          </w:p>
        </w:tc>
        <w:tc>
          <w:tcPr>
            <w:tcW w:w="2560" w:type="dxa"/>
            <w:gridSpan w:val="4"/>
          </w:tcPr>
          <w:p w:rsidR="00F92EE1" w:rsidRPr="00F92EE1" w:rsidRDefault="00F92EE1" w:rsidP="00F92EE1">
            <w:pPr>
              <w:widowControl w:val="0"/>
              <w:autoSpaceDE w:val="0"/>
              <w:autoSpaceDN w:val="0"/>
              <w:jc w:val="center"/>
              <w:rPr>
                <w:sz w:val="22"/>
                <w:szCs w:val="20"/>
              </w:rPr>
            </w:pPr>
            <w:r w:rsidRPr="00F92EE1">
              <w:rPr>
                <w:sz w:val="22"/>
                <w:szCs w:val="20"/>
              </w:rPr>
              <w:t>м</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40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3259" w:type="dxa"/>
            <w:gridSpan w:val="3"/>
          </w:tcPr>
          <w:p w:rsidR="00F92EE1" w:rsidRPr="00F92EE1" w:rsidRDefault="00F92EE1" w:rsidP="00F92EE1">
            <w:pPr>
              <w:widowControl w:val="0"/>
              <w:autoSpaceDE w:val="0"/>
              <w:autoSpaceDN w:val="0"/>
              <w:jc w:val="center"/>
              <w:rPr>
                <w:sz w:val="22"/>
                <w:szCs w:val="20"/>
              </w:rPr>
            </w:pPr>
            <w:r w:rsidRPr="00F92EE1">
              <w:rPr>
                <w:sz w:val="22"/>
                <w:szCs w:val="20"/>
              </w:rPr>
              <w:t>"Пешеход-транспорт"</w:t>
            </w:r>
          </w:p>
        </w:tc>
        <w:tc>
          <w:tcPr>
            <w:tcW w:w="2862" w:type="dxa"/>
            <w:gridSpan w:val="4"/>
          </w:tcPr>
          <w:p w:rsidR="00F92EE1" w:rsidRPr="00F92EE1" w:rsidRDefault="00F92EE1" w:rsidP="00F92EE1">
            <w:pPr>
              <w:widowControl w:val="0"/>
              <w:autoSpaceDE w:val="0"/>
              <w:autoSpaceDN w:val="0"/>
              <w:jc w:val="center"/>
              <w:rPr>
                <w:sz w:val="22"/>
                <w:szCs w:val="20"/>
              </w:rPr>
            </w:pPr>
            <w:r w:rsidRPr="00F92EE1">
              <w:rPr>
                <w:sz w:val="22"/>
                <w:szCs w:val="20"/>
              </w:rPr>
              <w:t>25 км/ч</w:t>
            </w:r>
          </w:p>
        </w:tc>
        <w:tc>
          <w:tcPr>
            <w:tcW w:w="2560" w:type="dxa"/>
            <w:gridSpan w:val="4"/>
          </w:tcPr>
          <w:p w:rsidR="00F92EE1" w:rsidRPr="00F92EE1" w:rsidRDefault="00F92EE1" w:rsidP="00F92EE1">
            <w:pPr>
              <w:widowControl w:val="0"/>
              <w:autoSpaceDE w:val="0"/>
              <w:autoSpaceDN w:val="0"/>
              <w:jc w:val="center"/>
              <w:rPr>
                <w:sz w:val="22"/>
                <w:szCs w:val="20"/>
              </w:rPr>
            </w:pPr>
            <w:r w:rsidRPr="00F92EE1">
              <w:rPr>
                <w:sz w:val="22"/>
                <w:szCs w:val="20"/>
              </w:rPr>
              <w:t>м</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8 x 40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3259" w:type="dxa"/>
            <w:gridSpan w:val="3"/>
          </w:tcPr>
          <w:p w:rsidR="00F92EE1" w:rsidRPr="00F92EE1" w:rsidRDefault="00F92EE1" w:rsidP="00F92EE1">
            <w:pPr>
              <w:widowControl w:val="0"/>
              <w:autoSpaceDE w:val="0"/>
              <w:autoSpaceDN w:val="0"/>
              <w:rPr>
                <w:sz w:val="22"/>
                <w:szCs w:val="20"/>
              </w:rPr>
            </w:pPr>
          </w:p>
        </w:tc>
        <w:tc>
          <w:tcPr>
            <w:tcW w:w="2862" w:type="dxa"/>
            <w:gridSpan w:val="4"/>
          </w:tcPr>
          <w:p w:rsidR="00F92EE1" w:rsidRPr="00F92EE1" w:rsidRDefault="00F92EE1" w:rsidP="00F92EE1">
            <w:pPr>
              <w:widowControl w:val="0"/>
              <w:autoSpaceDE w:val="0"/>
              <w:autoSpaceDN w:val="0"/>
              <w:jc w:val="center"/>
              <w:rPr>
                <w:sz w:val="22"/>
                <w:szCs w:val="20"/>
              </w:rPr>
            </w:pPr>
            <w:r w:rsidRPr="00F92EE1">
              <w:rPr>
                <w:sz w:val="22"/>
                <w:szCs w:val="20"/>
              </w:rPr>
              <w:t>40 км/ч</w:t>
            </w:r>
          </w:p>
        </w:tc>
        <w:tc>
          <w:tcPr>
            <w:tcW w:w="2560" w:type="dxa"/>
            <w:gridSpan w:val="4"/>
          </w:tcPr>
          <w:p w:rsidR="00F92EE1" w:rsidRPr="00F92EE1" w:rsidRDefault="00F92EE1" w:rsidP="00F92EE1">
            <w:pPr>
              <w:widowControl w:val="0"/>
              <w:autoSpaceDE w:val="0"/>
              <w:autoSpaceDN w:val="0"/>
              <w:jc w:val="center"/>
              <w:rPr>
                <w:sz w:val="22"/>
                <w:szCs w:val="20"/>
              </w:rPr>
            </w:pPr>
            <w:r w:rsidRPr="00F92EE1">
              <w:rPr>
                <w:sz w:val="22"/>
                <w:szCs w:val="20"/>
              </w:rPr>
              <w:t>м</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10 x 50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92EE1" w:rsidRPr="00F92EE1" w:rsidRDefault="00F92EE1" w:rsidP="00F92EE1">
            <w:pPr>
              <w:widowControl w:val="0"/>
              <w:autoSpaceDE w:val="0"/>
              <w:autoSpaceDN w:val="0"/>
              <w:rPr>
                <w:sz w:val="22"/>
                <w:szCs w:val="20"/>
              </w:rPr>
            </w:pPr>
            <w:r w:rsidRPr="00F92EE1">
              <w:rPr>
                <w:sz w:val="22"/>
                <w:szCs w:val="20"/>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3.11.</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Наименьшее расстояние от края велосипедной дорожки (м)</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До проезжей части, опор, деревьев</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0,75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До тротуаров</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0,5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До стоянок автомобилей и остановок общественного транспорта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Допускается устраивать велосипедные полосы по краю проезжей части улиц и дорог с выделением их маркировкой двойной линией.</w:t>
            </w:r>
          </w:p>
          <w:p w:rsidR="00F92EE1" w:rsidRPr="00F92EE1" w:rsidRDefault="00F92EE1" w:rsidP="00F92EE1">
            <w:pPr>
              <w:widowControl w:val="0"/>
              <w:autoSpaceDE w:val="0"/>
              <w:autoSpaceDN w:val="0"/>
              <w:rPr>
                <w:sz w:val="22"/>
                <w:szCs w:val="20"/>
              </w:rPr>
            </w:pPr>
            <w:r w:rsidRPr="00F92EE1">
              <w:rPr>
                <w:sz w:val="22"/>
                <w:szCs w:val="20"/>
              </w:rPr>
              <w:t>Ширина полосы должна быть не менее 1,2 м при движении в направлении транспортного потока и не менее 1,5 м при встречном движении.</w:t>
            </w:r>
          </w:p>
          <w:p w:rsidR="00F92EE1" w:rsidRPr="00F92EE1" w:rsidRDefault="00F92EE1" w:rsidP="00F92EE1">
            <w:pPr>
              <w:widowControl w:val="0"/>
              <w:autoSpaceDE w:val="0"/>
              <w:autoSpaceDN w:val="0"/>
              <w:rPr>
                <w:sz w:val="22"/>
                <w:szCs w:val="20"/>
              </w:rPr>
            </w:pPr>
            <w:r w:rsidRPr="00F92EE1">
              <w:rPr>
                <w:sz w:val="22"/>
                <w:szCs w:val="20"/>
              </w:rPr>
              <w:lastRenderedPageBreak/>
              <w:t>Ширина велосипедной полосы, устраиваемой вдоль тротуара, должна быть не менее 1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bookmarkStart w:id="4" w:name="P1298"/>
            <w:bookmarkEnd w:id="4"/>
            <w:r w:rsidRPr="00F92EE1">
              <w:rPr>
                <w:sz w:val="22"/>
                <w:szCs w:val="20"/>
              </w:rPr>
              <w:lastRenderedPageBreak/>
              <w:t>3.12.</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Параметры пешеходных путей с возможностью проезда механических инвалидных колясок</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 xml:space="preserve">Наибольшая высота вертикальных препятствий (бортовые камни, </w:t>
            </w:r>
            <w:proofErr w:type="spellStart"/>
            <w:r w:rsidRPr="00F92EE1">
              <w:rPr>
                <w:sz w:val="22"/>
                <w:szCs w:val="20"/>
              </w:rPr>
              <w:t>поребрики</w:t>
            </w:r>
            <w:proofErr w:type="spellEnd"/>
            <w:r w:rsidRPr="00F92EE1">
              <w:rPr>
                <w:sz w:val="22"/>
                <w:szCs w:val="20"/>
              </w:rPr>
              <w:t>) на пути следования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 см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Наибольшие продольные уклоны тротуаров и пешеходных дорог</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Наименьшая длина горизонтальных участков на путях с уклонами 30 - 60 необходимых через 100 метров</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 м</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4.</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ОБЩЕСТВЕННЫЙ ТРАНСПОРТ</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4.1.</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Плотность сети линий общественного пассажирского транспорта (км/км</w:t>
            </w:r>
            <w:r w:rsidRPr="00F92EE1">
              <w:rPr>
                <w:sz w:val="22"/>
                <w:szCs w:val="20"/>
                <w:vertAlign w:val="superscript"/>
              </w:rPr>
              <w:t xml:space="preserve">2 </w:t>
            </w:r>
            <w:r w:rsidRPr="00F92EE1">
              <w:rPr>
                <w:sz w:val="22"/>
                <w:szCs w:val="20"/>
              </w:rPr>
              <w:t>территории)</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Застройка малоэтажными жилыми домами;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1,5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 xml:space="preserve">Застройка </w:t>
            </w:r>
            <w:proofErr w:type="spellStart"/>
            <w:r w:rsidRPr="00F92EE1">
              <w:rPr>
                <w:sz w:val="22"/>
                <w:szCs w:val="20"/>
              </w:rPr>
              <w:t>среднеэтажными</w:t>
            </w:r>
            <w:proofErr w:type="spellEnd"/>
            <w:r w:rsidRPr="00F92EE1">
              <w:rPr>
                <w:sz w:val="22"/>
                <w:szCs w:val="20"/>
              </w:rPr>
              <w:t xml:space="preserve"> жилыми домами и смешанная (средне- и малоэтажная)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1,8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Общественно-деловая застройка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2,0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Производственная застройка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2,0 </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4.2.</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Размещение остановочных площадок автобусов</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Должны размещаться за перекрестками или за наземными пешеходными переходами на расстоянии соответственно не менее 20 и 5 м.</w:t>
            </w:r>
          </w:p>
          <w:p w:rsidR="00F92EE1" w:rsidRPr="00F92EE1" w:rsidRDefault="00F92EE1" w:rsidP="00F92EE1">
            <w:pPr>
              <w:widowControl w:val="0"/>
              <w:autoSpaceDE w:val="0"/>
              <w:autoSpaceDN w:val="0"/>
              <w:rPr>
                <w:sz w:val="22"/>
                <w:szCs w:val="20"/>
              </w:rPr>
            </w:pPr>
            <w:r w:rsidRPr="00F92EE1">
              <w:rPr>
                <w:sz w:val="22"/>
                <w:szCs w:val="20"/>
              </w:rPr>
              <w:t>Допускается размещение остановочных пунктов автобуса перед перекрестком на расстоянии не менее 40 м в случае, если:</w:t>
            </w:r>
          </w:p>
          <w:p w:rsidR="00F92EE1" w:rsidRPr="00F92EE1" w:rsidRDefault="00F92EE1" w:rsidP="00F92EE1">
            <w:pPr>
              <w:widowControl w:val="0"/>
              <w:autoSpaceDE w:val="0"/>
              <w:autoSpaceDN w:val="0"/>
              <w:rPr>
                <w:sz w:val="22"/>
                <w:szCs w:val="20"/>
              </w:rPr>
            </w:pPr>
            <w:r w:rsidRPr="00F92EE1">
              <w:rPr>
                <w:sz w:val="22"/>
                <w:szCs w:val="20"/>
              </w:rPr>
              <w:t xml:space="preserve">до перекрестка расположен крупный </w:t>
            </w:r>
            <w:proofErr w:type="spellStart"/>
            <w:r w:rsidRPr="00F92EE1">
              <w:rPr>
                <w:sz w:val="22"/>
                <w:szCs w:val="20"/>
              </w:rPr>
              <w:t>пассажирообразующий</w:t>
            </w:r>
            <w:proofErr w:type="spellEnd"/>
            <w:r w:rsidRPr="00F92EE1">
              <w:rPr>
                <w:sz w:val="22"/>
                <w:szCs w:val="20"/>
              </w:rPr>
              <w:t xml:space="preserve"> пункт или вход в подземный пешеходный переход;</w:t>
            </w:r>
          </w:p>
          <w:p w:rsidR="00F92EE1" w:rsidRPr="00F92EE1" w:rsidRDefault="00F92EE1" w:rsidP="00F92EE1">
            <w:pPr>
              <w:widowControl w:val="0"/>
              <w:autoSpaceDE w:val="0"/>
              <w:autoSpaceDN w:val="0"/>
              <w:rPr>
                <w:sz w:val="22"/>
                <w:szCs w:val="20"/>
              </w:rPr>
            </w:pPr>
            <w:r w:rsidRPr="00F92EE1">
              <w:rPr>
                <w:sz w:val="22"/>
                <w:szCs w:val="20"/>
              </w:rPr>
              <w:t>пропускная способность улицы до перекрестка больше, чем за перекрестком;</w:t>
            </w:r>
          </w:p>
          <w:p w:rsidR="00F92EE1" w:rsidRPr="00F92EE1" w:rsidRDefault="00F92EE1" w:rsidP="00F92EE1">
            <w:pPr>
              <w:widowControl w:val="0"/>
              <w:autoSpaceDE w:val="0"/>
              <w:autoSpaceDN w:val="0"/>
              <w:rPr>
                <w:sz w:val="22"/>
                <w:szCs w:val="20"/>
              </w:rPr>
            </w:pPr>
            <w:r w:rsidRPr="00F92EE1">
              <w:rPr>
                <w:sz w:val="22"/>
                <w:szCs w:val="20"/>
              </w:rPr>
              <w:t>сразу же за перекрестком начинается подъезд к транспортному инженерному сооружению (мосту, тоннелю, путепроводу) или находится железнодорожный переезд</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Длина автобусной остановочной площадки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В зависимости от одновременно стоящих транспортных средств из расчета 20 м на один автобус, но не более 60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4.4.</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Ширина </w:t>
            </w:r>
            <w:proofErr w:type="spellStart"/>
            <w:r w:rsidRPr="00F92EE1">
              <w:rPr>
                <w:sz w:val="22"/>
                <w:szCs w:val="20"/>
              </w:rPr>
              <w:t>отстойно</w:t>
            </w:r>
            <w:proofErr w:type="spellEnd"/>
            <w:r w:rsidRPr="00F92EE1">
              <w:rPr>
                <w:sz w:val="22"/>
                <w:szCs w:val="20"/>
              </w:rPr>
              <w:t>-разворотной площадки для автобуса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Не менее 30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4.5.</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Расстояние от </w:t>
            </w:r>
            <w:proofErr w:type="spellStart"/>
            <w:r w:rsidRPr="00F92EE1">
              <w:rPr>
                <w:sz w:val="22"/>
                <w:szCs w:val="20"/>
              </w:rPr>
              <w:t>отстойно</w:t>
            </w:r>
            <w:proofErr w:type="spellEnd"/>
            <w:r w:rsidRPr="00F92EE1">
              <w:rPr>
                <w:sz w:val="22"/>
                <w:szCs w:val="20"/>
              </w:rPr>
              <w:t>-разворотной площадки до жилой застройки (м)</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Не менее 50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4.6.</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Вместимость пассажирской автостанции (пассажиров)</w:t>
            </w: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Расчетное суточное отправление, пассажиров</w:t>
            </w:r>
          </w:p>
        </w:tc>
        <w:tc>
          <w:tcPr>
            <w:tcW w:w="3085" w:type="dxa"/>
            <w:gridSpan w:val="3"/>
          </w:tcPr>
          <w:p w:rsidR="00F92EE1" w:rsidRPr="00F92EE1" w:rsidRDefault="00F92EE1" w:rsidP="00F92EE1">
            <w:pPr>
              <w:widowControl w:val="0"/>
              <w:autoSpaceDE w:val="0"/>
              <w:autoSpaceDN w:val="0"/>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от 100 до 200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10 пассажиров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свыше 200 до 400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25 пассажиров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свыше 400 до 600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50 пассажиров</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4.7.</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Вместимость </w:t>
            </w:r>
            <w:r w:rsidRPr="00F92EE1">
              <w:rPr>
                <w:sz w:val="22"/>
                <w:szCs w:val="20"/>
              </w:rPr>
              <w:lastRenderedPageBreak/>
              <w:t>автовокзала (пассажиров)</w:t>
            </w: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lastRenderedPageBreak/>
              <w:t>Расчетное суточное отправление, пассажиров</w:t>
            </w:r>
          </w:p>
        </w:tc>
        <w:tc>
          <w:tcPr>
            <w:tcW w:w="3085" w:type="dxa"/>
            <w:gridSpan w:val="3"/>
          </w:tcPr>
          <w:p w:rsidR="00F92EE1" w:rsidRPr="00F92EE1" w:rsidRDefault="00F92EE1" w:rsidP="00F92EE1">
            <w:pPr>
              <w:widowControl w:val="0"/>
              <w:autoSpaceDE w:val="0"/>
              <w:autoSpaceDN w:val="0"/>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свыше 1000 до 2000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100 пассажиров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свыше 2000 до 3000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150 пассажиров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свыше 3000 до 4000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200 пассажиров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свыше 4000 до 6000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250 пассажиров</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5.</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ОБЪЕКТЫ ДЛЯ ХРАНЕНИЯ И ОБСЛУЖИВАНИЯ ТРАНСПОРТНЫХ СРЕДСТВ</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5.1.</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Расчетное число </w:t>
            </w:r>
            <w:proofErr w:type="spellStart"/>
            <w:r w:rsidRPr="00F92EE1">
              <w:rPr>
                <w:sz w:val="22"/>
                <w:szCs w:val="20"/>
              </w:rPr>
              <w:t>машино</w:t>
            </w:r>
            <w:proofErr w:type="spellEnd"/>
            <w:r w:rsidRPr="00F92EE1">
              <w:rPr>
                <w:sz w:val="22"/>
                <w:szCs w:val="20"/>
              </w:rPr>
              <w:t>-мест в зависимости от типов жилых домов по уровню комфорта</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 xml:space="preserve">Расчетное число </w:t>
            </w:r>
            <w:proofErr w:type="spellStart"/>
            <w:r w:rsidRPr="00F92EE1">
              <w:rPr>
                <w:sz w:val="22"/>
                <w:szCs w:val="20"/>
              </w:rPr>
              <w:t>машино</w:t>
            </w:r>
            <w:proofErr w:type="spellEnd"/>
            <w:r w:rsidRPr="00F92EE1">
              <w:rPr>
                <w:sz w:val="22"/>
                <w:szCs w:val="20"/>
              </w:rPr>
              <w:t>-мест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СП 42.13330.2016, НГПСО 1-2009.66</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5.2.</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Минимальные расчетные показатели стоянок для временного хранения легковых автомобилей, в </w:t>
            </w:r>
            <w:proofErr w:type="spellStart"/>
            <w:r w:rsidRPr="00F92EE1">
              <w:rPr>
                <w:sz w:val="22"/>
                <w:szCs w:val="20"/>
              </w:rPr>
              <w:t>т.ч</w:t>
            </w:r>
            <w:proofErr w:type="spellEnd"/>
            <w:r w:rsidRPr="00F92EE1">
              <w:rPr>
                <w:sz w:val="22"/>
                <w:szCs w:val="20"/>
              </w:rPr>
              <w:t>. для временного хранения личного транспорта инвалидов</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 xml:space="preserve">В зависимости от типов объектов социального и коммунально-бытового назначения в соответствии </w:t>
            </w:r>
          </w:p>
          <w:p w:rsidR="00F92EE1" w:rsidRPr="00F92EE1" w:rsidRDefault="00F92EE1" w:rsidP="00F92EE1">
            <w:pPr>
              <w:widowControl w:val="0"/>
              <w:autoSpaceDE w:val="0"/>
              <w:autoSpaceDN w:val="0"/>
              <w:rPr>
                <w:sz w:val="22"/>
                <w:szCs w:val="20"/>
              </w:rPr>
            </w:pPr>
            <w:r w:rsidRPr="00F92EE1">
              <w:rPr>
                <w:sz w:val="22"/>
                <w:szCs w:val="20"/>
              </w:rPr>
              <w:t>с СП 42.13330.2011, НГПСО 1-2009.66.</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5.3.</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Размер земельных участков стоянок для постоянного и временного хранения легковых автомобилей в зависимости от их этажности, м</w:t>
            </w:r>
            <w:r w:rsidRPr="00F92EE1">
              <w:rPr>
                <w:sz w:val="22"/>
                <w:szCs w:val="20"/>
                <w:vertAlign w:val="superscript"/>
              </w:rPr>
              <w:t>2</w:t>
            </w:r>
            <w:r w:rsidRPr="00F92EE1">
              <w:rPr>
                <w:sz w:val="22"/>
                <w:szCs w:val="20"/>
              </w:rPr>
              <w:t xml:space="preserve"> на 1 </w:t>
            </w:r>
            <w:proofErr w:type="spellStart"/>
            <w:r w:rsidRPr="00F92EE1">
              <w:rPr>
                <w:sz w:val="22"/>
                <w:szCs w:val="20"/>
              </w:rPr>
              <w:t>машино</w:t>
            </w:r>
            <w:proofErr w:type="spellEnd"/>
            <w:r w:rsidRPr="00F92EE1">
              <w:rPr>
                <w:sz w:val="22"/>
                <w:szCs w:val="20"/>
              </w:rPr>
              <w:t>-место</w:t>
            </w: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Надземные стоянки, при числе этажей:</w:t>
            </w:r>
          </w:p>
        </w:tc>
        <w:tc>
          <w:tcPr>
            <w:tcW w:w="3085" w:type="dxa"/>
            <w:gridSpan w:val="3"/>
          </w:tcPr>
          <w:p w:rsidR="00F92EE1" w:rsidRPr="00F92EE1" w:rsidRDefault="00F92EE1" w:rsidP="00F92EE1">
            <w:pPr>
              <w:widowControl w:val="0"/>
              <w:autoSpaceDE w:val="0"/>
              <w:autoSpaceDN w:val="0"/>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один</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30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два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20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три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14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Наземные открытые стоянки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 xml:space="preserve">25 </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6.</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АВТОЗАПРАВОЧНЫЕ СТАНЦИИ</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6.1.</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(колонка)</w:t>
            </w:r>
          </w:p>
        </w:tc>
        <w:tc>
          <w:tcPr>
            <w:tcW w:w="11766" w:type="dxa"/>
            <w:gridSpan w:val="14"/>
          </w:tcPr>
          <w:p w:rsidR="00F92EE1" w:rsidRPr="00F92EE1" w:rsidRDefault="00F92EE1" w:rsidP="00F92EE1">
            <w:pPr>
              <w:widowControl w:val="0"/>
              <w:autoSpaceDE w:val="0"/>
              <w:autoSpaceDN w:val="0"/>
              <w:jc w:val="center"/>
              <w:rPr>
                <w:sz w:val="22"/>
                <w:szCs w:val="20"/>
              </w:rPr>
            </w:pPr>
            <w:r w:rsidRPr="00F92EE1">
              <w:rPr>
                <w:sz w:val="22"/>
                <w:szCs w:val="20"/>
              </w:rPr>
              <w:t>Одна топливораздаточная колонка не более чем на 1 тыс. легковых автомобилей</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6.2.</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(га/объект)</w:t>
            </w: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 2 колонки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0,25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 5 колонок</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0,30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 7 колонок</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0,35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 9 колонок</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0,40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на 11 колонок</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0,45 га</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7.</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СТАНЦИИ ТЕХНИЧЕСКОГО ОБСЛУЖИВАНИЯ</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7.1.</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(пост)</w:t>
            </w:r>
          </w:p>
        </w:tc>
        <w:tc>
          <w:tcPr>
            <w:tcW w:w="11766" w:type="dxa"/>
            <w:gridSpan w:val="14"/>
          </w:tcPr>
          <w:p w:rsidR="00F92EE1" w:rsidRPr="00F92EE1" w:rsidRDefault="00F92EE1" w:rsidP="00F92EE1">
            <w:pPr>
              <w:widowControl w:val="0"/>
              <w:autoSpaceDE w:val="0"/>
              <w:autoSpaceDN w:val="0"/>
              <w:jc w:val="center"/>
              <w:rPr>
                <w:sz w:val="22"/>
                <w:szCs w:val="20"/>
              </w:rPr>
            </w:pPr>
            <w:r w:rsidRPr="00F92EE1">
              <w:rPr>
                <w:sz w:val="22"/>
                <w:szCs w:val="20"/>
              </w:rPr>
              <w:t>Из расчета один пост не более чем на 200 легковых автомобилей</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7.2.</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(га/объект)</w:t>
            </w: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Число постов станции технического обслуживания:</w:t>
            </w:r>
          </w:p>
        </w:tc>
        <w:tc>
          <w:tcPr>
            <w:tcW w:w="3085" w:type="dxa"/>
            <w:gridSpan w:val="3"/>
          </w:tcPr>
          <w:p w:rsidR="00F92EE1" w:rsidRPr="00F92EE1" w:rsidRDefault="00F92EE1" w:rsidP="00F92EE1">
            <w:pPr>
              <w:widowControl w:val="0"/>
              <w:autoSpaceDE w:val="0"/>
              <w:autoSpaceDN w:val="0"/>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до 4</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0,3 - 0,5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до 10</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jc w:val="center"/>
              <w:rPr>
                <w:sz w:val="22"/>
                <w:szCs w:val="20"/>
              </w:rPr>
            </w:pPr>
            <w:r w:rsidRPr="00F92EE1">
              <w:rPr>
                <w:sz w:val="22"/>
                <w:szCs w:val="20"/>
              </w:rPr>
              <w:t>до 15</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га</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8.</w:t>
            </w:r>
          </w:p>
        </w:tc>
        <w:tc>
          <w:tcPr>
            <w:tcW w:w="14034" w:type="dxa"/>
            <w:gridSpan w:val="15"/>
          </w:tcPr>
          <w:p w:rsidR="00F92EE1" w:rsidRPr="00F92EE1" w:rsidRDefault="00F92EE1" w:rsidP="00F92EE1">
            <w:pPr>
              <w:widowControl w:val="0"/>
              <w:autoSpaceDE w:val="0"/>
              <w:autoSpaceDN w:val="0"/>
              <w:jc w:val="center"/>
              <w:rPr>
                <w:sz w:val="22"/>
                <w:szCs w:val="20"/>
              </w:rPr>
            </w:pPr>
            <w:r w:rsidRPr="00F92EE1">
              <w:rPr>
                <w:sz w:val="22"/>
                <w:szCs w:val="20"/>
              </w:rPr>
              <w:t xml:space="preserve">РАСЧЕТНЫЕ ПОКАЗАТЕЛИ МАКСИМАЛЬНО ДОПУСТИМОГО УРОВНЯ ТЕРРИТОРИАЛЬНОЙ ДОСТУПНОСТИ ОБЪЕКТОВ ТРАНСПОРТНОГО ОБСЛУЖИВАНИЯ АВТОДОРОГ МЕСТНОГО ЗНАЧЕНИЯ ДЛЯ НАСЕЛЕНИЯ </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8.1.</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Интервал размещения пешеходных переходов (м)</w:t>
            </w:r>
          </w:p>
        </w:tc>
        <w:tc>
          <w:tcPr>
            <w:tcW w:w="11766" w:type="dxa"/>
            <w:gridSpan w:val="14"/>
          </w:tcPr>
          <w:p w:rsidR="00F92EE1" w:rsidRPr="00F92EE1" w:rsidRDefault="00F92EE1" w:rsidP="00F92EE1">
            <w:pPr>
              <w:widowControl w:val="0"/>
              <w:autoSpaceDE w:val="0"/>
              <w:autoSpaceDN w:val="0"/>
              <w:jc w:val="center"/>
              <w:rPr>
                <w:sz w:val="22"/>
                <w:szCs w:val="20"/>
              </w:rPr>
            </w:pPr>
            <w:r w:rsidRPr="00F92EE1">
              <w:rPr>
                <w:sz w:val="22"/>
                <w:szCs w:val="20"/>
              </w:rPr>
              <w:t>В одном уровне с интервалом 200 - 300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8.2.</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Затраты времени на трудовые передвижения от мест жительства до мест работы (пешеходные или с использованием транспорта)</w:t>
            </w:r>
          </w:p>
        </w:tc>
        <w:tc>
          <w:tcPr>
            <w:tcW w:w="11766" w:type="dxa"/>
            <w:gridSpan w:val="14"/>
          </w:tcPr>
          <w:p w:rsidR="00F92EE1" w:rsidRPr="00F92EE1" w:rsidRDefault="00F92EE1" w:rsidP="00F92EE1">
            <w:pPr>
              <w:widowControl w:val="0"/>
              <w:autoSpaceDE w:val="0"/>
              <w:autoSpaceDN w:val="0"/>
              <w:jc w:val="center"/>
              <w:rPr>
                <w:sz w:val="22"/>
                <w:szCs w:val="20"/>
              </w:rPr>
            </w:pPr>
            <w:r w:rsidRPr="00F92EE1">
              <w:rPr>
                <w:sz w:val="22"/>
                <w:szCs w:val="20"/>
              </w:rPr>
              <w:t>Не более 30 мин.</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bookmarkStart w:id="5" w:name="P1436"/>
            <w:bookmarkEnd w:id="5"/>
            <w:r w:rsidRPr="00F92EE1">
              <w:rPr>
                <w:sz w:val="22"/>
                <w:szCs w:val="20"/>
              </w:rPr>
              <w:t>8.3.</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Протяженность (дальность) пешеходных подходов до ближайших остановок общественного транспорта (м)</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входов в жилые дома или на объекты приложения труда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500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проходных предприятий (в производственных и коммунальных зонах)</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400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объектов массового посещения (в общегородском центре)</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250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главного входа в зонах массового отдыха и спорта (кроме стадионов и дворцов спорта)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800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торговых центров, универмагов, гостиниц, поликлиник, больниц</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специализированных домов системы социального обслуживания населения и социальной защиты отдельных категорий граждан (если для их обслуживания не предусмотрено использование специального транспорта)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стадионов, дворцов спорта, прочих объектов массового посещения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В районах застройки индивидуальными жилыми домами дальность пешеходных подходов до ближайшей остановки общественного транспорта может быть увеличена до 800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8.4.</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Расстояние между остановочными пунктами общественного </w:t>
            </w:r>
            <w:r w:rsidRPr="00F92EE1">
              <w:rPr>
                <w:sz w:val="22"/>
                <w:szCs w:val="20"/>
              </w:rPr>
              <w:lastRenderedPageBreak/>
              <w:t>пассажирского транспорта (м)</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lastRenderedPageBreak/>
              <w:t xml:space="preserve">Общественный центр </w:t>
            </w:r>
            <w:proofErr w:type="spellStart"/>
            <w:r w:rsidRPr="00F92EE1">
              <w:rPr>
                <w:sz w:val="22"/>
                <w:szCs w:val="20"/>
              </w:rPr>
              <w:t>п.г.т</w:t>
            </w:r>
            <w:proofErr w:type="spellEnd"/>
            <w:r w:rsidRPr="00F92EE1">
              <w:rPr>
                <w:sz w:val="22"/>
                <w:szCs w:val="20"/>
              </w:rPr>
              <w:t>. Гари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300 - 400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 xml:space="preserve">Зона застройки </w:t>
            </w:r>
            <w:proofErr w:type="spellStart"/>
            <w:r w:rsidRPr="00F92EE1">
              <w:rPr>
                <w:sz w:val="22"/>
                <w:szCs w:val="20"/>
              </w:rPr>
              <w:t>среднеэтажными</w:t>
            </w:r>
            <w:proofErr w:type="spellEnd"/>
            <w:r w:rsidRPr="00F92EE1">
              <w:rPr>
                <w:sz w:val="22"/>
                <w:szCs w:val="20"/>
              </w:rPr>
              <w:t xml:space="preserve"> жилыми домами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400 - 500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Зона застройки малоэтажными жилыми домами</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500 - 600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bookmarkStart w:id="6" w:name="P1461"/>
            <w:bookmarkEnd w:id="6"/>
            <w:r w:rsidRPr="00F92EE1">
              <w:rPr>
                <w:sz w:val="22"/>
                <w:szCs w:val="20"/>
              </w:rPr>
              <w:t>8.5.</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Пешеходная доступность стоянок постоянного хранения индивидуальных легковых автомобилей (м)</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От мест жительства владельцев</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500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 xml:space="preserve">в </w:t>
            </w:r>
            <w:proofErr w:type="spellStart"/>
            <w:r w:rsidRPr="00F92EE1">
              <w:rPr>
                <w:sz w:val="22"/>
                <w:szCs w:val="20"/>
              </w:rPr>
              <w:t>т.ч</w:t>
            </w:r>
            <w:proofErr w:type="spellEnd"/>
            <w:r w:rsidRPr="00F92EE1">
              <w:rPr>
                <w:sz w:val="22"/>
                <w:szCs w:val="20"/>
              </w:rPr>
              <w:t>. в условиях реконструкции или с неблагоприятной гидрогеологической обстановкой</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800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принадлежащих инвалидам (боксовых гаражей)</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не более 100 (200)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8.6.</w:t>
            </w:r>
          </w:p>
        </w:tc>
        <w:tc>
          <w:tcPr>
            <w:tcW w:w="2268" w:type="dxa"/>
            <w:vMerge w:val="restart"/>
          </w:tcPr>
          <w:p w:rsidR="00F92EE1" w:rsidRPr="00F92EE1" w:rsidRDefault="00F92EE1" w:rsidP="00F92EE1">
            <w:pPr>
              <w:widowControl w:val="0"/>
              <w:autoSpaceDE w:val="0"/>
              <w:autoSpaceDN w:val="0"/>
              <w:rPr>
                <w:sz w:val="22"/>
                <w:szCs w:val="20"/>
              </w:rPr>
            </w:pPr>
            <w:r w:rsidRPr="00F92EE1">
              <w:rPr>
                <w:sz w:val="22"/>
                <w:szCs w:val="20"/>
              </w:rPr>
              <w:t>Расстояния от стоянок для временного хранения легковых автомобилей, до</w:t>
            </w: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Входы в жилые дома</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50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Пассажирские помещения вокзалов</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150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Входы в места крупных учреждений торговли и общественного питания, прочие учреждения и предприятия обслуживания населения и административные здания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150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Входы в парки, на выставки и стадионы</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200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268" w:type="dxa"/>
            <w:vMerge/>
          </w:tcPr>
          <w:p w:rsidR="00F92EE1" w:rsidRPr="00F92EE1" w:rsidRDefault="00F92EE1" w:rsidP="00F92EE1">
            <w:pPr>
              <w:spacing w:after="200" w:line="276" w:lineRule="auto"/>
              <w:rPr>
                <w:rFonts w:eastAsia="Calibri"/>
                <w:sz w:val="22"/>
                <w:szCs w:val="22"/>
                <w:lang w:eastAsia="en-US"/>
              </w:rPr>
            </w:pPr>
          </w:p>
        </w:tc>
        <w:tc>
          <w:tcPr>
            <w:tcW w:w="8681" w:type="dxa"/>
            <w:gridSpan w:val="11"/>
          </w:tcPr>
          <w:p w:rsidR="00F92EE1" w:rsidRPr="00F92EE1" w:rsidRDefault="00F92EE1" w:rsidP="00F92EE1">
            <w:pPr>
              <w:widowControl w:val="0"/>
              <w:autoSpaceDE w:val="0"/>
              <w:autoSpaceDN w:val="0"/>
              <w:rPr>
                <w:sz w:val="22"/>
                <w:szCs w:val="20"/>
              </w:rPr>
            </w:pPr>
            <w:r w:rsidRPr="00F92EE1">
              <w:rPr>
                <w:sz w:val="22"/>
                <w:szCs w:val="20"/>
              </w:rPr>
              <w:t>Входы на объекты производственного назначения</w:t>
            </w:r>
          </w:p>
        </w:tc>
        <w:tc>
          <w:tcPr>
            <w:tcW w:w="3085" w:type="dxa"/>
            <w:gridSpan w:val="3"/>
          </w:tcPr>
          <w:p w:rsidR="00F92EE1" w:rsidRPr="00F92EE1" w:rsidRDefault="00F92EE1" w:rsidP="00F92EE1">
            <w:pPr>
              <w:widowControl w:val="0"/>
              <w:autoSpaceDE w:val="0"/>
              <w:autoSpaceDN w:val="0"/>
              <w:jc w:val="center"/>
              <w:rPr>
                <w:sz w:val="22"/>
                <w:szCs w:val="20"/>
              </w:rPr>
            </w:pPr>
            <w:r w:rsidRPr="00F92EE1">
              <w:rPr>
                <w:sz w:val="22"/>
                <w:szCs w:val="20"/>
              </w:rPr>
              <w:t>100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bookmarkStart w:id="7" w:name="P1481"/>
            <w:bookmarkEnd w:id="7"/>
            <w:r w:rsidRPr="00F92EE1">
              <w:rPr>
                <w:sz w:val="22"/>
                <w:szCs w:val="20"/>
              </w:rPr>
              <w:t>8.7.</w:t>
            </w:r>
          </w:p>
        </w:tc>
        <w:tc>
          <w:tcPr>
            <w:tcW w:w="2268" w:type="dxa"/>
          </w:tcPr>
          <w:p w:rsidR="00F92EE1" w:rsidRPr="00F92EE1" w:rsidRDefault="00F92EE1" w:rsidP="00F92EE1">
            <w:pPr>
              <w:widowControl w:val="0"/>
              <w:autoSpaceDE w:val="0"/>
              <w:autoSpaceDN w:val="0"/>
              <w:rPr>
                <w:sz w:val="22"/>
                <w:szCs w:val="20"/>
              </w:rPr>
            </w:pPr>
            <w:r w:rsidRPr="00F92EE1">
              <w:rPr>
                <w:sz w:val="22"/>
                <w:szCs w:val="20"/>
              </w:rPr>
              <w:t>Места для временного хранения личного транспорта инвалидов</w:t>
            </w:r>
          </w:p>
        </w:tc>
        <w:tc>
          <w:tcPr>
            <w:tcW w:w="11766" w:type="dxa"/>
            <w:gridSpan w:val="14"/>
          </w:tcPr>
          <w:p w:rsidR="00F92EE1" w:rsidRPr="00F92EE1" w:rsidRDefault="00F92EE1" w:rsidP="00F92EE1">
            <w:pPr>
              <w:widowControl w:val="0"/>
              <w:autoSpaceDE w:val="0"/>
              <w:autoSpaceDN w:val="0"/>
              <w:rPr>
                <w:sz w:val="22"/>
                <w:szCs w:val="20"/>
              </w:rPr>
            </w:pPr>
            <w:r w:rsidRPr="00F92EE1">
              <w:rPr>
                <w:sz w:val="22"/>
                <w:szCs w:val="20"/>
              </w:rPr>
              <w:t>На расстоянии не более 50 м от входов:</w:t>
            </w:r>
          </w:p>
          <w:p w:rsidR="00F92EE1" w:rsidRPr="00F92EE1" w:rsidRDefault="00F92EE1" w:rsidP="00F92EE1">
            <w:pPr>
              <w:widowControl w:val="0"/>
              <w:autoSpaceDE w:val="0"/>
              <w:autoSpaceDN w:val="0"/>
              <w:rPr>
                <w:sz w:val="22"/>
                <w:szCs w:val="20"/>
              </w:rPr>
            </w:pPr>
            <w:r w:rsidRPr="00F92EE1">
              <w:rPr>
                <w:sz w:val="22"/>
                <w:szCs w:val="20"/>
              </w:rPr>
              <w:t>- в учреждения социального и коммунально-бытового назначения;</w:t>
            </w:r>
          </w:p>
          <w:p w:rsidR="00F92EE1" w:rsidRPr="00F92EE1" w:rsidRDefault="00F92EE1" w:rsidP="00F92EE1">
            <w:pPr>
              <w:widowControl w:val="0"/>
              <w:autoSpaceDE w:val="0"/>
              <w:autoSpaceDN w:val="0"/>
              <w:rPr>
                <w:sz w:val="22"/>
                <w:szCs w:val="20"/>
              </w:rPr>
            </w:pPr>
            <w:r w:rsidRPr="00F92EE1">
              <w:rPr>
                <w:sz w:val="22"/>
                <w:szCs w:val="20"/>
              </w:rPr>
              <w:t>- в жилые дома, в которых проживают инвалиды;</w:t>
            </w:r>
          </w:p>
          <w:p w:rsidR="00F92EE1" w:rsidRPr="00F92EE1" w:rsidRDefault="00F92EE1" w:rsidP="00F92EE1">
            <w:pPr>
              <w:widowControl w:val="0"/>
              <w:autoSpaceDE w:val="0"/>
              <w:autoSpaceDN w:val="0"/>
              <w:rPr>
                <w:sz w:val="22"/>
                <w:szCs w:val="20"/>
              </w:rPr>
            </w:pPr>
            <w:r w:rsidRPr="00F92EE1">
              <w:rPr>
                <w:sz w:val="22"/>
                <w:szCs w:val="20"/>
              </w:rPr>
              <w:t>- на территории предприятий, использующих труд инвалидов</w:t>
            </w:r>
          </w:p>
        </w:tc>
      </w:tr>
    </w:tbl>
    <w:p w:rsidR="00F92EE1" w:rsidRPr="00F92EE1" w:rsidRDefault="00F92EE1" w:rsidP="00F92EE1">
      <w:pPr>
        <w:spacing w:after="200" w:line="276" w:lineRule="auto"/>
        <w:rPr>
          <w:rFonts w:eastAsia="Calibri"/>
          <w:sz w:val="22"/>
          <w:szCs w:val="22"/>
          <w:lang w:eastAsia="en-US"/>
        </w:rPr>
      </w:pPr>
    </w:p>
    <w:p w:rsidR="00F92EE1" w:rsidRPr="00F92EE1" w:rsidRDefault="00F92EE1" w:rsidP="00F92EE1">
      <w:pPr>
        <w:widowControl w:val="0"/>
        <w:autoSpaceDE w:val="0"/>
        <w:autoSpaceDN w:val="0"/>
        <w:jc w:val="center"/>
        <w:rPr>
          <w:sz w:val="22"/>
          <w:szCs w:val="20"/>
        </w:rPr>
      </w:pPr>
      <w:r w:rsidRPr="00F92EE1">
        <w:rPr>
          <w:sz w:val="22"/>
          <w:szCs w:val="20"/>
        </w:rPr>
        <w:tab/>
      </w: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sectPr w:rsidR="00F92EE1" w:rsidRPr="00F92EE1">
          <w:pgSz w:w="16840" w:h="11906" w:orient="landscape"/>
          <w:pgMar w:top="1701" w:right="1134" w:bottom="567" w:left="1134" w:header="0" w:footer="0" w:gutter="0"/>
          <w:cols w:space="720"/>
        </w:sectPr>
      </w:pPr>
    </w:p>
    <w:p w:rsidR="00F92EE1" w:rsidRPr="00F92EE1" w:rsidRDefault="00F92EE1" w:rsidP="00F92EE1">
      <w:pPr>
        <w:widowControl w:val="0"/>
        <w:autoSpaceDE w:val="0"/>
        <w:autoSpaceDN w:val="0"/>
        <w:jc w:val="both"/>
        <w:rPr>
          <w:sz w:val="22"/>
          <w:szCs w:val="20"/>
        </w:rPr>
      </w:pPr>
    </w:p>
    <w:p w:rsidR="00F92EE1" w:rsidRPr="00AC2725" w:rsidRDefault="00F92EE1" w:rsidP="00F92EE1">
      <w:pPr>
        <w:widowControl w:val="0"/>
        <w:autoSpaceDE w:val="0"/>
        <w:autoSpaceDN w:val="0"/>
        <w:ind w:firstLine="540"/>
        <w:jc w:val="both"/>
      </w:pPr>
      <w:r w:rsidRPr="00AC2725">
        <w:t>5.14. Минимальные расчетные показатели обеспеченности населения стоянками для временного хранения автомобилей вблизи объектов приложения труда, социального и культурно-бытового и иного назначения при уровне индивидуальной автомобилизации не менее 250 автомобилей на 1000 жителей городского округа следует принимать в значениях, указанных в таблице 5.</w:t>
      </w:r>
    </w:p>
    <w:p w:rsidR="00F92EE1" w:rsidRPr="00F92EE1" w:rsidRDefault="00F92EE1" w:rsidP="00F92EE1">
      <w:pPr>
        <w:widowControl w:val="0"/>
        <w:autoSpaceDE w:val="0"/>
        <w:autoSpaceDN w:val="0"/>
        <w:rPr>
          <w:sz w:val="22"/>
          <w:szCs w:val="20"/>
        </w:rPr>
      </w:pPr>
    </w:p>
    <w:p w:rsidR="00F92EE1" w:rsidRPr="00F92EE1" w:rsidRDefault="00F92EE1" w:rsidP="00F92EE1">
      <w:pPr>
        <w:widowControl w:val="0"/>
        <w:autoSpaceDE w:val="0"/>
        <w:autoSpaceDN w:val="0"/>
        <w:jc w:val="right"/>
        <w:rPr>
          <w:sz w:val="22"/>
          <w:szCs w:val="20"/>
        </w:rPr>
      </w:pPr>
      <w:r w:rsidRPr="00F92EE1">
        <w:rPr>
          <w:sz w:val="22"/>
          <w:szCs w:val="20"/>
        </w:rPr>
        <w:t>Таблица 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3883"/>
        <w:gridCol w:w="2381"/>
        <w:gridCol w:w="2608"/>
      </w:tblGrid>
      <w:tr w:rsidR="00F92EE1" w:rsidRPr="00F92EE1" w:rsidTr="0051283C">
        <w:tc>
          <w:tcPr>
            <w:tcW w:w="709"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p w:rsidR="00F92EE1" w:rsidRPr="00F92EE1" w:rsidRDefault="00F92EE1" w:rsidP="00F92EE1">
            <w:pPr>
              <w:widowControl w:val="0"/>
              <w:autoSpaceDE w:val="0"/>
              <w:autoSpaceDN w:val="0"/>
              <w:jc w:val="center"/>
              <w:rPr>
                <w:sz w:val="22"/>
                <w:szCs w:val="20"/>
              </w:rPr>
            </w:pPr>
            <w:r w:rsidRPr="00F92EE1">
              <w:rPr>
                <w:sz w:val="22"/>
                <w:szCs w:val="20"/>
              </w:rPr>
              <w:t>п/п</w:t>
            </w:r>
          </w:p>
        </w:tc>
        <w:tc>
          <w:tcPr>
            <w:tcW w:w="3883"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Наименование объектов социального и коммунально-бытового назначения</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Единица измерения</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Значение расчетного показателя, количество стоянок на единицу измерения</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887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ПРИЛОЖЕНИЯ ТРУДА</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1.1.</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Учреждения управления, коммерческо-деловой и финансовой сфер</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работающих и служащих</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887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СОЦИАЛЬНОГО И КОММУНАЛЬНО-БЫТОВОГО НАЗНАЧЕНИЯ</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2.1.</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Больницы, лечебные учреждения стационарного типа</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коек</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2.2.</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Поликлиники</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посещений</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2.3.</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Торговые центры</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кв. м торговой площади</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2.4.</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Рынки</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50 торговых мест</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Рестораны и кафе</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мест</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13</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887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 xml:space="preserve">ОБЪЕКТЫ ФИЗИЧЕСКОЙ КУЛЬТУРЫ И СПОРТА, КУЛЬТУРЫ И ДОСУГА, </w:t>
            </w:r>
          </w:p>
          <w:p w:rsidR="00F92EE1" w:rsidRPr="00F92EE1" w:rsidRDefault="00F92EE1" w:rsidP="00F92EE1">
            <w:pPr>
              <w:widowControl w:val="0"/>
              <w:autoSpaceDE w:val="0"/>
              <w:autoSpaceDN w:val="0"/>
              <w:jc w:val="center"/>
              <w:rPr>
                <w:sz w:val="22"/>
                <w:szCs w:val="20"/>
              </w:rPr>
            </w:pPr>
            <w:r w:rsidRPr="00F92EE1">
              <w:rPr>
                <w:sz w:val="22"/>
                <w:szCs w:val="20"/>
              </w:rPr>
              <w:t>ГОСТИНИЦЫ</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3.1.</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Спортивные здания и сооружения с трибунами вместимостью более 500 мест, оздоровительные комплексы</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мест</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3.2.</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Объекты культуры (театры, кинотеатры, концертные залы)</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мест или единовременных посетителей</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16</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3.3.</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Парки культуры и отдыха</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единовременных посетителей</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3.4.</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Гостиницы</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мест</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8</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887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РЕКРЕАЦИОННОГО НАЗНАЧЕНИЯ</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4.1</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Пляжи и парки в зонах массового отдыха</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единовременных посетителей</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19</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4.2.</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Лесопарки и заповедники</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единовременных посетителей</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9</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Базы кратковременного отдыха (спортивные, лыжные, рыболовные, охотничьи и др.)</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единовременных посетителей</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13</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4.4.</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Дома отдыха и санатории, санатории-профилактории, базы отдыха предприятий и туристские базы</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отдыхающих и обслуживающего персонала</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4.5.</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Предприятия общественного питания, торговли и коммунально-бытового обслуживания в зонах отдыха</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 мест в залах или единовременных посетителей и персонала</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9</w:t>
            </w:r>
          </w:p>
        </w:tc>
      </w:tr>
      <w:tr w:rsidR="00F92EE1" w:rsidRPr="00F92EE1" w:rsidTr="0051283C">
        <w:tc>
          <w:tcPr>
            <w:tcW w:w="709" w:type="dxa"/>
          </w:tcPr>
          <w:p w:rsidR="00F92EE1" w:rsidRPr="00F92EE1" w:rsidRDefault="00F92EE1" w:rsidP="00F92EE1">
            <w:pPr>
              <w:widowControl w:val="0"/>
              <w:autoSpaceDE w:val="0"/>
              <w:autoSpaceDN w:val="0"/>
              <w:jc w:val="center"/>
              <w:rPr>
                <w:sz w:val="22"/>
                <w:szCs w:val="20"/>
              </w:rPr>
            </w:pPr>
            <w:r w:rsidRPr="00F92EE1">
              <w:rPr>
                <w:sz w:val="22"/>
                <w:szCs w:val="20"/>
              </w:rPr>
              <w:t>4.6.</w:t>
            </w:r>
          </w:p>
        </w:tc>
        <w:tc>
          <w:tcPr>
            <w:tcW w:w="3883" w:type="dxa"/>
            <w:vAlign w:val="center"/>
          </w:tcPr>
          <w:p w:rsidR="00F92EE1" w:rsidRPr="00F92EE1" w:rsidRDefault="00F92EE1" w:rsidP="00F92EE1">
            <w:pPr>
              <w:widowControl w:val="0"/>
              <w:autoSpaceDE w:val="0"/>
              <w:autoSpaceDN w:val="0"/>
              <w:rPr>
                <w:sz w:val="22"/>
                <w:szCs w:val="20"/>
              </w:rPr>
            </w:pPr>
            <w:r w:rsidRPr="00F92EE1">
              <w:rPr>
                <w:sz w:val="22"/>
                <w:szCs w:val="20"/>
              </w:rPr>
              <w:t>Садоводческие, огороднические и дачные некоммерческие объединения граждан</w:t>
            </w:r>
          </w:p>
        </w:tc>
        <w:tc>
          <w:tcPr>
            <w:tcW w:w="238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 участков</w:t>
            </w:r>
          </w:p>
        </w:tc>
        <w:tc>
          <w:tcPr>
            <w:tcW w:w="260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w:t>
            </w:r>
          </w:p>
        </w:tc>
      </w:tr>
    </w:tbl>
    <w:p w:rsidR="00F92EE1" w:rsidRPr="00F92EE1" w:rsidRDefault="00F92EE1" w:rsidP="00F92EE1">
      <w:pPr>
        <w:widowControl w:val="0"/>
        <w:autoSpaceDE w:val="0"/>
        <w:autoSpaceDN w:val="0"/>
        <w:ind w:firstLine="540"/>
        <w:jc w:val="both"/>
        <w:rPr>
          <w:sz w:val="22"/>
          <w:szCs w:val="20"/>
        </w:rPr>
      </w:pPr>
    </w:p>
    <w:p w:rsidR="00F92EE1" w:rsidRPr="00F92EE1" w:rsidRDefault="00F92EE1" w:rsidP="00F92EE1">
      <w:pPr>
        <w:widowControl w:val="0"/>
        <w:autoSpaceDE w:val="0"/>
        <w:autoSpaceDN w:val="0"/>
        <w:ind w:firstLine="540"/>
        <w:jc w:val="both"/>
        <w:rPr>
          <w:sz w:val="22"/>
          <w:szCs w:val="20"/>
        </w:rPr>
      </w:pPr>
    </w:p>
    <w:p w:rsidR="00F92EE1" w:rsidRPr="00F92EE1" w:rsidRDefault="00F92EE1" w:rsidP="00F92EE1">
      <w:pPr>
        <w:widowControl w:val="0"/>
        <w:autoSpaceDE w:val="0"/>
        <w:autoSpaceDN w:val="0"/>
        <w:ind w:firstLine="540"/>
        <w:jc w:val="both"/>
        <w:rPr>
          <w:sz w:val="22"/>
          <w:szCs w:val="20"/>
        </w:rPr>
      </w:pPr>
    </w:p>
    <w:p w:rsidR="00F92EE1" w:rsidRPr="00F92EE1" w:rsidRDefault="00F92EE1" w:rsidP="00F92EE1">
      <w:pPr>
        <w:widowControl w:val="0"/>
        <w:autoSpaceDE w:val="0"/>
        <w:autoSpaceDN w:val="0"/>
        <w:ind w:firstLine="540"/>
        <w:jc w:val="both"/>
        <w:rPr>
          <w:sz w:val="22"/>
          <w:szCs w:val="20"/>
        </w:rPr>
      </w:pPr>
    </w:p>
    <w:p w:rsidR="00F92EE1" w:rsidRPr="00AC2725" w:rsidRDefault="00F92EE1" w:rsidP="00F92EE1">
      <w:pPr>
        <w:widowControl w:val="0"/>
        <w:autoSpaceDE w:val="0"/>
        <w:autoSpaceDN w:val="0"/>
        <w:ind w:firstLine="540"/>
        <w:jc w:val="both"/>
      </w:pPr>
      <w:r w:rsidRPr="00AC2725">
        <w:lastRenderedPageBreak/>
        <w:t>5.15.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6.</w:t>
      </w:r>
    </w:p>
    <w:p w:rsidR="00F92EE1" w:rsidRPr="00F92EE1" w:rsidRDefault="00F92EE1" w:rsidP="00F92EE1">
      <w:pPr>
        <w:widowControl w:val="0"/>
        <w:autoSpaceDE w:val="0"/>
        <w:autoSpaceDN w:val="0"/>
        <w:ind w:firstLine="540"/>
        <w:jc w:val="right"/>
        <w:rPr>
          <w:sz w:val="22"/>
          <w:szCs w:val="20"/>
        </w:rPr>
      </w:pPr>
      <w:r w:rsidRPr="00F92EE1">
        <w:rPr>
          <w:sz w:val="22"/>
          <w:szCs w:val="20"/>
        </w:rPr>
        <w:t>Таблица 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5812"/>
        <w:gridCol w:w="3005"/>
      </w:tblGrid>
      <w:tr w:rsidR="00F92EE1" w:rsidRPr="00F92EE1" w:rsidTr="0051283C">
        <w:tc>
          <w:tcPr>
            <w:tcW w:w="709" w:type="dxa"/>
            <w:tcBorders>
              <w:top w:val="single" w:sz="4" w:space="0" w:color="auto"/>
              <w:left w:val="single" w:sz="4" w:space="0" w:color="auto"/>
              <w:bottom w:val="single" w:sz="4" w:space="0" w:color="auto"/>
              <w:right w:val="single" w:sz="4" w:space="0" w:color="auto"/>
            </w:tcBorders>
            <w:vAlign w:val="center"/>
            <w:hideMark/>
          </w:tcPr>
          <w:p w:rsidR="00F92EE1" w:rsidRPr="00F92EE1" w:rsidRDefault="00F92EE1" w:rsidP="00F92EE1">
            <w:pPr>
              <w:widowControl w:val="0"/>
              <w:autoSpaceDE w:val="0"/>
              <w:autoSpaceDN w:val="0"/>
              <w:jc w:val="center"/>
              <w:rPr>
                <w:sz w:val="22"/>
                <w:szCs w:val="20"/>
              </w:rPr>
            </w:pPr>
            <w:r w:rsidRPr="00F92EE1">
              <w:rPr>
                <w:sz w:val="22"/>
                <w:szCs w:val="20"/>
              </w:rPr>
              <w:t>№</w:t>
            </w:r>
          </w:p>
          <w:p w:rsidR="00F92EE1" w:rsidRPr="00F92EE1" w:rsidRDefault="00F92EE1" w:rsidP="00F92EE1">
            <w:pPr>
              <w:widowControl w:val="0"/>
              <w:autoSpaceDE w:val="0"/>
              <w:autoSpaceDN w:val="0"/>
              <w:jc w:val="center"/>
              <w:rPr>
                <w:sz w:val="22"/>
                <w:szCs w:val="20"/>
              </w:rPr>
            </w:pPr>
            <w:r w:rsidRPr="00F92EE1">
              <w:rPr>
                <w:sz w:val="22"/>
                <w:szCs w:val="20"/>
              </w:rPr>
              <w:t>п/п</w:t>
            </w:r>
          </w:p>
        </w:tc>
        <w:tc>
          <w:tcPr>
            <w:tcW w:w="5812" w:type="dxa"/>
            <w:tcBorders>
              <w:top w:val="single" w:sz="4" w:space="0" w:color="auto"/>
              <w:left w:val="single" w:sz="4" w:space="0" w:color="auto"/>
              <w:bottom w:val="single" w:sz="4" w:space="0" w:color="auto"/>
              <w:right w:val="single" w:sz="4" w:space="0" w:color="auto"/>
            </w:tcBorders>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w:t>
            </w:r>
          </w:p>
        </w:tc>
        <w:tc>
          <w:tcPr>
            <w:tcW w:w="3005" w:type="dxa"/>
            <w:tcBorders>
              <w:top w:val="single" w:sz="4" w:space="0" w:color="auto"/>
              <w:left w:val="single" w:sz="4" w:space="0" w:color="auto"/>
              <w:bottom w:val="single" w:sz="4" w:space="0" w:color="auto"/>
              <w:right w:val="single" w:sz="4" w:space="0" w:color="auto"/>
            </w:tcBorders>
            <w:vAlign w:val="center"/>
            <w:hideMark/>
          </w:tcPr>
          <w:p w:rsidR="00F92EE1" w:rsidRPr="00F92EE1" w:rsidRDefault="00F92EE1" w:rsidP="00F92EE1">
            <w:pPr>
              <w:widowControl w:val="0"/>
              <w:autoSpaceDE w:val="0"/>
              <w:autoSpaceDN w:val="0"/>
              <w:jc w:val="center"/>
              <w:rPr>
                <w:sz w:val="22"/>
                <w:szCs w:val="20"/>
              </w:rPr>
            </w:pPr>
            <w:r w:rsidRPr="00F92EE1">
              <w:rPr>
                <w:sz w:val="22"/>
                <w:szCs w:val="20"/>
              </w:rPr>
              <w:t>Минимальное количество мест на открытых стоянках для инвалидов, % от общего числа мест</w:t>
            </w:r>
          </w:p>
        </w:tc>
      </w:tr>
      <w:tr w:rsidR="00F92EE1" w:rsidRPr="00F92EE1" w:rsidTr="0051283C">
        <w:tc>
          <w:tcPr>
            <w:tcW w:w="709" w:type="dxa"/>
            <w:tcBorders>
              <w:top w:val="single" w:sz="4" w:space="0" w:color="auto"/>
              <w:left w:val="single" w:sz="4" w:space="0" w:color="auto"/>
              <w:bottom w:val="single" w:sz="4" w:space="0" w:color="auto"/>
              <w:right w:val="single" w:sz="4" w:space="0" w:color="auto"/>
            </w:tcBorders>
            <w:hideMark/>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5812" w:type="dxa"/>
            <w:tcBorders>
              <w:top w:val="single" w:sz="4" w:space="0" w:color="auto"/>
              <w:left w:val="single" w:sz="4" w:space="0" w:color="auto"/>
              <w:bottom w:val="single" w:sz="4" w:space="0" w:color="auto"/>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Жилые дома</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F92EE1" w:rsidRPr="00F92EE1" w:rsidRDefault="00F92EE1" w:rsidP="00F92EE1">
            <w:pPr>
              <w:widowControl w:val="0"/>
              <w:autoSpaceDE w:val="0"/>
              <w:autoSpaceDN w:val="0"/>
              <w:rPr>
                <w:sz w:val="22"/>
                <w:szCs w:val="20"/>
              </w:rPr>
            </w:pPr>
            <w:r w:rsidRPr="00F92EE1">
              <w:rPr>
                <w:sz w:val="22"/>
                <w:szCs w:val="20"/>
              </w:rPr>
              <w:t>4%, но не менее 1 места при общем числе мест до 100;</w:t>
            </w:r>
          </w:p>
          <w:p w:rsidR="00F92EE1" w:rsidRPr="00F92EE1" w:rsidRDefault="00F92EE1" w:rsidP="00F92EE1">
            <w:pPr>
              <w:widowControl w:val="0"/>
              <w:autoSpaceDE w:val="0"/>
              <w:autoSpaceDN w:val="0"/>
              <w:rPr>
                <w:sz w:val="22"/>
                <w:szCs w:val="20"/>
              </w:rPr>
            </w:pPr>
            <w:r w:rsidRPr="00F92EE1">
              <w:rPr>
                <w:sz w:val="22"/>
                <w:szCs w:val="20"/>
              </w:rPr>
              <w:t>при большем числе мест - 10%</w:t>
            </w:r>
          </w:p>
        </w:tc>
      </w:tr>
      <w:tr w:rsidR="00F92EE1" w:rsidRPr="00F92EE1" w:rsidTr="0051283C">
        <w:tc>
          <w:tcPr>
            <w:tcW w:w="709" w:type="dxa"/>
            <w:tcBorders>
              <w:top w:val="single" w:sz="4" w:space="0" w:color="auto"/>
              <w:left w:val="single" w:sz="4" w:space="0" w:color="auto"/>
              <w:bottom w:val="single" w:sz="4" w:space="0" w:color="auto"/>
              <w:right w:val="single" w:sz="4" w:space="0" w:color="auto"/>
            </w:tcBorders>
            <w:hideMark/>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5812" w:type="dxa"/>
            <w:tcBorders>
              <w:top w:val="single" w:sz="4" w:space="0" w:color="auto"/>
              <w:left w:val="single" w:sz="4" w:space="0" w:color="auto"/>
              <w:bottom w:val="single" w:sz="4" w:space="0" w:color="auto"/>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Учреждения культурно-бытового обслуживания населения, места отдыха, спортивные здания и сооружения</w:t>
            </w: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F92EE1" w:rsidRPr="00F92EE1" w:rsidRDefault="00F92EE1" w:rsidP="00F92EE1">
            <w:pPr>
              <w:rPr>
                <w:sz w:val="22"/>
                <w:szCs w:val="20"/>
              </w:rPr>
            </w:pP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5812" w:type="dxa"/>
            <w:tcBorders>
              <w:top w:val="nil"/>
              <w:left w:val="single" w:sz="4" w:space="0" w:color="auto"/>
              <w:bottom w:val="nil"/>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 xml:space="preserve">Предприятия розничной торговли при площади торговых залов, кв. м: </w:t>
            </w:r>
          </w:p>
          <w:p w:rsidR="00F92EE1" w:rsidRPr="00F92EE1" w:rsidRDefault="00F92EE1" w:rsidP="00F92EE1">
            <w:pPr>
              <w:widowControl w:val="0"/>
              <w:autoSpaceDE w:val="0"/>
              <w:autoSpaceDN w:val="0"/>
              <w:rPr>
                <w:sz w:val="22"/>
                <w:szCs w:val="20"/>
              </w:rPr>
            </w:pPr>
            <w:r w:rsidRPr="00F92EE1">
              <w:rPr>
                <w:sz w:val="22"/>
                <w:szCs w:val="20"/>
              </w:rPr>
              <w:t>до 1000</w:t>
            </w:r>
          </w:p>
        </w:tc>
        <w:tc>
          <w:tcPr>
            <w:tcW w:w="3005" w:type="dxa"/>
            <w:tcBorders>
              <w:top w:val="nil"/>
              <w:left w:val="single" w:sz="4" w:space="0" w:color="auto"/>
              <w:bottom w:val="nil"/>
              <w:right w:val="single" w:sz="4" w:space="0" w:color="auto"/>
            </w:tcBorders>
            <w:vAlign w:val="bottom"/>
            <w:hideMark/>
          </w:tcPr>
          <w:p w:rsidR="00F92EE1" w:rsidRPr="00F92EE1" w:rsidRDefault="00F92EE1" w:rsidP="00F92EE1">
            <w:pPr>
              <w:widowControl w:val="0"/>
              <w:autoSpaceDE w:val="0"/>
              <w:autoSpaceDN w:val="0"/>
              <w:rPr>
                <w:sz w:val="22"/>
                <w:szCs w:val="20"/>
              </w:rPr>
            </w:pPr>
            <w:r w:rsidRPr="00F92EE1">
              <w:rPr>
                <w:sz w:val="22"/>
                <w:szCs w:val="20"/>
              </w:rPr>
              <w:t>15</w:t>
            </w: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p>
        </w:tc>
        <w:tc>
          <w:tcPr>
            <w:tcW w:w="5812"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более 1000;</w:t>
            </w:r>
          </w:p>
        </w:tc>
        <w:tc>
          <w:tcPr>
            <w:tcW w:w="3005"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rPr>
                <w:sz w:val="22"/>
                <w:szCs w:val="20"/>
              </w:rPr>
            </w:pPr>
            <w:r w:rsidRPr="00F92EE1">
              <w:rPr>
                <w:sz w:val="22"/>
                <w:szCs w:val="20"/>
              </w:rPr>
              <w:t>10</w:t>
            </w: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p>
        </w:tc>
        <w:tc>
          <w:tcPr>
            <w:tcW w:w="5812"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менее 400</w:t>
            </w:r>
          </w:p>
        </w:tc>
        <w:tc>
          <w:tcPr>
            <w:tcW w:w="3005"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rPr>
                <w:sz w:val="22"/>
                <w:szCs w:val="20"/>
              </w:rPr>
            </w:pPr>
            <w:r w:rsidRPr="00F92EE1">
              <w:rPr>
                <w:sz w:val="22"/>
                <w:szCs w:val="20"/>
              </w:rPr>
              <w:t>Не менее 1 места</w:t>
            </w:r>
          </w:p>
        </w:tc>
      </w:tr>
      <w:tr w:rsidR="00F92EE1" w:rsidRPr="00F92EE1" w:rsidTr="0051283C">
        <w:tc>
          <w:tcPr>
            <w:tcW w:w="709"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5812" w:type="dxa"/>
            <w:tcBorders>
              <w:top w:val="nil"/>
              <w:left w:val="single" w:sz="4" w:space="0" w:color="auto"/>
              <w:bottom w:val="nil"/>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 xml:space="preserve">Предприятия питания при вместимости, мест: </w:t>
            </w:r>
          </w:p>
          <w:p w:rsidR="00F92EE1" w:rsidRPr="00F92EE1" w:rsidRDefault="00F92EE1" w:rsidP="00F92EE1">
            <w:pPr>
              <w:widowControl w:val="0"/>
              <w:autoSpaceDE w:val="0"/>
              <w:autoSpaceDN w:val="0"/>
              <w:rPr>
                <w:sz w:val="22"/>
                <w:szCs w:val="20"/>
              </w:rPr>
            </w:pPr>
            <w:r w:rsidRPr="00F92EE1">
              <w:rPr>
                <w:sz w:val="22"/>
                <w:szCs w:val="20"/>
              </w:rPr>
              <w:t>до 100;</w:t>
            </w:r>
          </w:p>
        </w:tc>
        <w:tc>
          <w:tcPr>
            <w:tcW w:w="3005" w:type="dxa"/>
            <w:tcBorders>
              <w:top w:val="nil"/>
              <w:left w:val="single" w:sz="4" w:space="0" w:color="auto"/>
              <w:bottom w:val="nil"/>
              <w:right w:val="single" w:sz="4" w:space="0" w:color="auto"/>
            </w:tcBorders>
            <w:vAlign w:val="bottom"/>
            <w:hideMark/>
          </w:tcPr>
          <w:p w:rsidR="00F92EE1" w:rsidRPr="00F92EE1" w:rsidRDefault="00F92EE1" w:rsidP="00F92EE1">
            <w:pPr>
              <w:widowControl w:val="0"/>
              <w:autoSpaceDE w:val="0"/>
              <w:autoSpaceDN w:val="0"/>
              <w:rPr>
                <w:sz w:val="22"/>
                <w:szCs w:val="20"/>
              </w:rPr>
            </w:pPr>
            <w:r w:rsidRPr="00F92EE1">
              <w:rPr>
                <w:sz w:val="22"/>
                <w:szCs w:val="20"/>
              </w:rPr>
              <w:t>Не менее 1 места</w:t>
            </w: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p>
        </w:tc>
        <w:tc>
          <w:tcPr>
            <w:tcW w:w="5812"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от 100 до 200;</w:t>
            </w:r>
          </w:p>
        </w:tc>
        <w:tc>
          <w:tcPr>
            <w:tcW w:w="3005"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rPr>
                <w:sz w:val="22"/>
                <w:szCs w:val="20"/>
              </w:rPr>
            </w:pPr>
            <w:r w:rsidRPr="00F92EE1">
              <w:rPr>
                <w:sz w:val="22"/>
                <w:szCs w:val="20"/>
              </w:rPr>
              <w:t>15</w:t>
            </w: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p>
        </w:tc>
        <w:tc>
          <w:tcPr>
            <w:tcW w:w="5812"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более 200</w:t>
            </w:r>
          </w:p>
        </w:tc>
        <w:tc>
          <w:tcPr>
            <w:tcW w:w="3005"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rPr>
                <w:sz w:val="22"/>
                <w:szCs w:val="20"/>
              </w:rPr>
            </w:pPr>
            <w:r w:rsidRPr="00F92EE1">
              <w:rPr>
                <w:sz w:val="22"/>
                <w:szCs w:val="20"/>
              </w:rPr>
              <w:t>10</w:t>
            </w:r>
          </w:p>
        </w:tc>
      </w:tr>
      <w:tr w:rsidR="00F92EE1" w:rsidRPr="00F92EE1" w:rsidTr="0051283C">
        <w:tc>
          <w:tcPr>
            <w:tcW w:w="709"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5812" w:type="dxa"/>
            <w:tcBorders>
              <w:top w:val="nil"/>
              <w:left w:val="single" w:sz="4" w:space="0" w:color="auto"/>
              <w:bottom w:val="nil"/>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Предприятия бытового обслуживания при количестве рабочих мест:</w:t>
            </w:r>
          </w:p>
          <w:p w:rsidR="00F92EE1" w:rsidRPr="00F92EE1" w:rsidRDefault="00F92EE1" w:rsidP="00F92EE1">
            <w:pPr>
              <w:widowControl w:val="0"/>
              <w:autoSpaceDE w:val="0"/>
              <w:autoSpaceDN w:val="0"/>
              <w:rPr>
                <w:sz w:val="22"/>
                <w:szCs w:val="20"/>
              </w:rPr>
            </w:pPr>
            <w:r w:rsidRPr="00F92EE1">
              <w:rPr>
                <w:sz w:val="22"/>
                <w:szCs w:val="20"/>
              </w:rPr>
              <w:t>до 40;</w:t>
            </w:r>
          </w:p>
        </w:tc>
        <w:tc>
          <w:tcPr>
            <w:tcW w:w="3005" w:type="dxa"/>
            <w:tcBorders>
              <w:top w:val="nil"/>
              <w:left w:val="single" w:sz="4" w:space="0" w:color="auto"/>
              <w:bottom w:val="nil"/>
              <w:right w:val="single" w:sz="4" w:space="0" w:color="auto"/>
            </w:tcBorders>
            <w:vAlign w:val="bottom"/>
            <w:hideMark/>
          </w:tcPr>
          <w:p w:rsidR="00F92EE1" w:rsidRPr="00F92EE1" w:rsidRDefault="00F92EE1" w:rsidP="00F92EE1">
            <w:pPr>
              <w:widowControl w:val="0"/>
              <w:autoSpaceDE w:val="0"/>
              <w:autoSpaceDN w:val="0"/>
              <w:rPr>
                <w:sz w:val="22"/>
                <w:szCs w:val="20"/>
              </w:rPr>
            </w:pPr>
            <w:r w:rsidRPr="00F92EE1">
              <w:rPr>
                <w:sz w:val="22"/>
                <w:szCs w:val="20"/>
              </w:rPr>
              <w:t>Не менее 1 места</w:t>
            </w: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p>
        </w:tc>
        <w:tc>
          <w:tcPr>
            <w:tcW w:w="5812"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от 40 до 100;</w:t>
            </w:r>
          </w:p>
        </w:tc>
        <w:tc>
          <w:tcPr>
            <w:tcW w:w="3005"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rPr>
                <w:sz w:val="22"/>
                <w:szCs w:val="20"/>
              </w:rPr>
            </w:pPr>
            <w:r w:rsidRPr="00F92EE1">
              <w:rPr>
                <w:sz w:val="22"/>
                <w:szCs w:val="20"/>
              </w:rPr>
              <w:t>15</w:t>
            </w:r>
          </w:p>
        </w:tc>
      </w:tr>
      <w:tr w:rsidR="00F92EE1" w:rsidRPr="00F92EE1" w:rsidTr="0051283C">
        <w:tc>
          <w:tcPr>
            <w:tcW w:w="709"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jc w:val="center"/>
              <w:rPr>
                <w:sz w:val="22"/>
                <w:szCs w:val="20"/>
              </w:rPr>
            </w:pPr>
          </w:p>
        </w:tc>
        <w:tc>
          <w:tcPr>
            <w:tcW w:w="5812" w:type="dxa"/>
            <w:tcBorders>
              <w:top w:val="nil"/>
              <w:left w:val="single" w:sz="4" w:space="0" w:color="auto"/>
              <w:bottom w:val="nil"/>
              <w:right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более 100</w:t>
            </w:r>
          </w:p>
        </w:tc>
        <w:tc>
          <w:tcPr>
            <w:tcW w:w="3005" w:type="dxa"/>
            <w:tcBorders>
              <w:top w:val="nil"/>
              <w:left w:val="single" w:sz="4" w:space="0" w:color="auto"/>
              <w:bottom w:val="nil"/>
              <w:right w:val="single" w:sz="4" w:space="0" w:color="auto"/>
            </w:tcBorders>
            <w:hideMark/>
          </w:tcPr>
          <w:p w:rsidR="00F92EE1" w:rsidRPr="00F92EE1" w:rsidRDefault="00F92EE1" w:rsidP="00F92EE1">
            <w:pPr>
              <w:widowControl w:val="0"/>
              <w:autoSpaceDE w:val="0"/>
              <w:autoSpaceDN w:val="0"/>
              <w:rPr>
                <w:sz w:val="22"/>
                <w:szCs w:val="20"/>
              </w:rPr>
            </w:pPr>
            <w:r w:rsidRPr="00F92EE1">
              <w:rPr>
                <w:sz w:val="22"/>
                <w:szCs w:val="20"/>
              </w:rPr>
              <w:t>10</w:t>
            </w:r>
          </w:p>
        </w:tc>
      </w:tr>
      <w:tr w:rsidR="00F92EE1" w:rsidRPr="00F92EE1" w:rsidTr="0051283C">
        <w:tc>
          <w:tcPr>
            <w:tcW w:w="709" w:type="dxa"/>
            <w:tcBorders>
              <w:top w:val="single" w:sz="4" w:space="0" w:color="auto"/>
              <w:left w:val="single" w:sz="4" w:space="0" w:color="auto"/>
              <w:bottom w:val="single" w:sz="4" w:space="0" w:color="auto"/>
              <w:right w:val="single" w:sz="4" w:space="0" w:color="auto"/>
            </w:tcBorders>
            <w:hideMark/>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5812" w:type="dxa"/>
            <w:tcBorders>
              <w:top w:val="single" w:sz="4" w:space="0" w:color="auto"/>
              <w:left w:val="single" w:sz="4" w:space="0" w:color="auto"/>
              <w:bottom w:val="single" w:sz="4" w:space="0" w:color="auto"/>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Здания и помещения с местами труда для инвалидов</w:t>
            </w:r>
          </w:p>
        </w:tc>
        <w:tc>
          <w:tcPr>
            <w:tcW w:w="3005" w:type="dxa"/>
            <w:tcBorders>
              <w:top w:val="single" w:sz="4" w:space="0" w:color="auto"/>
              <w:left w:val="single" w:sz="4" w:space="0" w:color="auto"/>
              <w:bottom w:val="single" w:sz="4" w:space="0" w:color="auto"/>
              <w:right w:val="single" w:sz="4" w:space="0" w:color="auto"/>
            </w:tcBorders>
            <w:vAlign w:val="center"/>
            <w:hideMark/>
          </w:tcPr>
          <w:p w:rsidR="00F92EE1" w:rsidRPr="00F92EE1" w:rsidRDefault="00F92EE1" w:rsidP="00F92EE1">
            <w:pPr>
              <w:widowControl w:val="0"/>
              <w:autoSpaceDE w:val="0"/>
              <w:autoSpaceDN w:val="0"/>
              <w:rPr>
                <w:sz w:val="22"/>
                <w:szCs w:val="20"/>
              </w:rPr>
            </w:pPr>
            <w:r w:rsidRPr="00F92EE1">
              <w:rPr>
                <w:sz w:val="22"/>
                <w:szCs w:val="20"/>
              </w:rPr>
              <w:t>В зависимости от квоты рабочих мест для инвалидов, но не менее 1 места на стоянке вместимостью до 100 мест</w:t>
            </w:r>
          </w:p>
        </w:tc>
      </w:tr>
      <w:tr w:rsidR="00F92EE1" w:rsidRPr="00F92EE1" w:rsidTr="0051283C">
        <w:tc>
          <w:tcPr>
            <w:tcW w:w="709" w:type="dxa"/>
            <w:tcBorders>
              <w:top w:val="single" w:sz="4" w:space="0" w:color="auto"/>
              <w:left w:val="single" w:sz="4" w:space="0" w:color="auto"/>
              <w:bottom w:val="single" w:sz="4" w:space="0" w:color="auto"/>
              <w:right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7.</w:t>
            </w:r>
          </w:p>
        </w:tc>
        <w:tc>
          <w:tcPr>
            <w:tcW w:w="5812" w:type="dxa"/>
            <w:tcBorders>
              <w:top w:val="single" w:sz="4" w:space="0" w:color="auto"/>
              <w:left w:val="single" w:sz="4" w:space="0" w:color="auto"/>
              <w:bottom w:val="single" w:sz="4" w:space="0" w:color="auto"/>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Учреждения, специализирующиеся на лечении спинальных больных и восстановлении опорно-двигательных функций</w:t>
            </w:r>
          </w:p>
        </w:tc>
        <w:tc>
          <w:tcPr>
            <w:tcW w:w="3005" w:type="dxa"/>
            <w:tcBorders>
              <w:top w:val="single" w:sz="4" w:space="0" w:color="auto"/>
              <w:left w:val="single" w:sz="4" w:space="0" w:color="auto"/>
              <w:bottom w:val="single" w:sz="4" w:space="0" w:color="auto"/>
              <w:right w:val="single" w:sz="4" w:space="0" w:color="auto"/>
            </w:tcBorders>
            <w:vAlign w:val="center"/>
          </w:tcPr>
          <w:p w:rsidR="00F92EE1" w:rsidRPr="00F92EE1" w:rsidRDefault="00F92EE1" w:rsidP="00F92EE1">
            <w:pPr>
              <w:widowControl w:val="0"/>
              <w:autoSpaceDE w:val="0"/>
              <w:autoSpaceDN w:val="0"/>
              <w:rPr>
                <w:sz w:val="22"/>
                <w:szCs w:val="20"/>
              </w:rPr>
            </w:pPr>
            <w:r w:rsidRPr="00F92EE1">
              <w:rPr>
                <w:sz w:val="22"/>
                <w:szCs w:val="20"/>
              </w:rPr>
              <w:t>20</w:t>
            </w:r>
          </w:p>
        </w:tc>
      </w:tr>
    </w:tbl>
    <w:p w:rsidR="00F92EE1" w:rsidRPr="00AC2725" w:rsidRDefault="00F92EE1" w:rsidP="00F92EE1">
      <w:pPr>
        <w:widowControl w:val="0"/>
        <w:autoSpaceDE w:val="0"/>
        <w:autoSpaceDN w:val="0"/>
        <w:ind w:firstLine="540"/>
        <w:jc w:val="both"/>
      </w:pPr>
      <w:r w:rsidRPr="00AC2725">
        <w:t>5.16. На открытых стоянках при учреждениях обслуживания, не указанных в таблице 3, для транспорта инвалидов следует принимать не менее 10% общего числа мест, но не менее одного места.</w:t>
      </w:r>
    </w:p>
    <w:p w:rsidR="00F92EE1" w:rsidRPr="00AC2725" w:rsidRDefault="00F92EE1" w:rsidP="00F92EE1">
      <w:pPr>
        <w:widowControl w:val="0"/>
        <w:autoSpaceDE w:val="0"/>
        <w:autoSpaceDN w:val="0"/>
        <w:ind w:firstLine="540"/>
        <w:jc w:val="both"/>
      </w:pPr>
      <w:r w:rsidRPr="00AC2725">
        <w:t xml:space="preserve">5.17. Минимальный расчетный размер земельных участков гаражей и стоянок временного и постоянного хранения легковых автомобилей следует принимать на одно </w:t>
      </w:r>
      <w:proofErr w:type="spellStart"/>
      <w:r w:rsidRPr="00AC2725">
        <w:t>машино</w:t>
      </w:r>
      <w:proofErr w:type="spellEnd"/>
      <w:r w:rsidRPr="00AC2725">
        <w:t xml:space="preserve">-место в </w:t>
      </w:r>
      <w:proofErr w:type="spellStart"/>
      <w:r w:rsidRPr="00AC2725">
        <w:t>соответсвиии</w:t>
      </w:r>
      <w:proofErr w:type="spellEnd"/>
      <w:r w:rsidRPr="00AC2725">
        <w:t xml:space="preserve"> с приказом Минэкономразвития России от 07.12.2016 № 792 «Об установлении минимально и максимально допустимых размеров </w:t>
      </w:r>
      <w:proofErr w:type="spellStart"/>
      <w:r w:rsidRPr="00AC2725">
        <w:t>машино</w:t>
      </w:r>
      <w:proofErr w:type="spellEnd"/>
      <w:r w:rsidRPr="00AC2725">
        <w:t>-места»:</w:t>
      </w:r>
    </w:p>
    <w:p w:rsidR="00F92EE1" w:rsidRPr="00AC2725" w:rsidRDefault="00F92EE1" w:rsidP="00F92EE1">
      <w:pPr>
        <w:autoSpaceDE w:val="0"/>
        <w:autoSpaceDN w:val="0"/>
        <w:adjustRightInd w:val="0"/>
        <w:ind w:firstLine="539"/>
        <w:jc w:val="both"/>
        <w:rPr>
          <w:rFonts w:eastAsia="Calibri"/>
        </w:rPr>
      </w:pPr>
      <w:r w:rsidRPr="00AC2725">
        <w:rPr>
          <w:rFonts w:eastAsia="Calibri"/>
        </w:rPr>
        <w:t xml:space="preserve">- минимально допустимые размеры </w:t>
      </w:r>
      <w:proofErr w:type="spellStart"/>
      <w:r w:rsidRPr="00AC2725">
        <w:rPr>
          <w:rFonts w:eastAsia="Calibri"/>
        </w:rPr>
        <w:t>машино</w:t>
      </w:r>
      <w:proofErr w:type="spellEnd"/>
      <w:r w:rsidRPr="00AC2725">
        <w:rPr>
          <w:rFonts w:eastAsia="Calibri"/>
        </w:rPr>
        <w:t>-места - 5,3 x 2,5 м;</w:t>
      </w:r>
    </w:p>
    <w:p w:rsidR="00F92EE1" w:rsidRPr="00AC2725" w:rsidRDefault="00F92EE1" w:rsidP="00F92EE1">
      <w:pPr>
        <w:autoSpaceDE w:val="0"/>
        <w:autoSpaceDN w:val="0"/>
        <w:adjustRightInd w:val="0"/>
        <w:ind w:firstLine="539"/>
        <w:jc w:val="both"/>
        <w:rPr>
          <w:rFonts w:eastAsia="Calibri"/>
        </w:rPr>
      </w:pPr>
      <w:r w:rsidRPr="00AC2725">
        <w:rPr>
          <w:rFonts w:eastAsia="Calibri"/>
        </w:rPr>
        <w:t xml:space="preserve">- максимально допустимые размеры </w:t>
      </w:r>
      <w:proofErr w:type="spellStart"/>
      <w:r w:rsidRPr="00AC2725">
        <w:rPr>
          <w:rFonts w:eastAsia="Calibri"/>
        </w:rPr>
        <w:t>машино</w:t>
      </w:r>
      <w:proofErr w:type="spellEnd"/>
      <w:r w:rsidRPr="00AC2725">
        <w:rPr>
          <w:rFonts w:eastAsia="Calibri"/>
        </w:rPr>
        <w:t>-места - 6,2 x 3,6 м.</w:t>
      </w:r>
    </w:p>
    <w:p w:rsidR="00F92EE1" w:rsidRPr="00AC2725" w:rsidRDefault="00F92EE1" w:rsidP="00F92EE1">
      <w:pPr>
        <w:widowControl w:val="0"/>
        <w:autoSpaceDE w:val="0"/>
        <w:autoSpaceDN w:val="0"/>
        <w:ind w:firstLine="540"/>
        <w:jc w:val="both"/>
      </w:pPr>
      <w:r w:rsidRPr="00AC2725">
        <w:t>5.18. Расчетные показатели максимально допустимого уровня территориальной доступности до объектов дорожного сервиса устанавливаются заданием на проектирование при разработке документов территориального планирования и документации по планировке территорий городского округа.</w:t>
      </w:r>
    </w:p>
    <w:p w:rsidR="00F92EE1" w:rsidRPr="00AC2725" w:rsidRDefault="00F92EE1" w:rsidP="00F92EE1">
      <w:pPr>
        <w:widowControl w:val="0"/>
        <w:autoSpaceDE w:val="0"/>
        <w:autoSpaceDN w:val="0"/>
        <w:ind w:firstLine="540"/>
        <w:jc w:val="both"/>
      </w:pPr>
      <w:r w:rsidRPr="00AC2725">
        <w:t xml:space="preserve">5.19. Расчетные показатели  минимальной обеспеченности  автовокзалами и пассажирскими автостанциями при размещении этих сооружений на автодорогах местного значения городского округа и максимально допустимого уровня территориальной доступности населения  следует принимать по схемам развития автомобильного транспорта, нормам проектирования автовокзалов и пассажирских автостанций, а для грузовых автостанций – по </w:t>
      </w:r>
      <w:proofErr w:type="spellStart"/>
      <w:r w:rsidRPr="00AC2725">
        <w:t>техническо</w:t>
      </w:r>
      <w:proofErr w:type="spellEnd"/>
      <w:r w:rsidRPr="00AC2725">
        <w:t xml:space="preserve"> - экономическим показателям автомобильного транспорта или заданиям на проектирование.</w:t>
      </w:r>
    </w:p>
    <w:p w:rsidR="00F92EE1" w:rsidRPr="004C4BC6" w:rsidRDefault="00F92EE1" w:rsidP="00F92EE1">
      <w:pPr>
        <w:widowControl w:val="0"/>
        <w:autoSpaceDE w:val="0"/>
        <w:autoSpaceDN w:val="0"/>
        <w:jc w:val="center"/>
        <w:outlineLvl w:val="3"/>
        <w:rPr>
          <w:b/>
        </w:rPr>
      </w:pPr>
      <w:r w:rsidRPr="004C4BC6">
        <w:rPr>
          <w:b/>
        </w:rPr>
        <w:lastRenderedPageBreak/>
        <w:t xml:space="preserve">Глава 6. </w:t>
      </w:r>
    </w:p>
    <w:p w:rsidR="00F92EE1" w:rsidRPr="004C4BC6" w:rsidRDefault="00F92EE1" w:rsidP="00F92EE1">
      <w:pPr>
        <w:widowControl w:val="0"/>
        <w:autoSpaceDE w:val="0"/>
        <w:autoSpaceDN w:val="0"/>
        <w:jc w:val="center"/>
        <w:outlineLvl w:val="3"/>
        <w:rPr>
          <w:b/>
        </w:rPr>
      </w:pPr>
      <w:r w:rsidRPr="004C4BC6">
        <w:rPr>
          <w:b/>
        </w:rPr>
        <w:t xml:space="preserve">РАСЧЕТНЫЕ ПОКАЗАТЕЛИ ОБЪЕКТОВ МЕСТНОГО ЗНАЧЕНИЯ </w:t>
      </w:r>
    </w:p>
    <w:p w:rsidR="00F92EE1" w:rsidRPr="004C4BC6" w:rsidRDefault="00F92EE1" w:rsidP="00F92EE1">
      <w:pPr>
        <w:widowControl w:val="0"/>
        <w:autoSpaceDE w:val="0"/>
        <w:autoSpaceDN w:val="0"/>
        <w:jc w:val="center"/>
        <w:outlineLvl w:val="3"/>
      </w:pPr>
      <w:r w:rsidRPr="004C4BC6">
        <w:rPr>
          <w:b/>
        </w:rPr>
        <w:t>В СФЕРЕ ФИЗИЧЕСКОЙ КУЛЬТУРЫ И МАССОВОГО СПОРТА</w:t>
      </w:r>
      <w:r w:rsidRPr="004C4BC6">
        <w:t xml:space="preserve"> </w:t>
      </w:r>
    </w:p>
    <w:p w:rsidR="00F92EE1" w:rsidRPr="004C4BC6" w:rsidRDefault="00F92EE1" w:rsidP="00F92EE1">
      <w:pPr>
        <w:widowControl w:val="0"/>
        <w:autoSpaceDE w:val="0"/>
        <w:autoSpaceDN w:val="0"/>
        <w:jc w:val="center"/>
      </w:pPr>
    </w:p>
    <w:p w:rsidR="00F92EE1" w:rsidRPr="004C4BC6" w:rsidRDefault="00F92EE1" w:rsidP="00F92EE1">
      <w:pPr>
        <w:widowControl w:val="0"/>
        <w:autoSpaceDE w:val="0"/>
        <w:autoSpaceDN w:val="0"/>
        <w:ind w:firstLine="540"/>
        <w:jc w:val="both"/>
      </w:pPr>
      <w:r w:rsidRPr="004C4BC6">
        <w:t>6.1. К объектам местного значения в сфере физической культуры и массового спорта, расположенных на территории Гаринского городского округа, относятся объекты, в которых (или на территории которых), размещаются подведомственные органам местного самоуправления Гаринского городского округа организации в ведении (использовании) которых находятся  объекты недвижимого имущества 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находящиеся на территории городского округа и не относящиеся к объектам федерального значения и объектам регионального значения, в том числе:</w:t>
      </w:r>
    </w:p>
    <w:p w:rsidR="00F92EE1" w:rsidRPr="004C4BC6" w:rsidRDefault="00F92EE1" w:rsidP="00F92EE1">
      <w:pPr>
        <w:widowControl w:val="0"/>
        <w:autoSpaceDE w:val="0"/>
        <w:autoSpaceDN w:val="0"/>
        <w:ind w:firstLine="540"/>
        <w:jc w:val="both"/>
      </w:pPr>
      <w:r w:rsidRPr="004C4BC6">
        <w:t>1) плоскостные спортивные сооружения (спортивные площадки, корты);</w:t>
      </w:r>
    </w:p>
    <w:p w:rsidR="00F92EE1" w:rsidRPr="004C4BC6" w:rsidRDefault="00F92EE1" w:rsidP="00F92EE1">
      <w:pPr>
        <w:widowControl w:val="0"/>
        <w:autoSpaceDE w:val="0"/>
        <w:autoSpaceDN w:val="0"/>
        <w:ind w:firstLine="540"/>
        <w:jc w:val="both"/>
      </w:pPr>
      <w:r w:rsidRPr="004C4BC6">
        <w:t>2) спортивные залы;</w:t>
      </w:r>
    </w:p>
    <w:p w:rsidR="00F92EE1" w:rsidRPr="004C4BC6" w:rsidRDefault="00F92EE1" w:rsidP="00F92EE1">
      <w:pPr>
        <w:widowControl w:val="0"/>
        <w:autoSpaceDE w:val="0"/>
        <w:autoSpaceDN w:val="0"/>
        <w:ind w:firstLine="540"/>
        <w:jc w:val="both"/>
      </w:pPr>
      <w:r w:rsidRPr="004C4BC6">
        <w:t>3) плавательные бассейны;</w:t>
      </w:r>
    </w:p>
    <w:p w:rsidR="00F92EE1" w:rsidRPr="004C4BC6" w:rsidRDefault="00F92EE1" w:rsidP="00F92EE1">
      <w:pPr>
        <w:widowControl w:val="0"/>
        <w:autoSpaceDE w:val="0"/>
        <w:autoSpaceDN w:val="0"/>
        <w:ind w:firstLine="540"/>
        <w:jc w:val="both"/>
      </w:pPr>
      <w:r w:rsidRPr="004C4BC6">
        <w:t>4) организации дополнительного образования детей физкультурно-спортивной направленности (детско-юношеские спортивные школы);</w:t>
      </w:r>
    </w:p>
    <w:p w:rsidR="00F92EE1" w:rsidRPr="004C4BC6" w:rsidRDefault="00F92EE1" w:rsidP="00F92EE1">
      <w:pPr>
        <w:widowControl w:val="0"/>
        <w:autoSpaceDE w:val="0"/>
        <w:autoSpaceDN w:val="0"/>
        <w:ind w:firstLine="540"/>
        <w:jc w:val="both"/>
      </w:pPr>
      <w:r w:rsidRPr="004C4BC6">
        <w:t>5) лыжные базы и иные спортивные сооружения.</w:t>
      </w:r>
    </w:p>
    <w:p w:rsidR="00F92EE1" w:rsidRPr="004C4BC6" w:rsidRDefault="00F92EE1" w:rsidP="00F92EE1">
      <w:pPr>
        <w:widowControl w:val="0"/>
        <w:autoSpaceDE w:val="0"/>
        <w:autoSpaceDN w:val="0"/>
        <w:ind w:firstLine="540"/>
        <w:jc w:val="both"/>
      </w:pPr>
      <w:r w:rsidRPr="004C4BC6">
        <w:t>6.2.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в области физической культуры и массового спорта для населения Гаринского городского округа следует принимать в значениях, указанных в таблице 5.</w:t>
      </w:r>
    </w:p>
    <w:p w:rsidR="00F92EE1" w:rsidRPr="00F92EE1" w:rsidRDefault="00F92EE1" w:rsidP="00F92EE1">
      <w:pPr>
        <w:widowControl w:val="0"/>
        <w:autoSpaceDE w:val="0"/>
        <w:autoSpaceDN w:val="0"/>
        <w:ind w:firstLine="540"/>
        <w:jc w:val="both"/>
        <w:rPr>
          <w:sz w:val="22"/>
          <w:szCs w:val="20"/>
        </w:rPr>
      </w:pPr>
    </w:p>
    <w:p w:rsidR="00F92EE1" w:rsidRPr="00F92EE1" w:rsidRDefault="00F92EE1" w:rsidP="00F92EE1">
      <w:pPr>
        <w:widowControl w:val="0"/>
        <w:autoSpaceDE w:val="0"/>
        <w:autoSpaceDN w:val="0"/>
        <w:ind w:firstLine="540"/>
        <w:jc w:val="right"/>
        <w:rPr>
          <w:sz w:val="22"/>
          <w:szCs w:val="20"/>
        </w:rPr>
      </w:pPr>
      <w:r w:rsidRPr="00F92EE1">
        <w:rPr>
          <w:sz w:val="22"/>
          <w:szCs w:val="20"/>
        </w:rPr>
        <w:t>Таблица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2660"/>
        <w:gridCol w:w="1843"/>
        <w:gridCol w:w="1559"/>
        <w:gridCol w:w="1843"/>
        <w:gridCol w:w="1275"/>
      </w:tblGrid>
      <w:tr w:rsidR="00F92EE1" w:rsidRPr="00F92EE1" w:rsidTr="0051283C">
        <w:trPr>
          <w:trHeight w:val="778"/>
        </w:trPr>
        <w:tc>
          <w:tcPr>
            <w:tcW w:w="454"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w:t>
            </w:r>
          </w:p>
        </w:tc>
        <w:tc>
          <w:tcPr>
            <w:tcW w:w="2660"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Наименование объекта</w:t>
            </w:r>
          </w:p>
        </w:tc>
        <w:tc>
          <w:tcPr>
            <w:tcW w:w="3402" w:type="dxa"/>
            <w:gridSpan w:val="2"/>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Показатель минимально допустимого уровня обеспеченности</w:t>
            </w:r>
          </w:p>
        </w:tc>
        <w:tc>
          <w:tcPr>
            <w:tcW w:w="3118" w:type="dxa"/>
            <w:gridSpan w:val="2"/>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Показатель максимально допустимого уровня территориальной доступности</w:t>
            </w:r>
          </w:p>
        </w:tc>
      </w:tr>
      <w:tr w:rsidR="00F92EE1" w:rsidRPr="00F92EE1" w:rsidTr="0051283C">
        <w:trPr>
          <w:trHeight w:val="436"/>
        </w:trPr>
        <w:tc>
          <w:tcPr>
            <w:tcW w:w="454"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660"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Единица измерения</w:t>
            </w:r>
          </w:p>
        </w:tc>
        <w:tc>
          <w:tcPr>
            <w:tcW w:w="1559"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Величина</w:t>
            </w: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Единица</w:t>
            </w:r>
          </w:p>
          <w:p w:rsidR="00F92EE1" w:rsidRPr="00F92EE1" w:rsidRDefault="00F92EE1" w:rsidP="00F92EE1">
            <w:pPr>
              <w:jc w:val="center"/>
              <w:rPr>
                <w:rFonts w:eastAsia="Calibri"/>
                <w:color w:val="000000"/>
                <w:sz w:val="22"/>
                <w:szCs w:val="22"/>
                <w:highlight w:val="yellow"/>
                <w:lang w:eastAsia="en-US"/>
              </w:rPr>
            </w:pPr>
            <w:r w:rsidRPr="00F92EE1">
              <w:rPr>
                <w:rFonts w:eastAsia="Calibri"/>
                <w:color w:val="000000"/>
                <w:sz w:val="22"/>
                <w:szCs w:val="22"/>
                <w:lang w:eastAsia="en-US"/>
              </w:rPr>
              <w:t>измерения</w:t>
            </w:r>
          </w:p>
        </w:tc>
        <w:tc>
          <w:tcPr>
            <w:tcW w:w="1275"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Величина</w:t>
            </w:r>
          </w:p>
        </w:tc>
      </w:tr>
      <w:tr w:rsidR="00F92EE1" w:rsidRPr="00F92EE1" w:rsidTr="0051283C">
        <w:trPr>
          <w:trHeight w:val="630"/>
        </w:trPr>
        <w:tc>
          <w:tcPr>
            <w:tcW w:w="454"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val="en-US" w:eastAsia="en-US"/>
              </w:rPr>
              <w:t>1</w:t>
            </w:r>
            <w:r w:rsidRPr="00F92EE1">
              <w:rPr>
                <w:rFonts w:eastAsia="Calibri"/>
                <w:color w:val="000000"/>
                <w:sz w:val="22"/>
                <w:szCs w:val="22"/>
                <w:lang w:eastAsia="en-US"/>
              </w:rPr>
              <w:t>.</w:t>
            </w:r>
          </w:p>
        </w:tc>
        <w:tc>
          <w:tcPr>
            <w:tcW w:w="2660"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Помещения для физкультурно-оздоровительных занятий </w:t>
            </w: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м² общ. площади на 1000 чел.</w:t>
            </w:r>
          </w:p>
        </w:tc>
        <w:tc>
          <w:tcPr>
            <w:tcW w:w="1559"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70</w:t>
            </w:r>
          </w:p>
          <w:p w:rsidR="00F92EE1" w:rsidRPr="00F92EE1" w:rsidRDefault="00F92EE1" w:rsidP="00F92EE1">
            <w:pPr>
              <w:jc w:val="center"/>
              <w:rPr>
                <w:rFonts w:eastAsia="Calibri"/>
                <w:color w:val="000000"/>
                <w:sz w:val="22"/>
                <w:szCs w:val="22"/>
                <w:lang w:eastAsia="en-US"/>
              </w:rPr>
            </w:pPr>
          </w:p>
        </w:tc>
        <w:tc>
          <w:tcPr>
            <w:tcW w:w="1843" w:type="dxa"/>
            <w:vMerge w:val="restart"/>
            <w:shd w:val="clear" w:color="auto" w:fill="auto"/>
            <w:vAlign w:val="center"/>
          </w:tcPr>
          <w:p w:rsidR="00F92EE1" w:rsidRPr="00F92EE1" w:rsidRDefault="00F92EE1" w:rsidP="00F92EE1">
            <w:pPr>
              <w:jc w:val="center"/>
              <w:rPr>
                <w:rFonts w:eastAsia="Calibri"/>
                <w:color w:val="000000"/>
                <w:sz w:val="22"/>
                <w:szCs w:val="22"/>
                <w:highlight w:val="yellow"/>
                <w:lang w:eastAsia="en-US"/>
              </w:rPr>
            </w:pPr>
            <w:r w:rsidRPr="00F92EE1">
              <w:rPr>
                <w:rFonts w:eastAsia="Calibri"/>
                <w:color w:val="000000"/>
                <w:sz w:val="22"/>
                <w:szCs w:val="22"/>
                <w:lang w:eastAsia="en-US"/>
              </w:rPr>
              <w:t>транспортно-пешеходная доступность, м</w:t>
            </w:r>
          </w:p>
        </w:tc>
        <w:tc>
          <w:tcPr>
            <w:tcW w:w="1275"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800</w:t>
            </w:r>
          </w:p>
        </w:tc>
      </w:tr>
      <w:tr w:rsidR="00F92EE1" w:rsidRPr="00F92EE1" w:rsidTr="0051283C">
        <w:trPr>
          <w:trHeight w:val="568"/>
        </w:trPr>
        <w:tc>
          <w:tcPr>
            <w:tcW w:w="454" w:type="dxa"/>
            <w:vMerge/>
            <w:shd w:val="clear" w:color="auto" w:fill="auto"/>
            <w:vAlign w:val="center"/>
          </w:tcPr>
          <w:p w:rsidR="00F92EE1" w:rsidRPr="00F92EE1" w:rsidRDefault="00F92EE1" w:rsidP="00F92EE1">
            <w:pPr>
              <w:rPr>
                <w:rFonts w:eastAsia="Calibri"/>
                <w:color w:val="000000"/>
                <w:sz w:val="22"/>
                <w:szCs w:val="22"/>
                <w:lang w:val="en-US" w:eastAsia="en-US"/>
              </w:rPr>
            </w:pPr>
          </w:p>
        </w:tc>
        <w:tc>
          <w:tcPr>
            <w:tcW w:w="2660"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пропускная способность, чел./смену</w:t>
            </w:r>
          </w:p>
        </w:tc>
        <w:tc>
          <w:tcPr>
            <w:tcW w:w="1559"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15-25</w:t>
            </w:r>
          </w:p>
        </w:tc>
        <w:tc>
          <w:tcPr>
            <w:tcW w:w="1843"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c>
          <w:tcPr>
            <w:tcW w:w="1275"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r>
      <w:tr w:rsidR="00F92EE1" w:rsidRPr="00F92EE1" w:rsidTr="0051283C">
        <w:trPr>
          <w:trHeight w:val="488"/>
        </w:trPr>
        <w:tc>
          <w:tcPr>
            <w:tcW w:w="454"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2.</w:t>
            </w:r>
          </w:p>
        </w:tc>
        <w:tc>
          <w:tcPr>
            <w:tcW w:w="2660"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Бассейн крытый (открытый) общего пользования </w:t>
            </w:r>
          </w:p>
          <w:p w:rsidR="00F92EE1" w:rsidRPr="00F92EE1" w:rsidRDefault="00F92EE1" w:rsidP="00F92EE1">
            <w:pPr>
              <w:rPr>
                <w:rFonts w:eastAsia="Calibri"/>
                <w:color w:val="000000"/>
                <w:sz w:val="22"/>
                <w:szCs w:val="22"/>
                <w:lang w:eastAsia="en-US"/>
              </w:rPr>
            </w:pP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м² зеркала воды на 1000 чел.</w:t>
            </w:r>
          </w:p>
        </w:tc>
        <w:tc>
          <w:tcPr>
            <w:tcW w:w="1559"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6</w:t>
            </w:r>
          </w:p>
        </w:tc>
        <w:tc>
          <w:tcPr>
            <w:tcW w:w="1843"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транспортно-пешеходная доступность, м</w:t>
            </w:r>
          </w:p>
        </w:tc>
        <w:tc>
          <w:tcPr>
            <w:tcW w:w="1275" w:type="dxa"/>
            <w:vMerge w:val="restart"/>
            <w:shd w:val="clear" w:color="auto" w:fill="auto"/>
            <w:vAlign w:val="center"/>
          </w:tcPr>
          <w:p w:rsidR="00F92EE1" w:rsidRPr="00F92EE1" w:rsidRDefault="00F92EE1" w:rsidP="00F92EE1">
            <w:pPr>
              <w:jc w:val="center"/>
              <w:rPr>
                <w:rFonts w:eastAsia="Calibri"/>
                <w:color w:val="000000"/>
                <w:sz w:val="22"/>
                <w:szCs w:val="22"/>
                <w:highlight w:val="yellow"/>
                <w:lang w:eastAsia="en-US"/>
              </w:rPr>
            </w:pPr>
            <w:r w:rsidRPr="00F92EE1">
              <w:rPr>
                <w:rFonts w:eastAsia="Calibri"/>
                <w:color w:val="000000"/>
                <w:sz w:val="22"/>
                <w:szCs w:val="22"/>
                <w:lang w:eastAsia="en-US"/>
              </w:rPr>
              <w:t>1500</w:t>
            </w:r>
          </w:p>
        </w:tc>
      </w:tr>
      <w:tr w:rsidR="00F92EE1" w:rsidRPr="00F92EE1" w:rsidTr="0051283C">
        <w:trPr>
          <w:trHeight w:val="487"/>
        </w:trPr>
        <w:tc>
          <w:tcPr>
            <w:tcW w:w="454"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660"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пропускная способность, чел./смену</w:t>
            </w:r>
          </w:p>
        </w:tc>
        <w:tc>
          <w:tcPr>
            <w:tcW w:w="1559"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 зависимости от размера ванны - от 18 до 64</w:t>
            </w:r>
          </w:p>
        </w:tc>
        <w:tc>
          <w:tcPr>
            <w:tcW w:w="1843"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c>
          <w:tcPr>
            <w:tcW w:w="1275"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r>
      <w:tr w:rsidR="00F92EE1" w:rsidRPr="00F92EE1" w:rsidTr="0051283C">
        <w:trPr>
          <w:trHeight w:val="567"/>
        </w:trPr>
        <w:tc>
          <w:tcPr>
            <w:tcW w:w="454"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3.</w:t>
            </w:r>
          </w:p>
        </w:tc>
        <w:tc>
          <w:tcPr>
            <w:tcW w:w="2660"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Плоскостные спортивные сооружения (в населенных пунктах с численностью населения от 500 чел.)</w:t>
            </w: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га</w:t>
            </w:r>
          </w:p>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на 1000 чел.</w:t>
            </w:r>
          </w:p>
        </w:tc>
        <w:tc>
          <w:tcPr>
            <w:tcW w:w="1559"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0,25</w:t>
            </w:r>
          </w:p>
        </w:tc>
        <w:tc>
          <w:tcPr>
            <w:tcW w:w="1843"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транспортно-пешеходная доступность, м</w:t>
            </w:r>
          </w:p>
        </w:tc>
        <w:tc>
          <w:tcPr>
            <w:tcW w:w="1275"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1000</w:t>
            </w:r>
          </w:p>
        </w:tc>
      </w:tr>
      <w:tr w:rsidR="00F92EE1" w:rsidRPr="00F92EE1" w:rsidTr="0051283C">
        <w:trPr>
          <w:trHeight w:val="630"/>
        </w:trPr>
        <w:tc>
          <w:tcPr>
            <w:tcW w:w="454" w:type="dxa"/>
            <w:vMerge/>
            <w:shd w:val="clear" w:color="auto" w:fill="auto"/>
            <w:vAlign w:val="center"/>
          </w:tcPr>
          <w:p w:rsidR="00F92EE1" w:rsidRPr="00F92EE1" w:rsidRDefault="00F92EE1" w:rsidP="00F92EE1">
            <w:pPr>
              <w:spacing w:line="276" w:lineRule="auto"/>
              <w:rPr>
                <w:rFonts w:ascii="Calibri" w:eastAsia="Calibri" w:hAnsi="Calibri"/>
                <w:b/>
                <w:color w:val="000000"/>
                <w:lang w:eastAsia="en-US"/>
              </w:rPr>
            </w:pPr>
          </w:p>
        </w:tc>
        <w:tc>
          <w:tcPr>
            <w:tcW w:w="2660" w:type="dxa"/>
            <w:vMerge/>
            <w:shd w:val="clear" w:color="auto" w:fill="auto"/>
            <w:vAlign w:val="center"/>
          </w:tcPr>
          <w:p w:rsidR="00F92EE1" w:rsidRPr="00F92EE1" w:rsidRDefault="00F92EE1" w:rsidP="00F92EE1">
            <w:pPr>
              <w:spacing w:line="276" w:lineRule="auto"/>
              <w:rPr>
                <w:rFonts w:ascii="Calibri" w:eastAsia="Calibri" w:hAnsi="Calibri"/>
                <w:color w:val="000000"/>
                <w:lang w:eastAsia="en-US"/>
              </w:rPr>
            </w:pPr>
          </w:p>
        </w:tc>
        <w:tc>
          <w:tcPr>
            <w:tcW w:w="1843"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пропускная способность, чел./смену.</w:t>
            </w:r>
          </w:p>
        </w:tc>
        <w:tc>
          <w:tcPr>
            <w:tcW w:w="1559" w:type="dxa"/>
            <w:shd w:val="clear" w:color="auto" w:fill="auto"/>
            <w:vAlign w:val="center"/>
          </w:tcPr>
          <w:p w:rsidR="00F92EE1" w:rsidRPr="00F92EE1" w:rsidRDefault="00F92EE1" w:rsidP="00F92EE1">
            <w:pPr>
              <w:spacing w:line="276" w:lineRule="auto"/>
              <w:jc w:val="center"/>
              <w:rPr>
                <w:rFonts w:eastAsia="Calibri"/>
                <w:color w:val="000000"/>
                <w:sz w:val="22"/>
                <w:szCs w:val="22"/>
                <w:lang w:eastAsia="en-US"/>
              </w:rPr>
            </w:pPr>
            <w:r w:rsidRPr="00F92EE1">
              <w:rPr>
                <w:rFonts w:eastAsia="Calibri"/>
                <w:color w:val="000000"/>
                <w:sz w:val="22"/>
                <w:szCs w:val="22"/>
                <w:lang w:eastAsia="en-US"/>
              </w:rPr>
              <w:t>40</w:t>
            </w:r>
          </w:p>
        </w:tc>
        <w:tc>
          <w:tcPr>
            <w:tcW w:w="1843" w:type="dxa"/>
            <w:vMerge/>
            <w:shd w:val="clear" w:color="auto" w:fill="auto"/>
            <w:vAlign w:val="center"/>
          </w:tcPr>
          <w:p w:rsidR="00F92EE1" w:rsidRPr="00F92EE1" w:rsidRDefault="00F92EE1" w:rsidP="00F92EE1">
            <w:pPr>
              <w:spacing w:line="276" w:lineRule="auto"/>
              <w:rPr>
                <w:rFonts w:ascii="Calibri" w:eastAsia="Calibri" w:hAnsi="Calibri"/>
                <w:color w:val="000000"/>
                <w:lang w:eastAsia="en-US"/>
              </w:rPr>
            </w:pPr>
          </w:p>
        </w:tc>
        <w:tc>
          <w:tcPr>
            <w:tcW w:w="1275" w:type="dxa"/>
            <w:vMerge/>
            <w:shd w:val="clear" w:color="auto" w:fill="auto"/>
            <w:vAlign w:val="center"/>
          </w:tcPr>
          <w:p w:rsidR="00F92EE1" w:rsidRPr="00F92EE1" w:rsidRDefault="00F92EE1" w:rsidP="00F92EE1">
            <w:pPr>
              <w:spacing w:line="276" w:lineRule="auto"/>
              <w:rPr>
                <w:rFonts w:ascii="Calibri" w:eastAsia="Calibri" w:hAnsi="Calibri"/>
                <w:color w:val="000000"/>
                <w:lang w:eastAsia="en-US"/>
              </w:rPr>
            </w:pPr>
          </w:p>
        </w:tc>
      </w:tr>
    </w:tbl>
    <w:p w:rsidR="00F92EE1" w:rsidRPr="00F92EE1" w:rsidRDefault="00F92EE1" w:rsidP="00F92EE1">
      <w:pPr>
        <w:widowControl w:val="0"/>
        <w:autoSpaceDE w:val="0"/>
        <w:autoSpaceDN w:val="0"/>
        <w:jc w:val="both"/>
        <w:rPr>
          <w:sz w:val="22"/>
          <w:szCs w:val="20"/>
        </w:rPr>
      </w:pPr>
    </w:p>
    <w:p w:rsidR="00F92EE1" w:rsidRPr="004C4BC6" w:rsidRDefault="00F92EE1" w:rsidP="00F92EE1">
      <w:pPr>
        <w:widowControl w:val="0"/>
        <w:autoSpaceDE w:val="0"/>
        <w:autoSpaceDN w:val="0"/>
        <w:ind w:firstLine="540"/>
        <w:jc w:val="both"/>
      </w:pPr>
      <w:r w:rsidRPr="004C4BC6">
        <w:rPr>
          <w:color w:val="000000"/>
        </w:rPr>
        <w:t>6.3. Расчетные показатели пропускной способности и размеров земельных участков объектов, относящихся к областям физической культуры и массового спорта</w:t>
      </w:r>
      <w:r w:rsidRPr="004C4BC6">
        <w:rPr>
          <w:rFonts w:cs="Calibri"/>
          <w:color w:val="000000"/>
        </w:rPr>
        <w:t xml:space="preserve"> </w:t>
      </w:r>
      <w:r w:rsidRPr="004C4BC6">
        <w:t>следует принимать в значениях, указанных в таблице 6.</w:t>
      </w:r>
    </w:p>
    <w:p w:rsidR="00F92EE1" w:rsidRDefault="00F92EE1" w:rsidP="00F92EE1">
      <w:pPr>
        <w:widowControl w:val="0"/>
        <w:autoSpaceDE w:val="0"/>
        <w:autoSpaceDN w:val="0"/>
        <w:ind w:firstLine="540"/>
        <w:jc w:val="both"/>
        <w:rPr>
          <w:sz w:val="22"/>
          <w:szCs w:val="20"/>
        </w:rPr>
      </w:pPr>
    </w:p>
    <w:p w:rsidR="004C4BC6" w:rsidRDefault="004C4BC6" w:rsidP="00F92EE1">
      <w:pPr>
        <w:widowControl w:val="0"/>
        <w:autoSpaceDE w:val="0"/>
        <w:autoSpaceDN w:val="0"/>
        <w:ind w:firstLine="540"/>
        <w:jc w:val="both"/>
        <w:rPr>
          <w:sz w:val="22"/>
          <w:szCs w:val="20"/>
        </w:rPr>
      </w:pPr>
    </w:p>
    <w:p w:rsidR="004C4BC6" w:rsidRDefault="004C4BC6" w:rsidP="00F92EE1">
      <w:pPr>
        <w:widowControl w:val="0"/>
        <w:autoSpaceDE w:val="0"/>
        <w:autoSpaceDN w:val="0"/>
        <w:ind w:firstLine="540"/>
        <w:jc w:val="both"/>
        <w:rPr>
          <w:sz w:val="22"/>
          <w:szCs w:val="20"/>
        </w:rPr>
      </w:pPr>
    </w:p>
    <w:p w:rsidR="004C4BC6" w:rsidRPr="00F92EE1" w:rsidRDefault="004C4BC6" w:rsidP="00F92EE1">
      <w:pPr>
        <w:widowControl w:val="0"/>
        <w:autoSpaceDE w:val="0"/>
        <w:autoSpaceDN w:val="0"/>
        <w:ind w:firstLine="540"/>
        <w:jc w:val="both"/>
        <w:rPr>
          <w:sz w:val="22"/>
          <w:szCs w:val="20"/>
        </w:rPr>
      </w:pPr>
    </w:p>
    <w:p w:rsidR="00F92EE1" w:rsidRPr="00F92EE1" w:rsidRDefault="00F92EE1" w:rsidP="00F92EE1">
      <w:pPr>
        <w:spacing w:after="200" w:line="276" w:lineRule="auto"/>
        <w:ind w:right="-142"/>
        <w:contextualSpacing/>
        <w:jc w:val="right"/>
        <w:rPr>
          <w:rFonts w:eastAsia="Calibri"/>
          <w:sz w:val="22"/>
          <w:szCs w:val="22"/>
          <w:lang w:eastAsia="en-US"/>
        </w:rPr>
      </w:pPr>
      <w:r w:rsidRPr="00F92EE1">
        <w:rPr>
          <w:rFonts w:eastAsia="Calibri"/>
          <w:color w:val="000000"/>
          <w:sz w:val="22"/>
          <w:szCs w:val="22"/>
          <w:lang w:eastAsia="en-US"/>
        </w:rPr>
        <w:lastRenderedPageBreak/>
        <w:t>Таблица 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5669"/>
        <w:gridCol w:w="2268"/>
        <w:gridCol w:w="1134"/>
      </w:tblGrid>
      <w:tr w:rsidR="00F92EE1" w:rsidRPr="00F92EE1" w:rsidTr="0051283C">
        <w:trPr>
          <w:trHeight w:val="312"/>
        </w:trPr>
        <w:tc>
          <w:tcPr>
            <w:tcW w:w="705"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w:t>
            </w:r>
          </w:p>
        </w:tc>
        <w:tc>
          <w:tcPr>
            <w:tcW w:w="5669"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Наименование объекта</w:t>
            </w:r>
          </w:p>
        </w:tc>
        <w:tc>
          <w:tcPr>
            <w:tcW w:w="3402" w:type="dxa"/>
            <w:gridSpan w:val="2"/>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Площадь земельного участка</w:t>
            </w:r>
          </w:p>
        </w:tc>
      </w:tr>
      <w:tr w:rsidR="00F92EE1" w:rsidRPr="00F92EE1" w:rsidTr="0051283C">
        <w:trPr>
          <w:trHeight w:val="416"/>
        </w:trPr>
        <w:tc>
          <w:tcPr>
            <w:tcW w:w="705"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5669"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2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Единица измерения</w:t>
            </w:r>
          </w:p>
        </w:tc>
        <w:tc>
          <w:tcPr>
            <w:tcW w:w="1134"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Величина </w:t>
            </w:r>
          </w:p>
        </w:tc>
      </w:tr>
      <w:tr w:rsidR="00F92EE1" w:rsidRPr="00F92EE1" w:rsidTr="0051283C">
        <w:trPr>
          <w:trHeight w:val="407"/>
        </w:trPr>
        <w:tc>
          <w:tcPr>
            <w:tcW w:w="705"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val="en-US" w:eastAsia="en-US"/>
              </w:rPr>
              <w:t>1</w:t>
            </w:r>
            <w:r w:rsidRPr="00F92EE1">
              <w:rPr>
                <w:rFonts w:eastAsia="Calibri"/>
                <w:color w:val="000000"/>
                <w:sz w:val="22"/>
                <w:szCs w:val="22"/>
                <w:lang w:eastAsia="en-US"/>
              </w:rPr>
              <w:t>.</w:t>
            </w:r>
          </w:p>
        </w:tc>
        <w:tc>
          <w:tcPr>
            <w:tcW w:w="5669"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Помещения для физкультурно-оздоровительных занятий </w:t>
            </w:r>
          </w:p>
        </w:tc>
        <w:tc>
          <w:tcPr>
            <w:tcW w:w="2268"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га на 1000 чел.</w:t>
            </w:r>
          </w:p>
        </w:tc>
        <w:tc>
          <w:tcPr>
            <w:tcW w:w="1134"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0,7</w:t>
            </w:r>
          </w:p>
        </w:tc>
      </w:tr>
      <w:tr w:rsidR="00F92EE1" w:rsidRPr="00F92EE1" w:rsidTr="0051283C">
        <w:trPr>
          <w:trHeight w:val="372"/>
        </w:trPr>
        <w:tc>
          <w:tcPr>
            <w:tcW w:w="705"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2.</w:t>
            </w:r>
          </w:p>
        </w:tc>
        <w:tc>
          <w:tcPr>
            <w:tcW w:w="5669"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Бассейн крытый (открытый) общего пользования </w:t>
            </w:r>
          </w:p>
        </w:tc>
        <w:tc>
          <w:tcPr>
            <w:tcW w:w="2268"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га на 1000 чел.</w:t>
            </w:r>
          </w:p>
        </w:tc>
        <w:tc>
          <w:tcPr>
            <w:tcW w:w="1134" w:type="dxa"/>
            <w:shd w:val="clear" w:color="auto" w:fill="auto"/>
            <w:vAlign w:val="center"/>
          </w:tcPr>
          <w:p w:rsidR="00F92EE1" w:rsidRPr="00F92EE1" w:rsidRDefault="00F92EE1" w:rsidP="00F92EE1">
            <w:pPr>
              <w:rPr>
                <w:rFonts w:eastAsia="Calibri"/>
                <w:color w:val="FF0000"/>
                <w:sz w:val="22"/>
                <w:szCs w:val="22"/>
                <w:lang w:eastAsia="en-US"/>
              </w:rPr>
            </w:pPr>
            <w:r w:rsidRPr="00F92EE1">
              <w:rPr>
                <w:rFonts w:eastAsia="Calibri"/>
                <w:sz w:val="22"/>
                <w:szCs w:val="22"/>
                <w:lang w:eastAsia="en-US"/>
              </w:rPr>
              <w:t>0,7</w:t>
            </w:r>
          </w:p>
        </w:tc>
      </w:tr>
      <w:tr w:rsidR="00F92EE1" w:rsidRPr="00F92EE1" w:rsidTr="0051283C">
        <w:trPr>
          <w:trHeight w:val="405"/>
        </w:trPr>
        <w:tc>
          <w:tcPr>
            <w:tcW w:w="705"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3.</w:t>
            </w:r>
          </w:p>
        </w:tc>
        <w:tc>
          <w:tcPr>
            <w:tcW w:w="5669"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Плоскостные спортивные сооружения (стадионы, спортивные многофункциональные площадки)</w:t>
            </w:r>
          </w:p>
        </w:tc>
        <w:tc>
          <w:tcPr>
            <w:tcW w:w="2268"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га на 1000 чел.</w:t>
            </w:r>
          </w:p>
        </w:tc>
        <w:tc>
          <w:tcPr>
            <w:tcW w:w="1134"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0,7</w:t>
            </w:r>
          </w:p>
        </w:tc>
      </w:tr>
    </w:tbl>
    <w:p w:rsidR="00F92EE1" w:rsidRPr="00F92EE1" w:rsidRDefault="00F92EE1" w:rsidP="00F92EE1">
      <w:pPr>
        <w:widowControl w:val="0"/>
        <w:autoSpaceDE w:val="0"/>
        <w:autoSpaceDN w:val="0"/>
        <w:jc w:val="center"/>
        <w:outlineLvl w:val="3"/>
        <w:rPr>
          <w:b/>
          <w:sz w:val="22"/>
          <w:szCs w:val="20"/>
        </w:rPr>
      </w:pPr>
    </w:p>
    <w:p w:rsidR="00F92EE1" w:rsidRPr="00F92EE1" w:rsidRDefault="00F92EE1" w:rsidP="00F92EE1">
      <w:pPr>
        <w:widowControl w:val="0"/>
        <w:autoSpaceDE w:val="0"/>
        <w:autoSpaceDN w:val="0"/>
        <w:jc w:val="center"/>
        <w:outlineLvl w:val="3"/>
        <w:rPr>
          <w:b/>
          <w:sz w:val="22"/>
          <w:szCs w:val="20"/>
        </w:rPr>
      </w:pPr>
    </w:p>
    <w:p w:rsidR="00F92EE1" w:rsidRPr="00C84504" w:rsidRDefault="00F92EE1" w:rsidP="00F92EE1">
      <w:pPr>
        <w:widowControl w:val="0"/>
        <w:autoSpaceDE w:val="0"/>
        <w:autoSpaceDN w:val="0"/>
        <w:jc w:val="center"/>
        <w:outlineLvl w:val="3"/>
        <w:rPr>
          <w:b/>
        </w:rPr>
      </w:pPr>
      <w:r w:rsidRPr="00C84504">
        <w:rPr>
          <w:b/>
        </w:rPr>
        <w:t xml:space="preserve">Глава 7. </w:t>
      </w:r>
    </w:p>
    <w:p w:rsidR="00F92EE1" w:rsidRPr="00C84504" w:rsidRDefault="00F92EE1" w:rsidP="00F92EE1">
      <w:pPr>
        <w:widowControl w:val="0"/>
        <w:autoSpaceDE w:val="0"/>
        <w:autoSpaceDN w:val="0"/>
        <w:jc w:val="center"/>
        <w:outlineLvl w:val="3"/>
        <w:rPr>
          <w:b/>
        </w:rPr>
      </w:pPr>
      <w:r w:rsidRPr="00C84504">
        <w:rPr>
          <w:b/>
        </w:rPr>
        <w:t xml:space="preserve">РАСЧЕТНЫЕ ПОКАЗАТЕЛИ </w:t>
      </w:r>
    </w:p>
    <w:p w:rsidR="00F92EE1" w:rsidRPr="00C84504" w:rsidRDefault="00F92EE1" w:rsidP="00F92EE1">
      <w:pPr>
        <w:widowControl w:val="0"/>
        <w:autoSpaceDE w:val="0"/>
        <w:autoSpaceDN w:val="0"/>
        <w:jc w:val="center"/>
        <w:rPr>
          <w:b/>
        </w:rPr>
      </w:pPr>
      <w:r w:rsidRPr="00C84504">
        <w:rPr>
          <w:b/>
        </w:rPr>
        <w:t xml:space="preserve">ОБЪЕКТОВ МЕСТНОГО ЗНАЧЕНИЯ В СФЕРЕ КУЛЬТУРЫ </w:t>
      </w:r>
    </w:p>
    <w:p w:rsidR="00F92EE1" w:rsidRPr="00C84504" w:rsidRDefault="00F92EE1" w:rsidP="00F92EE1">
      <w:pPr>
        <w:widowControl w:val="0"/>
        <w:autoSpaceDE w:val="0"/>
        <w:autoSpaceDN w:val="0"/>
        <w:jc w:val="center"/>
        <w:rPr>
          <w:b/>
        </w:rPr>
      </w:pPr>
    </w:p>
    <w:p w:rsidR="00F92EE1" w:rsidRPr="00C84504" w:rsidRDefault="00F92EE1" w:rsidP="00F92EE1">
      <w:pPr>
        <w:widowControl w:val="0"/>
        <w:autoSpaceDE w:val="0"/>
        <w:autoSpaceDN w:val="0"/>
        <w:ind w:firstLine="540"/>
        <w:jc w:val="both"/>
      </w:pPr>
      <w:r w:rsidRPr="00C84504">
        <w:t>7.1. К объектам культуры местного значения, расположенным на территории Гаринского городского округа, относятся объекты, в которых (на территории которых) размещаются создаваемые органами местного самоуправления Гаринского городского округа муниципальные организации (учреждения) и их обособленные подразделения:</w:t>
      </w:r>
    </w:p>
    <w:p w:rsidR="00F92EE1" w:rsidRPr="00C84504" w:rsidRDefault="00F92EE1" w:rsidP="00F92EE1">
      <w:pPr>
        <w:widowControl w:val="0"/>
        <w:autoSpaceDE w:val="0"/>
        <w:autoSpaceDN w:val="0"/>
        <w:ind w:firstLine="567"/>
        <w:jc w:val="both"/>
      </w:pPr>
      <w:r w:rsidRPr="00C84504">
        <w:t>1) культурно-досуговые учреждения;</w:t>
      </w:r>
    </w:p>
    <w:p w:rsidR="00F92EE1" w:rsidRPr="00C84504" w:rsidRDefault="00F92EE1" w:rsidP="00F92EE1">
      <w:pPr>
        <w:widowControl w:val="0"/>
        <w:autoSpaceDE w:val="0"/>
        <w:autoSpaceDN w:val="0"/>
        <w:ind w:firstLine="567"/>
        <w:jc w:val="both"/>
      </w:pPr>
      <w:r w:rsidRPr="00C84504">
        <w:t>2) музеи;</w:t>
      </w:r>
    </w:p>
    <w:p w:rsidR="00F92EE1" w:rsidRPr="00C84504" w:rsidRDefault="00F92EE1" w:rsidP="00F92EE1">
      <w:pPr>
        <w:widowControl w:val="0"/>
        <w:autoSpaceDE w:val="0"/>
        <w:autoSpaceDN w:val="0"/>
        <w:ind w:firstLine="567"/>
        <w:jc w:val="both"/>
      </w:pPr>
      <w:r w:rsidRPr="00C84504">
        <w:t>3) общедоступные библиотеки.</w:t>
      </w:r>
    </w:p>
    <w:p w:rsidR="00F92EE1" w:rsidRPr="00C84504" w:rsidRDefault="00F92EE1" w:rsidP="00F92EE1">
      <w:pPr>
        <w:widowControl w:val="0"/>
        <w:autoSpaceDE w:val="0"/>
        <w:autoSpaceDN w:val="0"/>
        <w:ind w:firstLine="540"/>
        <w:jc w:val="both"/>
      </w:pPr>
      <w:r w:rsidRPr="00C84504">
        <w:t>7.2.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в сфере культуры для населения городского округа следует принимать в значениях, указанных в таблице 7.</w:t>
      </w:r>
    </w:p>
    <w:p w:rsidR="00F92EE1" w:rsidRPr="00F92EE1" w:rsidRDefault="00F92EE1" w:rsidP="00F92EE1">
      <w:pPr>
        <w:widowControl w:val="0"/>
        <w:autoSpaceDE w:val="0"/>
        <w:autoSpaceDN w:val="0"/>
        <w:jc w:val="right"/>
        <w:rPr>
          <w:sz w:val="22"/>
          <w:szCs w:val="20"/>
        </w:rPr>
      </w:pPr>
      <w:r w:rsidRPr="00F92EE1">
        <w:rPr>
          <w:sz w:val="22"/>
          <w:szCs w:val="20"/>
        </w:rPr>
        <w:t>Таблица 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3324"/>
        <w:gridCol w:w="2268"/>
        <w:gridCol w:w="850"/>
        <w:gridCol w:w="1985"/>
        <w:gridCol w:w="850"/>
      </w:tblGrid>
      <w:tr w:rsidR="00F92EE1" w:rsidRPr="00F92EE1" w:rsidTr="00C84504">
        <w:trPr>
          <w:trHeight w:val="778"/>
        </w:trPr>
        <w:tc>
          <w:tcPr>
            <w:tcW w:w="470"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w:t>
            </w:r>
          </w:p>
        </w:tc>
        <w:tc>
          <w:tcPr>
            <w:tcW w:w="3324"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Наименование объекта</w:t>
            </w:r>
          </w:p>
        </w:tc>
        <w:tc>
          <w:tcPr>
            <w:tcW w:w="3118" w:type="dxa"/>
            <w:gridSpan w:val="2"/>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Показатель минимально допустимого уровня обеспеченности</w:t>
            </w:r>
          </w:p>
        </w:tc>
        <w:tc>
          <w:tcPr>
            <w:tcW w:w="2835" w:type="dxa"/>
            <w:gridSpan w:val="2"/>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Показатель максимально допустимого уровня территориальной доступности</w:t>
            </w:r>
          </w:p>
        </w:tc>
      </w:tr>
      <w:tr w:rsidR="00F92EE1" w:rsidRPr="00F92EE1" w:rsidTr="00C84504">
        <w:trPr>
          <w:trHeight w:val="460"/>
        </w:trPr>
        <w:tc>
          <w:tcPr>
            <w:tcW w:w="470"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3324"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c>
          <w:tcPr>
            <w:tcW w:w="2268"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Единица</w:t>
            </w:r>
          </w:p>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измерения</w:t>
            </w:r>
          </w:p>
        </w:tc>
        <w:tc>
          <w:tcPr>
            <w:tcW w:w="850"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Величина</w:t>
            </w:r>
          </w:p>
        </w:tc>
        <w:tc>
          <w:tcPr>
            <w:tcW w:w="1985"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Единица</w:t>
            </w:r>
          </w:p>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измерения</w:t>
            </w:r>
          </w:p>
        </w:tc>
        <w:tc>
          <w:tcPr>
            <w:tcW w:w="850"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Величина</w:t>
            </w:r>
          </w:p>
        </w:tc>
      </w:tr>
      <w:tr w:rsidR="00F92EE1" w:rsidRPr="00F92EE1" w:rsidTr="00C84504">
        <w:trPr>
          <w:trHeight w:val="524"/>
        </w:trPr>
        <w:tc>
          <w:tcPr>
            <w:tcW w:w="470" w:type="dxa"/>
            <w:shd w:val="clear" w:color="auto" w:fill="auto"/>
            <w:vAlign w:val="center"/>
          </w:tcPr>
          <w:p w:rsidR="00F92EE1" w:rsidRPr="00F92EE1" w:rsidRDefault="00F92EE1" w:rsidP="00F92EE1">
            <w:pPr>
              <w:rPr>
                <w:rFonts w:eastAsia="Calibri"/>
                <w:color w:val="000000"/>
                <w:sz w:val="22"/>
                <w:szCs w:val="22"/>
                <w:lang w:val="en-US" w:eastAsia="en-US"/>
              </w:rPr>
            </w:pPr>
            <w:r w:rsidRPr="00F92EE1">
              <w:rPr>
                <w:rFonts w:eastAsia="Calibri"/>
                <w:color w:val="000000"/>
                <w:sz w:val="22"/>
                <w:szCs w:val="22"/>
                <w:lang w:eastAsia="en-US"/>
              </w:rPr>
              <w:t>1</w:t>
            </w:r>
            <w:r w:rsidRPr="00F92EE1">
              <w:rPr>
                <w:rFonts w:eastAsia="Calibri"/>
                <w:color w:val="000000"/>
                <w:sz w:val="22"/>
                <w:szCs w:val="22"/>
                <w:lang w:val="en-US" w:eastAsia="en-US"/>
              </w:rPr>
              <w:t>.</w:t>
            </w:r>
          </w:p>
        </w:tc>
        <w:tc>
          <w:tcPr>
            <w:tcW w:w="3324"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Помещения для культурно-массовых мероприятий</w:t>
            </w:r>
          </w:p>
        </w:tc>
        <w:tc>
          <w:tcPr>
            <w:tcW w:w="2268"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м</w:t>
            </w:r>
            <w:r w:rsidRPr="00F92EE1">
              <w:rPr>
                <w:rFonts w:eastAsia="Calibri"/>
                <w:color w:val="000000"/>
                <w:sz w:val="22"/>
                <w:szCs w:val="22"/>
                <w:vertAlign w:val="superscript"/>
                <w:lang w:eastAsia="en-US"/>
              </w:rPr>
              <w:t>2</w:t>
            </w:r>
            <w:r w:rsidRPr="00F92EE1">
              <w:rPr>
                <w:rFonts w:eastAsia="Calibri"/>
                <w:color w:val="000000"/>
                <w:sz w:val="22"/>
                <w:szCs w:val="22"/>
                <w:lang w:eastAsia="en-US"/>
              </w:rPr>
              <w:t xml:space="preserve"> площади пола на 100 чел.</w:t>
            </w:r>
          </w:p>
        </w:tc>
        <w:tc>
          <w:tcPr>
            <w:tcW w:w="850"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50</w:t>
            </w:r>
          </w:p>
        </w:tc>
        <w:tc>
          <w:tcPr>
            <w:tcW w:w="1985" w:type="dxa"/>
            <w:shd w:val="clear" w:color="auto" w:fill="auto"/>
            <w:vAlign w:val="center"/>
          </w:tcPr>
          <w:p w:rsidR="00F92EE1" w:rsidRPr="00F92EE1" w:rsidRDefault="00F92EE1" w:rsidP="00F92EE1">
            <w:pPr>
              <w:ind w:firstLine="30"/>
              <w:contextualSpacing/>
              <w:jc w:val="center"/>
              <w:rPr>
                <w:rFonts w:eastAsia="Calibri"/>
                <w:sz w:val="22"/>
                <w:szCs w:val="22"/>
                <w:lang w:eastAsia="en-US"/>
              </w:rPr>
            </w:pPr>
            <w:r w:rsidRPr="00F92EE1">
              <w:rPr>
                <w:rFonts w:eastAsia="Calibri"/>
                <w:sz w:val="22"/>
                <w:szCs w:val="22"/>
                <w:lang w:eastAsia="en-US"/>
              </w:rPr>
              <w:t>транспортная доступность, мин.</w:t>
            </w:r>
          </w:p>
        </w:tc>
        <w:tc>
          <w:tcPr>
            <w:tcW w:w="850" w:type="dxa"/>
            <w:shd w:val="clear" w:color="auto" w:fill="auto"/>
            <w:vAlign w:val="center"/>
          </w:tcPr>
          <w:p w:rsidR="00F92EE1" w:rsidRPr="00F92EE1" w:rsidRDefault="00F92EE1" w:rsidP="00F92EE1">
            <w:pPr>
              <w:ind w:firstLine="82"/>
              <w:jc w:val="center"/>
              <w:rPr>
                <w:rFonts w:eastAsia="Calibri"/>
                <w:sz w:val="22"/>
                <w:szCs w:val="22"/>
                <w:lang w:eastAsia="en-US"/>
              </w:rPr>
            </w:pPr>
            <w:r w:rsidRPr="00F92EE1">
              <w:rPr>
                <w:rFonts w:eastAsia="Calibri"/>
                <w:sz w:val="22"/>
                <w:szCs w:val="22"/>
                <w:lang w:eastAsia="en-US"/>
              </w:rPr>
              <w:t>30</w:t>
            </w:r>
          </w:p>
        </w:tc>
      </w:tr>
      <w:tr w:rsidR="00F92EE1" w:rsidRPr="00F92EE1" w:rsidTr="00C84504">
        <w:trPr>
          <w:trHeight w:val="702"/>
        </w:trPr>
        <w:tc>
          <w:tcPr>
            <w:tcW w:w="470"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2.</w:t>
            </w:r>
          </w:p>
        </w:tc>
        <w:tc>
          <w:tcPr>
            <w:tcW w:w="3324"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Зрительные залы в культурно-досуговых учреждениях (в населенных пунктах с численностью населения от 500 человек)</w:t>
            </w:r>
          </w:p>
        </w:tc>
        <w:tc>
          <w:tcPr>
            <w:tcW w:w="2268"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мест</w:t>
            </w:r>
          </w:p>
          <w:p w:rsidR="00F92EE1" w:rsidRPr="00F92EE1" w:rsidRDefault="00F92EE1" w:rsidP="00F92EE1">
            <w:pPr>
              <w:jc w:val="center"/>
              <w:rPr>
                <w:rFonts w:eastAsia="Calibri"/>
                <w:strike/>
                <w:color w:val="000000"/>
                <w:sz w:val="22"/>
                <w:szCs w:val="22"/>
                <w:lang w:eastAsia="en-US"/>
              </w:rPr>
            </w:pPr>
            <w:r w:rsidRPr="00F92EE1">
              <w:rPr>
                <w:rFonts w:eastAsia="Calibri"/>
                <w:color w:val="000000"/>
                <w:sz w:val="22"/>
                <w:szCs w:val="22"/>
                <w:lang w:eastAsia="en-US"/>
              </w:rPr>
              <w:t>на 1000 чел.</w:t>
            </w:r>
          </w:p>
        </w:tc>
        <w:tc>
          <w:tcPr>
            <w:tcW w:w="850"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60</w:t>
            </w:r>
          </w:p>
        </w:tc>
        <w:tc>
          <w:tcPr>
            <w:tcW w:w="1985" w:type="dxa"/>
            <w:shd w:val="clear" w:color="auto" w:fill="auto"/>
            <w:vAlign w:val="center"/>
          </w:tcPr>
          <w:p w:rsidR="00F92EE1" w:rsidRPr="00F92EE1" w:rsidRDefault="00F92EE1" w:rsidP="00F92EE1">
            <w:pPr>
              <w:ind w:firstLine="30"/>
              <w:contextualSpacing/>
              <w:jc w:val="center"/>
              <w:rPr>
                <w:rFonts w:eastAsia="Calibri"/>
                <w:sz w:val="22"/>
                <w:szCs w:val="22"/>
                <w:lang w:eastAsia="en-US"/>
              </w:rPr>
            </w:pPr>
            <w:r w:rsidRPr="00F92EE1">
              <w:rPr>
                <w:rFonts w:eastAsia="Calibri"/>
                <w:sz w:val="22"/>
                <w:szCs w:val="22"/>
                <w:lang w:eastAsia="en-US"/>
              </w:rPr>
              <w:t>транспортная доступность, мин.</w:t>
            </w:r>
          </w:p>
        </w:tc>
        <w:tc>
          <w:tcPr>
            <w:tcW w:w="850" w:type="dxa"/>
            <w:shd w:val="clear" w:color="auto" w:fill="auto"/>
            <w:vAlign w:val="center"/>
          </w:tcPr>
          <w:p w:rsidR="00F92EE1" w:rsidRPr="00F92EE1" w:rsidRDefault="00F92EE1" w:rsidP="00F92EE1">
            <w:pPr>
              <w:ind w:firstLine="82"/>
              <w:jc w:val="center"/>
              <w:rPr>
                <w:rFonts w:eastAsia="Calibri"/>
                <w:sz w:val="22"/>
                <w:szCs w:val="22"/>
                <w:lang w:eastAsia="en-US"/>
              </w:rPr>
            </w:pPr>
            <w:r w:rsidRPr="00F92EE1">
              <w:rPr>
                <w:rFonts w:eastAsia="Calibri"/>
                <w:sz w:val="22"/>
                <w:szCs w:val="22"/>
                <w:lang w:eastAsia="en-US"/>
              </w:rPr>
              <w:t>30</w:t>
            </w:r>
          </w:p>
        </w:tc>
      </w:tr>
      <w:tr w:rsidR="00F92EE1" w:rsidRPr="00F92EE1" w:rsidTr="00C84504">
        <w:trPr>
          <w:trHeight w:val="779"/>
        </w:trPr>
        <w:tc>
          <w:tcPr>
            <w:tcW w:w="470"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3.</w:t>
            </w:r>
          </w:p>
        </w:tc>
        <w:tc>
          <w:tcPr>
            <w:tcW w:w="3324"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Музейно-выставочные центры (в населенных пунктах с численностью населения от 1000 человек)</w:t>
            </w:r>
          </w:p>
        </w:tc>
        <w:tc>
          <w:tcPr>
            <w:tcW w:w="2268"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экспозиционная площадь на 1000 чел., м</w:t>
            </w:r>
            <w:r w:rsidRPr="00F92EE1">
              <w:rPr>
                <w:rFonts w:eastAsia="Calibri"/>
                <w:color w:val="000000"/>
                <w:sz w:val="22"/>
                <w:szCs w:val="22"/>
                <w:vertAlign w:val="superscript"/>
                <w:lang w:eastAsia="en-US"/>
              </w:rPr>
              <w:t>2</w:t>
            </w:r>
          </w:p>
        </w:tc>
        <w:tc>
          <w:tcPr>
            <w:tcW w:w="850"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22</w:t>
            </w:r>
          </w:p>
        </w:tc>
        <w:tc>
          <w:tcPr>
            <w:tcW w:w="1985" w:type="dxa"/>
            <w:shd w:val="clear" w:color="auto" w:fill="auto"/>
            <w:vAlign w:val="center"/>
          </w:tcPr>
          <w:p w:rsidR="00F92EE1" w:rsidRPr="00F92EE1" w:rsidRDefault="00F92EE1" w:rsidP="00F92EE1">
            <w:pPr>
              <w:ind w:firstLine="30"/>
              <w:contextualSpacing/>
              <w:jc w:val="center"/>
              <w:rPr>
                <w:rFonts w:eastAsia="Calibri"/>
                <w:sz w:val="22"/>
                <w:szCs w:val="22"/>
                <w:lang w:eastAsia="en-US"/>
              </w:rPr>
            </w:pPr>
            <w:r w:rsidRPr="00F92EE1">
              <w:rPr>
                <w:rFonts w:eastAsia="Calibri"/>
                <w:sz w:val="22"/>
                <w:szCs w:val="22"/>
                <w:lang w:eastAsia="en-US"/>
              </w:rPr>
              <w:t>транспортная доступность, мин.</w:t>
            </w:r>
          </w:p>
        </w:tc>
        <w:tc>
          <w:tcPr>
            <w:tcW w:w="850" w:type="dxa"/>
            <w:shd w:val="clear" w:color="auto" w:fill="auto"/>
            <w:vAlign w:val="center"/>
          </w:tcPr>
          <w:p w:rsidR="00F92EE1" w:rsidRPr="00F92EE1" w:rsidRDefault="00F92EE1" w:rsidP="00F92EE1">
            <w:pPr>
              <w:ind w:firstLine="82"/>
              <w:jc w:val="center"/>
              <w:rPr>
                <w:rFonts w:eastAsia="Calibri"/>
                <w:sz w:val="22"/>
                <w:szCs w:val="22"/>
                <w:highlight w:val="yellow"/>
                <w:lang w:eastAsia="en-US"/>
              </w:rPr>
            </w:pPr>
            <w:r w:rsidRPr="00F92EE1">
              <w:rPr>
                <w:rFonts w:eastAsia="Calibri"/>
                <w:sz w:val="22"/>
                <w:szCs w:val="22"/>
                <w:lang w:eastAsia="en-US"/>
              </w:rPr>
              <w:t>90</w:t>
            </w:r>
          </w:p>
        </w:tc>
      </w:tr>
      <w:tr w:rsidR="00F92EE1" w:rsidRPr="00F92EE1" w:rsidTr="00C84504">
        <w:trPr>
          <w:trHeight w:val="779"/>
        </w:trPr>
        <w:tc>
          <w:tcPr>
            <w:tcW w:w="470"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4.</w:t>
            </w:r>
          </w:p>
        </w:tc>
        <w:tc>
          <w:tcPr>
            <w:tcW w:w="3324"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Библиотека</w:t>
            </w:r>
          </w:p>
        </w:tc>
        <w:tc>
          <w:tcPr>
            <w:tcW w:w="2268"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объект/ населенный пункт с численностью населения от 500 чел.</w:t>
            </w:r>
          </w:p>
        </w:tc>
        <w:tc>
          <w:tcPr>
            <w:tcW w:w="850"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1</w:t>
            </w:r>
          </w:p>
        </w:tc>
        <w:tc>
          <w:tcPr>
            <w:tcW w:w="1985"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транспортная доступность, мин.</w:t>
            </w:r>
          </w:p>
        </w:tc>
        <w:tc>
          <w:tcPr>
            <w:tcW w:w="850"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30</w:t>
            </w:r>
          </w:p>
        </w:tc>
      </w:tr>
      <w:tr w:rsidR="00F92EE1" w:rsidRPr="00F92EE1" w:rsidTr="00C84504">
        <w:trPr>
          <w:trHeight w:val="779"/>
        </w:trPr>
        <w:tc>
          <w:tcPr>
            <w:tcW w:w="470"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3324"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2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читательских мест/ 1000 ед. хранения</w:t>
            </w:r>
          </w:p>
        </w:tc>
        <w:tc>
          <w:tcPr>
            <w:tcW w:w="850"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0,6</w:t>
            </w:r>
          </w:p>
        </w:tc>
        <w:tc>
          <w:tcPr>
            <w:tcW w:w="1985" w:type="dxa"/>
            <w:vMerge/>
            <w:shd w:val="clear" w:color="auto" w:fill="auto"/>
            <w:vAlign w:val="center"/>
          </w:tcPr>
          <w:p w:rsidR="00F92EE1" w:rsidRPr="00F92EE1" w:rsidRDefault="00F92EE1" w:rsidP="00F92EE1">
            <w:pPr>
              <w:ind w:firstLine="30"/>
              <w:contextualSpacing/>
              <w:rPr>
                <w:rFonts w:eastAsia="Calibri"/>
                <w:sz w:val="22"/>
                <w:szCs w:val="22"/>
                <w:lang w:eastAsia="en-US"/>
              </w:rPr>
            </w:pPr>
          </w:p>
        </w:tc>
        <w:tc>
          <w:tcPr>
            <w:tcW w:w="850" w:type="dxa"/>
            <w:vMerge/>
            <w:shd w:val="clear" w:color="auto" w:fill="auto"/>
            <w:vAlign w:val="center"/>
          </w:tcPr>
          <w:p w:rsidR="00F92EE1" w:rsidRPr="00F92EE1" w:rsidRDefault="00F92EE1" w:rsidP="00F92EE1">
            <w:pPr>
              <w:ind w:firstLine="82"/>
              <w:rPr>
                <w:rFonts w:eastAsia="Calibri"/>
                <w:sz w:val="22"/>
                <w:szCs w:val="22"/>
                <w:lang w:eastAsia="en-US"/>
              </w:rPr>
            </w:pPr>
          </w:p>
        </w:tc>
      </w:tr>
      <w:tr w:rsidR="00F92EE1" w:rsidRPr="00F92EE1" w:rsidTr="00C84504">
        <w:trPr>
          <w:trHeight w:val="779"/>
        </w:trPr>
        <w:tc>
          <w:tcPr>
            <w:tcW w:w="470"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5.</w:t>
            </w:r>
          </w:p>
        </w:tc>
        <w:tc>
          <w:tcPr>
            <w:tcW w:w="3324"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Детская библиотека (в том числе в образовательных учреждениях)</w:t>
            </w:r>
          </w:p>
        </w:tc>
        <w:tc>
          <w:tcPr>
            <w:tcW w:w="22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объект/в населенный пункт с численностью населения от 500 чел.</w:t>
            </w:r>
          </w:p>
        </w:tc>
        <w:tc>
          <w:tcPr>
            <w:tcW w:w="850"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1</w:t>
            </w:r>
          </w:p>
        </w:tc>
        <w:tc>
          <w:tcPr>
            <w:tcW w:w="1985"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транспортная доступность, мин.</w:t>
            </w:r>
          </w:p>
        </w:tc>
        <w:tc>
          <w:tcPr>
            <w:tcW w:w="850"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30</w:t>
            </w:r>
          </w:p>
        </w:tc>
      </w:tr>
    </w:tbl>
    <w:p w:rsidR="00F92EE1" w:rsidRPr="00C84504" w:rsidRDefault="00F92EE1" w:rsidP="00F92EE1">
      <w:pPr>
        <w:widowControl w:val="0"/>
        <w:autoSpaceDE w:val="0"/>
        <w:autoSpaceDN w:val="0"/>
        <w:jc w:val="center"/>
        <w:outlineLvl w:val="3"/>
        <w:rPr>
          <w:b/>
        </w:rPr>
      </w:pPr>
      <w:r w:rsidRPr="00C84504">
        <w:rPr>
          <w:b/>
        </w:rPr>
        <w:lastRenderedPageBreak/>
        <w:t xml:space="preserve">Глава 8. </w:t>
      </w:r>
    </w:p>
    <w:p w:rsidR="00F92EE1" w:rsidRPr="00C84504" w:rsidRDefault="00F92EE1" w:rsidP="00F92EE1">
      <w:pPr>
        <w:widowControl w:val="0"/>
        <w:autoSpaceDE w:val="0"/>
        <w:autoSpaceDN w:val="0"/>
        <w:jc w:val="center"/>
        <w:outlineLvl w:val="3"/>
        <w:rPr>
          <w:b/>
        </w:rPr>
      </w:pPr>
      <w:r w:rsidRPr="00C84504">
        <w:rPr>
          <w:b/>
        </w:rPr>
        <w:t xml:space="preserve">РАСЧЕТНЫЕ ПОКАЗАТЕЛИ </w:t>
      </w:r>
    </w:p>
    <w:p w:rsidR="00F92EE1" w:rsidRPr="00C84504" w:rsidRDefault="00F92EE1" w:rsidP="00F92EE1">
      <w:pPr>
        <w:widowControl w:val="0"/>
        <w:autoSpaceDE w:val="0"/>
        <w:autoSpaceDN w:val="0"/>
        <w:jc w:val="center"/>
        <w:rPr>
          <w:b/>
        </w:rPr>
      </w:pPr>
      <w:r w:rsidRPr="00C84504">
        <w:rPr>
          <w:b/>
        </w:rPr>
        <w:t>ОБЪЕКТОВ МЕСТНОГО ЗНАЧЕНИЯ РЕКРЕАЦИОННОГО НАЗНАЧЕНИЯ</w:t>
      </w:r>
    </w:p>
    <w:p w:rsidR="00F92EE1" w:rsidRPr="00C84504" w:rsidRDefault="00F92EE1" w:rsidP="00F92EE1">
      <w:pPr>
        <w:widowControl w:val="0"/>
        <w:autoSpaceDE w:val="0"/>
        <w:autoSpaceDN w:val="0"/>
        <w:jc w:val="center"/>
        <w:rPr>
          <w:b/>
        </w:rPr>
      </w:pPr>
      <w:r w:rsidRPr="00C84504">
        <w:rPr>
          <w:b/>
        </w:rPr>
        <w:t xml:space="preserve">(ОБЪЕКТОВ МАССОВОГО ОТДЫХА) </w:t>
      </w:r>
    </w:p>
    <w:p w:rsidR="00F92EE1" w:rsidRPr="00C84504" w:rsidRDefault="00F92EE1" w:rsidP="00F92EE1">
      <w:pPr>
        <w:widowControl w:val="0"/>
        <w:autoSpaceDE w:val="0"/>
        <w:autoSpaceDN w:val="0"/>
        <w:jc w:val="center"/>
        <w:rPr>
          <w:b/>
        </w:rPr>
      </w:pPr>
    </w:p>
    <w:p w:rsidR="00F92EE1" w:rsidRPr="00C84504" w:rsidRDefault="00F92EE1" w:rsidP="00F92EE1">
      <w:pPr>
        <w:widowControl w:val="0"/>
        <w:autoSpaceDE w:val="0"/>
        <w:autoSpaceDN w:val="0"/>
        <w:ind w:firstLine="540"/>
        <w:jc w:val="both"/>
      </w:pPr>
      <w:r w:rsidRPr="00C84504">
        <w:t xml:space="preserve">8.1. К объектам рекреационного назначения, размещаемым на территориях общего пользования населенного пункта </w:t>
      </w:r>
      <w:proofErr w:type="spellStart"/>
      <w:r w:rsidRPr="00C84504">
        <w:t>п.г.т</w:t>
      </w:r>
      <w:proofErr w:type="spellEnd"/>
      <w:r w:rsidRPr="00C84504">
        <w:t>. Гари, относятся:</w:t>
      </w:r>
    </w:p>
    <w:p w:rsidR="00F92EE1" w:rsidRPr="00C84504" w:rsidRDefault="00F92EE1" w:rsidP="00F92EE1">
      <w:pPr>
        <w:widowControl w:val="0"/>
        <w:autoSpaceDE w:val="0"/>
        <w:autoSpaceDN w:val="0"/>
        <w:ind w:firstLine="540"/>
        <w:jc w:val="both"/>
      </w:pPr>
      <w:r w:rsidRPr="00C84504">
        <w:t>1) лесопарки;</w:t>
      </w:r>
    </w:p>
    <w:p w:rsidR="00F92EE1" w:rsidRPr="00C84504" w:rsidRDefault="00F92EE1" w:rsidP="00F92EE1">
      <w:pPr>
        <w:widowControl w:val="0"/>
        <w:autoSpaceDE w:val="0"/>
        <w:autoSpaceDN w:val="0"/>
        <w:ind w:firstLine="540"/>
        <w:jc w:val="both"/>
      </w:pPr>
      <w:r w:rsidRPr="00C84504">
        <w:t>2) городские (поселковые) парки;</w:t>
      </w:r>
    </w:p>
    <w:p w:rsidR="00F92EE1" w:rsidRPr="00C84504" w:rsidRDefault="00F92EE1" w:rsidP="00F92EE1">
      <w:pPr>
        <w:widowControl w:val="0"/>
        <w:autoSpaceDE w:val="0"/>
        <w:autoSpaceDN w:val="0"/>
        <w:ind w:firstLine="540"/>
        <w:jc w:val="both"/>
      </w:pPr>
      <w:r w:rsidRPr="00C84504">
        <w:t>3) парки (сады) планировочных районов;</w:t>
      </w:r>
    </w:p>
    <w:p w:rsidR="00F92EE1" w:rsidRPr="00C84504" w:rsidRDefault="00F92EE1" w:rsidP="00F92EE1">
      <w:pPr>
        <w:widowControl w:val="0"/>
        <w:autoSpaceDE w:val="0"/>
        <w:autoSpaceDN w:val="0"/>
        <w:ind w:firstLine="540"/>
        <w:jc w:val="both"/>
      </w:pPr>
      <w:r w:rsidRPr="00C84504">
        <w:t>4) специализированные парки (детские, спортивные, зоологические, выставочные, мемориальные и др.);</w:t>
      </w:r>
    </w:p>
    <w:p w:rsidR="00F92EE1" w:rsidRPr="00C84504" w:rsidRDefault="00F92EE1" w:rsidP="00F92EE1">
      <w:pPr>
        <w:widowControl w:val="0"/>
        <w:autoSpaceDE w:val="0"/>
        <w:autoSpaceDN w:val="0"/>
        <w:ind w:firstLine="540"/>
        <w:jc w:val="both"/>
      </w:pPr>
      <w:r w:rsidRPr="00C84504">
        <w:t>5) бульвары;</w:t>
      </w:r>
    </w:p>
    <w:p w:rsidR="00F92EE1" w:rsidRPr="00C84504" w:rsidRDefault="00F92EE1" w:rsidP="00F92EE1">
      <w:pPr>
        <w:widowControl w:val="0"/>
        <w:autoSpaceDE w:val="0"/>
        <w:autoSpaceDN w:val="0"/>
        <w:ind w:firstLine="540"/>
        <w:jc w:val="both"/>
      </w:pPr>
      <w:r w:rsidRPr="00C84504">
        <w:t>6) скверы;</w:t>
      </w:r>
    </w:p>
    <w:p w:rsidR="00F92EE1" w:rsidRPr="00C84504" w:rsidRDefault="00F92EE1" w:rsidP="00F92EE1">
      <w:pPr>
        <w:widowControl w:val="0"/>
        <w:autoSpaceDE w:val="0"/>
        <w:autoSpaceDN w:val="0"/>
        <w:ind w:firstLine="540"/>
        <w:jc w:val="both"/>
      </w:pPr>
      <w:r w:rsidRPr="00C84504">
        <w:t>7) зоны массового кратковременного отдыха;</w:t>
      </w:r>
    </w:p>
    <w:p w:rsidR="00F92EE1" w:rsidRPr="00C84504" w:rsidRDefault="00F92EE1" w:rsidP="00F92EE1">
      <w:pPr>
        <w:widowControl w:val="0"/>
        <w:autoSpaceDE w:val="0"/>
        <w:autoSpaceDN w:val="0"/>
        <w:ind w:firstLine="540"/>
        <w:jc w:val="both"/>
      </w:pPr>
      <w:r w:rsidRPr="00C84504">
        <w:t>8) пляжи.</w:t>
      </w:r>
    </w:p>
    <w:p w:rsidR="00F92EE1" w:rsidRPr="00C84504" w:rsidRDefault="00F92EE1" w:rsidP="00F92EE1">
      <w:pPr>
        <w:widowControl w:val="0"/>
        <w:autoSpaceDE w:val="0"/>
        <w:autoSpaceDN w:val="0"/>
        <w:ind w:firstLine="540"/>
        <w:jc w:val="both"/>
      </w:pPr>
      <w:r w:rsidRPr="00C84504">
        <w:t xml:space="preserve">8.2. К объектам рекреационного назначения, размещаемым за пределами границ населенного пункта </w:t>
      </w:r>
      <w:proofErr w:type="spellStart"/>
      <w:r w:rsidRPr="00C84504">
        <w:t>п.г.т</w:t>
      </w:r>
      <w:proofErr w:type="spellEnd"/>
      <w:r w:rsidRPr="00C84504">
        <w:t>. Гари на территории Гаринского городского округа, относятся:</w:t>
      </w:r>
    </w:p>
    <w:p w:rsidR="00F92EE1" w:rsidRPr="00C84504" w:rsidRDefault="00F92EE1" w:rsidP="00F92EE1">
      <w:pPr>
        <w:widowControl w:val="0"/>
        <w:autoSpaceDE w:val="0"/>
        <w:autoSpaceDN w:val="0"/>
        <w:ind w:firstLine="540"/>
        <w:jc w:val="both"/>
      </w:pPr>
      <w:r w:rsidRPr="00C84504">
        <w:t>1) зоны массового кратковременного отдыха;</w:t>
      </w:r>
    </w:p>
    <w:p w:rsidR="00F92EE1" w:rsidRPr="00C84504" w:rsidRDefault="00F92EE1" w:rsidP="00F92EE1">
      <w:pPr>
        <w:widowControl w:val="0"/>
        <w:autoSpaceDE w:val="0"/>
        <w:autoSpaceDN w:val="0"/>
        <w:ind w:firstLine="540"/>
        <w:jc w:val="both"/>
      </w:pPr>
      <w:r w:rsidRPr="00C84504">
        <w:t>2) лечебно-оздоровительные территории (пансионаты, детские и молодежные лагеря, спортивно-оздоровительные базы выходного дня и др.);</w:t>
      </w:r>
    </w:p>
    <w:p w:rsidR="00F92EE1" w:rsidRPr="00C84504" w:rsidRDefault="00F92EE1" w:rsidP="00F92EE1">
      <w:pPr>
        <w:widowControl w:val="0"/>
        <w:autoSpaceDE w:val="0"/>
        <w:autoSpaceDN w:val="0"/>
        <w:ind w:firstLine="540"/>
        <w:jc w:val="both"/>
      </w:pPr>
      <w:r w:rsidRPr="00C84504">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F92EE1" w:rsidRPr="00C84504" w:rsidRDefault="00F92EE1" w:rsidP="00F92EE1">
      <w:pPr>
        <w:widowControl w:val="0"/>
        <w:autoSpaceDE w:val="0"/>
        <w:autoSpaceDN w:val="0"/>
        <w:ind w:firstLine="540"/>
        <w:jc w:val="both"/>
      </w:pPr>
      <w:r w:rsidRPr="00C84504">
        <w:t>4) территории учреждений отдыха (дома отдыха, базы отдыха, дома рыболова и охотника и др.);</w:t>
      </w:r>
    </w:p>
    <w:p w:rsidR="00F92EE1" w:rsidRPr="00C84504" w:rsidRDefault="00F92EE1" w:rsidP="00F92EE1">
      <w:pPr>
        <w:widowControl w:val="0"/>
        <w:autoSpaceDE w:val="0"/>
        <w:autoSpaceDN w:val="0"/>
        <w:ind w:firstLine="540"/>
        <w:jc w:val="both"/>
      </w:pPr>
      <w:r w:rsidRPr="00C84504">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F92EE1" w:rsidRPr="00C84504" w:rsidRDefault="00F92EE1" w:rsidP="00F92EE1">
      <w:pPr>
        <w:widowControl w:val="0"/>
        <w:autoSpaceDE w:val="0"/>
        <w:autoSpaceDN w:val="0"/>
        <w:ind w:firstLine="540"/>
        <w:jc w:val="both"/>
      </w:pPr>
      <w:r w:rsidRPr="00C84504">
        <w:t>8.3.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7.</w:t>
      </w:r>
    </w:p>
    <w:p w:rsidR="00F92EE1" w:rsidRPr="00F92EE1" w:rsidRDefault="00F92EE1" w:rsidP="00F92EE1">
      <w:pPr>
        <w:widowControl w:val="0"/>
        <w:autoSpaceDE w:val="0"/>
        <w:autoSpaceDN w:val="0"/>
        <w:ind w:firstLine="539"/>
        <w:jc w:val="right"/>
        <w:rPr>
          <w:sz w:val="22"/>
          <w:szCs w:val="20"/>
        </w:rPr>
      </w:pPr>
      <w:r w:rsidRPr="00F92EE1">
        <w:rPr>
          <w:sz w:val="22"/>
          <w:szCs w:val="20"/>
        </w:rPr>
        <w:t>Таблица 7</w:t>
      </w:r>
    </w:p>
    <w:tbl>
      <w:tblPr>
        <w:tblStyle w:val="af3"/>
        <w:tblW w:w="0" w:type="auto"/>
        <w:tblLook w:val="04A0" w:firstRow="1" w:lastRow="0" w:firstColumn="1" w:lastColumn="0" w:noHBand="0" w:noVBand="1"/>
      </w:tblPr>
      <w:tblGrid>
        <w:gridCol w:w="2972"/>
        <w:gridCol w:w="3686"/>
        <w:gridCol w:w="2970"/>
      </w:tblGrid>
      <w:tr w:rsidR="00F92EE1" w:rsidRPr="00F92EE1" w:rsidTr="0051283C">
        <w:tc>
          <w:tcPr>
            <w:tcW w:w="2972" w:type="dxa"/>
            <w:vMerge w:val="restart"/>
          </w:tcPr>
          <w:p w:rsidR="00F92EE1" w:rsidRPr="00F92EE1" w:rsidRDefault="00F92EE1" w:rsidP="00F92EE1">
            <w:pPr>
              <w:widowControl w:val="0"/>
              <w:autoSpaceDE w:val="0"/>
              <w:autoSpaceDN w:val="0"/>
              <w:ind w:firstLine="29"/>
              <w:jc w:val="center"/>
              <w:rPr>
                <w:sz w:val="22"/>
                <w:szCs w:val="22"/>
              </w:rPr>
            </w:pPr>
            <w:r w:rsidRPr="00F92EE1">
              <w:rPr>
                <w:sz w:val="22"/>
                <w:szCs w:val="22"/>
              </w:rPr>
              <w:t>Озелененные территории общего пользования</w:t>
            </w:r>
          </w:p>
        </w:tc>
        <w:tc>
          <w:tcPr>
            <w:tcW w:w="6656" w:type="dxa"/>
            <w:gridSpan w:val="2"/>
          </w:tcPr>
          <w:p w:rsidR="00F92EE1" w:rsidRPr="00F92EE1" w:rsidRDefault="00F92EE1" w:rsidP="00F92EE1">
            <w:pPr>
              <w:widowControl w:val="0"/>
              <w:autoSpaceDE w:val="0"/>
              <w:autoSpaceDN w:val="0"/>
              <w:jc w:val="center"/>
              <w:rPr>
                <w:sz w:val="22"/>
                <w:szCs w:val="22"/>
              </w:rPr>
            </w:pPr>
            <w:r w:rsidRPr="00F92EE1">
              <w:rPr>
                <w:sz w:val="22"/>
                <w:szCs w:val="22"/>
              </w:rPr>
              <w:t xml:space="preserve">Площадь озелененных территорий общего пользования, </w:t>
            </w:r>
            <w:proofErr w:type="spellStart"/>
            <w:r w:rsidRPr="00F92EE1">
              <w:rPr>
                <w:sz w:val="22"/>
                <w:szCs w:val="22"/>
              </w:rPr>
              <w:t>кв.м</w:t>
            </w:r>
            <w:proofErr w:type="spellEnd"/>
            <w:r w:rsidRPr="00F92EE1">
              <w:rPr>
                <w:sz w:val="22"/>
                <w:szCs w:val="22"/>
              </w:rPr>
              <w:t>. на одного человека</w:t>
            </w:r>
          </w:p>
        </w:tc>
      </w:tr>
      <w:tr w:rsidR="00F92EE1" w:rsidRPr="00F92EE1" w:rsidTr="0051283C">
        <w:trPr>
          <w:trHeight w:val="86"/>
        </w:trPr>
        <w:tc>
          <w:tcPr>
            <w:tcW w:w="2972" w:type="dxa"/>
            <w:vMerge/>
          </w:tcPr>
          <w:p w:rsidR="00F92EE1" w:rsidRPr="00F92EE1" w:rsidRDefault="00F92EE1" w:rsidP="00F92EE1">
            <w:pPr>
              <w:widowControl w:val="0"/>
              <w:autoSpaceDE w:val="0"/>
              <w:autoSpaceDN w:val="0"/>
              <w:ind w:firstLine="29"/>
              <w:jc w:val="center"/>
              <w:rPr>
                <w:sz w:val="22"/>
                <w:szCs w:val="22"/>
              </w:rPr>
            </w:pPr>
          </w:p>
        </w:tc>
        <w:tc>
          <w:tcPr>
            <w:tcW w:w="3686" w:type="dxa"/>
          </w:tcPr>
          <w:p w:rsidR="00F92EE1" w:rsidRPr="00F92EE1" w:rsidRDefault="00F92EE1" w:rsidP="00F92EE1">
            <w:pPr>
              <w:widowControl w:val="0"/>
              <w:autoSpaceDE w:val="0"/>
              <w:autoSpaceDN w:val="0"/>
              <w:ind w:firstLine="540"/>
              <w:jc w:val="center"/>
              <w:rPr>
                <w:sz w:val="22"/>
                <w:szCs w:val="22"/>
              </w:rPr>
            </w:pPr>
            <w:r w:rsidRPr="00F92EE1">
              <w:rPr>
                <w:sz w:val="22"/>
                <w:szCs w:val="22"/>
              </w:rPr>
              <w:t>малых городов</w:t>
            </w:r>
          </w:p>
        </w:tc>
        <w:tc>
          <w:tcPr>
            <w:tcW w:w="2970" w:type="dxa"/>
          </w:tcPr>
          <w:p w:rsidR="00F92EE1" w:rsidRPr="00F92EE1" w:rsidRDefault="00F92EE1" w:rsidP="00F92EE1">
            <w:pPr>
              <w:widowControl w:val="0"/>
              <w:autoSpaceDE w:val="0"/>
              <w:autoSpaceDN w:val="0"/>
              <w:ind w:firstLine="540"/>
              <w:jc w:val="center"/>
              <w:rPr>
                <w:sz w:val="22"/>
                <w:szCs w:val="22"/>
              </w:rPr>
            </w:pPr>
            <w:r w:rsidRPr="00F92EE1">
              <w:rPr>
                <w:sz w:val="22"/>
                <w:szCs w:val="22"/>
              </w:rPr>
              <w:t>сельских поселений</w:t>
            </w:r>
          </w:p>
        </w:tc>
      </w:tr>
      <w:tr w:rsidR="00F92EE1" w:rsidRPr="00F92EE1" w:rsidTr="0051283C">
        <w:tc>
          <w:tcPr>
            <w:tcW w:w="2972" w:type="dxa"/>
          </w:tcPr>
          <w:p w:rsidR="00F92EE1" w:rsidRPr="00F92EE1" w:rsidRDefault="00F92EE1" w:rsidP="00F92EE1">
            <w:pPr>
              <w:widowControl w:val="0"/>
              <w:autoSpaceDE w:val="0"/>
              <w:autoSpaceDN w:val="0"/>
              <w:ind w:firstLine="29"/>
              <w:jc w:val="center"/>
              <w:rPr>
                <w:sz w:val="22"/>
                <w:szCs w:val="22"/>
              </w:rPr>
            </w:pPr>
            <w:r w:rsidRPr="00F92EE1">
              <w:rPr>
                <w:sz w:val="22"/>
                <w:szCs w:val="22"/>
              </w:rPr>
              <w:t>Общегородские</w:t>
            </w:r>
          </w:p>
        </w:tc>
        <w:tc>
          <w:tcPr>
            <w:tcW w:w="3686" w:type="dxa"/>
          </w:tcPr>
          <w:p w:rsidR="00F92EE1" w:rsidRPr="00F92EE1" w:rsidRDefault="00F92EE1" w:rsidP="00F92EE1">
            <w:pPr>
              <w:widowControl w:val="0"/>
              <w:autoSpaceDE w:val="0"/>
              <w:autoSpaceDN w:val="0"/>
              <w:ind w:firstLine="540"/>
              <w:jc w:val="center"/>
              <w:rPr>
                <w:sz w:val="22"/>
                <w:szCs w:val="22"/>
              </w:rPr>
            </w:pPr>
            <w:r w:rsidRPr="00F92EE1">
              <w:rPr>
                <w:sz w:val="22"/>
                <w:szCs w:val="22"/>
              </w:rPr>
              <w:t>8 (10)*</w:t>
            </w:r>
          </w:p>
        </w:tc>
        <w:tc>
          <w:tcPr>
            <w:tcW w:w="2970" w:type="dxa"/>
          </w:tcPr>
          <w:p w:rsidR="00F92EE1" w:rsidRPr="00F92EE1" w:rsidRDefault="00F92EE1" w:rsidP="00F92EE1">
            <w:pPr>
              <w:widowControl w:val="0"/>
              <w:autoSpaceDE w:val="0"/>
              <w:autoSpaceDN w:val="0"/>
              <w:ind w:firstLine="540"/>
              <w:jc w:val="center"/>
              <w:rPr>
                <w:sz w:val="22"/>
                <w:szCs w:val="22"/>
              </w:rPr>
            </w:pPr>
            <w:r w:rsidRPr="00F92EE1">
              <w:rPr>
                <w:sz w:val="22"/>
                <w:szCs w:val="22"/>
              </w:rPr>
              <w:t>12</w:t>
            </w:r>
          </w:p>
        </w:tc>
      </w:tr>
      <w:tr w:rsidR="00F92EE1" w:rsidRPr="00F92EE1" w:rsidTr="0051283C">
        <w:tc>
          <w:tcPr>
            <w:tcW w:w="9628" w:type="dxa"/>
            <w:gridSpan w:val="3"/>
          </w:tcPr>
          <w:p w:rsidR="00F92EE1" w:rsidRPr="00F92EE1" w:rsidRDefault="00F92EE1" w:rsidP="00F92EE1">
            <w:pPr>
              <w:widowControl w:val="0"/>
              <w:autoSpaceDE w:val="0"/>
              <w:autoSpaceDN w:val="0"/>
              <w:ind w:firstLine="29"/>
              <w:rPr>
                <w:sz w:val="22"/>
                <w:szCs w:val="22"/>
              </w:rPr>
            </w:pPr>
            <w:r w:rsidRPr="00F92EE1">
              <w:rPr>
                <w:sz w:val="22"/>
                <w:szCs w:val="22"/>
              </w:rPr>
              <w:t xml:space="preserve">* </w:t>
            </w:r>
            <w:proofErr w:type="gramStart"/>
            <w:r w:rsidRPr="00F92EE1">
              <w:rPr>
                <w:sz w:val="22"/>
                <w:szCs w:val="22"/>
              </w:rPr>
              <w:t>В</w:t>
            </w:r>
            <w:proofErr w:type="gramEnd"/>
            <w:r w:rsidRPr="00F92EE1">
              <w:rPr>
                <w:sz w:val="22"/>
                <w:szCs w:val="22"/>
              </w:rPr>
              <w:t xml:space="preserve"> скобках приведены размеры для малых городов с численностью населения до 20 тыс. чел.</w:t>
            </w:r>
          </w:p>
          <w:p w:rsidR="00F92EE1" w:rsidRPr="00F92EE1" w:rsidRDefault="00F92EE1" w:rsidP="00F92EE1">
            <w:pPr>
              <w:widowControl w:val="0"/>
              <w:autoSpaceDE w:val="0"/>
              <w:autoSpaceDN w:val="0"/>
              <w:ind w:firstLine="29"/>
              <w:rPr>
                <w:sz w:val="22"/>
                <w:szCs w:val="22"/>
              </w:rPr>
            </w:pPr>
            <w:r w:rsidRPr="00F92EE1">
              <w:rPr>
                <w:sz w:val="22"/>
                <w:szCs w:val="22"/>
              </w:rPr>
              <w:t>Примечания:</w:t>
            </w:r>
          </w:p>
          <w:p w:rsidR="00F92EE1" w:rsidRPr="00F92EE1" w:rsidRDefault="00F92EE1" w:rsidP="00F92EE1">
            <w:pPr>
              <w:widowControl w:val="0"/>
              <w:autoSpaceDE w:val="0"/>
              <w:autoSpaceDN w:val="0"/>
              <w:ind w:firstLine="29"/>
              <w:rPr>
                <w:sz w:val="22"/>
                <w:szCs w:val="22"/>
              </w:rPr>
            </w:pPr>
            <w:r w:rsidRPr="00F92EE1">
              <w:rPr>
                <w:sz w:val="22"/>
                <w:szCs w:val="22"/>
              </w:rPr>
              <w:t>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F92EE1" w:rsidRPr="00F92EE1" w:rsidRDefault="00F92EE1" w:rsidP="00F92EE1">
      <w:pPr>
        <w:widowControl w:val="0"/>
        <w:autoSpaceDE w:val="0"/>
        <w:autoSpaceDN w:val="0"/>
        <w:ind w:firstLine="540"/>
        <w:jc w:val="both"/>
        <w:rPr>
          <w:sz w:val="22"/>
          <w:szCs w:val="20"/>
        </w:rPr>
      </w:pPr>
    </w:p>
    <w:p w:rsidR="00F92EE1" w:rsidRPr="00C84504" w:rsidRDefault="00F92EE1" w:rsidP="000D437F">
      <w:pPr>
        <w:widowControl w:val="0"/>
        <w:autoSpaceDE w:val="0"/>
        <w:autoSpaceDN w:val="0"/>
        <w:ind w:firstLine="539"/>
        <w:jc w:val="both"/>
      </w:pPr>
      <w:r w:rsidRPr="00C84504">
        <w:t>8.4. Нормативы обеспеченности объектами рекреационного назначения следует принимать:</w:t>
      </w:r>
    </w:p>
    <w:p w:rsidR="00F92EE1" w:rsidRPr="00C84504" w:rsidRDefault="00F92EE1" w:rsidP="000D437F">
      <w:pPr>
        <w:widowControl w:val="0"/>
        <w:autoSpaceDE w:val="0"/>
        <w:autoSpaceDN w:val="0"/>
        <w:ind w:firstLine="539"/>
        <w:jc w:val="both"/>
      </w:pPr>
      <w:r w:rsidRPr="00C84504">
        <w:t xml:space="preserve">для </w:t>
      </w:r>
      <w:proofErr w:type="spellStart"/>
      <w:r w:rsidRPr="00C84504">
        <w:t>п.г.т</w:t>
      </w:r>
      <w:proofErr w:type="spellEnd"/>
      <w:r w:rsidRPr="00C84504">
        <w:t>. Гари - 8 м</w:t>
      </w:r>
      <w:r w:rsidRPr="00C84504">
        <w:rPr>
          <w:vertAlign w:val="superscript"/>
        </w:rPr>
        <w:t>2</w:t>
      </w:r>
      <w:r w:rsidRPr="00C84504">
        <w:t>/чел.</w:t>
      </w:r>
    </w:p>
    <w:p w:rsidR="00F92EE1" w:rsidRPr="00C84504" w:rsidRDefault="00F92EE1" w:rsidP="000D437F">
      <w:pPr>
        <w:widowControl w:val="0"/>
        <w:autoSpaceDE w:val="0"/>
        <w:autoSpaceDN w:val="0"/>
        <w:ind w:firstLine="539"/>
        <w:jc w:val="both"/>
      </w:pPr>
      <w:r w:rsidRPr="00C84504">
        <w:t>8.5. В общем балансе территорий парков и садов, площадь озелененных территорий следует принимать не менее 70 процентов.</w:t>
      </w:r>
    </w:p>
    <w:p w:rsidR="00F92EE1" w:rsidRDefault="00F92EE1" w:rsidP="000D437F">
      <w:pPr>
        <w:widowControl w:val="0"/>
        <w:autoSpaceDE w:val="0"/>
        <w:autoSpaceDN w:val="0"/>
        <w:ind w:firstLine="539"/>
        <w:jc w:val="both"/>
      </w:pPr>
      <w:r w:rsidRPr="00C84504">
        <w:t>8.6. Радиус доступности до объектов рекреационного назначения следует принимать в соответствии с таблицей 8.</w:t>
      </w:r>
    </w:p>
    <w:p w:rsidR="000D437F" w:rsidRDefault="000D437F" w:rsidP="000D437F">
      <w:pPr>
        <w:widowControl w:val="0"/>
        <w:autoSpaceDE w:val="0"/>
        <w:autoSpaceDN w:val="0"/>
        <w:ind w:firstLine="539"/>
        <w:jc w:val="both"/>
      </w:pPr>
    </w:p>
    <w:p w:rsidR="000D437F" w:rsidRDefault="000D437F" w:rsidP="000D437F">
      <w:pPr>
        <w:widowControl w:val="0"/>
        <w:autoSpaceDE w:val="0"/>
        <w:autoSpaceDN w:val="0"/>
        <w:ind w:firstLine="539"/>
        <w:jc w:val="both"/>
      </w:pPr>
    </w:p>
    <w:p w:rsidR="000D437F" w:rsidRDefault="000D437F" w:rsidP="000D437F">
      <w:pPr>
        <w:widowControl w:val="0"/>
        <w:autoSpaceDE w:val="0"/>
        <w:autoSpaceDN w:val="0"/>
        <w:ind w:firstLine="539"/>
        <w:jc w:val="both"/>
      </w:pPr>
    </w:p>
    <w:p w:rsidR="000D437F" w:rsidRPr="00C84504" w:rsidRDefault="000D437F" w:rsidP="000D437F">
      <w:pPr>
        <w:widowControl w:val="0"/>
        <w:autoSpaceDE w:val="0"/>
        <w:autoSpaceDN w:val="0"/>
        <w:ind w:firstLine="539"/>
        <w:jc w:val="both"/>
      </w:pPr>
    </w:p>
    <w:p w:rsidR="00F92EE1" w:rsidRPr="00F92EE1" w:rsidRDefault="00F92EE1" w:rsidP="00F92EE1">
      <w:pPr>
        <w:widowControl w:val="0"/>
        <w:autoSpaceDE w:val="0"/>
        <w:autoSpaceDN w:val="0"/>
        <w:ind w:firstLine="540"/>
        <w:jc w:val="right"/>
        <w:rPr>
          <w:sz w:val="22"/>
          <w:szCs w:val="20"/>
        </w:rPr>
      </w:pPr>
      <w:r w:rsidRPr="00F92EE1">
        <w:rPr>
          <w:sz w:val="22"/>
          <w:szCs w:val="20"/>
        </w:rPr>
        <w:lastRenderedPageBreak/>
        <w:t>Таблица 8</w:t>
      </w: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77"/>
        <w:gridCol w:w="2759"/>
        <w:gridCol w:w="3345"/>
      </w:tblGrid>
      <w:tr w:rsidR="00F92EE1" w:rsidRPr="00F92EE1" w:rsidTr="0051283C">
        <w:tc>
          <w:tcPr>
            <w:tcW w:w="347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рекреационного назначения</w:t>
            </w:r>
          </w:p>
        </w:tc>
        <w:tc>
          <w:tcPr>
            <w:tcW w:w="2759"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Радиус доступности до объектов рекреационного назначения, метров</w:t>
            </w:r>
          </w:p>
        </w:tc>
        <w:tc>
          <w:tcPr>
            <w:tcW w:w="3345"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Показатель доступности от жилых зон до объектов рекреационного назначения</w:t>
            </w:r>
          </w:p>
        </w:tc>
      </w:tr>
      <w:tr w:rsidR="00F92EE1" w:rsidRPr="00F92EE1" w:rsidTr="0051283C">
        <w:tc>
          <w:tcPr>
            <w:tcW w:w="3477" w:type="dxa"/>
            <w:vAlign w:val="center"/>
          </w:tcPr>
          <w:p w:rsidR="00F92EE1" w:rsidRPr="00F92EE1" w:rsidRDefault="00F92EE1" w:rsidP="00F92EE1">
            <w:pPr>
              <w:widowControl w:val="0"/>
              <w:autoSpaceDE w:val="0"/>
              <w:autoSpaceDN w:val="0"/>
              <w:rPr>
                <w:sz w:val="22"/>
                <w:szCs w:val="20"/>
              </w:rPr>
            </w:pPr>
            <w:r w:rsidRPr="00F92EE1">
              <w:rPr>
                <w:sz w:val="22"/>
                <w:szCs w:val="20"/>
              </w:rPr>
              <w:t>Городской (поселковый) парк</w:t>
            </w:r>
          </w:p>
        </w:tc>
        <w:tc>
          <w:tcPr>
            <w:tcW w:w="2759" w:type="dxa"/>
            <w:vAlign w:val="center"/>
          </w:tcPr>
          <w:p w:rsidR="00F92EE1" w:rsidRPr="00F92EE1" w:rsidRDefault="00F92EE1" w:rsidP="00F92EE1">
            <w:pPr>
              <w:widowControl w:val="0"/>
              <w:autoSpaceDE w:val="0"/>
              <w:autoSpaceDN w:val="0"/>
              <w:rPr>
                <w:sz w:val="22"/>
                <w:szCs w:val="20"/>
              </w:rPr>
            </w:pPr>
            <w:r w:rsidRPr="00F92EE1">
              <w:rPr>
                <w:sz w:val="22"/>
                <w:szCs w:val="20"/>
              </w:rPr>
              <w:t>6000 - 7000</w:t>
            </w:r>
          </w:p>
        </w:tc>
        <w:tc>
          <w:tcPr>
            <w:tcW w:w="3345" w:type="dxa"/>
            <w:vAlign w:val="center"/>
          </w:tcPr>
          <w:p w:rsidR="00F92EE1" w:rsidRPr="00F92EE1" w:rsidRDefault="00F92EE1" w:rsidP="00F92EE1">
            <w:pPr>
              <w:widowControl w:val="0"/>
              <w:autoSpaceDE w:val="0"/>
              <w:autoSpaceDN w:val="0"/>
              <w:rPr>
                <w:sz w:val="22"/>
                <w:szCs w:val="20"/>
              </w:rPr>
            </w:pPr>
            <w:r w:rsidRPr="00F92EE1">
              <w:rPr>
                <w:sz w:val="22"/>
                <w:szCs w:val="20"/>
              </w:rPr>
              <w:t>30 минут на транспорте</w:t>
            </w:r>
          </w:p>
        </w:tc>
      </w:tr>
      <w:tr w:rsidR="00F92EE1" w:rsidRPr="00F92EE1" w:rsidTr="0051283C">
        <w:tc>
          <w:tcPr>
            <w:tcW w:w="3477" w:type="dxa"/>
            <w:vAlign w:val="center"/>
          </w:tcPr>
          <w:p w:rsidR="00F92EE1" w:rsidRPr="00F92EE1" w:rsidRDefault="00F92EE1" w:rsidP="00F92EE1">
            <w:pPr>
              <w:widowControl w:val="0"/>
              <w:autoSpaceDE w:val="0"/>
              <w:autoSpaceDN w:val="0"/>
              <w:rPr>
                <w:sz w:val="22"/>
                <w:szCs w:val="20"/>
              </w:rPr>
            </w:pPr>
            <w:r w:rsidRPr="00F92EE1">
              <w:rPr>
                <w:sz w:val="22"/>
                <w:szCs w:val="20"/>
              </w:rPr>
              <w:t>Парк (сад) планировочного района</w:t>
            </w:r>
          </w:p>
        </w:tc>
        <w:tc>
          <w:tcPr>
            <w:tcW w:w="2759" w:type="dxa"/>
            <w:vAlign w:val="center"/>
          </w:tcPr>
          <w:p w:rsidR="00F92EE1" w:rsidRPr="00F92EE1" w:rsidRDefault="00F92EE1" w:rsidP="00F92EE1">
            <w:pPr>
              <w:widowControl w:val="0"/>
              <w:autoSpaceDE w:val="0"/>
              <w:autoSpaceDN w:val="0"/>
              <w:rPr>
                <w:sz w:val="22"/>
                <w:szCs w:val="20"/>
              </w:rPr>
            </w:pPr>
            <w:r w:rsidRPr="00F92EE1">
              <w:rPr>
                <w:sz w:val="22"/>
                <w:szCs w:val="20"/>
              </w:rPr>
              <w:t>1500 - 2000</w:t>
            </w:r>
          </w:p>
        </w:tc>
        <w:tc>
          <w:tcPr>
            <w:tcW w:w="3345" w:type="dxa"/>
            <w:vAlign w:val="center"/>
          </w:tcPr>
          <w:p w:rsidR="00F92EE1" w:rsidRPr="00F92EE1" w:rsidRDefault="00F92EE1" w:rsidP="00F92EE1">
            <w:pPr>
              <w:widowControl w:val="0"/>
              <w:autoSpaceDE w:val="0"/>
              <w:autoSpaceDN w:val="0"/>
              <w:rPr>
                <w:sz w:val="22"/>
                <w:szCs w:val="20"/>
              </w:rPr>
            </w:pPr>
            <w:r w:rsidRPr="00F92EE1">
              <w:rPr>
                <w:sz w:val="22"/>
                <w:szCs w:val="20"/>
              </w:rPr>
              <w:t>20 минут на транспорте</w:t>
            </w:r>
          </w:p>
        </w:tc>
      </w:tr>
      <w:tr w:rsidR="00F92EE1" w:rsidRPr="00F92EE1" w:rsidTr="0051283C">
        <w:tc>
          <w:tcPr>
            <w:tcW w:w="3477" w:type="dxa"/>
            <w:vAlign w:val="center"/>
          </w:tcPr>
          <w:p w:rsidR="00F92EE1" w:rsidRPr="00F92EE1" w:rsidRDefault="00F92EE1" w:rsidP="00F92EE1">
            <w:pPr>
              <w:widowControl w:val="0"/>
              <w:autoSpaceDE w:val="0"/>
              <w:autoSpaceDN w:val="0"/>
              <w:rPr>
                <w:sz w:val="22"/>
                <w:szCs w:val="20"/>
              </w:rPr>
            </w:pPr>
            <w:r w:rsidRPr="00F92EE1">
              <w:rPr>
                <w:sz w:val="22"/>
                <w:szCs w:val="20"/>
              </w:rPr>
              <w:t>Сквер</w:t>
            </w:r>
          </w:p>
        </w:tc>
        <w:tc>
          <w:tcPr>
            <w:tcW w:w="2759" w:type="dxa"/>
            <w:vAlign w:val="center"/>
          </w:tcPr>
          <w:p w:rsidR="00F92EE1" w:rsidRPr="00F92EE1" w:rsidRDefault="00F92EE1" w:rsidP="00F92EE1">
            <w:pPr>
              <w:widowControl w:val="0"/>
              <w:autoSpaceDE w:val="0"/>
              <w:autoSpaceDN w:val="0"/>
              <w:rPr>
                <w:sz w:val="22"/>
                <w:szCs w:val="20"/>
              </w:rPr>
            </w:pPr>
            <w:r w:rsidRPr="00F92EE1">
              <w:rPr>
                <w:sz w:val="22"/>
                <w:szCs w:val="20"/>
              </w:rPr>
              <w:t>500</w:t>
            </w:r>
          </w:p>
        </w:tc>
        <w:tc>
          <w:tcPr>
            <w:tcW w:w="3345" w:type="dxa"/>
            <w:vAlign w:val="center"/>
          </w:tcPr>
          <w:p w:rsidR="00F92EE1" w:rsidRPr="00F92EE1" w:rsidRDefault="00F92EE1" w:rsidP="00F92EE1">
            <w:pPr>
              <w:widowControl w:val="0"/>
              <w:autoSpaceDE w:val="0"/>
              <w:autoSpaceDN w:val="0"/>
              <w:rPr>
                <w:sz w:val="22"/>
                <w:szCs w:val="20"/>
              </w:rPr>
            </w:pPr>
            <w:r w:rsidRPr="00F92EE1">
              <w:rPr>
                <w:sz w:val="22"/>
                <w:szCs w:val="20"/>
              </w:rPr>
              <w:t>10 минут пешком</w:t>
            </w:r>
          </w:p>
        </w:tc>
      </w:tr>
      <w:tr w:rsidR="00F92EE1" w:rsidRPr="00F92EE1" w:rsidTr="0051283C">
        <w:tc>
          <w:tcPr>
            <w:tcW w:w="3477" w:type="dxa"/>
            <w:vAlign w:val="center"/>
          </w:tcPr>
          <w:p w:rsidR="00F92EE1" w:rsidRPr="00F92EE1" w:rsidRDefault="00F92EE1" w:rsidP="00F92EE1">
            <w:pPr>
              <w:widowControl w:val="0"/>
              <w:autoSpaceDE w:val="0"/>
              <w:autoSpaceDN w:val="0"/>
              <w:rPr>
                <w:sz w:val="22"/>
                <w:szCs w:val="20"/>
              </w:rPr>
            </w:pPr>
            <w:r w:rsidRPr="00F92EE1">
              <w:rPr>
                <w:sz w:val="22"/>
                <w:szCs w:val="20"/>
              </w:rPr>
              <w:t>Зона массового кратковременного отдыха</w:t>
            </w:r>
          </w:p>
        </w:tc>
        <w:tc>
          <w:tcPr>
            <w:tcW w:w="2759" w:type="dxa"/>
            <w:vAlign w:val="center"/>
          </w:tcPr>
          <w:p w:rsidR="00F92EE1" w:rsidRPr="00F92EE1" w:rsidRDefault="00F92EE1" w:rsidP="00F92EE1">
            <w:pPr>
              <w:widowControl w:val="0"/>
              <w:autoSpaceDE w:val="0"/>
              <w:autoSpaceDN w:val="0"/>
              <w:rPr>
                <w:sz w:val="22"/>
                <w:szCs w:val="20"/>
              </w:rPr>
            </w:pPr>
            <w:r w:rsidRPr="00F92EE1">
              <w:rPr>
                <w:sz w:val="22"/>
                <w:szCs w:val="20"/>
              </w:rPr>
              <w:t>-</w:t>
            </w:r>
          </w:p>
        </w:tc>
        <w:tc>
          <w:tcPr>
            <w:tcW w:w="3345" w:type="dxa"/>
            <w:vAlign w:val="center"/>
          </w:tcPr>
          <w:p w:rsidR="00F92EE1" w:rsidRPr="00F92EE1" w:rsidRDefault="00F92EE1" w:rsidP="00F92EE1">
            <w:pPr>
              <w:widowControl w:val="0"/>
              <w:autoSpaceDE w:val="0"/>
              <w:autoSpaceDN w:val="0"/>
              <w:rPr>
                <w:sz w:val="22"/>
                <w:szCs w:val="20"/>
              </w:rPr>
            </w:pPr>
            <w:r w:rsidRPr="00F92EE1">
              <w:rPr>
                <w:sz w:val="22"/>
                <w:szCs w:val="20"/>
              </w:rPr>
              <w:t>1,0 часа на транспорте</w:t>
            </w:r>
          </w:p>
        </w:tc>
      </w:tr>
    </w:tbl>
    <w:p w:rsidR="00F92EE1" w:rsidRPr="00F92EE1" w:rsidRDefault="00F92EE1" w:rsidP="00F92EE1">
      <w:pPr>
        <w:widowControl w:val="0"/>
        <w:autoSpaceDE w:val="0"/>
        <w:autoSpaceDN w:val="0"/>
        <w:ind w:firstLine="540"/>
        <w:jc w:val="both"/>
        <w:rPr>
          <w:sz w:val="22"/>
          <w:szCs w:val="20"/>
        </w:rPr>
      </w:pPr>
    </w:p>
    <w:p w:rsidR="00F92EE1" w:rsidRPr="00C84504" w:rsidRDefault="00F92EE1" w:rsidP="00F92EE1">
      <w:pPr>
        <w:widowControl w:val="0"/>
        <w:autoSpaceDE w:val="0"/>
        <w:autoSpaceDN w:val="0"/>
        <w:ind w:firstLine="540"/>
        <w:jc w:val="both"/>
      </w:pPr>
      <w:r w:rsidRPr="00C84504">
        <w:t>8.7. Минимальный расчетный показатель площади территорий речных и озерных пляжей следует принимать из расчета 5 м</w:t>
      </w:r>
      <w:r w:rsidRPr="00C84504">
        <w:rPr>
          <w:vertAlign w:val="superscript"/>
        </w:rPr>
        <w:t>2</w:t>
      </w:r>
      <w:r w:rsidRPr="00C84504">
        <w:t xml:space="preserve"> на одного посетителя, а размещаемых на лечебно-оздоровительных территориях и в курортных зонах следует принимать из расчета не менее 8 м</w:t>
      </w:r>
      <w:r w:rsidRPr="00C84504">
        <w:rPr>
          <w:vertAlign w:val="superscript"/>
        </w:rPr>
        <w:t>2</w:t>
      </w:r>
      <w:r w:rsidRPr="00C84504">
        <w:t>/чел. и 4 м</w:t>
      </w:r>
      <w:r w:rsidRPr="00C84504">
        <w:rPr>
          <w:vertAlign w:val="superscript"/>
        </w:rPr>
        <w:t>2</w:t>
      </w:r>
      <w:r w:rsidRPr="00C84504">
        <w:t>/чел. для детей.</w:t>
      </w:r>
    </w:p>
    <w:p w:rsidR="00F92EE1" w:rsidRPr="00C84504" w:rsidRDefault="00F92EE1" w:rsidP="00F92EE1">
      <w:pPr>
        <w:widowControl w:val="0"/>
        <w:autoSpaceDE w:val="0"/>
        <w:autoSpaceDN w:val="0"/>
        <w:ind w:firstLine="540"/>
        <w:jc w:val="both"/>
      </w:pPr>
      <w:r w:rsidRPr="00C84504">
        <w:t>Число единовременных посетителей на пляжах следует определять с учетом коэффициентов одновременной загрузки:</w:t>
      </w:r>
    </w:p>
    <w:p w:rsidR="00F92EE1" w:rsidRPr="00C84504" w:rsidRDefault="00F92EE1" w:rsidP="00F92EE1">
      <w:pPr>
        <w:widowControl w:val="0"/>
        <w:autoSpaceDE w:val="0"/>
        <w:autoSpaceDN w:val="0"/>
        <w:ind w:firstLine="540"/>
        <w:jc w:val="both"/>
      </w:pPr>
      <w:r w:rsidRPr="00C84504">
        <w:t>1) санаториев - 0,6 - 0,8;</w:t>
      </w:r>
    </w:p>
    <w:p w:rsidR="00F92EE1" w:rsidRPr="00C84504" w:rsidRDefault="00F92EE1" w:rsidP="00F92EE1">
      <w:pPr>
        <w:widowControl w:val="0"/>
        <w:autoSpaceDE w:val="0"/>
        <w:autoSpaceDN w:val="0"/>
        <w:ind w:firstLine="540"/>
        <w:jc w:val="both"/>
      </w:pPr>
      <w:r w:rsidRPr="00C84504">
        <w:t>2) учреждений отдыха и туризма - 0,7 - 0,9;</w:t>
      </w:r>
    </w:p>
    <w:p w:rsidR="00F92EE1" w:rsidRPr="00C84504" w:rsidRDefault="00F92EE1" w:rsidP="00F92EE1">
      <w:pPr>
        <w:widowControl w:val="0"/>
        <w:autoSpaceDE w:val="0"/>
        <w:autoSpaceDN w:val="0"/>
        <w:ind w:firstLine="540"/>
        <w:jc w:val="both"/>
      </w:pPr>
      <w:r w:rsidRPr="00C84504">
        <w:t>3) учреждений отдыха и оздоровления детей - 0,5 - 1,0;</w:t>
      </w:r>
    </w:p>
    <w:p w:rsidR="00F92EE1" w:rsidRPr="00C84504" w:rsidRDefault="00F92EE1" w:rsidP="00F92EE1">
      <w:pPr>
        <w:widowControl w:val="0"/>
        <w:autoSpaceDE w:val="0"/>
        <w:autoSpaceDN w:val="0"/>
        <w:ind w:firstLine="540"/>
        <w:jc w:val="both"/>
      </w:pPr>
      <w:r w:rsidRPr="00C84504">
        <w:t>4) общего пользования для местного населения - 0,2;</w:t>
      </w:r>
    </w:p>
    <w:p w:rsidR="00F92EE1" w:rsidRPr="00C84504" w:rsidRDefault="00F92EE1" w:rsidP="00F92EE1">
      <w:pPr>
        <w:widowControl w:val="0"/>
        <w:autoSpaceDE w:val="0"/>
        <w:autoSpaceDN w:val="0"/>
        <w:ind w:firstLine="540"/>
        <w:jc w:val="both"/>
      </w:pPr>
      <w:r w:rsidRPr="00C84504">
        <w:t>5) отдыхающих без путевок - 0,5.</w:t>
      </w:r>
    </w:p>
    <w:p w:rsidR="00F92EE1" w:rsidRPr="00C84504" w:rsidRDefault="00F92EE1" w:rsidP="00F92EE1">
      <w:pPr>
        <w:widowControl w:val="0"/>
        <w:autoSpaceDE w:val="0"/>
        <w:autoSpaceDN w:val="0"/>
        <w:ind w:firstLine="540"/>
        <w:jc w:val="both"/>
      </w:pPr>
      <w:r w:rsidRPr="00C84504">
        <w:t>Минимальную протяженность береговой полосы для речных и озерных пляжей из расчета на одного посетителя следует принимать не менее 0,25 метра на 1 чел.</w:t>
      </w:r>
    </w:p>
    <w:p w:rsidR="00F92EE1" w:rsidRPr="00C84504" w:rsidRDefault="00F92EE1" w:rsidP="00F92EE1">
      <w:pPr>
        <w:widowControl w:val="0"/>
        <w:autoSpaceDE w:val="0"/>
        <w:autoSpaceDN w:val="0"/>
        <w:ind w:firstLine="540"/>
        <w:jc w:val="both"/>
      </w:pPr>
      <w:r w:rsidRPr="00C84504">
        <w:t>8.8. 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F92EE1" w:rsidRPr="00C84504" w:rsidRDefault="00F92EE1" w:rsidP="00F92EE1">
      <w:pPr>
        <w:widowControl w:val="0"/>
        <w:autoSpaceDE w:val="0"/>
        <w:autoSpaceDN w:val="0"/>
        <w:ind w:firstLine="540"/>
        <w:jc w:val="both"/>
      </w:pPr>
      <w:r w:rsidRPr="00C84504">
        <w:t>8.9. Для жилых территорий, граничащих с лесопарками допускается уменьшение площади их озеленения на 50 процентов.</w:t>
      </w:r>
    </w:p>
    <w:p w:rsidR="00F92EE1" w:rsidRPr="00C84504" w:rsidRDefault="00F92EE1" w:rsidP="00F92EE1">
      <w:pPr>
        <w:widowControl w:val="0"/>
        <w:autoSpaceDE w:val="0"/>
        <w:autoSpaceDN w:val="0"/>
        <w:ind w:firstLine="540"/>
        <w:jc w:val="both"/>
      </w:pPr>
      <w:r w:rsidRPr="00C84504">
        <w:t xml:space="preserve">8.10.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w:t>
      </w:r>
      <w:proofErr w:type="spellStart"/>
      <w:r w:rsidRPr="00C84504">
        <w:t>п.г.т</w:t>
      </w:r>
      <w:proofErr w:type="spellEnd"/>
      <w:r w:rsidRPr="00C84504">
        <w:t>. Гари, следует принимать в соответствии с таблицей 9.</w:t>
      </w:r>
    </w:p>
    <w:p w:rsidR="00F92EE1" w:rsidRPr="00F92EE1" w:rsidRDefault="00F92EE1" w:rsidP="00F92EE1">
      <w:pPr>
        <w:widowControl w:val="0"/>
        <w:autoSpaceDE w:val="0"/>
        <w:autoSpaceDN w:val="0"/>
        <w:ind w:firstLine="540"/>
        <w:jc w:val="center"/>
        <w:rPr>
          <w:sz w:val="22"/>
          <w:szCs w:val="20"/>
        </w:rPr>
      </w:pPr>
      <w:r w:rsidRPr="00F92EE1">
        <w:rPr>
          <w:sz w:val="22"/>
          <w:szCs w:val="20"/>
        </w:rPr>
        <w:t xml:space="preserve">                                                                                                                              </w:t>
      </w:r>
    </w:p>
    <w:p w:rsidR="00F92EE1" w:rsidRPr="00F92EE1" w:rsidRDefault="00F92EE1" w:rsidP="00F92EE1">
      <w:pPr>
        <w:widowControl w:val="0"/>
        <w:autoSpaceDE w:val="0"/>
        <w:autoSpaceDN w:val="0"/>
        <w:ind w:firstLine="540"/>
        <w:jc w:val="right"/>
        <w:rPr>
          <w:sz w:val="22"/>
          <w:szCs w:val="20"/>
        </w:rPr>
      </w:pPr>
      <w:r w:rsidRPr="00F92EE1">
        <w:rPr>
          <w:sz w:val="22"/>
          <w:szCs w:val="20"/>
        </w:rPr>
        <w:t>Таблица 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798"/>
        <w:gridCol w:w="1984"/>
        <w:gridCol w:w="1701"/>
        <w:gridCol w:w="2098"/>
      </w:tblGrid>
      <w:tr w:rsidR="00F92EE1" w:rsidRPr="00F92EE1" w:rsidTr="0051283C">
        <w:tc>
          <w:tcPr>
            <w:tcW w:w="3798" w:type="dxa"/>
            <w:vMerge w:val="restart"/>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рекреационного назначения</w:t>
            </w:r>
          </w:p>
        </w:tc>
        <w:tc>
          <w:tcPr>
            <w:tcW w:w="5783"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Территории элементов объектов рекреационного назначения, процентов от общей площади территорий общего пользования</w:t>
            </w:r>
          </w:p>
        </w:tc>
      </w:tr>
      <w:tr w:rsidR="00F92EE1" w:rsidRPr="00F92EE1" w:rsidTr="0051283C">
        <w:tc>
          <w:tcPr>
            <w:tcW w:w="3798" w:type="dxa"/>
            <w:vMerge/>
          </w:tcPr>
          <w:p w:rsidR="00F92EE1" w:rsidRPr="00F92EE1" w:rsidRDefault="00F92EE1" w:rsidP="00F92EE1">
            <w:pPr>
              <w:spacing w:after="200" w:line="276" w:lineRule="auto"/>
              <w:rPr>
                <w:rFonts w:eastAsia="Calibri"/>
                <w:sz w:val="22"/>
                <w:szCs w:val="22"/>
                <w:lang w:eastAsia="en-US"/>
              </w:rPr>
            </w:pPr>
          </w:p>
        </w:tc>
        <w:tc>
          <w:tcPr>
            <w:tcW w:w="1984"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Территории зеленых насаждений и водоемов</w:t>
            </w:r>
          </w:p>
        </w:tc>
        <w:tc>
          <w:tcPr>
            <w:tcW w:w="170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Аллеи, дорожки, площадки</w:t>
            </w:r>
          </w:p>
        </w:tc>
        <w:tc>
          <w:tcPr>
            <w:tcW w:w="2098"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Застроенные территории</w:t>
            </w:r>
          </w:p>
        </w:tc>
      </w:tr>
      <w:tr w:rsidR="00F92EE1" w:rsidRPr="00F92EE1" w:rsidTr="0051283C">
        <w:tc>
          <w:tcPr>
            <w:tcW w:w="3798" w:type="dxa"/>
            <w:vAlign w:val="center"/>
          </w:tcPr>
          <w:p w:rsidR="00F92EE1" w:rsidRPr="00F92EE1" w:rsidRDefault="00F92EE1" w:rsidP="00F92EE1">
            <w:pPr>
              <w:widowControl w:val="0"/>
              <w:autoSpaceDE w:val="0"/>
              <w:autoSpaceDN w:val="0"/>
              <w:rPr>
                <w:sz w:val="22"/>
                <w:szCs w:val="20"/>
              </w:rPr>
            </w:pPr>
            <w:r w:rsidRPr="00F92EE1">
              <w:rPr>
                <w:sz w:val="22"/>
                <w:szCs w:val="20"/>
              </w:rPr>
              <w:t>Городские (поселковые) парки, парки планировочных районов</w:t>
            </w:r>
          </w:p>
        </w:tc>
        <w:tc>
          <w:tcPr>
            <w:tcW w:w="1984" w:type="dxa"/>
            <w:vAlign w:val="center"/>
          </w:tcPr>
          <w:p w:rsidR="00F92EE1" w:rsidRPr="00F92EE1" w:rsidRDefault="00F92EE1" w:rsidP="00F92EE1">
            <w:pPr>
              <w:widowControl w:val="0"/>
              <w:autoSpaceDE w:val="0"/>
              <w:autoSpaceDN w:val="0"/>
              <w:rPr>
                <w:sz w:val="22"/>
                <w:szCs w:val="20"/>
              </w:rPr>
            </w:pPr>
            <w:r w:rsidRPr="00F92EE1">
              <w:rPr>
                <w:sz w:val="22"/>
                <w:szCs w:val="20"/>
              </w:rPr>
              <w:t>65 - 70</w:t>
            </w:r>
          </w:p>
        </w:tc>
        <w:tc>
          <w:tcPr>
            <w:tcW w:w="1701" w:type="dxa"/>
            <w:vAlign w:val="center"/>
          </w:tcPr>
          <w:p w:rsidR="00F92EE1" w:rsidRPr="00F92EE1" w:rsidRDefault="00F92EE1" w:rsidP="00F92EE1">
            <w:pPr>
              <w:widowControl w:val="0"/>
              <w:autoSpaceDE w:val="0"/>
              <w:autoSpaceDN w:val="0"/>
              <w:rPr>
                <w:sz w:val="22"/>
                <w:szCs w:val="20"/>
              </w:rPr>
            </w:pPr>
            <w:r w:rsidRPr="00F92EE1">
              <w:rPr>
                <w:sz w:val="22"/>
                <w:szCs w:val="20"/>
              </w:rPr>
              <w:t>25 - 28</w:t>
            </w:r>
          </w:p>
        </w:tc>
        <w:tc>
          <w:tcPr>
            <w:tcW w:w="2098" w:type="dxa"/>
            <w:vAlign w:val="center"/>
          </w:tcPr>
          <w:p w:rsidR="00F92EE1" w:rsidRPr="00F92EE1" w:rsidRDefault="00F92EE1" w:rsidP="00F92EE1">
            <w:pPr>
              <w:widowControl w:val="0"/>
              <w:autoSpaceDE w:val="0"/>
              <w:autoSpaceDN w:val="0"/>
              <w:rPr>
                <w:sz w:val="22"/>
                <w:szCs w:val="20"/>
              </w:rPr>
            </w:pPr>
            <w:r w:rsidRPr="00F92EE1">
              <w:rPr>
                <w:sz w:val="22"/>
                <w:szCs w:val="20"/>
              </w:rPr>
              <w:t>5 - 7</w:t>
            </w:r>
          </w:p>
        </w:tc>
      </w:tr>
      <w:tr w:rsidR="00F92EE1" w:rsidRPr="00F92EE1" w:rsidTr="0051283C">
        <w:tc>
          <w:tcPr>
            <w:tcW w:w="3798" w:type="dxa"/>
            <w:vAlign w:val="center"/>
          </w:tcPr>
          <w:p w:rsidR="00F92EE1" w:rsidRPr="00F92EE1" w:rsidRDefault="00F92EE1" w:rsidP="00F92EE1">
            <w:pPr>
              <w:widowControl w:val="0"/>
              <w:autoSpaceDE w:val="0"/>
              <w:autoSpaceDN w:val="0"/>
              <w:rPr>
                <w:sz w:val="22"/>
                <w:szCs w:val="20"/>
              </w:rPr>
            </w:pPr>
            <w:r w:rsidRPr="00F92EE1">
              <w:rPr>
                <w:sz w:val="22"/>
                <w:szCs w:val="20"/>
              </w:rPr>
              <w:t>Скверы, размещаемые: на улицах общепоселкового значения и площадях</w:t>
            </w:r>
          </w:p>
        </w:tc>
        <w:tc>
          <w:tcPr>
            <w:tcW w:w="1984" w:type="dxa"/>
            <w:vAlign w:val="center"/>
          </w:tcPr>
          <w:p w:rsidR="00F92EE1" w:rsidRPr="00F92EE1" w:rsidRDefault="00F92EE1" w:rsidP="00F92EE1">
            <w:pPr>
              <w:widowControl w:val="0"/>
              <w:autoSpaceDE w:val="0"/>
              <w:autoSpaceDN w:val="0"/>
              <w:rPr>
                <w:sz w:val="22"/>
                <w:szCs w:val="20"/>
              </w:rPr>
            </w:pPr>
            <w:r w:rsidRPr="00F92EE1">
              <w:rPr>
                <w:sz w:val="22"/>
                <w:szCs w:val="20"/>
              </w:rPr>
              <w:t>60 - 75</w:t>
            </w:r>
          </w:p>
        </w:tc>
        <w:tc>
          <w:tcPr>
            <w:tcW w:w="1701" w:type="dxa"/>
            <w:vAlign w:val="center"/>
          </w:tcPr>
          <w:p w:rsidR="00F92EE1" w:rsidRPr="00F92EE1" w:rsidRDefault="00F92EE1" w:rsidP="00F92EE1">
            <w:pPr>
              <w:widowControl w:val="0"/>
              <w:autoSpaceDE w:val="0"/>
              <w:autoSpaceDN w:val="0"/>
              <w:rPr>
                <w:sz w:val="22"/>
                <w:szCs w:val="20"/>
              </w:rPr>
            </w:pPr>
            <w:r w:rsidRPr="00F92EE1">
              <w:rPr>
                <w:sz w:val="22"/>
                <w:szCs w:val="20"/>
              </w:rPr>
              <w:t>25 - 40</w:t>
            </w:r>
          </w:p>
        </w:tc>
        <w:tc>
          <w:tcPr>
            <w:tcW w:w="2098" w:type="dxa"/>
            <w:vAlign w:val="center"/>
          </w:tcPr>
          <w:p w:rsidR="00F92EE1" w:rsidRPr="00F92EE1" w:rsidRDefault="00F92EE1" w:rsidP="00F92EE1">
            <w:pPr>
              <w:widowControl w:val="0"/>
              <w:autoSpaceDE w:val="0"/>
              <w:autoSpaceDN w:val="0"/>
              <w:rPr>
                <w:sz w:val="22"/>
                <w:szCs w:val="20"/>
              </w:rPr>
            </w:pPr>
            <w:r w:rsidRPr="00F92EE1">
              <w:rPr>
                <w:sz w:val="22"/>
                <w:szCs w:val="20"/>
              </w:rPr>
              <w:t>-</w:t>
            </w:r>
          </w:p>
        </w:tc>
      </w:tr>
      <w:tr w:rsidR="00F92EE1" w:rsidRPr="00F92EE1" w:rsidTr="0051283C">
        <w:tc>
          <w:tcPr>
            <w:tcW w:w="3798" w:type="dxa"/>
            <w:vAlign w:val="center"/>
          </w:tcPr>
          <w:p w:rsidR="00F92EE1" w:rsidRPr="00F92EE1" w:rsidRDefault="00F92EE1" w:rsidP="00F92EE1">
            <w:pPr>
              <w:widowControl w:val="0"/>
              <w:autoSpaceDE w:val="0"/>
              <w:autoSpaceDN w:val="0"/>
              <w:rPr>
                <w:sz w:val="22"/>
                <w:szCs w:val="20"/>
              </w:rPr>
            </w:pPr>
            <w:r w:rsidRPr="00F92EE1">
              <w:rPr>
                <w:sz w:val="22"/>
                <w:szCs w:val="20"/>
              </w:rPr>
              <w:t>В жилых зонах, на жилых улицах, перед отдельными зданиями</w:t>
            </w:r>
          </w:p>
        </w:tc>
        <w:tc>
          <w:tcPr>
            <w:tcW w:w="1984" w:type="dxa"/>
            <w:vAlign w:val="center"/>
          </w:tcPr>
          <w:p w:rsidR="00F92EE1" w:rsidRPr="00F92EE1" w:rsidRDefault="00F92EE1" w:rsidP="00F92EE1">
            <w:pPr>
              <w:widowControl w:val="0"/>
              <w:autoSpaceDE w:val="0"/>
              <w:autoSpaceDN w:val="0"/>
              <w:rPr>
                <w:sz w:val="22"/>
                <w:szCs w:val="20"/>
              </w:rPr>
            </w:pPr>
            <w:r w:rsidRPr="00F92EE1">
              <w:rPr>
                <w:sz w:val="22"/>
                <w:szCs w:val="20"/>
              </w:rPr>
              <w:t>70 - 80</w:t>
            </w:r>
          </w:p>
        </w:tc>
        <w:tc>
          <w:tcPr>
            <w:tcW w:w="1701" w:type="dxa"/>
            <w:vAlign w:val="center"/>
          </w:tcPr>
          <w:p w:rsidR="00F92EE1" w:rsidRPr="00F92EE1" w:rsidRDefault="00F92EE1" w:rsidP="00F92EE1">
            <w:pPr>
              <w:widowControl w:val="0"/>
              <w:autoSpaceDE w:val="0"/>
              <w:autoSpaceDN w:val="0"/>
              <w:rPr>
                <w:sz w:val="22"/>
                <w:szCs w:val="20"/>
              </w:rPr>
            </w:pPr>
            <w:r w:rsidRPr="00F92EE1">
              <w:rPr>
                <w:sz w:val="22"/>
                <w:szCs w:val="20"/>
              </w:rPr>
              <w:t>20 - 30</w:t>
            </w:r>
          </w:p>
        </w:tc>
        <w:tc>
          <w:tcPr>
            <w:tcW w:w="2098" w:type="dxa"/>
            <w:vAlign w:val="center"/>
          </w:tcPr>
          <w:p w:rsidR="00F92EE1" w:rsidRPr="00F92EE1" w:rsidRDefault="00F92EE1" w:rsidP="00F92EE1">
            <w:pPr>
              <w:widowControl w:val="0"/>
              <w:autoSpaceDE w:val="0"/>
              <w:autoSpaceDN w:val="0"/>
              <w:rPr>
                <w:sz w:val="22"/>
                <w:szCs w:val="20"/>
              </w:rPr>
            </w:pPr>
            <w:r w:rsidRPr="00F92EE1">
              <w:rPr>
                <w:sz w:val="22"/>
                <w:szCs w:val="20"/>
              </w:rPr>
              <w:t>-</w:t>
            </w:r>
          </w:p>
        </w:tc>
      </w:tr>
      <w:tr w:rsidR="00F92EE1" w:rsidRPr="00F92EE1" w:rsidTr="0051283C">
        <w:tblPrEx>
          <w:tblBorders>
            <w:insideH w:val="nil"/>
          </w:tblBorders>
        </w:tblPrEx>
        <w:tc>
          <w:tcPr>
            <w:tcW w:w="3798" w:type="dxa"/>
            <w:tcBorders>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Бульвары шириной:</w:t>
            </w:r>
          </w:p>
        </w:tc>
        <w:tc>
          <w:tcPr>
            <w:tcW w:w="1984" w:type="dxa"/>
            <w:tcBorders>
              <w:bottom w:val="nil"/>
            </w:tcBorders>
            <w:vAlign w:val="center"/>
          </w:tcPr>
          <w:p w:rsidR="00F92EE1" w:rsidRPr="00F92EE1" w:rsidRDefault="00F92EE1" w:rsidP="00F92EE1">
            <w:pPr>
              <w:widowControl w:val="0"/>
              <w:autoSpaceDE w:val="0"/>
              <w:autoSpaceDN w:val="0"/>
              <w:rPr>
                <w:sz w:val="22"/>
                <w:szCs w:val="20"/>
              </w:rPr>
            </w:pPr>
          </w:p>
        </w:tc>
        <w:tc>
          <w:tcPr>
            <w:tcW w:w="1701" w:type="dxa"/>
            <w:tcBorders>
              <w:bottom w:val="nil"/>
            </w:tcBorders>
            <w:vAlign w:val="center"/>
          </w:tcPr>
          <w:p w:rsidR="00F92EE1" w:rsidRPr="00F92EE1" w:rsidRDefault="00F92EE1" w:rsidP="00F92EE1">
            <w:pPr>
              <w:widowControl w:val="0"/>
              <w:autoSpaceDE w:val="0"/>
              <w:autoSpaceDN w:val="0"/>
              <w:rPr>
                <w:sz w:val="22"/>
                <w:szCs w:val="20"/>
              </w:rPr>
            </w:pPr>
          </w:p>
        </w:tc>
        <w:tc>
          <w:tcPr>
            <w:tcW w:w="2098" w:type="dxa"/>
            <w:tcBorders>
              <w:bottom w:val="nil"/>
            </w:tcBorders>
            <w:vAlign w:val="center"/>
          </w:tcPr>
          <w:p w:rsidR="00F92EE1" w:rsidRPr="00F92EE1" w:rsidRDefault="00F92EE1" w:rsidP="00F92EE1">
            <w:pPr>
              <w:widowControl w:val="0"/>
              <w:autoSpaceDE w:val="0"/>
              <w:autoSpaceDN w:val="0"/>
              <w:rPr>
                <w:sz w:val="22"/>
                <w:szCs w:val="20"/>
              </w:rPr>
            </w:pPr>
          </w:p>
        </w:tc>
      </w:tr>
      <w:tr w:rsidR="00F92EE1" w:rsidRPr="00F92EE1" w:rsidTr="0051283C">
        <w:tblPrEx>
          <w:tblBorders>
            <w:insideH w:val="nil"/>
          </w:tblBorders>
        </w:tblPrEx>
        <w:tc>
          <w:tcPr>
            <w:tcW w:w="3798" w:type="dxa"/>
            <w:tcBorders>
              <w:top w:val="nil"/>
            </w:tcBorders>
            <w:vAlign w:val="center"/>
          </w:tcPr>
          <w:p w:rsidR="00F92EE1" w:rsidRPr="00F92EE1" w:rsidRDefault="00F92EE1" w:rsidP="00F92EE1">
            <w:pPr>
              <w:widowControl w:val="0"/>
              <w:autoSpaceDE w:val="0"/>
              <w:autoSpaceDN w:val="0"/>
              <w:rPr>
                <w:sz w:val="22"/>
                <w:szCs w:val="20"/>
              </w:rPr>
            </w:pPr>
            <w:r w:rsidRPr="00F92EE1">
              <w:rPr>
                <w:sz w:val="22"/>
                <w:szCs w:val="20"/>
              </w:rPr>
              <w:t>15 - 24 метров;</w:t>
            </w:r>
          </w:p>
          <w:p w:rsidR="00F92EE1" w:rsidRPr="00F92EE1" w:rsidRDefault="00F92EE1" w:rsidP="00F92EE1">
            <w:pPr>
              <w:widowControl w:val="0"/>
              <w:autoSpaceDE w:val="0"/>
              <w:autoSpaceDN w:val="0"/>
              <w:rPr>
                <w:sz w:val="22"/>
                <w:szCs w:val="20"/>
              </w:rPr>
            </w:pPr>
            <w:r w:rsidRPr="00F92EE1">
              <w:rPr>
                <w:sz w:val="22"/>
                <w:szCs w:val="20"/>
              </w:rPr>
              <w:t>25 - 50 метров;</w:t>
            </w:r>
          </w:p>
          <w:p w:rsidR="00F92EE1" w:rsidRPr="00F92EE1" w:rsidRDefault="00F92EE1" w:rsidP="00F92EE1">
            <w:pPr>
              <w:widowControl w:val="0"/>
              <w:autoSpaceDE w:val="0"/>
              <w:autoSpaceDN w:val="0"/>
              <w:rPr>
                <w:sz w:val="22"/>
                <w:szCs w:val="20"/>
              </w:rPr>
            </w:pPr>
            <w:r w:rsidRPr="00F92EE1">
              <w:rPr>
                <w:sz w:val="22"/>
                <w:szCs w:val="20"/>
              </w:rPr>
              <w:t>более 50 метров</w:t>
            </w:r>
          </w:p>
        </w:tc>
        <w:tc>
          <w:tcPr>
            <w:tcW w:w="1984" w:type="dxa"/>
            <w:tcBorders>
              <w:top w:val="nil"/>
            </w:tcBorders>
            <w:vAlign w:val="center"/>
          </w:tcPr>
          <w:p w:rsidR="00F92EE1" w:rsidRPr="00F92EE1" w:rsidRDefault="00F92EE1" w:rsidP="00F92EE1">
            <w:pPr>
              <w:widowControl w:val="0"/>
              <w:autoSpaceDE w:val="0"/>
              <w:autoSpaceDN w:val="0"/>
              <w:rPr>
                <w:sz w:val="22"/>
                <w:szCs w:val="20"/>
              </w:rPr>
            </w:pPr>
            <w:r w:rsidRPr="00F92EE1">
              <w:rPr>
                <w:sz w:val="22"/>
                <w:szCs w:val="20"/>
              </w:rPr>
              <w:t>65 - 70</w:t>
            </w:r>
          </w:p>
          <w:p w:rsidR="00F92EE1" w:rsidRPr="00F92EE1" w:rsidRDefault="00F92EE1" w:rsidP="00F92EE1">
            <w:pPr>
              <w:widowControl w:val="0"/>
              <w:autoSpaceDE w:val="0"/>
              <w:autoSpaceDN w:val="0"/>
              <w:rPr>
                <w:sz w:val="22"/>
                <w:szCs w:val="20"/>
              </w:rPr>
            </w:pPr>
            <w:r w:rsidRPr="00F92EE1">
              <w:rPr>
                <w:sz w:val="22"/>
                <w:szCs w:val="20"/>
              </w:rPr>
              <w:t>70 - 75</w:t>
            </w:r>
          </w:p>
          <w:p w:rsidR="00F92EE1" w:rsidRPr="00F92EE1" w:rsidRDefault="00F92EE1" w:rsidP="00F92EE1">
            <w:pPr>
              <w:widowControl w:val="0"/>
              <w:autoSpaceDE w:val="0"/>
              <w:autoSpaceDN w:val="0"/>
              <w:rPr>
                <w:sz w:val="22"/>
                <w:szCs w:val="20"/>
              </w:rPr>
            </w:pPr>
            <w:r w:rsidRPr="00F92EE1">
              <w:rPr>
                <w:sz w:val="22"/>
                <w:szCs w:val="20"/>
              </w:rPr>
              <w:t>75 - 80</w:t>
            </w:r>
          </w:p>
        </w:tc>
        <w:tc>
          <w:tcPr>
            <w:tcW w:w="1701" w:type="dxa"/>
            <w:tcBorders>
              <w:top w:val="nil"/>
            </w:tcBorders>
            <w:vAlign w:val="center"/>
          </w:tcPr>
          <w:p w:rsidR="00F92EE1" w:rsidRPr="00F92EE1" w:rsidRDefault="00F92EE1" w:rsidP="00F92EE1">
            <w:pPr>
              <w:widowControl w:val="0"/>
              <w:autoSpaceDE w:val="0"/>
              <w:autoSpaceDN w:val="0"/>
              <w:rPr>
                <w:sz w:val="22"/>
                <w:szCs w:val="20"/>
              </w:rPr>
            </w:pPr>
            <w:r w:rsidRPr="00F92EE1">
              <w:rPr>
                <w:sz w:val="22"/>
                <w:szCs w:val="20"/>
              </w:rPr>
              <w:t>30 - 35</w:t>
            </w:r>
          </w:p>
          <w:p w:rsidR="00F92EE1" w:rsidRPr="00F92EE1" w:rsidRDefault="00F92EE1" w:rsidP="00F92EE1">
            <w:pPr>
              <w:widowControl w:val="0"/>
              <w:autoSpaceDE w:val="0"/>
              <w:autoSpaceDN w:val="0"/>
              <w:rPr>
                <w:sz w:val="22"/>
                <w:szCs w:val="20"/>
              </w:rPr>
            </w:pPr>
            <w:r w:rsidRPr="00F92EE1">
              <w:rPr>
                <w:sz w:val="22"/>
                <w:szCs w:val="20"/>
              </w:rPr>
              <w:t>23 - 27</w:t>
            </w:r>
          </w:p>
          <w:p w:rsidR="00F92EE1" w:rsidRPr="00F92EE1" w:rsidRDefault="00F92EE1" w:rsidP="00F92EE1">
            <w:pPr>
              <w:widowControl w:val="0"/>
              <w:autoSpaceDE w:val="0"/>
              <w:autoSpaceDN w:val="0"/>
              <w:rPr>
                <w:sz w:val="22"/>
                <w:szCs w:val="20"/>
              </w:rPr>
            </w:pPr>
            <w:r w:rsidRPr="00F92EE1">
              <w:rPr>
                <w:sz w:val="22"/>
                <w:szCs w:val="20"/>
              </w:rPr>
              <w:t>15 - 20</w:t>
            </w:r>
          </w:p>
        </w:tc>
        <w:tc>
          <w:tcPr>
            <w:tcW w:w="2098" w:type="dxa"/>
            <w:tcBorders>
              <w:top w:val="nil"/>
            </w:tcBorders>
            <w:vAlign w:val="center"/>
          </w:tcPr>
          <w:p w:rsidR="00F92EE1" w:rsidRPr="00F92EE1" w:rsidRDefault="00F92EE1" w:rsidP="00F92EE1">
            <w:pPr>
              <w:widowControl w:val="0"/>
              <w:autoSpaceDE w:val="0"/>
              <w:autoSpaceDN w:val="0"/>
              <w:rPr>
                <w:sz w:val="22"/>
                <w:szCs w:val="20"/>
              </w:rPr>
            </w:pPr>
            <w:r w:rsidRPr="00F92EE1">
              <w:rPr>
                <w:sz w:val="22"/>
                <w:szCs w:val="20"/>
              </w:rPr>
              <w:t>-</w:t>
            </w:r>
          </w:p>
          <w:p w:rsidR="00F92EE1" w:rsidRPr="00F92EE1" w:rsidRDefault="00F92EE1" w:rsidP="00F92EE1">
            <w:pPr>
              <w:widowControl w:val="0"/>
              <w:autoSpaceDE w:val="0"/>
              <w:autoSpaceDN w:val="0"/>
              <w:rPr>
                <w:sz w:val="22"/>
                <w:szCs w:val="20"/>
              </w:rPr>
            </w:pPr>
            <w:r w:rsidRPr="00F92EE1">
              <w:rPr>
                <w:sz w:val="22"/>
                <w:szCs w:val="20"/>
              </w:rPr>
              <w:t>2 - 3</w:t>
            </w:r>
          </w:p>
          <w:p w:rsidR="00F92EE1" w:rsidRPr="00F92EE1" w:rsidRDefault="00F92EE1" w:rsidP="00F92EE1">
            <w:pPr>
              <w:widowControl w:val="0"/>
              <w:autoSpaceDE w:val="0"/>
              <w:autoSpaceDN w:val="0"/>
              <w:rPr>
                <w:sz w:val="22"/>
                <w:szCs w:val="20"/>
              </w:rPr>
            </w:pPr>
            <w:r w:rsidRPr="00F92EE1">
              <w:rPr>
                <w:sz w:val="22"/>
                <w:szCs w:val="20"/>
              </w:rPr>
              <w:t>Не более 5</w:t>
            </w:r>
          </w:p>
        </w:tc>
      </w:tr>
      <w:tr w:rsidR="00F92EE1" w:rsidRPr="00F92EE1" w:rsidTr="0051283C">
        <w:tc>
          <w:tcPr>
            <w:tcW w:w="3798" w:type="dxa"/>
            <w:vAlign w:val="center"/>
          </w:tcPr>
          <w:p w:rsidR="00F92EE1" w:rsidRPr="00F92EE1" w:rsidRDefault="00F92EE1" w:rsidP="00F92EE1">
            <w:pPr>
              <w:widowControl w:val="0"/>
              <w:autoSpaceDE w:val="0"/>
              <w:autoSpaceDN w:val="0"/>
              <w:rPr>
                <w:sz w:val="22"/>
                <w:szCs w:val="20"/>
              </w:rPr>
            </w:pPr>
            <w:r w:rsidRPr="00F92EE1">
              <w:rPr>
                <w:sz w:val="22"/>
                <w:szCs w:val="20"/>
              </w:rPr>
              <w:t>Городские лесопарки</w:t>
            </w:r>
          </w:p>
        </w:tc>
        <w:tc>
          <w:tcPr>
            <w:tcW w:w="1984" w:type="dxa"/>
            <w:vAlign w:val="center"/>
          </w:tcPr>
          <w:p w:rsidR="00F92EE1" w:rsidRPr="00F92EE1" w:rsidRDefault="00F92EE1" w:rsidP="00F92EE1">
            <w:pPr>
              <w:widowControl w:val="0"/>
              <w:autoSpaceDE w:val="0"/>
              <w:autoSpaceDN w:val="0"/>
              <w:rPr>
                <w:sz w:val="22"/>
                <w:szCs w:val="20"/>
              </w:rPr>
            </w:pPr>
            <w:r w:rsidRPr="00F92EE1">
              <w:rPr>
                <w:sz w:val="22"/>
                <w:szCs w:val="20"/>
              </w:rPr>
              <w:t>93 - 97</w:t>
            </w:r>
          </w:p>
        </w:tc>
        <w:tc>
          <w:tcPr>
            <w:tcW w:w="1701" w:type="dxa"/>
            <w:vAlign w:val="center"/>
          </w:tcPr>
          <w:p w:rsidR="00F92EE1" w:rsidRPr="00F92EE1" w:rsidRDefault="00F92EE1" w:rsidP="00F92EE1">
            <w:pPr>
              <w:widowControl w:val="0"/>
              <w:autoSpaceDE w:val="0"/>
              <w:autoSpaceDN w:val="0"/>
              <w:rPr>
                <w:sz w:val="22"/>
                <w:szCs w:val="20"/>
              </w:rPr>
            </w:pPr>
            <w:r w:rsidRPr="00F92EE1">
              <w:rPr>
                <w:sz w:val="22"/>
                <w:szCs w:val="20"/>
              </w:rPr>
              <w:t>2 - 5</w:t>
            </w:r>
          </w:p>
        </w:tc>
        <w:tc>
          <w:tcPr>
            <w:tcW w:w="2098" w:type="dxa"/>
            <w:vAlign w:val="center"/>
          </w:tcPr>
          <w:p w:rsidR="00F92EE1" w:rsidRPr="00F92EE1" w:rsidRDefault="00F92EE1" w:rsidP="00F92EE1">
            <w:pPr>
              <w:widowControl w:val="0"/>
              <w:autoSpaceDE w:val="0"/>
              <w:autoSpaceDN w:val="0"/>
              <w:rPr>
                <w:sz w:val="22"/>
                <w:szCs w:val="20"/>
              </w:rPr>
            </w:pPr>
            <w:r w:rsidRPr="00F92EE1">
              <w:rPr>
                <w:sz w:val="22"/>
                <w:szCs w:val="20"/>
              </w:rPr>
              <w:t>1 - 2</w:t>
            </w:r>
          </w:p>
        </w:tc>
      </w:tr>
    </w:tbl>
    <w:p w:rsidR="00F92EE1" w:rsidRPr="00F92EE1" w:rsidRDefault="00F92EE1" w:rsidP="00F92EE1">
      <w:pPr>
        <w:widowControl w:val="0"/>
        <w:autoSpaceDE w:val="0"/>
        <w:autoSpaceDN w:val="0"/>
        <w:jc w:val="both"/>
        <w:rPr>
          <w:sz w:val="22"/>
          <w:szCs w:val="20"/>
        </w:rPr>
      </w:pPr>
    </w:p>
    <w:p w:rsidR="00F92EE1" w:rsidRPr="00C84504" w:rsidRDefault="00F92EE1" w:rsidP="00F92EE1">
      <w:pPr>
        <w:widowControl w:val="0"/>
        <w:autoSpaceDE w:val="0"/>
        <w:autoSpaceDN w:val="0"/>
        <w:ind w:firstLine="540"/>
        <w:jc w:val="both"/>
      </w:pPr>
      <w:r w:rsidRPr="00C84504">
        <w:lastRenderedPageBreak/>
        <w:t xml:space="preserve">8.11. Нормативы обеспечения объектами рекреационного назначения, размещаемыми за границей </w:t>
      </w:r>
      <w:proofErr w:type="spellStart"/>
      <w:r w:rsidRPr="00C84504">
        <w:t>п.г.т</w:t>
      </w:r>
      <w:proofErr w:type="spellEnd"/>
      <w:r w:rsidRPr="00C84504">
        <w:t>. Гари на территории поселка, следует принимать в соответствии с таблицей 10.</w:t>
      </w:r>
    </w:p>
    <w:p w:rsidR="00F92EE1" w:rsidRPr="00F92EE1" w:rsidRDefault="00F92EE1" w:rsidP="00F92EE1">
      <w:pPr>
        <w:widowControl w:val="0"/>
        <w:autoSpaceDE w:val="0"/>
        <w:autoSpaceDN w:val="0"/>
        <w:ind w:firstLine="540"/>
        <w:jc w:val="right"/>
        <w:rPr>
          <w:sz w:val="22"/>
          <w:szCs w:val="20"/>
        </w:rPr>
      </w:pPr>
      <w:r w:rsidRPr="00F92EE1">
        <w:rPr>
          <w:sz w:val="22"/>
          <w:szCs w:val="20"/>
        </w:rPr>
        <w:t>Таблица 10</w:t>
      </w:r>
    </w:p>
    <w:tbl>
      <w:tblPr>
        <w:tblW w:w="963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3760"/>
        <w:gridCol w:w="2532"/>
        <w:gridCol w:w="2494"/>
      </w:tblGrid>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376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рекреационного назначения</w:t>
            </w:r>
          </w:p>
        </w:tc>
        <w:tc>
          <w:tcPr>
            <w:tcW w:w="253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Вместимость объектов рекреационного назначения, мест</w:t>
            </w:r>
          </w:p>
        </w:tc>
        <w:tc>
          <w:tcPr>
            <w:tcW w:w="2494"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Размер земельного участка, м</w:t>
            </w:r>
            <w:r w:rsidRPr="00F92EE1">
              <w:rPr>
                <w:sz w:val="22"/>
                <w:szCs w:val="20"/>
                <w:vertAlign w:val="superscript"/>
              </w:rPr>
              <w:t>2</w:t>
            </w:r>
            <w:r w:rsidRPr="00F92EE1">
              <w:rPr>
                <w:sz w:val="22"/>
                <w:szCs w:val="20"/>
              </w:rPr>
              <w:t xml:space="preserve"> на 1 место</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8786"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 xml:space="preserve">ОБЪЕКТЫ РЕКРЕАЦИОННОГО НАЗНАЧЕНИЯ ПО ПРИЕМУ </w:t>
            </w:r>
          </w:p>
          <w:p w:rsidR="00F92EE1" w:rsidRPr="00F92EE1" w:rsidRDefault="00F92EE1" w:rsidP="00F92EE1">
            <w:pPr>
              <w:widowControl w:val="0"/>
              <w:autoSpaceDE w:val="0"/>
              <w:autoSpaceDN w:val="0"/>
              <w:jc w:val="center"/>
              <w:rPr>
                <w:sz w:val="22"/>
                <w:szCs w:val="20"/>
              </w:rPr>
            </w:pPr>
            <w:r w:rsidRPr="00F92EE1">
              <w:rPr>
                <w:sz w:val="22"/>
                <w:szCs w:val="20"/>
              </w:rPr>
              <w:t xml:space="preserve">И ОСЛУЖИВАНИЮ ТУРИСТОВ </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1.1.</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Туристические гостиницы</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50 - 75</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Гостиницы для автотуристов</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75 - 100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1.3.</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Мотели, кемпинги</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75 - 150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8786"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РЕКРЕАЦИОННОГО НАЗНАЧЕНИЯ, СПЕЦИАЛИЗИРУЮЩИЕСЯ НА ВИДАХ СПОРТИВНОГО И ОЗДОРОВИТЕЛЬНОГО ОТДЫХА И ТУРИЗМА</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2.1.</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Туристические базы</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65 - 80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2.2.</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Оборудованные походные площадки</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5 - 8</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2.3.</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Спортивно-оздоровительные базы выходного дня</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140 - 160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8786"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 xml:space="preserve">ОБЪЕКТЫ ОЗДОРОВИТЕЛЬНОГО И РЕАБИЛИТАЦИОННОГО ПРОФИЛЯ </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3.1.</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Санатории</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125 - 150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3.2.</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Детские санатории</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145 - 170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3.3.</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Санатории-профилактории</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70 - 100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3.4.</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Специализированные больницы восстановительного лечения</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140 - 200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8786"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 xml:space="preserve">ОБЪЕКТЫ РЕКРЕЦИОННОГО НАЗНАЧЕНИЯ ОЗДОРОВИТЕЛЬНОГО ПРОФИЛЯ </w:t>
            </w:r>
          </w:p>
          <w:p w:rsidR="00F92EE1" w:rsidRPr="00F92EE1" w:rsidRDefault="00F92EE1" w:rsidP="00F92EE1">
            <w:pPr>
              <w:widowControl w:val="0"/>
              <w:autoSpaceDE w:val="0"/>
              <w:autoSpaceDN w:val="0"/>
              <w:jc w:val="center"/>
              <w:rPr>
                <w:sz w:val="22"/>
                <w:szCs w:val="20"/>
              </w:rPr>
            </w:pPr>
            <w:r w:rsidRPr="00F92EE1">
              <w:rPr>
                <w:sz w:val="22"/>
                <w:szCs w:val="20"/>
              </w:rPr>
              <w:t>ПО ПРИЕМУ И ОБСЛУЖИВАНИЮ ТУРИСТОВ</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4.1.</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Пансионаты</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120 - 130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4.2.</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Детские и молодежные лагеря</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150 - 200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Площадки отдыха</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10 - 25</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75</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4.4.</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Дом охотника</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10 - 20</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25</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4.5.</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Дом рыбака</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25 - 100</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25</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4.6.</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Лесные хижины</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10 - 15</w:t>
            </w:r>
          </w:p>
        </w:tc>
        <w:tc>
          <w:tcPr>
            <w:tcW w:w="2494" w:type="dxa"/>
            <w:vAlign w:val="center"/>
          </w:tcPr>
          <w:p w:rsidR="00F92EE1" w:rsidRPr="00F92EE1" w:rsidRDefault="00F92EE1" w:rsidP="00F92EE1">
            <w:pPr>
              <w:widowControl w:val="0"/>
              <w:autoSpaceDE w:val="0"/>
              <w:autoSpaceDN w:val="0"/>
              <w:rPr>
                <w:sz w:val="22"/>
                <w:szCs w:val="20"/>
              </w:rPr>
            </w:pPr>
            <w:r w:rsidRPr="00F92EE1">
              <w:rPr>
                <w:sz w:val="22"/>
                <w:szCs w:val="20"/>
              </w:rPr>
              <w:t>15 - 20</w:t>
            </w:r>
          </w:p>
        </w:tc>
      </w:tr>
      <w:tr w:rsidR="00F92EE1" w:rsidRPr="00F92EE1" w:rsidTr="0051283C">
        <w:tc>
          <w:tcPr>
            <w:tcW w:w="85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4.7.</w:t>
            </w:r>
          </w:p>
        </w:tc>
        <w:tc>
          <w:tcPr>
            <w:tcW w:w="3760" w:type="dxa"/>
            <w:vAlign w:val="center"/>
          </w:tcPr>
          <w:p w:rsidR="00F92EE1" w:rsidRPr="00F92EE1" w:rsidRDefault="00F92EE1" w:rsidP="00F92EE1">
            <w:pPr>
              <w:widowControl w:val="0"/>
              <w:autoSpaceDE w:val="0"/>
              <w:autoSpaceDN w:val="0"/>
              <w:rPr>
                <w:sz w:val="22"/>
                <w:szCs w:val="20"/>
              </w:rPr>
            </w:pPr>
            <w:r w:rsidRPr="00F92EE1">
              <w:rPr>
                <w:sz w:val="22"/>
                <w:szCs w:val="20"/>
              </w:rPr>
              <w:t>Объекты размещения экзотического характера: хутора, слободки, постоялые дворы</w:t>
            </w:r>
          </w:p>
        </w:tc>
        <w:tc>
          <w:tcPr>
            <w:tcW w:w="2532" w:type="dxa"/>
            <w:vAlign w:val="center"/>
          </w:tcPr>
          <w:p w:rsidR="00F92EE1" w:rsidRPr="00F92EE1" w:rsidRDefault="00F92EE1" w:rsidP="00F92EE1">
            <w:pPr>
              <w:widowControl w:val="0"/>
              <w:autoSpaceDE w:val="0"/>
              <w:autoSpaceDN w:val="0"/>
              <w:rPr>
                <w:sz w:val="22"/>
                <w:szCs w:val="20"/>
              </w:rPr>
            </w:pPr>
            <w:r w:rsidRPr="00F92EE1">
              <w:rPr>
                <w:sz w:val="22"/>
                <w:szCs w:val="20"/>
              </w:rPr>
              <w:t>25 - 50</w:t>
            </w:r>
          </w:p>
        </w:tc>
        <w:tc>
          <w:tcPr>
            <w:tcW w:w="2494" w:type="dxa"/>
            <w:vAlign w:val="center"/>
          </w:tcPr>
          <w:p w:rsidR="00F92EE1" w:rsidRPr="00F92EE1" w:rsidRDefault="00F92EE1" w:rsidP="00F92EE1">
            <w:pPr>
              <w:widowControl w:val="0"/>
              <w:autoSpaceDE w:val="0"/>
              <w:autoSpaceDN w:val="0"/>
              <w:rPr>
                <w:sz w:val="22"/>
                <w:szCs w:val="20"/>
              </w:rPr>
            </w:pPr>
          </w:p>
        </w:tc>
      </w:tr>
    </w:tbl>
    <w:p w:rsidR="00F92EE1" w:rsidRDefault="00F92EE1" w:rsidP="00F92EE1">
      <w:pPr>
        <w:widowControl w:val="0"/>
        <w:autoSpaceDE w:val="0"/>
        <w:autoSpaceDN w:val="0"/>
        <w:jc w:val="both"/>
        <w:rPr>
          <w:sz w:val="22"/>
          <w:szCs w:val="20"/>
        </w:rPr>
      </w:pPr>
    </w:p>
    <w:p w:rsidR="00E51AC8" w:rsidRPr="00F92EE1" w:rsidRDefault="00E51AC8" w:rsidP="00F92EE1">
      <w:pPr>
        <w:widowControl w:val="0"/>
        <w:autoSpaceDE w:val="0"/>
        <w:autoSpaceDN w:val="0"/>
        <w:jc w:val="both"/>
        <w:rPr>
          <w:sz w:val="22"/>
          <w:szCs w:val="20"/>
        </w:rPr>
      </w:pPr>
    </w:p>
    <w:p w:rsidR="00F92EE1" w:rsidRPr="000D437F" w:rsidRDefault="00F92EE1" w:rsidP="00F92EE1">
      <w:pPr>
        <w:widowControl w:val="0"/>
        <w:autoSpaceDE w:val="0"/>
        <w:autoSpaceDN w:val="0"/>
        <w:ind w:firstLine="540"/>
        <w:jc w:val="both"/>
      </w:pPr>
      <w:r w:rsidRPr="000D437F">
        <w:t>8.12. Расчетные показатели численности единовременных посетителей парков, зон отдыха, лесопарков следует принимать, человек/гектаров, не более для:</w:t>
      </w:r>
    </w:p>
    <w:p w:rsidR="00F92EE1" w:rsidRPr="000D437F" w:rsidRDefault="00F92EE1" w:rsidP="00F92EE1">
      <w:pPr>
        <w:widowControl w:val="0"/>
        <w:autoSpaceDE w:val="0"/>
        <w:autoSpaceDN w:val="0"/>
        <w:ind w:firstLine="540"/>
        <w:jc w:val="both"/>
      </w:pPr>
      <w:r w:rsidRPr="000D437F">
        <w:t>1) городских (поселковых) парков, парков планировочных районов - 100;</w:t>
      </w:r>
    </w:p>
    <w:p w:rsidR="00F92EE1" w:rsidRPr="000D437F" w:rsidRDefault="00F92EE1" w:rsidP="00F92EE1">
      <w:pPr>
        <w:widowControl w:val="0"/>
        <w:autoSpaceDE w:val="0"/>
        <w:autoSpaceDN w:val="0"/>
        <w:ind w:firstLine="540"/>
        <w:jc w:val="both"/>
      </w:pPr>
      <w:r w:rsidRPr="000D437F">
        <w:t>2) парков курортных зон - 50;</w:t>
      </w:r>
    </w:p>
    <w:p w:rsidR="00F92EE1" w:rsidRPr="000D437F" w:rsidRDefault="00F92EE1" w:rsidP="00F92EE1">
      <w:pPr>
        <w:widowControl w:val="0"/>
        <w:autoSpaceDE w:val="0"/>
        <w:autoSpaceDN w:val="0"/>
        <w:ind w:firstLine="540"/>
        <w:jc w:val="both"/>
      </w:pPr>
      <w:r w:rsidRPr="000D437F">
        <w:t>3) зон отдыха - 70;</w:t>
      </w:r>
    </w:p>
    <w:p w:rsidR="00F92EE1" w:rsidRPr="000D437F" w:rsidRDefault="00F92EE1" w:rsidP="00F92EE1">
      <w:pPr>
        <w:widowControl w:val="0"/>
        <w:autoSpaceDE w:val="0"/>
        <w:autoSpaceDN w:val="0"/>
        <w:ind w:firstLine="540"/>
        <w:jc w:val="both"/>
      </w:pPr>
      <w:r w:rsidRPr="000D437F">
        <w:t>4) лесопарков – 10.</w:t>
      </w:r>
    </w:p>
    <w:p w:rsidR="00F92EE1" w:rsidRDefault="00F92EE1" w:rsidP="00F92EE1">
      <w:pPr>
        <w:widowControl w:val="0"/>
        <w:autoSpaceDE w:val="0"/>
        <w:autoSpaceDN w:val="0"/>
        <w:ind w:firstLine="540"/>
        <w:jc w:val="both"/>
      </w:pPr>
      <w:r w:rsidRPr="000D437F">
        <w:t>8.13.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11.</w:t>
      </w:r>
    </w:p>
    <w:p w:rsidR="000D437F" w:rsidRPr="000D437F" w:rsidRDefault="000D437F" w:rsidP="00F92EE1">
      <w:pPr>
        <w:widowControl w:val="0"/>
        <w:autoSpaceDE w:val="0"/>
        <w:autoSpaceDN w:val="0"/>
        <w:ind w:firstLine="540"/>
        <w:jc w:val="both"/>
      </w:pPr>
    </w:p>
    <w:p w:rsidR="00F92EE1" w:rsidRPr="00F92EE1" w:rsidRDefault="00F92EE1" w:rsidP="00F92EE1">
      <w:pPr>
        <w:widowControl w:val="0"/>
        <w:autoSpaceDE w:val="0"/>
        <w:autoSpaceDN w:val="0"/>
        <w:ind w:firstLine="540"/>
        <w:jc w:val="right"/>
        <w:rPr>
          <w:sz w:val="22"/>
          <w:szCs w:val="20"/>
        </w:rPr>
      </w:pPr>
      <w:r w:rsidRPr="00F92EE1">
        <w:rPr>
          <w:sz w:val="22"/>
          <w:szCs w:val="20"/>
        </w:rPr>
        <w:lastRenderedPageBreak/>
        <w:t>Таблица 11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02"/>
        <w:gridCol w:w="2324"/>
        <w:gridCol w:w="2211"/>
      </w:tblGrid>
      <w:tr w:rsidR="00F92EE1" w:rsidRPr="00F92EE1" w:rsidTr="0051283C">
        <w:tc>
          <w:tcPr>
            <w:tcW w:w="510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Объекты обслуживания, сооружения</w:t>
            </w:r>
          </w:p>
        </w:tc>
        <w:tc>
          <w:tcPr>
            <w:tcW w:w="2324"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Единица измерения</w:t>
            </w:r>
          </w:p>
        </w:tc>
        <w:tc>
          <w:tcPr>
            <w:tcW w:w="221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Минимальный расчетный показатель обеспечения</w:t>
            </w:r>
          </w:p>
        </w:tc>
      </w:tr>
      <w:tr w:rsidR="00F92EE1" w:rsidRPr="00F92EE1" w:rsidTr="0051283C">
        <w:tc>
          <w:tcPr>
            <w:tcW w:w="510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324"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2211"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3</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Предприятия общественного питания: кафе, закусочные, столовые, рестораны</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Посадочное место</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28</w:t>
            </w:r>
          </w:p>
          <w:p w:rsidR="00F92EE1" w:rsidRPr="00F92EE1" w:rsidRDefault="00F92EE1" w:rsidP="00F92EE1">
            <w:pPr>
              <w:widowControl w:val="0"/>
              <w:autoSpaceDE w:val="0"/>
              <w:autoSpaceDN w:val="0"/>
              <w:rPr>
                <w:sz w:val="22"/>
                <w:szCs w:val="20"/>
              </w:rPr>
            </w:pPr>
            <w:r w:rsidRPr="00F92EE1">
              <w:rPr>
                <w:sz w:val="22"/>
                <w:szCs w:val="20"/>
              </w:rPr>
              <w:t>40</w:t>
            </w:r>
          </w:p>
          <w:p w:rsidR="00F92EE1" w:rsidRPr="00F92EE1" w:rsidRDefault="00F92EE1" w:rsidP="00F92EE1">
            <w:pPr>
              <w:widowControl w:val="0"/>
              <w:autoSpaceDE w:val="0"/>
              <w:autoSpaceDN w:val="0"/>
              <w:rPr>
                <w:sz w:val="22"/>
                <w:szCs w:val="20"/>
              </w:rPr>
            </w:pPr>
            <w:r w:rsidRPr="00F92EE1">
              <w:rPr>
                <w:sz w:val="22"/>
                <w:szCs w:val="20"/>
              </w:rPr>
              <w:t>12</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Очаги самостоятельного приготовления пищи</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Штука</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5</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Магазины</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Рабочее место</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1 - 1,5</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Пункты проката инвентаря</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Рабочее место</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0,2</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Киноплощадки</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Зрительное место</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20</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Танцевальные площадки</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Кв. метров</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20 - 35</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Спортивные площадки и сооружения</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Кв. метров</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3800 - 4000</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Лодочные станции</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Лодка</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15</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Бассейн</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Кв. метров водного зеркала</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250</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Вело и лыжные станции</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Место</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200</w:t>
            </w:r>
          </w:p>
        </w:tc>
      </w:tr>
      <w:tr w:rsidR="00F92EE1" w:rsidRPr="00F92EE1" w:rsidTr="0051283C">
        <w:tc>
          <w:tcPr>
            <w:tcW w:w="5102" w:type="dxa"/>
            <w:vMerge w:val="restart"/>
            <w:vAlign w:val="center"/>
          </w:tcPr>
          <w:p w:rsidR="00F92EE1" w:rsidRPr="00F92EE1" w:rsidRDefault="00F92EE1" w:rsidP="00F92EE1">
            <w:pPr>
              <w:widowControl w:val="0"/>
              <w:autoSpaceDE w:val="0"/>
              <w:autoSpaceDN w:val="0"/>
              <w:rPr>
                <w:sz w:val="22"/>
                <w:szCs w:val="20"/>
              </w:rPr>
            </w:pPr>
            <w:r w:rsidRPr="00F92EE1">
              <w:rPr>
                <w:sz w:val="22"/>
                <w:szCs w:val="20"/>
              </w:rPr>
              <w:t>Пляжи общего пользования пляж акватория</w:t>
            </w:r>
          </w:p>
        </w:tc>
        <w:tc>
          <w:tcPr>
            <w:tcW w:w="2324" w:type="dxa"/>
            <w:tcBorders>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Гектаров</w:t>
            </w:r>
          </w:p>
        </w:tc>
        <w:tc>
          <w:tcPr>
            <w:tcW w:w="2211" w:type="dxa"/>
            <w:tcBorders>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0,8 - 1</w:t>
            </w:r>
          </w:p>
        </w:tc>
      </w:tr>
      <w:tr w:rsidR="00F92EE1" w:rsidRPr="00F92EE1" w:rsidTr="0051283C">
        <w:tc>
          <w:tcPr>
            <w:tcW w:w="5102" w:type="dxa"/>
            <w:vMerge/>
          </w:tcPr>
          <w:p w:rsidR="00F92EE1" w:rsidRPr="00F92EE1" w:rsidRDefault="00F92EE1" w:rsidP="00F92EE1">
            <w:pPr>
              <w:spacing w:after="200" w:line="276" w:lineRule="auto"/>
              <w:rPr>
                <w:rFonts w:eastAsia="Calibri"/>
                <w:sz w:val="22"/>
                <w:szCs w:val="22"/>
                <w:lang w:eastAsia="en-US"/>
              </w:rPr>
            </w:pPr>
          </w:p>
        </w:tc>
        <w:tc>
          <w:tcPr>
            <w:tcW w:w="2324" w:type="dxa"/>
            <w:tcBorders>
              <w:top w:val="nil"/>
            </w:tcBorders>
          </w:tcPr>
          <w:p w:rsidR="00F92EE1" w:rsidRPr="00F92EE1" w:rsidRDefault="00F92EE1" w:rsidP="00F92EE1">
            <w:pPr>
              <w:widowControl w:val="0"/>
              <w:autoSpaceDE w:val="0"/>
              <w:autoSpaceDN w:val="0"/>
              <w:rPr>
                <w:sz w:val="22"/>
                <w:szCs w:val="20"/>
              </w:rPr>
            </w:pPr>
            <w:r w:rsidRPr="00F92EE1">
              <w:rPr>
                <w:sz w:val="22"/>
                <w:szCs w:val="20"/>
              </w:rPr>
              <w:t>Гектаров</w:t>
            </w:r>
          </w:p>
        </w:tc>
        <w:tc>
          <w:tcPr>
            <w:tcW w:w="2211" w:type="dxa"/>
            <w:tcBorders>
              <w:top w:val="nil"/>
            </w:tcBorders>
          </w:tcPr>
          <w:p w:rsidR="00F92EE1" w:rsidRPr="00F92EE1" w:rsidRDefault="00F92EE1" w:rsidP="00F92EE1">
            <w:pPr>
              <w:widowControl w:val="0"/>
              <w:autoSpaceDE w:val="0"/>
              <w:autoSpaceDN w:val="0"/>
              <w:rPr>
                <w:sz w:val="22"/>
                <w:szCs w:val="20"/>
              </w:rPr>
            </w:pPr>
            <w:r w:rsidRPr="00F92EE1">
              <w:rPr>
                <w:sz w:val="22"/>
                <w:szCs w:val="20"/>
              </w:rPr>
              <w:t>1 - 2</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Площадки для выгула собак</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Кв. метров</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100 - 400</w:t>
            </w:r>
          </w:p>
        </w:tc>
      </w:tr>
      <w:tr w:rsidR="00F92EE1" w:rsidRPr="00F92EE1" w:rsidTr="0051283C">
        <w:tc>
          <w:tcPr>
            <w:tcW w:w="5102" w:type="dxa"/>
            <w:vAlign w:val="center"/>
          </w:tcPr>
          <w:p w:rsidR="00F92EE1" w:rsidRPr="00F92EE1" w:rsidRDefault="00F92EE1" w:rsidP="00F92EE1">
            <w:pPr>
              <w:widowControl w:val="0"/>
              <w:autoSpaceDE w:val="0"/>
              <w:autoSpaceDN w:val="0"/>
              <w:rPr>
                <w:sz w:val="22"/>
                <w:szCs w:val="20"/>
              </w:rPr>
            </w:pPr>
            <w:r w:rsidRPr="00F92EE1">
              <w:rPr>
                <w:sz w:val="22"/>
                <w:szCs w:val="20"/>
              </w:rPr>
              <w:t>Общественные туалеты</w:t>
            </w:r>
          </w:p>
        </w:tc>
        <w:tc>
          <w:tcPr>
            <w:tcW w:w="2324" w:type="dxa"/>
            <w:vAlign w:val="center"/>
          </w:tcPr>
          <w:p w:rsidR="00F92EE1" w:rsidRPr="00F92EE1" w:rsidRDefault="00F92EE1" w:rsidP="00F92EE1">
            <w:pPr>
              <w:widowControl w:val="0"/>
              <w:autoSpaceDE w:val="0"/>
              <w:autoSpaceDN w:val="0"/>
              <w:rPr>
                <w:sz w:val="22"/>
                <w:szCs w:val="20"/>
              </w:rPr>
            </w:pPr>
            <w:r w:rsidRPr="00F92EE1">
              <w:rPr>
                <w:sz w:val="22"/>
                <w:szCs w:val="20"/>
              </w:rPr>
              <w:t>Штука</w:t>
            </w:r>
          </w:p>
        </w:tc>
        <w:tc>
          <w:tcPr>
            <w:tcW w:w="2211" w:type="dxa"/>
            <w:vAlign w:val="center"/>
          </w:tcPr>
          <w:p w:rsidR="00F92EE1" w:rsidRPr="00F92EE1" w:rsidRDefault="00F92EE1" w:rsidP="00F92EE1">
            <w:pPr>
              <w:widowControl w:val="0"/>
              <w:autoSpaceDE w:val="0"/>
              <w:autoSpaceDN w:val="0"/>
              <w:rPr>
                <w:sz w:val="22"/>
                <w:szCs w:val="20"/>
              </w:rPr>
            </w:pPr>
            <w:r w:rsidRPr="00F92EE1">
              <w:rPr>
                <w:sz w:val="22"/>
                <w:szCs w:val="20"/>
              </w:rPr>
              <w:t>5</w:t>
            </w:r>
          </w:p>
        </w:tc>
      </w:tr>
    </w:tbl>
    <w:p w:rsidR="00F92EE1" w:rsidRPr="00F92EE1" w:rsidRDefault="00F92EE1" w:rsidP="00F92EE1">
      <w:pPr>
        <w:widowControl w:val="0"/>
        <w:autoSpaceDE w:val="0"/>
        <w:autoSpaceDN w:val="0"/>
        <w:jc w:val="both"/>
        <w:rPr>
          <w:sz w:val="22"/>
          <w:szCs w:val="20"/>
        </w:rPr>
      </w:pPr>
    </w:p>
    <w:p w:rsidR="00F92EE1" w:rsidRPr="004F71A3" w:rsidRDefault="00F92EE1" w:rsidP="00F92EE1">
      <w:pPr>
        <w:widowControl w:val="0"/>
        <w:autoSpaceDE w:val="0"/>
        <w:autoSpaceDN w:val="0"/>
        <w:ind w:firstLine="540"/>
        <w:jc w:val="both"/>
      </w:pPr>
      <w:r w:rsidRPr="004F71A3">
        <w:t>8.14. Расчетные показатели максимальной территориальной доступности объектов рекреационного назначения для населения Гаринского городского округа приведены в таблице 12.</w:t>
      </w:r>
    </w:p>
    <w:p w:rsidR="00F92EE1" w:rsidRPr="00F92EE1" w:rsidRDefault="00F92EE1" w:rsidP="00F92EE1">
      <w:pPr>
        <w:widowControl w:val="0"/>
        <w:autoSpaceDE w:val="0"/>
        <w:autoSpaceDN w:val="0"/>
        <w:jc w:val="both"/>
        <w:rPr>
          <w:sz w:val="22"/>
          <w:szCs w:val="20"/>
        </w:rPr>
      </w:pPr>
    </w:p>
    <w:p w:rsidR="00F92EE1" w:rsidRPr="00F92EE1" w:rsidRDefault="00F92EE1" w:rsidP="00F92EE1">
      <w:pPr>
        <w:widowControl w:val="0"/>
        <w:autoSpaceDE w:val="0"/>
        <w:autoSpaceDN w:val="0"/>
        <w:jc w:val="right"/>
        <w:rPr>
          <w:sz w:val="22"/>
          <w:szCs w:val="20"/>
        </w:rPr>
      </w:pPr>
      <w:r w:rsidRPr="00F92EE1">
        <w:rPr>
          <w:sz w:val="22"/>
          <w:szCs w:val="20"/>
        </w:rPr>
        <w:t>Таблица 12</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485"/>
        <w:gridCol w:w="2268"/>
        <w:gridCol w:w="2268"/>
        <w:gridCol w:w="2551"/>
      </w:tblGrid>
      <w:tr w:rsidR="00F92EE1" w:rsidRPr="00F92EE1" w:rsidTr="0051283C">
        <w:trPr>
          <w:trHeight w:val="571"/>
        </w:trPr>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Минимальные показатели доступности объектов массового отдыха населения (по отношению к жилым зонам)</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Объекты массового отдыха</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Минимальный радиус доступности</w:t>
            </w:r>
          </w:p>
        </w:tc>
        <w:tc>
          <w:tcPr>
            <w:tcW w:w="2551" w:type="dxa"/>
          </w:tcPr>
          <w:p w:rsidR="00F92EE1" w:rsidRPr="00F92EE1" w:rsidRDefault="00F92EE1" w:rsidP="00F92EE1">
            <w:pPr>
              <w:widowControl w:val="0"/>
              <w:autoSpaceDE w:val="0"/>
              <w:autoSpaceDN w:val="0"/>
              <w:jc w:val="center"/>
              <w:rPr>
                <w:sz w:val="22"/>
                <w:szCs w:val="20"/>
              </w:rPr>
            </w:pPr>
            <w:r w:rsidRPr="00F92EE1">
              <w:rPr>
                <w:sz w:val="22"/>
                <w:szCs w:val="20"/>
              </w:rPr>
              <w:t>Минимальный временной показатель доступности</w:t>
            </w:r>
          </w:p>
        </w:tc>
      </w:tr>
      <w:tr w:rsidR="00F92EE1" w:rsidRPr="00F92EE1" w:rsidTr="0051283C">
        <w:trPr>
          <w:trHeight w:val="443"/>
        </w:trPr>
        <w:tc>
          <w:tcPr>
            <w:tcW w:w="2485"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Городской (поселковый) парк</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6000 - 7000 м</w:t>
            </w:r>
          </w:p>
        </w:tc>
        <w:tc>
          <w:tcPr>
            <w:tcW w:w="2551" w:type="dxa"/>
          </w:tcPr>
          <w:p w:rsidR="00F92EE1" w:rsidRPr="00F92EE1" w:rsidRDefault="00F92EE1" w:rsidP="00F92EE1">
            <w:pPr>
              <w:widowControl w:val="0"/>
              <w:autoSpaceDE w:val="0"/>
              <w:autoSpaceDN w:val="0"/>
              <w:jc w:val="center"/>
              <w:rPr>
                <w:sz w:val="22"/>
                <w:szCs w:val="20"/>
              </w:rPr>
            </w:pPr>
            <w:r w:rsidRPr="00F92EE1">
              <w:rPr>
                <w:sz w:val="22"/>
                <w:szCs w:val="20"/>
              </w:rPr>
              <w:t>30 минут на транспорте</w:t>
            </w:r>
          </w:p>
        </w:tc>
      </w:tr>
      <w:tr w:rsidR="00F92EE1" w:rsidRPr="00F92EE1" w:rsidTr="0051283C">
        <w:trPr>
          <w:trHeight w:val="686"/>
        </w:trPr>
        <w:tc>
          <w:tcPr>
            <w:tcW w:w="2485"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 xml:space="preserve">Сад </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1000 м</w:t>
            </w:r>
          </w:p>
        </w:tc>
        <w:tc>
          <w:tcPr>
            <w:tcW w:w="2551" w:type="dxa"/>
          </w:tcPr>
          <w:p w:rsidR="00F92EE1" w:rsidRPr="00F92EE1" w:rsidRDefault="00F92EE1" w:rsidP="00F92EE1">
            <w:pPr>
              <w:widowControl w:val="0"/>
              <w:autoSpaceDE w:val="0"/>
              <w:autoSpaceDN w:val="0"/>
              <w:jc w:val="center"/>
              <w:rPr>
                <w:sz w:val="22"/>
                <w:szCs w:val="20"/>
              </w:rPr>
            </w:pPr>
            <w:r w:rsidRPr="00F92EE1">
              <w:rPr>
                <w:sz w:val="22"/>
                <w:szCs w:val="20"/>
              </w:rPr>
              <w:t>20 минут пешком</w:t>
            </w:r>
          </w:p>
        </w:tc>
      </w:tr>
      <w:tr w:rsidR="00F92EE1" w:rsidRPr="00F92EE1" w:rsidTr="0051283C">
        <w:trPr>
          <w:trHeight w:val="443"/>
        </w:trPr>
        <w:tc>
          <w:tcPr>
            <w:tcW w:w="2485"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Зона массового кратковременного отдыха</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2551" w:type="dxa"/>
          </w:tcPr>
          <w:p w:rsidR="00F92EE1" w:rsidRPr="00F92EE1" w:rsidRDefault="00F92EE1" w:rsidP="00F92EE1">
            <w:pPr>
              <w:widowControl w:val="0"/>
              <w:autoSpaceDE w:val="0"/>
              <w:autoSpaceDN w:val="0"/>
              <w:jc w:val="center"/>
              <w:rPr>
                <w:sz w:val="22"/>
                <w:szCs w:val="20"/>
              </w:rPr>
            </w:pPr>
            <w:r w:rsidRPr="00F92EE1">
              <w:rPr>
                <w:sz w:val="22"/>
                <w:szCs w:val="20"/>
              </w:rPr>
              <w:t>1,5 часа на транспорте</w:t>
            </w:r>
          </w:p>
        </w:tc>
      </w:tr>
      <w:tr w:rsidR="00F92EE1" w:rsidRPr="00F92EE1" w:rsidTr="0051283C">
        <w:trPr>
          <w:trHeight w:val="780"/>
        </w:trPr>
        <w:tc>
          <w:tcPr>
            <w:tcW w:w="2485" w:type="dxa"/>
          </w:tcPr>
          <w:p w:rsidR="00F92EE1" w:rsidRPr="00F92EE1" w:rsidRDefault="00F92EE1" w:rsidP="00F92EE1">
            <w:pPr>
              <w:widowControl w:val="0"/>
              <w:autoSpaceDE w:val="0"/>
              <w:autoSpaceDN w:val="0"/>
              <w:rPr>
                <w:sz w:val="22"/>
                <w:szCs w:val="20"/>
              </w:rPr>
            </w:pPr>
            <w:r w:rsidRPr="00F92EE1">
              <w:rPr>
                <w:sz w:val="22"/>
                <w:szCs w:val="20"/>
              </w:rPr>
              <w:t>Размещение санаторно-курортных учреждений длительного отдыха</w:t>
            </w:r>
          </w:p>
        </w:tc>
        <w:tc>
          <w:tcPr>
            <w:tcW w:w="7087" w:type="dxa"/>
            <w:gridSpan w:val="3"/>
          </w:tcPr>
          <w:p w:rsidR="00F92EE1" w:rsidRPr="00F92EE1" w:rsidRDefault="00F92EE1" w:rsidP="00F92EE1">
            <w:pPr>
              <w:widowControl w:val="0"/>
              <w:autoSpaceDE w:val="0"/>
              <w:autoSpaceDN w:val="0"/>
              <w:rPr>
                <w:sz w:val="22"/>
                <w:szCs w:val="20"/>
              </w:rPr>
            </w:pPr>
            <w:r w:rsidRPr="00F92EE1">
              <w:rPr>
                <w:sz w:val="22"/>
                <w:szCs w:val="20"/>
              </w:rPr>
              <w:t>Не нормируется</w:t>
            </w:r>
          </w:p>
        </w:tc>
      </w:tr>
    </w:tbl>
    <w:p w:rsidR="00F92EE1" w:rsidRPr="004F71A3" w:rsidRDefault="00F92EE1" w:rsidP="00F92EE1">
      <w:pPr>
        <w:spacing w:after="200" w:line="276" w:lineRule="auto"/>
        <w:rPr>
          <w:rFonts w:eastAsia="Calibri"/>
          <w:lang w:eastAsia="en-US"/>
        </w:rPr>
      </w:pPr>
    </w:p>
    <w:p w:rsidR="00F92EE1" w:rsidRPr="004F71A3" w:rsidRDefault="00F92EE1" w:rsidP="00F92EE1">
      <w:pPr>
        <w:widowControl w:val="0"/>
        <w:autoSpaceDE w:val="0"/>
        <w:autoSpaceDN w:val="0"/>
        <w:jc w:val="center"/>
        <w:outlineLvl w:val="3"/>
        <w:rPr>
          <w:b/>
        </w:rPr>
      </w:pPr>
      <w:r w:rsidRPr="004F71A3">
        <w:rPr>
          <w:b/>
        </w:rPr>
        <w:t xml:space="preserve">Глава 9.  </w:t>
      </w:r>
    </w:p>
    <w:p w:rsidR="00F92EE1" w:rsidRPr="004F71A3" w:rsidRDefault="00F92EE1" w:rsidP="00F92EE1">
      <w:pPr>
        <w:widowControl w:val="0"/>
        <w:autoSpaceDE w:val="0"/>
        <w:autoSpaceDN w:val="0"/>
        <w:jc w:val="center"/>
        <w:outlineLvl w:val="3"/>
        <w:rPr>
          <w:rFonts w:ascii="Calibri" w:hAnsi="Calibri" w:cs="Calibri"/>
          <w:color w:val="000000"/>
        </w:rPr>
      </w:pPr>
      <w:r w:rsidRPr="004F71A3">
        <w:rPr>
          <w:b/>
        </w:rPr>
        <w:t>РАСЧЕТНЫЕ ПОКАЗАТЕЛИ ОБЪЕКТОВ, ОТНОСЯЩИХСЯ К ОБЛАСТИ ЗДРАВООХРАНЕНИЯ</w:t>
      </w:r>
      <w:r w:rsidRPr="004F71A3">
        <w:rPr>
          <w:rFonts w:ascii="Calibri" w:hAnsi="Calibri" w:cs="Calibri"/>
          <w:color w:val="000000"/>
        </w:rPr>
        <w:t xml:space="preserve"> </w:t>
      </w:r>
    </w:p>
    <w:p w:rsidR="00F92EE1" w:rsidRPr="004F71A3" w:rsidRDefault="00F92EE1" w:rsidP="00F92EE1">
      <w:pPr>
        <w:widowControl w:val="0"/>
        <w:autoSpaceDE w:val="0"/>
        <w:autoSpaceDN w:val="0"/>
        <w:jc w:val="center"/>
        <w:outlineLvl w:val="3"/>
        <w:rPr>
          <w:rFonts w:ascii="Calibri" w:hAnsi="Calibri" w:cs="Calibri"/>
          <w:color w:val="000000"/>
        </w:rPr>
      </w:pPr>
    </w:p>
    <w:p w:rsidR="00F92EE1" w:rsidRDefault="00F92EE1" w:rsidP="00F92EE1">
      <w:pPr>
        <w:widowControl w:val="0"/>
        <w:autoSpaceDE w:val="0"/>
        <w:autoSpaceDN w:val="0"/>
        <w:ind w:firstLine="540"/>
        <w:jc w:val="both"/>
      </w:pPr>
      <w:r w:rsidRPr="004F71A3">
        <w:t>9.1.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относящихся к области здравоохранения, для населения городского округа следует принимать в значениях, указанных в таблице 13.</w:t>
      </w:r>
    </w:p>
    <w:p w:rsidR="004F71A3" w:rsidRDefault="004F71A3" w:rsidP="00F92EE1">
      <w:pPr>
        <w:widowControl w:val="0"/>
        <w:autoSpaceDE w:val="0"/>
        <w:autoSpaceDN w:val="0"/>
        <w:ind w:firstLine="540"/>
        <w:jc w:val="both"/>
      </w:pPr>
    </w:p>
    <w:p w:rsidR="004F71A3" w:rsidRPr="004F71A3" w:rsidRDefault="004F71A3" w:rsidP="00F92EE1">
      <w:pPr>
        <w:widowControl w:val="0"/>
        <w:autoSpaceDE w:val="0"/>
        <w:autoSpaceDN w:val="0"/>
        <w:ind w:firstLine="540"/>
        <w:jc w:val="both"/>
      </w:pPr>
    </w:p>
    <w:p w:rsidR="00F92EE1" w:rsidRPr="00F92EE1" w:rsidRDefault="00F92EE1" w:rsidP="00F92EE1">
      <w:pPr>
        <w:widowControl w:val="0"/>
        <w:autoSpaceDE w:val="0"/>
        <w:autoSpaceDN w:val="0"/>
        <w:jc w:val="center"/>
        <w:outlineLvl w:val="3"/>
        <w:rPr>
          <w:rFonts w:ascii="Calibri" w:hAnsi="Calibri" w:cs="Calibri"/>
          <w:color w:val="000000"/>
          <w:sz w:val="22"/>
          <w:szCs w:val="22"/>
        </w:rPr>
      </w:pPr>
    </w:p>
    <w:p w:rsidR="00F92EE1" w:rsidRPr="00F92EE1" w:rsidRDefault="00F92EE1" w:rsidP="00F92EE1">
      <w:pPr>
        <w:spacing w:after="200" w:line="276" w:lineRule="auto"/>
        <w:ind w:left="1211"/>
        <w:contextualSpacing/>
        <w:jc w:val="right"/>
        <w:rPr>
          <w:rFonts w:eastAsia="Calibri"/>
          <w:color w:val="000000"/>
          <w:sz w:val="22"/>
          <w:szCs w:val="22"/>
          <w:lang w:eastAsia="en-US"/>
        </w:rPr>
      </w:pPr>
      <w:r w:rsidRPr="00F92EE1">
        <w:rPr>
          <w:rFonts w:eastAsia="Calibri"/>
          <w:color w:val="000000"/>
          <w:sz w:val="22"/>
          <w:szCs w:val="22"/>
          <w:lang w:eastAsia="en-US"/>
        </w:rPr>
        <w:lastRenderedPageBreak/>
        <w:t xml:space="preserve">Таблица 13.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7"/>
        <w:gridCol w:w="1276"/>
        <w:gridCol w:w="1275"/>
        <w:gridCol w:w="1701"/>
        <w:gridCol w:w="1838"/>
      </w:tblGrid>
      <w:tr w:rsidR="00F92EE1" w:rsidRPr="00F92EE1" w:rsidTr="0051283C">
        <w:trPr>
          <w:trHeight w:val="501"/>
        </w:trPr>
        <w:tc>
          <w:tcPr>
            <w:tcW w:w="567"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w:t>
            </w:r>
          </w:p>
        </w:tc>
        <w:tc>
          <w:tcPr>
            <w:tcW w:w="2977"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Наименование объекта</w:t>
            </w:r>
          </w:p>
        </w:tc>
        <w:tc>
          <w:tcPr>
            <w:tcW w:w="2551" w:type="dxa"/>
            <w:gridSpan w:val="2"/>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Показатель минимально допустимого уровня обеспеченности</w:t>
            </w:r>
          </w:p>
        </w:tc>
        <w:tc>
          <w:tcPr>
            <w:tcW w:w="3539" w:type="dxa"/>
            <w:gridSpan w:val="2"/>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Показатель максимально допустимого уровня территориальной доступности*</w:t>
            </w:r>
          </w:p>
        </w:tc>
      </w:tr>
      <w:tr w:rsidR="00F92EE1" w:rsidRPr="00F92EE1" w:rsidTr="0051283C">
        <w:trPr>
          <w:trHeight w:val="711"/>
        </w:trPr>
        <w:tc>
          <w:tcPr>
            <w:tcW w:w="567"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977"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1276"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Единица измерения</w:t>
            </w:r>
          </w:p>
        </w:tc>
        <w:tc>
          <w:tcPr>
            <w:tcW w:w="1275"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Величина </w:t>
            </w:r>
          </w:p>
        </w:tc>
        <w:tc>
          <w:tcPr>
            <w:tcW w:w="1701"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Единица</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измерения</w:t>
            </w:r>
          </w:p>
        </w:tc>
        <w:tc>
          <w:tcPr>
            <w:tcW w:w="183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Величина </w:t>
            </w:r>
          </w:p>
        </w:tc>
      </w:tr>
      <w:tr w:rsidR="00F92EE1" w:rsidRPr="00F92EE1" w:rsidTr="0051283C">
        <w:trPr>
          <w:trHeight w:val="880"/>
        </w:trPr>
        <w:tc>
          <w:tcPr>
            <w:tcW w:w="567" w:type="dxa"/>
            <w:shd w:val="clear" w:color="auto" w:fill="auto"/>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1.</w:t>
            </w:r>
          </w:p>
        </w:tc>
        <w:tc>
          <w:tcPr>
            <w:tcW w:w="2977"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Стационары всех типов со вспомогательными зданиями и сооружениями</w:t>
            </w:r>
          </w:p>
        </w:tc>
        <w:tc>
          <w:tcPr>
            <w:tcW w:w="1276"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мест на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1000 чел.</w:t>
            </w:r>
          </w:p>
        </w:tc>
        <w:tc>
          <w:tcPr>
            <w:tcW w:w="1275"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5</w:t>
            </w:r>
          </w:p>
        </w:tc>
        <w:tc>
          <w:tcPr>
            <w:tcW w:w="1701"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транспортно-пешеходная доступность, м</w:t>
            </w:r>
          </w:p>
        </w:tc>
        <w:tc>
          <w:tcPr>
            <w:tcW w:w="1838"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1000</w:t>
            </w:r>
          </w:p>
        </w:tc>
      </w:tr>
      <w:tr w:rsidR="00F92EE1" w:rsidRPr="00F92EE1" w:rsidTr="0051283C">
        <w:trPr>
          <w:trHeight w:val="857"/>
        </w:trPr>
        <w:tc>
          <w:tcPr>
            <w:tcW w:w="567" w:type="dxa"/>
            <w:shd w:val="clear" w:color="auto" w:fill="auto"/>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2.</w:t>
            </w:r>
          </w:p>
        </w:tc>
        <w:tc>
          <w:tcPr>
            <w:tcW w:w="2977"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Поликлиника, амбулатория, диспансер без стационара</w:t>
            </w:r>
          </w:p>
        </w:tc>
        <w:tc>
          <w:tcPr>
            <w:tcW w:w="1276" w:type="dxa"/>
            <w:shd w:val="clear" w:color="auto" w:fill="auto"/>
            <w:vAlign w:val="center"/>
          </w:tcPr>
          <w:p w:rsidR="00F92EE1" w:rsidRPr="00F92EE1" w:rsidRDefault="00F92EE1" w:rsidP="00F92EE1">
            <w:pPr>
              <w:keepNext/>
              <w:keepLines/>
              <w:rPr>
                <w:rFonts w:eastAsia="Calibri"/>
                <w:color w:val="000000"/>
                <w:sz w:val="22"/>
                <w:szCs w:val="22"/>
                <w:highlight w:val="yellow"/>
                <w:lang w:eastAsia="en-US"/>
              </w:rPr>
            </w:pPr>
            <w:r w:rsidRPr="00F92EE1">
              <w:rPr>
                <w:rFonts w:eastAsia="Calibri"/>
                <w:color w:val="000000"/>
                <w:sz w:val="22"/>
                <w:szCs w:val="22"/>
                <w:lang w:eastAsia="en-US"/>
              </w:rPr>
              <w:t>посещений в смену</w:t>
            </w:r>
          </w:p>
        </w:tc>
        <w:tc>
          <w:tcPr>
            <w:tcW w:w="1275" w:type="dxa"/>
            <w:shd w:val="clear" w:color="auto" w:fill="auto"/>
            <w:vAlign w:val="center"/>
          </w:tcPr>
          <w:p w:rsidR="00F92EE1" w:rsidRPr="00F92EE1" w:rsidRDefault="00F92EE1" w:rsidP="00F92EE1">
            <w:pPr>
              <w:keepNext/>
              <w:keepLines/>
              <w:rPr>
                <w:rFonts w:eastAsia="Calibri"/>
                <w:sz w:val="22"/>
                <w:szCs w:val="22"/>
                <w:highlight w:val="yellow"/>
                <w:lang w:eastAsia="en-US"/>
              </w:rPr>
            </w:pPr>
            <w:r w:rsidRPr="00F92EE1">
              <w:rPr>
                <w:rFonts w:eastAsia="Calibri"/>
                <w:sz w:val="22"/>
                <w:szCs w:val="22"/>
                <w:lang w:eastAsia="en-US"/>
              </w:rPr>
              <w:t>51,61</w:t>
            </w:r>
          </w:p>
        </w:tc>
        <w:tc>
          <w:tcPr>
            <w:tcW w:w="1701"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транспортно-пешеходная доступность, м</w:t>
            </w:r>
          </w:p>
        </w:tc>
        <w:tc>
          <w:tcPr>
            <w:tcW w:w="1838"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1000</w:t>
            </w:r>
          </w:p>
        </w:tc>
      </w:tr>
      <w:tr w:rsidR="00F92EE1" w:rsidRPr="00F92EE1" w:rsidTr="0051283C">
        <w:trPr>
          <w:trHeight w:val="824"/>
        </w:trPr>
        <w:tc>
          <w:tcPr>
            <w:tcW w:w="567" w:type="dxa"/>
            <w:shd w:val="clear" w:color="auto" w:fill="auto"/>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3.</w:t>
            </w:r>
          </w:p>
        </w:tc>
        <w:tc>
          <w:tcPr>
            <w:tcW w:w="2977"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Фельдшерский </w:t>
            </w:r>
            <w:r w:rsidRPr="00F92EE1">
              <w:rPr>
                <w:rFonts w:eastAsia="Calibri"/>
                <w:color w:val="000000"/>
                <w:sz w:val="22"/>
                <w:szCs w:val="22"/>
                <w:lang w:eastAsia="en-US"/>
              </w:rPr>
              <w:br/>
              <w:t>пункт</w:t>
            </w:r>
          </w:p>
        </w:tc>
        <w:tc>
          <w:tcPr>
            <w:tcW w:w="1276" w:type="dxa"/>
            <w:shd w:val="clear" w:color="auto" w:fill="auto"/>
            <w:vAlign w:val="center"/>
          </w:tcPr>
          <w:p w:rsidR="00F92EE1" w:rsidRPr="00F92EE1" w:rsidRDefault="00F92EE1" w:rsidP="00F92EE1">
            <w:pPr>
              <w:widowControl w:val="0"/>
              <w:autoSpaceDE w:val="0"/>
              <w:autoSpaceDN w:val="0"/>
              <w:adjustRightInd w:val="0"/>
              <w:contextualSpacing/>
              <w:rPr>
                <w:rFonts w:eastAsia="Calibri"/>
                <w:sz w:val="22"/>
                <w:szCs w:val="22"/>
                <w:lang w:eastAsia="en-US"/>
              </w:rPr>
            </w:pPr>
            <w:r w:rsidRPr="00F92EE1">
              <w:rPr>
                <w:rFonts w:eastAsia="Calibri"/>
                <w:sz w:val="22"/>
                <w:szCs w:val="22"/>
                <w:lang w:eastAsia="en-US"/>
              </w:rPr>
              <w:t>объектов на 500 чел.</w:t>
            </w:r>
          </w:p>
        </w:tc>
        <w:tc>
          <w:tcPr>
            <w:tcW w:w="1275"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sz w:val="22"/>
                <w:szCs w:val="22"/>
                <w:lang w:eastAsia="en-US"/>
              </w:rPr>
              <w:t>1</w:t>
            </w:r>
          </w:p>
        </w:tc>
        <w:tc>
          <w:tcPr>
            <w:tcW w:w="1701"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транспортно-пешеходная доступность, м</w:t>
            </w:r>
          </w:p>
        </w:tc>
        <w:tc>
          <w:tcPr>
            <w:tcW w:w="1838" w:type="dxa"/>
            <w:shd w:val="clear" w:color="auto" w:fill="auto"/>
            <w:vAlign w:val="center"/>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1500</w:t>
            </w:r>
          </w:p>
        </w:tc>
      </w:tr>
      <w:tr w:rsidR="00F92EE1" w:rsidRPr="00F92EE1" w:rsidTr="0051283C">
        <w:trPr>
          <w:trHeight w:val="918"/>
        </w:trPr>
        <w:tc>
          <w:tcPr>
            <w:tcW w:w="567" w:type="dxa"/>
            <w:shd w:val="clear" w:color="auto" w:fill="auto"/>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4.</w:t>
            </w:r>
          </w:p>
        </w:tc>
        <w:tc>
          <w:tcPr>
            <w:tcW w:w="2977"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Станция (подстанция) скорой медицинской помощи</w:t>
            </w:r>
          </w:p>
        </w:tc>
        <w:tc>
          <w:tcPr>
            <w:tcW w:w="1276" w:type="dxa"/>
            <w:shd w:val="clear" w:color="auto" w:fill="auto"/>
            <w:vAlign w:val="center"/>
          </w:tcPr>
          <w:p w:rsidR="00F92EE1" w:rsidRPr="00F92EE1" w:rsidRDefault="00F92EE1" w:rsidP="00F92EE1">
            <w:pPr>
              <w:keepNext/>
              <w:keepLines/>
              <w:rPr>
                <w:rFonts w:eastAsia="Calibri"/>
                <w:color w:val="000000"/>
                <w:sz w:val="22"/>
                <w:szCs w:val="22"/>
                <w:highlight w:val="yellow"/>
                <w:lang w:eastAsia="en-US"/>
              </w:rPr>
            </w:pPr>
            <w:r w:rsidRPr="00F92EE1">
              <w:rPr>
                <w:rFonts w:eastAsia="Calibri"/>
                <w:sz w:val="22"/>
                <w:szCs w:val="22"/>
                <w:lang w:eastAsia="en-US"/>
              </w:rPr>
              <w:t>объектов на 1000 чел.</w:t>
            </w:r>
          </w:p>
        </w:tc>
        <w:tc>
          <w:tcPr>
            <w:tcW w:w="1275" w:type="dxa"/>
            <w:shd w:val="clear" w:color="auto" w:fill="auto"/>
            <w:vAlign w:val="center"/>
          </w:tcPr>
          <w:p w:rsidR="00F92EE1" w:rsidRPr="00F92EE1" w:rsidRDefault="00F92EE1" w:rsidP="00F92EE1">
            <w:pPr>
              <w:keepNext/>
              <w:keepLines/>
              <w:rPr>
                <w:rFonts w:eastAsia="Calibri"/>
                <w:color w:val="000000"/>
                <w:sz w:val="22"/>
                <w:szCs w:val="22"/>
                <w:highlight w:val="yellow"/>
                <w:lang w:eastAsia="en-US"/>
              </w:rPr>
            </w:pPr>
            <w:r w:rsidRPr="00F92EE1">
              <w:rPr>
                <w:rFonts w:eastAsia="Calibri"/>
                <w:color w:val="000000"/>
                <w:sz w:val="22"/>
                <w:szCs w:val="22"/>
                <w:lang w:eastAsia="en-US"/>
              </w:rPr>
              <w:t>0,1</w:t>
            </w:r>
          </w:p>
        </w:tc>
        <w:tc>
          <w:tcPr>
            <w:tcW w:w="1701"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w:t>
            </w:r>
          </w:p>
        </w:tc>
        <w:tc>
          <w:tcPr>
            <w:tcW w:w="183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Не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нормируется</w:t>
            </w:r>
          </w:p>
        </w:tc>
      </w:tr>
      <w:tr w:rsidR="00F92EE1" w:rsidRPr="00F92EE1" w:rsidTr="0051283C">
        <w:trPr>
          <w:trHeight w:val="352"/>
        </w:trPr>
        <w:tc>
          <w:tcPr>
            <w:tcW w:w="567" w:type="dxa"/>
            <w:vMerge w:val="restart"/>
            <w:shd w:val="clear" w:color="auto" w:fill="auto"/>
          </w:tcPr>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5.</w:t>
            </w:r>
          </w:p>
        </w:tc>
        <w:tc>
          <w:tcPr>
            <w:tcW w:w="9067" w:type="dxa"/>
            <w:gridSpan w:val="5"/>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sz w:val="22"/>
                <w:szCs w:val="22"/>
                <w:lang w:eastAsia="en-US"/>
              </w:rPr>
              <w:t>Фармацевтическая сеть:</w:t>
            </w:r>
          </w:p>
        </w:tc>
      </w:tr>
      <w:tr w:rsidR="00F92EE1" w:rsidRPr="00F92EE1" w:rsidTr="0051283C">
        <w:trPr>
          <w:trHeight w:val="894"/>
        </w:trPr>
        <w:tc>
          <w:tcPr>
            <w:tcW w:w="567"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977"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Аптека</w:t>
            </w:r>
          </w:p>
        </w:tc>
        <w:tc>
          <w:tcPr>
            <w:tcW w:w="1276"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объектов на 1000 чел.</w:t>
            </w:r>
          </w:p>
        </w:tc>
        <w:tc>
          <w:tcPr>
            <w:tcW w:w="1275"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1</w:t>
            </w:r>
          </w:p>
        </w:tc>
        <w:tc>
          <w:tcPr>
            <w:tcW w:w="1701"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транспортно-пешеходная доступность, м</w:t>
            </w:r>
          </w:p>
        </w:tc>
        <w:tc>
          <w:tcPr>
            <w:tcW w:w="1838" w:type="dxa"/>
            <w:shd w:val="clear" w:color="auto" w:fill="auto"/>
            <w:vAlign w:val="center"/>
          </w:tcPr>
          <w:p w:rsidR="00F92EE1" w:rsidRPr="00F92EE1" w:rsidRDefault="00F92EE1" w:rsidP="00F92EE1">
            <w:pPr>
              <w:rPr>
                <w:rFonts w:eastAsia="Calibri"/>
                <w:color w:val="000000"/>
                <w:sz w:val="22"/>
                <w:szCs w:val="22"/>
                <w:lang w:eastAsia="en-US"/>
              </w:rPr>
            </w:pP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800</w:t>
            </w:r>
          </w:p>
          <w:p w:rsidR="00F92EE1" w:rsidRPr="00F92EE1" w:rsidRDefault="00F92EE1" w:rsidP="00F92EE1">
            <w:pPr>
              <w:rPr>
                <w:rFonts w:eastAsia="Calibri"/>
                <w:color w:val="000000"/>
                <w:sz w:val="22"/>
                <w:szCs w:val="22"/>
                <w:lang w:eastAsia="en-US"/>
              </w:rPr>
            </w:pPr>
          </w:p>
        </w:tc>
      </w:tr>
      <w:tr w:rsidR="00F92EE1" w:rsidRPr="00F92EE1" w:rsidTr="0051283C">
        <w:trPr>
          <w:trHeight w:val="709"/>
        </w:trPr>
        <w:tc>
          <w:tcPr>
            <w:tcW w:w="567"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2977" w:type="dxa"/>
            <w:shd w:val="clear" w:color="auto" w:fill="auto"/>
            <w:vAlign w:val="center"/>
          </w:tcPr>
          <w:p w:rsidR="00F92EE1" w:rsidRPr="00F92EE1" w:rsidRDefault="00F92EE1" w:rsidP="00F92EE1">
            <w:pPr>
              <w:rPr>
                <w:rFonts w:eastAsia="Calibri"/>
                <w:sz w:val="22"/>
                <w:szCs w:val="22"/>
                <w:lang w:eastAsia="en-US"/>
              </w:rPr>
            </w:pPr>
            <w:r w:rsidRPr="00F92EE1">
              <w:rPr>
                <w:rFonts w:eastAsia="Calibri"/>
                <w:sz w:val="22"/>
                <w:szCs w:val="22"/>
                <w:lang w:eastAsia="en-US"/>
              </w:rPr>
              <w:t>Аптечный пункт</w:t>
            </w:r>
          </w:p>
        </w:tc>
        <w:tc>
          <w:tcPr>
            <w:tcW w:w="1276"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объектов на 1000 чел.</w:t>
            </w:r>
          </w:p>
        </w:tc>
        <w:tc>
          <w:tcPr>
            <w:tcW w:w="1275" w:type="dxa"/>
            <w:shd w:val="clear" w:color="auto" w:fill="auto"/>
            <w:vAlign w:val="center"/>
          </w:tcPr>
          <w:p w:rsidR="00F92EE1" w:rsidRPr="00F92EE1" w:rsidRDefault="00F92EE1" w:rsidP="00F92EE1">
            <w:pPr>
              <w:keepNext/>
              <w:keepLines/>
              <w:rPr>
                <w:rFonts w:eastAsia="Calibri"/>
                <w:sz w:val="22"/>
                <w:szCs w:val="22"/>
                <w:lang w:eastAsia="en-US"/>
              </w:rPr>
            </w:pPr>
            <w:r w:rsidRPr="00F92EE1">
              <w:rPr>
                <w:rFonts w:eastAsia="Calibri"/>
                <w:sz w:val="22"/>
                <w:szCs w:val="22"/>
                <w:lang w:eastAsia="en-US"/>
              </w:rPr>
              <w:t>1</w:t>
            </w:r>
          </w:p>
        </w:tc>
        <w:tc>
          <w:tcPr>
            <w:tcW w:w="1701"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транспортно-пешеходная доступность, м</w:t>
            </w:r>
          </w:p>
        </w:tc>
        <w:tc>
          <w:tcPr>
            <w:tcW w:w="183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800</w:t>
            </w:r>
          </w:p>
        </w:tc>
      </w:tr>
    </w:tbl>
    <w:p w:rsidR="00F92EE1" w:rsidRPr="00F92EE1" w:rsidRDefault="00F92EE1" w:rsidP="00F92EE1">
      <w:pPr>
        <w:spacing w:before="240" w:line="240" w:lineRule="exact"/>
        <w:ind w:firstLine="709"/>
        <w:contextualSpacing/>
        <w:jc w:val="both"/>
        <w:rPr>
          <w:rFonts w:eastAsia="Calibri"/>
          <w:color w:val="000000"/>
          <w:sz w:val="22"/>
          <w:szCs w:val="22"/>
          <w:lang w:eastAsia="en-US"/>
        </w:rPr>
      </w:pPr>
    </w:p>
    <w:p w:rsidR="00F92EE1" w:rsidRPr="00F92EE1" w:rsidRDefault="00F92EE1" w:rsidP="00F92EE1">
      <w:pPr>
        <w:spacing w:before="240" w:line="240" w:lineRule="exact"/>
        <w:ind w:firstLine="709"/>
        <w:contextualSpacing/>
        <w:jc w:val="both"/>
        <w:rPr>
          <w:rFonts w:eastAsia="Calibri"/>
          <w:color w:val="000000"/>
          <w:sz w:val="22"/>
          <w:szCs w:val="22"/>
          <w:lang w:eastAsia="en-US"/>
        </w:rPr>
      </w:pPr>
      <w:r w:rsidRPr="00F92EE1">
        <w:rPr>
          <w:rFonts w:eastAsia="Calibri"/>
          <w:color w:val="000000"/>
          <w:sz w:val="22"/>
          <w:szCs w:val="22"/>
          <w:lang w:eastAsia="en-US"/>
        </w:rPr>
        <w:t>Примечания:</w:t>
      </w:r>
    </w:p>
    <w:p w:rsidR="00F92EE1" w:rsidRPr="00F92EE1" w:rsidRDefault="00F92EE1" w:rsidP="00F92EE1">
      <w:pPr>
        <w:autoSpaceDE w:val="0"/>
        <w:autoSpaceDN w:val="0"/>
        <w:adjustRightInd w:val="0"/>
        <w:spacing w:line="240" w:lineRule="exact"/>
        <w:ind w:firstLine="709"/>
        <w:jc w:val="both"/>
        <w:rPr>
          <w:color w:val="000000"/>
          <w:sz w:val="22"/>
          <w:szCs w:val="22"/>
        </w:rPr>
      </w:pPr>
      <w:r w:rsidRPr="00F92EE1">
        <w:rPr>
          <w:color w:val="000000"/>
          <w:sz w:val="22"/>
          <w:szCs w:val="22"/>
        </w:rPr>
        <w:t xml:space="preserve">а) (*) Определен по радиусу обслуживания медицинских учреждений. </w:t>
      </w:r>
    </w:p>
    <w:p w:rsidR="00F92EE1" w:rsidRPr="00F92EE1" w:rsidRDefault="00F92EE1" w:rsidP="00F92EE1">
      <w:pPr>
        <w:spacing w:after="200" w:line="276" w:lineRule="auto"/>
        <w:ind w:left="1211"/>
        <w:contextualSpacing/>
        <w:jc w:val="right"/>
        <w:rPr>
          <w:rFonts w:eastAsia="Calibri"/>
          <w:b/>
          <w:color w:val="000000"/>
          <w:sz w:val="22"/>
          <w:szCs w:val="22"/>
          <w:lang w:eastAsia="en-US"/>
        </w:rPr>
      </w:pPr>
    </w:p>
    <w:p w:rsidR="00F92EE1" w:rsidRPr="00F92EE1" w:rsidRDefault="00F92EE1" w:rsidP="00F92EE1">
      <w:pPr>
        <w:spacing w:after="200" w:line="276" w:lineRule="auto"/>
        <w:ind w:firstLine="709"/>
        <w:contextualSpacing/>
        <w:jc w:val="both"/>
        <w:rPr>
          <w:rFonts w:eastAsia="Calibri"/>
          <w:color w:val="000000"/>
          <w:sz w:val="22"/>
          <w:szCs w:val="22"/>
          <w:lang w:eastAsia="en-US"/>
        </w:rPr>
      </w:pPr>
      <w:r w:rsidRPr="00F92EE1">
        <w:rPr>
          <w:rFonts w:eastAsia="Calibri"/>
          <w:color w:val="000000"/>
          <w:sz w:val="22"/>
          <w:szCs w:val="22"/>
          <w:lang w:eastAsia="en-US"/>
        </w:rPr>
        <w:t>9.2. 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w:t>
      </w:r>
    </w:p>
    <w:p w:rsidR="00F92EE1" w:rsidRPr="00F92EE1" w:rsidRDefault="00F92EE1" w:rsidP="00F92EE1">
      <w:pPr>
        <w:spacing w:after="200"/>
        <w:ind w:left="1211"/>
        <w:contextualSpacing/>
        <w:jc w:val="right"/>
        <w:rPr>
          <w:rFonts w:eastAsia="Calibri"/>
          <w:color w:val="000000"/>
          <w:sz w:val="22"/>
          <w:szCs w:val="22"/>
          <w:lang w:eastAsia="en-US"/>
        </w:rPr>
      </w:pPr>
      <w:r w:rsidRPr="00F92EE1">
        <w:rPr>
          <w:rFonts w:eastAsia="Calibri"/>
          <w:color w:val="000000"/>
          <w:sz w:val="22"/>
          <w:szCs w:val="22"/>
          <w:lang w:eastAsia="en-US"/>
        </w:rPr>
        <w:t>Таблица 14</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77"/>
        <w:gridCol w:w="2415"/>
        <w:gridCol w:w="1275"/>
      </w:tblGrid>
      <w:tr w:rsidR="00F92EE1" w:rsidRPr="00F92EE1" w:rsidTr="0051283C">
        <w:trPr>
          <w:trHeight w:val="399"/>
        </w:trPr>
        <w:tc>
          <w:tcPr>
            <w:tcW w:w="567" w:type="dxa"/>
            <w:vMerge w:val="restart"/>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w:t>
            </w:r>
          </w:p>
        </w:tc>
        <w:tc>
          <w:tcPr>
            <w:tcW w:w="5377"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Наименование объекта</w:t>
            </w:r>
          </w:p>
        </w:tc>
        <w:tc>
          <w:tcPr>
            <w:tcW w:w="3690" w:type="dxa"/>
            <w:gridSpan w:val="2"/>
            <w:shd w:val="clear" w:color="auto" w:fill="auto"/>
            <w:vAlign w:val="center"/>
          </w:tcPr>
          <w:p w:rsidR="00F92EE1" w:rsidRPr="00F92EE1" w:rsidRDefault="00F92EE1" w:rsidP="00F92EE1">
            <w:pPr>
              <w:contextualSpacing/>
              <w:jc w:val="center"/>
              <w:rPr>
                <w:rFonts w:eastAsia="Calibri"/>
                <w:color w:val="000000"/>
                <w:sz w:val="22"/>
                <w:szCs w:val="22"/>
                <w:lang w:eastAsia="en-US"/>
              </w:rPr>
            </w:pPr>
            <w:r w:rsidRPr="00F92EE1">
              <w:rPr>
                <w:rFonts w:eastAsia="Calibri"/>
                <w:color w:val="000000"/>
                <w:sz w:val="22"/>
                <w:szCs w:val="22"/>
                <w:lang w:eastAsia="en-US"/>
              </w:rPr>
              <w:t>Показатель минимально допустимого уровня обеспеченности</w:t>
            </w:r>
          </w:p>
        </w:tc>
      </w:tr>
      <w:tr w:rsidR="00F92EE1" w:rsidRPr="00F92EE1" w:rsidTr="0051283C">
        <w:trPr>
          <w:trHeight w:val="65"/>
        </w:trPr>
        <w:tc>
          <w:tcPr>
            <w:tcW w:w="567" w:type="dxa"/>
            <w:vMerge/>
            <w:shd w:val="clear" w:color="auto" w:fill="auto"/>
            <w:vAlign w:val="center"/>
          </w:tcPr>
          <w:p w:rsidR="00F92EE1" w:rsidRPr="00F92EE1" w:rsidRDefault="00F92EE1" w:rsidP="00F92EE1">
            <w:pPr>
              <w:contextualSpacing/>
              <w:rPr>
                <w:rFonts w:eastAsia="Calibri"/>
                <w:color w:val="000000"/>
                <w:sz w:val="22"/>
                <w:szCs w:val="22"/>
                <w:lang w:eastAsia="en-US"/>
              </w:rPr>
            </w:pPr>
          </w:p>
        </w:tc>
        <w:tc>
          <w:tcPr>
            <w:tcW w:w="5377" w:type="dxa"/>
            <w:vMerge/>
            <w:shd w:val="clear" w:color="auto" w:fill="auto"/>
            <w:vAlign w:val="center"/>
          </w:tcPr>
          <w:p w:rsidR="00F92EE1" w:rsidRPr="00F92EE1" w:rsidRDefault="00F92EE1" w:rsidP="00F92EE1">
            <w:pPr>
              <w:contextualSpacing/>
              <w:jc w:val="center"/>
              <w:rPr>
                <w:rFonts w:eastAsia="Calibri"/>
                <w:color w:val="000000"/>
                <w:sz w:val="22"/>
                <w:szCs w:val="22"/>
                <w:lang w:eastAsia="en-US"/>
              </w:rPr>
            </w:pPr>
          </w:p>
        </w:tc>
        <w:tc>
          <w:tcPr>
            <w:tcW w:w="2415"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Единица измерения</w:t>
            </w:r>
          </w:p>
        </w:tc>
        <w:tc>
          <w:tcPr>
            <w:tcW w:w="1275"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Величина</w:t>
            </w:r>
          </w:p>
        </w:tc>
      </w:tr>
      <w:tr w:rsidR="00F92EE1" w:rsidRPr="00F92EE1" w:rsidTr="0051283C">
        <w:trPr>
          <w:trHeight w:val="825"/>
        </w:trPr>
        <w:tc>
          <w:tcPr>
            <w:tcW w:w="567" w:type="dxa"/>
            <w:shd w:val="clear" w:color="auto" w:fill="auto"/>
            <w:vAlign w:val="center"/>
          </w:tcPr>
          <w:p w:rsidR="00F92EE1" w:rsidRPr="00F92EE1" w:rsidRDefault="00F92EE1" w:rsidP="00F92EE1">
            <w:pPr>
              <w:widowControl w:val="0"/>
              <w:autoSpaceDE w:val="0"/>
              <w:autoSpaceDN w:val="0"/>
              <w:adjustRightInd w:val="0"/>
              <w:rPr>
                <w:rFonts w:eastAsia="Calibri"/>
                <w:color w:val="000000"/>
                <w:sz w:val="22"/>
                <w:szCs w:val="22"/>
                <w:lang w:eastAsia="en-US"/>
              </w:rPr>
            </w:pPr>
            <w:r w:rsidRPr="00F92EE1">
              <w:rPr>
                <w:rFonts w:eastAsia="Calibri"/>
                <w:color w:val="000000"/>
                <w:sz w:val="22"/>
                <w:szCs w:val="22"/>
                <w:lang w:eastAsia="en-US"/>
              </w:rPr>
              <w:t>1.</w:t>
            </w:r>
          </w:p>
        </w:tc>
        <w:tc>
          <w:tcPr>
            <w:tcW w:w="5377" w:type="dxa"/>
            <w:shd w:val="clear" w:color="auto" w:fill="auto"/>
            <w:vAlign w:val="center"/>
          </w:tcPr>
          <w:p w:rsidR="00F92EE1" w:rsidRPr="00F92EE1" w:rsidRDefault="00F92EE1" w:rsidP="00F92EE1">
            <w:pPr>
              <w:contextualSpacing/>
              <w:jc w:val="both"/>
              <w:rPr>
                <w:rFonts w:eastAsia="Calibri"/>
                <w:color w:val="000000"/>
                <w:sz w:val="22"/>
                <w:szCs w:val="22"/>
                <w:lang w:eastAsia="en-US"/>
              </w:rPr>
            </w:pPr>
            <w:r w:rsidRPr="00F92EE1">
              <w:rPr>
                <w:rFonts w:eastAsia="Calibri"/>
                <w:color w:val="000000"/>
                <w:sz w:val="22"/>
                <w:szCs w:val="22"/>
                <w:lang w:eastAsia="en-US"/>
              </w:rPr>
              <w:t>Амбулаторно поликлинические учреждения</w:t>
            </w:r>
          </w:p>
        </w:tc>
        <w:tc>
          <w:tcPr>
            <w:tcW w:w="2415"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 xml:space="preserve">Посещений в смену на 1 </w:t>
            </w:r>
            <w:proofErr w:type="spellStart"/>
            <w:r w:rsidRPr="00F92EE1">
              <w:rPr>
                <w:rFonts w:eastAsia="Calibri"/>
                <w:color w:val="000000"/>
                <w:sz w:val="22"/>
                <w:szCs w:val="22"/>
                <w:lang w:eastAsia="en-US"/>
              </w:rPr>
              <w:t>тыс.чел</w:t>
            </w:r>
            <w:proofErr w:type="spellEnd"/>
            <w:r w:rsidRPr="00F92EE1">
              <w:rPr>
                <w:rFonts w:eastAsia="Calibri"/>
                <w:color w:val="000000"/>
                <w:sz w:val="22"/>
                <w:szCs w:val="22"/>
                <w:lang w:eastAsia="en-US"/>
              </w:rPr>
              <w:t>.</w:t>
            </w:r>
          </w:p>
        </w:tc>
        <w:tc>
          <w:tcPr>
            <w:tcW w:w="1275"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30</w:t>
            </w:r>
          </w:p>
        </w:tc>
      </w:tr>
      <w:tr w:rsidR="00F92EE1" w:rsidRPr="00F92EE1" w:rsidTr="0051283C">
        <w:trPr>
          <w:trHeight w:val="230"/>
        </w:trPr>
        <w:tc>
          <w:tcPr>
            <w:tcW w:w="567"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2.</w:t>
            </w:r>
          </w:p>
        </w:tc>
        <w:tc>
          <w:tcPr>
            <w:tcW w:w="5377" w:type="dxa"/>
            <w:shd w:val="clear" w:color="auto" w:fill="auto"/>
            <w:vAlign w:val="center"/>
          </w:tcPr>
          <w:p w:rsidR="00F92EE1" w:rsidRPr="00F92EE1" w:rsidRDefault="00F92EE1" w:rsidP="00F92EE1">
            <w:pPr>
              <w:contextualSpacing/>
              <w:jc w:val="both"/>
              <w:rPr>
                <w:rFonts w:eastAsia="Calibri"/>
                <w:color w:val="000000"/>
                <w:sz w:val="22"/>
                <w:szCs w:val="22"/>
                <w:lang w:eastAsia="en-US"/>
              </w:rPr>
            </w:pPr>
            <w:r w:rsidRPr="00F92EE1">
              <w:rPr>
                <w:rFonts w:eastAsia="Calibri"/>
                <w:color w:val="000000"/>
                <w:sz w:val="22"/>
                <w:szCs w:val="22"/>
                <w:lang w:eastAsia="en-US"/>
              </w:rPr>
              <w:t>Больничные учреждения</w:t>
            </w:r>
          </w:p>
        </w:tc>
        <w:tc>
          <w:tcPr>
            <w:tcW w:w="2415"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 xml:space="preserve">Коек на 1 </w:t>
            </w:r>
            <w:proofErr w:type="spellStart"/>
            <w:r w:rsidRPr="00F92EE1">
              <w:rPr>
                <w:rFonts w:eastAsia="Calibri"/>
                <w:color w:val="000000"/>
                <w:sz w:val="22"/>
                <w:szCs w:val="22"/>
                <w:lang w:eastAsia="en-US"/>
              </w:rPr>
              <w:t>тыс.чел</w:t>
            </w:r>
            <w:proofErr w:type="spellEnd"/>
            <w:r w:rsidRPr="00F92EE1">
              <w:rPr>
                <w:rFonts w:eastAsia="Calibri"/>
                <w:color w:val="000000"/>
                <w:sz w:val="22"/>
                <w:szCs w:val="22"/>
                <w:lang w:eastAsia="en-US"/>
              </w:rPr>
              <w:t xml:space="preserve">. </w:t>
            </w:r>
          </w:p>
        </w:tc>
        <w:tc>
          <w:tcPr>
            <w:tcW w:w="1275"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7</w:t>
            </w:r>
          </w:p>
        </w:tc>
      </w:tr>
      <w:tr w:rsidR="00F92EE1" w:rsidRPr="00F92EE1" w:rsidTr="0051283C">
        <w:trPr>
          <w:trHeight w:val="139"/>
        </w:trPr>
        <w:tc>
          <w:tcPr>
            <w:tcW w:w="567"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3.</w:t>
            </w:r>
          </w:p>
        </w:tc>
        <w:tc>
          <w:tcPr>
            <w:tcW w:w="5377" w:type="dxa"/>
            <w:shd w:val="clear" w:color="auto" w:fill="auto"/>
            <w:vAlign w:val="center"/>
          </w:tcPr>
          <w:p w:rsidR="00F92EE1" w:rsidRPr="00F92EE1" w:rsidRDefault="00F92EE1" w:rsidP="00F92EE1">
            <w:pPr>
              <w:contextualSpacing/>
              <w:jc w:val="both"/>
              <w:rPr>
                <w:rFonts w:eastAsia="Calibri"/>
                <w:color w:val="000000"/>
                <w:sz w:val="22"/>
                <w:szCs w:val="22"/>
                <w:lang w:eastAsia="en-US"/>
              </w:rPr>
            </w:pPr>
            <w:r w:rsidRPr="00F92EE1">
              <w:rPr>
                <w:rFonts w:eastAsia="Calibri"/>
                <w:color w:val="000000"/>
                <w:sz w:val="22"/>
                <w:szCs w:val="22"/>
                <w:lang w:eastAsia="en-US"/>
              </w:rPr>
              <w:t>Поликлиника стоматологическая</w:t>
            </w:r>
          </w:p>
        </w:tc>
        <w:tc>
          <w:tcPr>
            <w:tcW w:w="2415"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объектов</w:t>
            </w:r>
          </w:p>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на 1-100 тыс. чел.</w:t>
            </w:r>
          </w:p>
        </w:tc>
        <w:tc>
          <w:tcPr>
            <w:tcW w:w="1275" w:type="dxa"/>
            <w:shd w:val="clear" w:color="auto" w:fill="auto"/>
            <w:vAlign w:val="center"/>
          </w:tcPr>
          <w:p w:rsidR="00F92EE1" w:rsidRPr="00F92EE1" w:rsidRDefault="00F92EE1" w:rsidP="00F92EE1">
            <w:pPr>
              <w:contextualSpacing/>
              <w:rPr>
                <w:rFonts w:eastAsia="Calibri"/>
                <w:color w:val="000000"/>
                <w:sz w:val="22"/>
                <w:szCs w:val="22"/>
                <w:lang w:eastAsia="en-US"/>
              </w:rPr>
            </w:pPr>
            <w:r w:rsidRPr="00F92EE1">
              <w:rPr>
                <w:rFonts w:eastAsia="Calibri"/>
                <w:color w:val="000000"/>
                <w:sz w:val="22"/>
                <w:szCs w:val="22"/>
                <w:lang w:eastAsia="en-US"/>
              </w:rPr>
              <w:t xml:space="preserve">1 </w:t>
            </w:r>
          </w:p>
        </w:tc>
      </w:tr>
    </w:tbl>
    <w:p w:rsidR="00F92EE1" w:rsidRPr="00F92EE1" w:rsidRDefault="00F92EE1" w:rsidP="00F92EE1">
      <w:pPr>
        <w:spacing w:line="240" w:lineRule="exact"/>
        <w:contextualSpacing/>
        <w:jc w:val="both"/>
        <w:rPr>
          <w:rFonts w:eastAsia="Calibri"/>
          <w:color w:val="000000"/>
          <w:sz w:val="22"/>
          <w:szCs w:val="22"/>
          <w:lang w:eastAsia="en-US"/>
        </w:rPr>
      </w:pPr>
    </w:p>
    <w:p w:rsidR="00F92EE1" w:rsidRPr="00F92EE1" w:rsidRDefault="00F92EE1" w:rsidP="00E51AC8">
      <w:pPr>
        <w:ind w:firstLine="709"/>
        <w:contextualSpacing/>
        <w:jc w:val="both"/>
        <w:rPr>
          <w:rFonts w:eastAsia="Calibri"/>
          <w:color w:val="000000"/>
          <w:sz w:val="22"/>
          <w:szCs w:val="22"/>
          <w:lang w:eastAsia="en-US"/>
        </w:rPr>
      </w:pPr>
      <w:r w:rsidRPr="00F92EE1">
        <w:rPr>
          <w:rFonts w:eastAsia="Calibri"/>
          <w:color w:val="000000"/>
          <w:sz w:val="22"/>
          <w:szCs w:val="22"/>
          <w:lang w:eastAsia="en-US"/>
        </w:rPr>
        <w:t>Примечания:</w:t>
      </w:r>
    </w:p>
    <w:p w:rsidR="00F92EE1" w:rsidRPr="00F92EE1" w:rsidRDefault="00F92EE1" w:rsidP="00E51AC8">
      <w:pPr>
        <w:autoSpaceDE w:val="0"/>
        <w:autoSpaceDN w:val="0"/>
        <w:adjustRightInd w:val="0"/>
        <w:ind w:firstLine="709"/>
        <w:jc w:val="both"/>
        <w:rPr>
          <w:color w:val="000000"/>
          <w:sz w:val="22"/>
          <w:szCs w:val="22"/>
        </w:rPr>
      </w:pPr>
      <w:r w:rsidRPr="00F92EE1">
        <w:rPr>
          <w:color w:val="000000"/>
          <w:sz w:val="22"/>
          <w:szCs w:val="22"/>
        </w:rPr>
        <w:t>а) (*) Медицинские организации иных видов размещаются при наличии потребности в соответствии с порядками оказания медицинской помощи.</w:t>
      </w:r>
    </w:p>
    <w:p w:rsidR="00F92EE1" w:rsidRDefault="00F92EE1" w:rsidP="00E51AC8">
      <w:pPr>
        <w:ind w:left="1211"/>
        <w:contextualSpacing/>
        <w:jc w:val="right"/>
        <w:rPr>
          <w:rFonts w:eastAsia="Calibri"/>
          <w:color w:val="000000"/>
          <w:sz w:val="22"/>
          <w:szCs w:val="22"/>
          <w:lang w:eastAsia="en-US"/>
        </w:rPr>
      </w:pPr>
    </w:p>
    <w:p w:rsidR="00E51AC8" w:rsidRDefault="00E51AC8" w:rsidP="00E51AC8">
      <w:pPr>
        <w:ind w:left="1211"/>
        <w:contextualSpacing/>
        <w:jc w:val="right"/>
        <w:rPr>
          <w:rFonts w:eastAsia="Calibri"/>
          <w:color w:val="000000"/>
          <w:sz w:val="22"/>
          <w:szCs w:val="22"/>
          <w:lang w:eastAsia="en-US"/>
        </w:rPr>
      </w:pPr>
    </w:p>
    <w:p w:rsidR="00E51AC8" w:rsidRPr="00F92EE1" w:rsidRDefault="00E51AC8" w:rsidP="00E51AC8">
      <w:pPr>
        <w:ind w:left="1211"/>
        <w:contextualSpacing/>
        <w:jc w:val="right"/>
        <w:rPr>
          <w:rFonts w:eastAsia="Calibri"/>
          <w:color w:val="000000"/>
          <w:sz w:val="22"/>
          <w:szCs w:val="22"/>
          <w:lang w:eastAsia="en-US"/>
        </w:rPr>
      </w:pPr>
    </w:p>
    <w:p w:rsidR="00F92EE1" w:rsidRPr="00F92EE1" w:rsidRDefault="00F92EE1" w:rsidP="00E51AC8">
      <w:pPr>
        <w:ind w:firstLine="709"/>
        <w:contextualSpacing/>
        <w:jc w:val="both"/>
        <w:rPr>
          <w:rFonts w:eastAsia="Calibri"/>
          <w:color w:val="000000"/>
          <w:sz w:val="22"/>
          <w:szCs w:val="22"/>
          <w:lang w:eastAsia="en-US"/>
        </w:rPr>
      </w:pPr>
      <w:r w:rsidRPr="00F92EE1">
        <w:rPr>
          <w:rFonts w:eastAsia="Calibri"/>
          <w:color w:val="000000"/>
          <w:sz w:val="22"/>
          <w:szCs w:val="22"/>
          <w:lang w:eastAsia="en-US"/>
        </w:rPr>
        <w:t>9.3. Расчетные показатели размеров земельных участков объектов, относящихся к области здравоохранения.</w:t>
      </w:r>
    </w:p>
    <w:p w:rsidR="00F92EE1" w:rsidRPr="00F92EE1" w:rsidRDefault="00F92EE1" w:rsidP="00F92EE1">
      <w:pPr>
        <w:spacing w:after="200"/>
        <w:ind w:left="1211"/>
        <w:contextualSpacing/>
        <w:jc w:val="right"/>
        <w:rPr>
          <w:rFonts w:eastAsia="Calibri"/>
          <w:color w:val="000000"/>
          <w:sz w:val="22"/>
          <w:szCs w:val="22"/>
          <w:lang w:eastAsia="en-US"/>
        </w:rPr>
      </w:pPr>
      <w:r w:rsidRPr="00F92EE1">
        <w:rPr>
          <w:rFonts w:eastAsia="Calibri"/>
          <w:color w:val="000000"/>
          <w:sz w:val="22"/>
          <w:szCs w:val="22"/>
          <w:lang w:eastAsia="en-US"/>
        </w:rPr>
        <w:t>Таблица 15</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003"/>
        <w:gridCol w:w="1418"/>
        <w:gridCol w:w="3821"/>
      </w:tblGrid>
      <w:tr w:rsidR="00F92EE1" w:rsidRPr="00F92EE1" w:rsidTr="0051283C">
        <w:trPr>
          <w:trHeight w:val="778"/>
        </w:trPr>
        <w:tc>
          <w:tcPr>
            <w:tcW w:w="568" w:type="dxa"/>
            <w:vMerge w:val="restart"/>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lastRenderedPageBreak/>
              <w:t>№</w:t>
            </w:r>
          </w:p>
        </w:tc>
        <w:tc>
          <w:tcPr>
            <w:tcW w:w="4003" w:type="dxa"/>
            <w:vMerge w:val="restart"/>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Наименование объекта</w:t>
            </w:r>
          </w:p>
        </w:tc>
        <w:tc>
          <w:tcPr>
            <w:tcW w:w="5239" w:type="dxa"/>
            <w:gridSpan w:val="2"/>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Площадь земельного участка</w:t>
            </w:r>
          </w:p>
        </w:tc>
      </w:tr>
      <w:tr w:rsidR="00F92EE1" w:rsidRPr="00F92EE1" w:rsidTr="0051283C">
        <w:trPr>
          <w:trHeight w:val="191"/>
        </w:trPr>
        <w:tc>
          <w:tcPr>
            <w:tcW w:w="568" w:type="dxa"/>
            <w:vMerge/>
            <w:shd w:val="clear" w:color="auto" w:fill="auto"/>
            <w:vAlign w:val="center"/>
          </w:tcPr>
          <w:p w:rsidR="00F92EE1" w:rsidRPr="00F92EE1" w:rsidRDefault="00F92EE1" w:rsidP="00F92EE1">
            <w:pPr>
              <w:rPr>
                <w:rFonts w:eastAsia="Calibri"/>
                <w:color w:val="000000"/>
                <w:sz w:val="22"/>
                <w:szCs w:val="22"/>
                <w:lang w:eastAsia="en-US"/>
              </w:rPr>
            </w:pPr>
          </w:p>
        </w:tc>
        <w:tc>
          <w:tcPr>
            <w:tcW w:w="4003" w:type="dxa"/>
            <w:vMerge/>
            <w:shd w:val="clear" w:color="auto" w:fill="auto"/>
            <w:vAlign w:val="center"/>
          </w:tcPr>
          <w:p w:rsidR="00F92EE1" w:rsidRPr="00F92EE1" w:rsidRDefault="00F92EE1" w:rsidP="00F92EE1">
            <w:pPr>
              <w:jc w:val="center"/>
              <w:rPr>
                <w:rFonts w:eastAsia="Calibri"/>
                <w:color w:val="000000"/>
                <w:sz w:val="22"/>
                <w:szCs w:val="22"/>
                <w:lang w:eastAsia="en-US"/>
              </w:rPr>
            </w:pPr>
          </w:p>
        </w:tc>
        <w:tc>
          <w:tcPr>
            <w:tcW w:w="1418"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Единица</w:t>
            </w:r>
          </w:p>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измерения</w:t>
            </w:r>
          </w:p>
        </w:tc>
        <w:tc>
          <w:tcPr>
            <w:tcW w:w="3821" w:type="dxa"/>
            <w:shd w:val="clear" w:color="auto" w:fill="auto"/>
            <w:vAlign w:val="center"/>
          </w:tcPr>
          <w:p w:rsidR="00F92EE1" w:rsidRPr="00F92EE1" w:rsidRDefault="00F92EE1" w:rsidP="00F92EE1">
            <w:pPr>
              <w:jc w:val="center"/>
              <w:rPr>
                <w:rFonts w:eastAsia="Calibri"/>
                <w:color w:val="000000"/>
                <w:sz w:val="22"/>
                <w:szCs w:val="22"/>
                <w:lang w:eastAsia="en-US"/>
              </w:rPr>
            </w:pPr>
            <w:r w:rsidRPr="00F92EE1">
              <w:rPr>
                <w:rFonts w:eastAsia="Calibri"/>
                <w:color w:val="000000"/>
                <w:sz w:val="22"/>
                <w:szCs w:val="22"/>
                <w:lang w:eastAsia="en-US"/>
              </w:rPr>
              <w:t>Величина</w:t>
            </w:r>
          </w:p>
        </w:tc>
      </w:tr>
      <w:tr w:rsidR="00F92EE1" w:rsidRPr="00F92EE1" w:rsidTr="0051283C">
        <w:trPr>
          <w:trHeight w:val="836"/>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1.</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41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м</w:t>
            </w:r>
            <w:r w:rsidRPr="00F92EE1">
              <w:rPr>
                <w:rFonts w:eastAsia="Calibri"/>
                <w:color w:val="000000"/>
                <w:sz w:val="22"/>
                <w:szCs w:val="22"/>
                <w:vertAlign w:val="superscript"/>
                <w:lang w:eastAsia="en-US"/>
              </w:rPr>
              <w:t>2</w:t>
            </w:r>
            <w:r w:rsidRPr="00F92EE1">
              <w:rPr>
                <w:rFonts w:eastAsia="Calibri"/>
                <w:color w:val="000000"/>
                <w:sz w:val="22"/>
                <w:szCs w:val="22"/>
                <w:lang w:eastAsia="en-US"/>
              </w:rPr>
              <w:t xml:space="preserve"> на 1 койко-место  </w:t>
            </w:r>
          </w:p>
        </w:tc>
        <w:tc>
          <w:tcPr>
            <w:tcW w:w="3821"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при мощности стационаров, коек:</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до 50 – 150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св. 50 до 100 – 150-100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св. 100 до 200 – 100-80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св. 200 до 400 – 80-75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св. 400 до 800 – 75-70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св. 800 до 1000 – 70-60 </w:t>
            </w:r>
          </w:p>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св. 1000 – 60 </w:t>
            </w:r>
          </w:p>
        </w:tc>
      </w:tr>
      <w:tr w:rsidR="00F92EE1" w:rsidRPr="00F92EE1" w:rsidTr="0051283C">
        <w:trPr>
          <w:trHeight w:val="836"/>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2.</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418"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м</w:t>
            </w:r>
            <w:r w:rsidRPr="00F92EE1">
              <w:rPr>
                <w:rFonts w:eastAsia="Calibri"/>
                <w:color w:val="000000"/>
                <w:sz w:val="22"/>
                <w:szCs w:val="22"/>
                <w:vertAlign w:val="superscript"/>
                <w:lang w:eastAsia="en-US"/>
              </w:rPr>
              <w:t>2</w:t>
            </w:r>
            <w:r w:rsidRPr="00F92EE1">
              <w:rPr>
                <w:rFonts w:eastAsia="Calibri"/>
                <w:color w:val="000000"/>
                <w:sz w:val="22"/>
                <w:szCs w:val="22"/>
                <w:lang w:eastAsia="en-US"/>
              </w:rPr>
              <w:t xml:space="preserve"> на 1 койко-место  </w:t>
            </w:r>
          </w:p>
        </w:tc>
        <w:tc>
          <w:tcPr>
            <w:tcW w:w="3821"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при мощности стационаров, коек:</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до 50 300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св. 50 до 100 – 300-200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св. 100 до 200 – 200-140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св. 200 до 400 – 140-100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св. 400 до 800 – 100-80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св. 800 до 1000 – 80-60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св. 1000 – 60 </w:t>
            </w:r>
          </w:p>
        </w:tc>
      </w:tr>
      <w:tr w:rsidR="00F92EE1" w:rsidRPr="00F92EE1" w:rsidTr="0051283C">
        <w:trPr>
          <w:trHeight w:val="388"/>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3.</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Поликлиники, амбулатории, диспансеры без стационара, посещение в смену</w:t>
            </w:r>
          </w:p>
        </w:tc>
        <w:tc>
          <w:tcPr>
            <w:tcW w:w="141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sz w:val="22"/>
                <w:szCs w:val="22"/>
                <w:lang w:eastAsia="en-US"/>
              </w:rPr>
              <w:t>на 100 посещений в смену, га</w:t>
            </w:r>
          </w:p>
        </w:tc>
        <w:tc>
          <w:tcPr>
            <w:tcW w:w="3821"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 xml:space="preserve">- встроенные: 0,1, но не менее 0,2 </w:t>
            </w:r>
          </w:p>
          <w:p w:rsidR="00F92EE1" w:rsidRPr="00F92EE1" w:rsidRDefault="00F92EE1" w:rsidP="00F92EE1">
            <w:pPr>
              <w:rPr>
                <w:rFonts w:eastAsia="Calibri"/>
                <w:color w:val="000000"/>
                <w:sz w:val="22"/>
                <w:szCs w:val="22"/>
                <w:highlight w:val="yellow"/>
                <w:lang w:eastAsia="en-US"/>
              </w:rPr>
            </w:pPr>
            <w:r w:rsidRPr="00F92EE1">
              <w:rPr>
                <w:rFonts w:eastAsia="Calibri"/>
                <w:color w:val="000000"/>
                <w:sz w:val="22"/>
                <w:szCs w:val="22"/>
                <w:lang w:eastAsia="en-US"/>
              </w:rPr>
              <w:t>- отдельно стоящие: 0,1, но не менее 0,3</w:t>
            </w:r>
          </w:p>
        </w:tc>
      </w:tr>
      <w:tr w:rsidR="00F92EE1" w:rsidRPr="00F92EE1" w:rsidTr="005379C4">
        <w:trPr>
          <w:trHeight w:val="739"/>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4.</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Станции (подстанции) скорой медицинской помощи, автомобиль</w:t>
            </w:r>
          </w:p>
        </w:tc>
        <w:tc>
          <w:tcPr>
            <w:tcW w:w="1418" w:type="dxa"/>
            <w:shd w:val="clear" w:color="auto" w:fill="auto"/>
            <w:vAlign w:val="center"/>
          </w:tcPr>
          <w:p w:rsidR="00F92EE1" w:rsidRPr="00F92EE1" w:rsidRDefault="00F92EE1" w:rsidP="00F92EE1">
            <w:pPr>
              <w:keepNext/>
              <w:keepLines/>
              <w:rPr>
                <w:rFonts w:eastAsia="Calibri"/>
                <w:color w:val="000000"/>
                <w:sz w:val="22"/>
                <w:szCs w:val="22"/>
                <w:highlight w:val="yellow"/>
                <w:lang w:eastAsia="en-US"/>
              </w:rPr>
            </w:pPr>
            <w:r w:rsidRPr="00F92EE1">
              <w:rPr>
                <w:rFonts w:eastAsia="Calibri"/>
                <w:sz w:val="22"/>
                <w:szCs w:val="22"/>
                <w:lang w:eastAsia="en-US"/>
              </w:rPr>
              <w:t xml:space="preserve">на 1 автомобиль, га </w:t>
            </w:r>
          </w:p>
        </w:tc>
        <w:tc>
          <w:tcPr>
            <w:tcW w:w="3821" w:type="dxa"/>
            <w:shd w:val="clear" w:color="auto" w:fill="auto"/>
            <w:vAlign w:val="center"/>
          </w:tcPr>
          <w:p w:rsidR="00F92EE1" w:rsidRPr="00F92EE1" w:rsidRDefault="00F92EE1" w:rsidP="00F92EE1">
            <w:pPr>
              <w:keepNext/>
              <w:keepLines/>
              <w:rPr>
                <w:rFonts w:eastAsia="Calibri"/>
                <w:color w:val="000000"/>
                <w:sz w:val="22"/>
                <w:szCs w:val="22"/>
                <w:highlight w:val="yellow"/>
                <w:lang w:eastAsia="en-US"/>
              </w:rPr>
            </w:pPr>
            <w:r w:rsidRPr="00F92EE1">
              <w:rPr>
                <w:rFonts w:eastAsia="Calibri"/>
                <w:color w:val="000000"/>
                <w:sz w:val="22"/>
                <w:szCs w:val="22"/>
                <w:lang w:eastAsia="en-US"/>
              </w:rPr>
              <w:t xml:space="preserve">0,05, но не менее 0,1 </w:t>
            </w:r>
          </w:p>
        </w:tc>
      </w:tr>
      <w:tr w:rsidR="00F92EE1" w:rsidRPr="00F92EE1" w:rsidTr="005379C4">
        <w:trPr>
          <w:trHeight w:val="766"/>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5.</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Выдвижные пункты скорой медицинской помощи, автомобиль</w:t>
            </w:r>
          </w:p>
        </w:tc>
        <w:tc>
          <w:tcPr>
            <w:tcW w:w="1418"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на 1 автомобиль, га</w:t>
            </w:r>
          </w:p>
        </w:tc>
        <w:tc>
          <w:tcPr>
            <w:tcW w:w="3821" w:type="dxa"/>
            <w:shd w:val="clear" w:color="auto" w:fill="auto"/>
            <w:vAlign w:val="center"/>
          </w:tcPr>
          <w:p w:rsidR="00F92EE1" w:rsidRPr="00F92EE1" w:rsidRDefault="00F92EE1" w:rsidP="00F92EE1">
            <w:pPr>
              <w:keepNext/>
              <w:keepLines/>
              <w:rPr>
                <w:rFonts w:eastAsia="Calibri"/>
                <w:color w:val="000000"/>
                <w:sz w:val="22"/>
                <w:szCs w:val="22"/>
                <w:highlight w:val="yellow"/>
                <w:lang w:eastAsia="en-US"/>
              </w:rPr>
            </w:pPr>
            <w:r w:rsidRPr="00F92EE1">
              <w:rPr>
                <w:rFonts w:eastAsia="Calibri"/>
                <w:color w:val="000000"/>
                <w:sz w:val="22"/>
                <w:szCs w:val="22"/>
                <w:lang w:eastAsia="en-US"/>
              </w:rPr>
              <w:t xml:space="preserve">0,05, но не менее 0,1 </w:t>
            </w:r>
          </w:p>
        </w:tc>
      </w:tr>
      <w:tr w:rsidR="00F92EE1" w:rsidRPr="00F92EE1" w:rsidTr="005379C4">
        <w:trPr>
          <w:trHeight w:val="604"/>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6.</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Фельдшерские или фельдшерско-акушерские пункты, объект</w:t>
            </w:r>
          </w:p>
        </w:tc>
        <w:tc>
          <w:tcPr>
            <w:tcW w:w="1418"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га</w:t>
            </w:r>
          </w:p>
        </w:tc>
        <w:tc>
          <w:tcPr>
            <w:tcW w:w="3821"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0,2</w:t>
            </w:r>
          </w:p>
        </w:tc>
      </w:tr>
      <w:tr w:rsidR="00F92EE1" w:rsidRPr="00F92EE1" w:rsidTr="0051283C">
        <w:trPr>
          <w:trHeight w:val="839"/>
        </w:trPr>
        <w:tc>
          <w:tcPr>
            <w:tcW w:w="568"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7.</w:t>
            </w:r>
          </w:p>
        </w:tc>
        <w:tc>
          <w:tcPr>
            <w:tcW w:w="4003" w:type="dxa"/>
            <w:shd w:val="clear" w:color="auto" w:fill="auto"/>
            <w:vAlign w:val="center"/>
          </w:tcPr>
          <w:p w:rsidR="00F92EE1" w:rsidRPr="00F92EE1" w:rsidRDefault="00F92EE1" w:rsidP="00F92EE1">
            <w:pPr>
              <w:rPr>
                <w:rFonts w:eastAsia="Calibri"/>
                <w:color w:val="000000"/>
                <w:sz w:val="22"/>
                <w:szCs w:val="22"/>
                <w:lang w:eastAsia="en-US"/>
              </w:rPr>
            </w:pPr>
            <w:r w:rsidRPr="00F92EE1">
              <w:rPr>
                <w:rFonts w:eastAsia="Calibri"/>
                <w:color w:val="000000"/>
                <w:sz w:val="22"/>
                <w:szCs w:val="22"/>
                <w:lang w:eastAsia="en-US"/>
              </w:rPr>
              <w:t>Аптеки</w:t>
            </w:r>
          </w:p>
        </w:tc>
        <w:tc>
          <w:tcPr>
            <w:tcW w:w="1418"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га</w:t>
            </w:r>
          </w:p>
        </w:tc>
        <w:tc>
          <w:tcPr>
            <w:tcW w:w="3821" w:type="dxa"/>
            <w:shd w:val="clear" w:color="auto" w:fill="auto"/>
            <w:vAlign w:val="center"/>
          </w:tcPr>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 xml:space="preserve">I-II группы - 0,3 или встроенные </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III-V группы - 0,25 или встроенные</w:t>
            </w:r>
          </w:p>
          <w:p w:rsidR="00F92EE1" w:rsidRPr="00F92EE1" w:rsidRDefault="00F92EE1" w:rsidP="00F92EE1">
            <w:pPr>
              <w:keepNext/>
              <w:keepLines/>
              <w:rPr>
                <w:rFonts w:eastAsia="Calibri"/>
                <w:color w:val="000000"/>
                <w:sz w:val="22"/>
                <w:szCs w:val="22"/>
                <w:lang w:eastAsia="en-US"/>
              </w:rPr>
            </w:pPr>
            <w:r w:rsidRPr="00F92EE1">
              <w:rPr>
                <w:rFonts w:eastAsia="Calibri"/>
                <w:color w:val="000000"/>
                <w:sz w:val="22"/>
                <w:szCs w:val="22"/>
                <w:lang w:eastAsia="en-US"/>
              </w:rPr>
              <w:t>VI-VIII группы - 0,2 или встроенные</w:t>
            </w:r>
          </w:p>
        </w:tc>
      </w:tr>
    </w:tbl>
    <w:p w:rsidR="00F92EE1" w:rsidRDefault="00F92EE1" w:rsidP="00F92EE1">
      <w:pPr>
        <w:tabs>
          <w:tab w:val="left" w:pos="4225"/>
        </w:tabs>
        <w:spacing w:line="276" w:lineRule="auto"/>
        <w:rPr>
          <w:rFonts w:eastAsia="Calibri"/>
          <w:sz w:val="22"/>
          <w:szCs w:val="22"/>
          <w:lang w:eastAsia="en-US"/>
        </w:rPr>
      </w:pPr>
    </w:p>
    <w:p w:rsidR="00F92EE1" w:rsidRPr="00E51AC8" w:rsidRDefault="00F92EE1" w:rsidP="00F92EE1">
      <w:pPr>
        <w:widowControl w:val="0"/>
        <w:autoSpaceDE w:val="0"/>
        <w:autoSpaceDN w:val="0"/>
        <w:spacing w:line="276" w:lineRule="auto"/>
        <w:jc w:val="center"/>
      </w:pPr>
      <w:r w:rsidRPr="00E51AC8">
        <w:rPr>
          <w:b/>
        </w:rPr>
        <w:t>Глава 10</w:t>
      </w:r>
      <w:r w:rsidRPr="00E51AC8">
        <w:t>.</w:t>
      </w:r>
    </w:p>
    <w:p w:rsidR="00F92EE1" w:rsidRPr="00E51AC8" w:rsidRDefault="00F92EE1" w:rsidP="00F92EE1">
      <w:pPr>
        <w:widowControl w:val="0"/>
        <w:autoSpaceDE w:val="0"/>
        <w:autoSpaceDN w:val="0"/>
        <w:spacing w:line="276" w:lineRule="auto"/>
        <w:jc w:val="center"/>
        <w:rPr>
          <w:rFonts w:cs="Calibri"/>
          <w:b/>
        </w:rPr>
      </w:pPr>
      <w:r w:rsidRPr="00E51AC8">
        <w:rPr>
          <w:b/>
        </w:rPr>
        <w:t xml:space="preserve">РАСЧЕТНЫЕ ПОКАЗАТЕЛИ ОБЕСПЕЧЕННОСТИ ОБЪЕКТАМИ ДОШКОЛЬНОГО, НАЧАЛЬНОГО, </w:t>
      </w:r>
      <w:r w:rsidRPr="00E51AC8">
        <w:rPr>
          <w:rFonts w:cs="Calibri"/>
          <w:b/>
        </w:rPr>
        <w:t>ОБЩЕГО И СРЕДНЕГО ОБРАЗОВАНИЯ</w:t>
      </w:r>
    </w:p>
    <w:p w:rsidR="00F92EE1" w:rsidRPr="00F92EE1" w:rsidRDefault="00F92EE1" w:rsidP="00F92EE1">
      <w:pPr>
        <w:widowControl w:val="0"/>
        <w:autoSpaceDE w:val="0"/>
        <w:autoSpaceDN w:val="0"/>
        <w:spacing w:line="276" w:lineRule="auto"/>
        <w:jc w:val="center"/>
        <w:rPr>
          <w:rFonts w:cs="Calibri"/>
          <w:b/>
          <w:sz w:val="22"/>
          <w:szCs w:val="20"/>
        </w:rPr>
      </w:pPr>
    </w:p>
    <w:p w:rsidR="00F92EE1" w:rsidRPr="00F92EE1" w:rsidRDefault="00F92EE1" w:rsidP="00F92EE1">
      <w:pPr>
        <w:ind w:firstLine="851"/>
        <w:jc w:val="right"/>
        <w:rPr>
          <w:rFonts w:eastAsia="Calibri"/>
          <w:sz w:val="22"/>
          <w:szCs w:val="22"/>
          <w:lang w:eastAsia="en-US"/>
        </w:rPr>
      </w:pPr>
      <w:r w:rsidRPr="00F92EE1">
        <w:rPr>
          <w:rFonts w:eastAsia="Calibri"/>
          <w:sz w:val="22"/>
          <w:szCs w:val="22"/>
          <w:lang w:eastAsia="en-US"/>
        </w:rPr>
        <w:t>Таблица 16</w:t>
      </w:r>
    </w:p>
    <w:tbl>
      <w:tblPr>
        <w:tblpPr w:leftFromText="180" w:rightFromText="180" w:vertAnchor="text" w:horzAnchor="margin" w:tblpXSpec="center" w:tblpY="3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3118"/>
        <w:gridCol w:w="1418"/>
        <w:gridCol w:w="1984"/>
      </w:tblGrid>
      <w:tr w:rsidR="00F92EE1" w:rsidRPr="00F92EE1" w:rsidTr="005379C4">
        <w:trPr>
          <w:trHeight w:val="63"/>
          <w:tblHeader/>
        </w:trPr>
        <w:tc>
          <w:tcPr>
            <w:tcW w:w="1526" w:type="dxa"/>
            <w:shd w:val="clear" w:color="auto" w:fill="auto"/>
          </w:tcPr>
          <w:p w:rsidR="00F92EE1" w:rsidRPr="00F92EE1" w:rsidRDefault="00F92EE1" w:rsidP="00F92EE1">
            <w:pPr>
              <w:jc w:val="center"/>
              <w:rPr>
                <w:b/>
                <w:sz w:val="22"/>
                <w:szCs w:val="22"/>
              </w:rPr>
            </w:pPr>
            <w:r w:rsidRPr="00F92EE1">
              <w:rPr>
                <w:b/>
                <w:sz w:val="22"/>
                <w:szCs w:val="22"/>
              </w:rPr>
              <w:t>Наименование вида объекта</w:t>
            </w:r>
          </w:p>
        </w:tc>
        <w:tc>
          <w:tcPr>
            <w:tcW w:w="1843" w:type="dxa"/>
            <w:shd w:val="clear" w:color="auto" w:fill="auto"/>
          </w:tcPr>
          <w:p w:rsidR="00F92EE1" w:rsidRPr="00F92EE1" w:rsidRDefault="00F92EE1" w:rsidP="00F92EE1">
            <w:pPr>
              <w:jc w:val="center"/>
              <w:rPr>
                <w:b/>
                <w:sz w:val="22"/>
                <w:szCs w:val="22"/>
              </w:rPr>
            </w:pPr>
            <w:r w:rsidRPr="00F92EE1">
              <w:rPr>
                <w:b/>
                <w:sz w:val="22"/>
                <w:szCs w:val="22"/>
              </w:rPr>
              <w:t>Тип расчетного показателя</w:t>
            </w:r>
          </w:p>
        </w:tc>
        <w:tc>
          <w:tcPr>
            <w:tcW w:w="3118" w:type="dxa"/>
            <w:shd w:val="clear" w:color="auto" w:fill="auto"/>
          </w:tcPr>
          <w:p w:rsidR="00F92EE1" w:rsidRPr="00F92EE1" w:rsidRDefault="00F92EE1" w:rsidP="00F92EE1">
            <w:pPr>
              <w:jc w:val="center"/>
              <w:rPr>
                <w:b/>
                <w:sz w:val="22"/>
                <w:szCs w:val="22"/>
              </w:rPr>
            </w:pPr>
            <w:r w:rsidRPr="00F92EE1">
              <w:rPr>
                <w:b/>
                <w:sz w:val="22"/>
                <w:szCs w:val="22"/>
              </w:rPr>
              <w:t>Наименование расчетного показателя, единица измерения</w:t>
            </w:r>
          </w:p>
        </w:tc>
        <w:tc>
          <w:tcPr>
            <w:tcW w:w="3402" w:type="dxa"/>
            <w:gridSpan w:val="2"/>
            <w:shd w:val="clear" w:color="auto" w:fill="auto"/>
          </w:tcPr>
          <w:p w:rsidR="00F92EE1" w:rsidRPr="00F92EE1" w:rsidRDefault="00F92EE1" w:rsidP="00F92EE1">
            <w:pPr>
              <w:jc w:val="center"/>
              <w:rPr>
                <w:b/>
                <w:sz w:val="22"/>
                <w:szCs w:val="22"/>
              </w:rPr>
            </w:pPr>
            <w:r w:rsidRPr="00F92EE1">
              <w:rPr>
                <w:b/>
                <w:sz w:val="22"/>
                <w:szCs w:val="22"/>
              </w:rPr>
              <w:t>Значение расчетного показателя</w:t>
            </w:r>
          </w:p>
        </w:tc>
      </w:tr>
      <w:tr w:rsidR="00F92EE1" w:rsidRPr="00F92EE1" w:rsidTr="005379C4">
        <w:trPr>
          <w:trHeight w:val="920"/>
        </w:trPr>
        <w:tc>
          <w:tcPr>
            <w:tcW w:w="1526" w:type="dxa"/>
            <w:vMerge w:val="restart"/>
            <w:shd w:val="clear" w:color="auto" w:fill="auto"/>
          </w:tcPr>
          <w:p w:rsidR="00F92EE1" w:rsidRPr="00F92EE1" w:rsidRDefault="00F92EE1" w:rsidP="005379C4">
            <w:pPr>
              <w:ind w:left="-57" w:right="-57"/>
              <w:rPr>
                <w:sz w:val="22"/>
                <w:szCs w:val="22"/>
              </w:rPr>
            </w:pPr>
            <w:r w:rsidRPr="00F92EE1">
              <w:rPr>
                <w:sz w:val="22"/>
                <w:szCs w:val="22"/>
              </w:rPr>
              <w:t>Дошкольные образовательные организации</w:t>
            </w:r>
          </w:p>
        </w:tc>
        <w:tc>
          <w:tcPr>
            <w:tcW w:w="1843" w:type="dxa"/>
            <w:vMerge w:val="restart"/>
            <w:shd w:val="clear" w:color="auto" w:fill="auto"/>
          </w:tcPr>
          <w:p w:rsidR="00F92EE1" w:rsidRPr="00F92EE1" w:rsidRDefault="00F92EE1" w:rsidP="00F92EE1">
            <w:pPr>
              <w:rPr>
                <w:sz w:val="22"/>
                <w:szCs w:val="22"/>
              </w:rPr>
            </w:pPr>
            <w:r w:rsidRPr="00F92EE1">
              <w:rPr>
                <w:sz w:val="22"/>
                <w:szCs w:val="22"/>
              </w:rPr>
              <w:t>Расчетный показатель минимально допустимого уровня обеспеченности</w:t>
            </w:r>
          </w:p>
        </w:tc>
        <w:tc>
          <w:tcPr>
            <w:tcW w:w="3118" w:type="dxa"/>
            <w:shd w:val="clear" w:color="auto" w:fill="auto"/>
          </w:tcPr>
          <w:p w:rsidR="00F92EE1" w:rsidRPr="00F92EE1" w:rsidRDefault="00F92EE1" w:rsidP="00F92EE1">
            <w:pPr>
              <w:rPr>
                <w:sz w:val="22"/>
                <w:szCs w:val="22"/>
              </w:rPr>
            </w:pPr>
            <w:r w:rsidRPr="00F92EE1">
              <w:rPr>
                <w:sz w:val="22"/>
                <w:szCs w:val="22"/>
              </w:rPr>
              <w:t>Уровень обеспеченности, мест на 1 тыс. человек общей численности населения</w:t>
            </w:r>
          </w:p>
        </w:tc>
        <w:tc>
          <w:tcPr>
            <w:tcW w:w="1418" w:type="dxa"/>
            <w:tcBorders>
              <w:right w:val="nil"/>
            </w:tcBorders>
            <w:shd w:val="clear" w:color="auto" w:fill="auto"/>
          </w:tcPr>
          <w:p w:rsidR="00F92EE1" w:rsidRPr="00F92EE1" w:rsidRDefault="00F92EE1" w:rsidP="00F92EE1">
            <w:pPr>
              <w:spacing w:after="200" w:line="276" w:lineRule="auto"/>
              <w:rPr>
                <w:rFonts w:eastAsia="Calibri"/>
                <w:sz w:val="22"/>
                <w:szCs w:val="22"/>
                <w:lang w:eastAsia="en-US"/>
              </w:rPr>
            </w:pPr>
          </w:p>
        </w:tc>
        <w:tc>
          <w:tcPr>
            <w:tcW w:w="1984" w:type="dxa"/>
            <w:tcBorders>
              <w:left w:val="nil"/>
            </w:tcBorders>
            <w:shd w:val="clear" w:color="auto" w:fill="auto"/>
          </w:tcPr>
          <w:p w:rsidR="00F92EE1" w:rsidRPr="00F92EE1" w:rsidRDefault="00F92EE1" w:rsidP="00F92EE1">
            <w:pPr>
              <w:rPr>
                <w:sz w:val="22"/>
                <w:szCs w:val="22"/>
              </w:rPr>
            </w:pPr>
            <w:r w:rsidRPr="00F92EE1">
              <w:rPr>
                <w:sz w:val="22"/>
                <w:szCs w:val="22"/>
              </w:rPr>
              <w:t>50-60</w:t>
            </w:r>
          </w:p>
        </w:tc>
      </w:tr>
      <w:tr w:rsidR="00F92EE1" w:rsidRPr="00F92EE1" w:rsidTr="005379C4">
        <w:trPr>
          <w:trHeight w:val="34"/>
        </w:trPr>
        <w:tc>
          <w:tcPr>
            <w:tcW w:w="1526" w:type="dxa"/>
            <w:vMerge/>
            <w:shd w:val="clear" w:color="auto" w:fill="auto"/>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val="restart"/>
            <w:shd w:val="clear" w:color="auto" w:fill="auto"/>
          </w:tcPr>
          <w:p w:rsidR="00F92EE1" w:rsidRPr="00F92EE1" w:rsidRDefault="00F92EE1" w:rsidP="00F92EE1">
            <w:pPr>
              <w:rPr>
                <w:sz w:val="22"/>
                <w:szCs w:val="22"/>
              </w:rPr>
            </w:pPr>
            <w:r w:rsidRPr="00F92EE1">
              <w:rPr>
                <w:sz w:val="22"/>
                <w:szCs w:val="22"/>
              </w:rPr>
              <w:t>Размер земельного участка на 1 чел., м</w:t>
            </w:r>
            <w:r w:rsidRPr="00F92EE1">
              <w:rPr>
                <w:sz w:val="22"/>
                <w:szCs w:val="22"/>
                <w:vertAlign w:val="superscript"/>
              </w:rPr>
              <w:t>2</w:t>
            </w:r>
          </w:p>
        </w:tc>
        <w:tc>
          <w:tcPr>
            <w:tcW w:w="1418" w:type="dxa"/>
            <w:shd w:val="clear" w:color="auto" w:fill="auto"/>
          </w:tcPr>
          <w:p w:rsidR="00F92EE1" w:rsidRPr="00F92EE1" w:rsidRDefault="00F92EE1" w:rsidP="00F92EE1">
            <w:pPr>
              <w:jc w:val="center"/>
              <w:rPr>
                <w:sz w:val="22"/>
                <w:szCs w:val="22"/>
              </w:rPr>
            </w:pPr>
            <w:r w:rsidRPr="00F92EE1">
              <w:rPr>
                <w:sz w:val="22"/>
                <w:szCs w:val="22"/>
              </w:rPr>
              <w:t>вместимость организации</w:t>
            </w:r>
          </w:p>
        </w:tc>
        <w:tc>
          <w:tcPr>
            <w:tcW w:w="1984" w:type="dxa"/>
            <w:shd w:val="clear" w:color="auto" w:fill="auto"/>
          </w:tcPr>
          <w:p w:rsidR="00F92EE1" w:rsidRPr="00F92EE1" w:rsidRDefault="00F92EE1" w:rsidP="00F92EE1">
            <w:pPr>
              <w:jc w:val="center"/>
              <w:rPr>
                <w:sz w:val="22"/>
                <w:szCs w:val="22"/>
              </w:rPr>
            </w:pPr>
            <w:r w:rsidRPr="00F92EE1">
              <w:rPr>
                <w:sz w:val="22"/>
                <w:szCs w:val="22"/>
              </w:rPr>
              <w:t>размер земельного участка, м</w:t>
            </w:r>
            <w:r w:rsidRPr="00F92EE1">
              <w:rPr>
                <w:sz w:val="22"/>
                <w:szCs w:val="22"/>
                <w:vertAlign w:val="superscript"/>
              </w:rPr>
              <w:t>2</w:t>
            </w:r>
            <w:r w:rsidRPr="00F92EE1">
              <w:rPr>
                <w:sz w:val="22"/>
                <w:szCs w:val="22"/>
              </w:rPr>
              <w:t xml:space="preserve"> на 1 чел.</w:t>
            </w:r>
          </w:p>
        </w:tc>
      </w:tr>
      <w:tr w:rsidR="00F92EE1" w:rsidRPr="00F92EE1" w:rsidTr="005379C4">
        <w:trPr>
          <w:trHeight w:val="22"/>
        </w:trPr>
        <w:tc>
          <w:tcPr>
            <w:tcW w:w="1526" w:type="dxa"/>
            <w:vMerge/>
            <w:shd w:val="clear" w:color="auto" w:fill="auto"/>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до 100 мест</w:t>
            </w:r>
          </w:p>
        </w:tc>
        <w:tc>
          <w:tcPr>
            <w:tcW w:w="1984" w:type="dxa"/>
            <w:shd w:val="clear" w:color="auto" w:fill="auto"/>
          </w:tcPr>
          <w:p w:rsidR="00F92EE1" w:rsidRPr="00F92EE1" w:rsidRDefault="00F92EE1" w:rsidP="00F92EE1">
            <w:pPr>
              <w:jc w:val="center"/>
              <w:rPr>
                <w:sz w:val="22"/>
                <w:szCs w:val="22"/>
              </w:rPr>
            </w:pPr>
            <w:r w:rsidRPr="00F92EE1">
              <w:rPr>
                <w:sz w:val="22"/>
                <w:szCs w:val="22"/>
              </w:rPr>
              <w:t>40</w:t>
            </w:r>
          </w:p>
        </w:tc>
      </w:tr>
      <w:tr w:rsidR="00F92EE1" w:rsidRPr="00F92EE1" w:rsidTr="005379C4">
        <w:trPr>
          <w:trHeight w:val="34"/>
        </w:trPr>
        <w:tc>
          <w:tcPr>
            <w:tcW w:w="1526" w:type="dxa"/>
            <w:vMerge/>
            <w:shd w:val="clear" w:color="auto" w:fill="auto"/>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свыше 100 мест</w:t>
            </w:r>
          </w:p>
        </w:tc>
        <w:tc>
          <w:tcPr>
            <w:tcW w:w="1984" w:type="dxa"/>
            <w:shd w:val="clear" w:color="auto" w:fill="auto"/>
          </w:tcPr>
          <w:p w:rsidR="00F92EE1" w:rsidRPr="00F92EE1" w:rsidRDefault="00F92EE1" w:rsidP="00F92EE1">
            <w:pPr>
              <w:jc w:val="center"/>
              <w:rPr>
                <w:sz w:val="22"/>
                <w:szCs w:val="22"/>
              </w:rPr>
            </w:pPr>
            <w:r w:rsidRPr="00F92EE1">
              <w:rPr>
                <w:sz w:val="22"/>
                <w:szCs w:val="22"/>
              </w:rPr>
              <w:t>35</w:t>
            </w:r>
          </w:p>
        </w:tc>
      </w:tr>
      <w:tr w:rsidR="00F92EE1" w:rsidRPr="00F92EE1" w:rsidTr="005379C4">
        <w:trPr>
          <w:trHeight w:val="55"/>
        </w:trPr>
        <w:tc>
          <w:tcPr>
            <w:tcW w:w="1526" w:type="dxa"/>
            <w:vMerge/>
            <w:shd w:val="clear" w:color="auto" w:fill="auto"/>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val="restart"/>
            <w:shd w:val="clear" w:color="auto" w:fill="auto"/>
          </w:tcPr>
          <w:p w:rsidR="00F92EE1" w:rsidRPr="00F92EE1" w:rsidRDefault="00F92EE1" w:rsidP="00F92EE1">
            <w:pPr>
              <w:rPr>
                <w:sz w:val="22"/>
                <w:szCs w:val="22"/>
              </w:rPr>
            </w:pPr>
            <w:r w:rsidRPr="00F92EE1">
              <w:rPr>
                <w:sz w:val="22"/>
                <w:szCs w:val="22"/>
              </w:rPr>
              <w:t>Размер групповой площадки на 1 место, м</w:t>
            </w:r>
            <w:r w:rsidRPr="00F92EE1">
              <w:rPr>
                <w:sz w:val="22"/>
                <w:szCs w:val="22"/>
                <w:vertAlign w:val="superscript"/>
              </w:rPr>
              <w:t>2</w:t>
            </w:r>
          </w:p>
        </w:tc>
        <w:tc>
          <w:tcPr>
            <w:tcW w:w="1418" w:type="dxa"/>
            <w:shd w:val="clear" w:color="auto" w:fill="auto"/>
          </w:tcPr>
          <w:p w:rsidR="00F92EE1" w:rsidRPr="00F92EE1" w:rsidRDefault="00F92EE1" w:rsidP="00F92EE1">
            <w:pPr>
              <w:jc w:val="center"/>
              <w:rPr>
                <w:sz w:val="22"/>
                <w:szCs w:val="22"/>
              </w:rPr>
            </w:pPr>
            <w:r w:rsidRPr="00F92EE1">
              <w:rPr>
                <w:sz w:val="22"/>
                <w:szCs w:val="22"/>
              </w:rPr>
              <w:t>возраст детей, лет</w:t>
            </w:r>
          </w:p>
        </w:tc>
        <w:tc>
          <w:tcPr>
            <w:tcW w:w="1984" w:type="dxa"/>
            <w:shd w:val="clear" w:color="auto" w:fill="auto"/>
          </w:tcPr>
          <w:p w:rsidR="00F92EE1" w:rsidRPr="00F92EE1" w:rsidRDefault="00F92EE1" w:rsidP="00F92EE1">
            <w:pPr>
              <w:jc w:val="center"/>
              <w:rPr>
                <w:sz w:val="22"/>
                <w:szCs w:val="22"/>
              </w:rPr>
            </w:pPr>
            <w:r w:rsidRPr="00F92EE1">
              <w:rPr>
                <w:sz w:val="22"/>
                <w:szCs w:val="22"/>
              </w:rPr>
              <w:t>размер групповой площадки на 1 место, м</w:t>
            </w:r>
            <w:r w:rsidRPr="00F92EE1">
              <w:rPr>
                <w:sz w:val="22"/>
                <w:szCs w:val="22"/>
                <w:vertAlign w:val="superscript"/>
              </w:rPr>
              <w:t>2</w:t>
            </w:r>
          </w:p>
        </w:tc>
      </w:tr>
      <w:tr w:rsidR="00F92EE1" w:rsidRPr="00F92EE1" w:rsidTr="005379C4">
        <w:trPr>
          <w:trHeight w:val="22"/>
        </w:trPr>
        <w:tc>
          <w:tcPr>
            <w:tcW w:w="1526" w:type="dxa"/>
            <w:vMerge/>
            <w:shd w:val="clear" w:color="auto" w:fill="auto"/>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0-3</w:t>
            </w:r>
          </w:p>
        </w:tc>
        <w:tc>
          <w:tcPr>
            <w:tcW w:w="1984" w:type="dxa"/>
            <w:shd w:val="clear" w:color="auto" w:fill="auto"/>
          </w:tcPr>
          <w:p w:rsidR="00F92EE1" w:rsidRPr="00F92EE1" w:rsidRDefault="00F92EE1" w:rsidP="00F92EE1">
            <w:pPr>
              <w:jc w:val="center"/>
              <w:rPr>
                <w:sz w:val="22"/>
                <w:szCs w:val="22"/>
              </w:rPr>
            </w:pPr>
            <w:r w:rsidRPr="00F92EE1">
              <w:rPr>
                <w:sz w:val="22"/>
                <w:szCs w:val="22"/>
              </w:rPr>
              <w:t>7,5</w:t>
            </w:r>
          </w:p>
        </w:tc>
      </w:tr>
      <w:tr w:rsidR="00F92EE1" w:rsidRPr="00F92EE1" w:rsidTr="005379C4">
        <w:trPr>
          <w:trHeight w:val="22"/>
        </w:trPr>
        <w:tc>
          <w:tcPr>
            <w:tcW w:w="1526" w:type="dxa"/>
            <w:vMerge/>
            <w:shd w:val="clear" w:color="auto" w:fill="auto"/>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3-7</w:t>
            </w:r>
          </w:p>
        </w:tc>
        <w:tc>
          <w:tcPr>
            <w:tcW w:w="1984" w:type="dxa"/>
            <w:shd w:val="clear" w:color="auto" w:fill="auto"/>
          </w:tcPr>
          <w:p w:rsidR="00F92EE1" w:rsidRPr="00F92EE1" w:rsidRDefault="00F92EE1" w:rsidP="00F92EE1">
            <w:pPr>
              <w:jc w:val="center"/>
              <w:rPr>
                <w:sz w:val="22"/>
                <w:szCs w:val="22"/>
              </w:rPr>
            </w:pPr>
            <w:r w:rsidRPr="00F92EE1">
              <w:rPr>
                <w:sz w:val="22"/>
                <w:szCs w:val="22"/>
              </w:rPr>
              <w:t>не нормируется</w:t>
            </w:r>
          </w:p>
        </w:tc>
      </w:tr>
      <w:tr w:rsidR="00F92EE1" w:rsidRPr="00F92EE1" w:rsidTr="005379C4">
        <w:trPr>
          <w:trHeight w:val="503"/>
        </w:trPr>
        <w:tc>
          <w:tcPr>
            <w:tcW w:w="1526" w:type="dxa"/>
            <w:vMerge/>
            <w:shd w:val="clear" w:color="auto" w:fill="auto"/>
          </w:tcPr>
          <w:p w:rsidR="00F92EE1" w:rsidRPr="00F92EE1" w:rsidRDefault="00F92EE1" w:rsidP="005379C4">
            <w:pPr>
              <w:ind w:left="-57" w:right="-57"/>
              <w:rPr>
                <w:sz w:val="22"/>
                <w:szCs w:val="22"/>
              </w:rPr>
            </w:pPr>
          </w:p>
        </w:tc>
        <w:tc>
          <w:tcPr>
            <w:tcW w:w="1843" w:type="dxa"/>
            <w:shd w:val="clear" w:color="auto" w:fill="auto"/>
          </w:tcPr>
          <w:p w:rsidR="00F92EE1" w:rsidRPr="00F92EE1" w:rsidRDefault="00F92EE1" w:rsidP="00F92EE1">
            <w:pPr>
              <w:rPr>
                <w:sz w:val="22"/>
                <w:szCs w:val="22"/>
              </w:rPr>
            </w:pPr>
            <w:r w:rsidRPr="00F92EE1">
              <w:rPr>
                <w:sz w:val="22"/>
                <w:szCs w:val="22"/>
              </w:rPr>
              <w:t>Расчетный показатель максимально допустимого уровня территориальной доступности</w:t>
            </w:r>
          </w:p>
        </w:tc>
        <w:tc>
          <w:tcPr>
            <w:tcW w:w="3118" w:type="dxa"/>
            <w:shd w:val="clear" w:color="auto" w:fill="auto"/>
          </w:tcPr>
          <w:p w:rsidR="00F92EE1" w:rsidRPr="00F92EE1" w:rsidRDefault="00F92EE1" w:rsidP="00F92EE1">
            <w:pPr>
              <w:rPr>
                <w:sz w:val="22"/>
                <w:szCs w:val="22"/>
              </w:rPr>
            </w:pPr>
            <w:r w:rsidRPr="00F92EE1">
              <w:rPr>
                <w:sz w:val="22"/>
                <w:szCs w:val="22"/>
              </w:rPr>
              <w:t>Радиус обслуживания, м</w:t>
            </w:r>
          </w:p>
        </w:tc>
        <w:tc>
          <w:tcPr>
            <w:tcW w:w="3402" w:type="dxa"/>
            <w:gridSpan w:val="2"/>
            <w:shd w:val="clear" w:color="auto" w:fill="auto"/>
          </w:tcPr>
          <w:p w:rsidR="00F92EE1" w:rsidRPr="00F92EE1" w:rsidRDefault="00F92EE1" w:rsidP="00F92EE1">
            <w:pPr>
              <w:jc w:val="center"/>
              <w:rPr>
                <w:sz w:val="22"/>
                <w:szCs w:val="22"/>
              </w:rPr>
            </w:pPr>
            <w:r w:rsidRPr="00F92EE1">
              <w:rPr>
                <w:sz w:val="22"/>
                <w:szCs w:val="22"/>
              </w:rPr>
              <w:t>500</w:t>
            </w:r>
          </w:p>
        </w:tc>
      </w:tr>
      <w:tr w:rsidR="00F92EE1" w:rsidRPr="00F92EE1" w:rsidTr="00B93618">
        <w:trPr>
          <w:trHeight w:val="799"/>
        </w:trPr>
        <w:tc>
          <w:tcPr>
            <w:tcW w:w="1526" w:type="dxa"/>
            <w:vMerge w:val="restart"/>
            <w:shd w:val="clear" w:color="auto" w:fill="auto"/>
          </w:tcPr>
          <w:p w:rsidR="00F92EE1" w:rsidRPr="00F92EE1" w:rsidRDefault="00F92EE1" w:rsidP="005379C4">
            <w:pPr>
              <w:ind w:left="-57" w:right="-57"/>
              <w:rPr>
                <w:sz w:val="22"/>
                <w:szCs w:val="22"/>
              </w:rPr>
            </w:pPr>
            <w:r w:rsidRPr="00F92EE1">
              <w:rPr>
                <w:sz w:val="22"/>
                <w:szCs w:val="22"/>
              </w:rPr>
              <w:t>Общеобразовательные организации</w:t>
            </w:r>
          </w:p>
        </w:tc>
        <w:tc>
          <w:tcPr>
            <w:tcW w:w="1843" w:type="dxa"/>
            <w:vMerge w:val="restart"/>
            <w:shd w:val="clear" w:color="auto" w:fill="auto"/>
          </w:tcPr>
          <w:p w:rsidR="00F92EE1" w:rsidRPr="00F92EE1" w:rsidRDefault="00F92EE1" w:rsidP="00F92EE1">
            <w:pPr>
              <w:rPr>
                <w:sz w:val="22"/>
                <w:szCs w:val="22"/>
              </w:rPr>
            </w:pPr>
            <w:r w:rsidRPr="00F92EE1">
              <w:rPr>
                <w:sz w:val="22"/>
                <w:szCs w:val="22"/>
              </w:rPr>
              <w:t>Расчетный показатель минимально допустимого уровня обеспеченности</w:t>
            </w:r>
          </w:p>
        </w:tc>
        <w:tc>
          <w:tcPr>
            <w:tcW w:w="3118" w:type="dxa"/>
            <w:shd w:val="clear" w:color="auto" w:fill="auto"/>
          </w:tcPr>
          <w:p w:rsidR="00F92EE1" w:rsidRPr="00F92EE1" w:rsidRDefault="00F92EE1" w:rsidP="00F92EE1">
            <w:pPr>
              <w:rPr>
                <w:sz w:val="22"/>
                <w:szCs w:val="22"/>
              </w:rPr>
            </w:pPr>
            <w:r w:rsidRPr="00F92EE1">
              <w:rPr>
                <w:sz w:val="22"/>
                <w:szCs w:val="22"/>
              </w:rPr>
              <w:t>Уровень обеспеченности, учащихся на 1 тыс. человек общей численности населения</w:t>
            </w:r>
          </w:p>
        </w:tc>
        <w:tc>
          <w:tcPr>
            <w:tcW w:w="3402" w:type="dxa"/>
            <w:gridSpan w:val="2"/>
            <w:shd w:val="clear" w:color="auto" w:fill="auto"/>
          </w:tcPr>
          <w:p w:rsidR="00F92EE1" w:rsidRPr="00F92EE1" w:rsidRDefault="00F92EE1" w:rsidP="00F92EE1">
            <w:pPr>
              <w:jc w:val="center"/>
              <w:rPr>
                <w:sz w:val="22"/>
                <w:szCs w:val="22"/>
              </w:rPr>
            </w:pPr>
            <w:r w:rsidRPr="00F92EE1">
              <w:rPr>
                <w:sz w:val="22"/>
                <w:szCs w:val="22"/>
              </w:rPr>
              <w:t>109</w:t>
            </w:r>
          </w:p>
        </w:tc>
      </w:tr>
      <w:tr w:rsidR="00F92EE1" w:rsidRPr="00F92EE1" w:rsidTr="005379C4">
        <w:trPr>
          <w:trHeight w:val="34"/>
        </w:trPr>
        <w:tc>
          <w:tcPr>
            <w:tcW w:w="1526" w:type="dxa"/>
            <w:vMerge/>
            <w:shd w:val="clear" w:color="auto" w:fill="auto"/>
            <w:vAlign w:val="center"/>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val="restart"/>
            <w:shd w:val="clear" w:color="auto" w:fill="auto"/>
          </w:tcPr>
          <w:p w:rsidR="00F92EE1" w:rsidRPr="00F92EE1" w:rsidRDefault="00F92EE1" w:rsidP="00F92EE1">
            <w:pPr>
              <w:rPr>
                <w:sz w:val="22"/>
                <w:szCs w:val="22"/>
              </w:rPr>
            </w:pPr>
            <w:r w:rsidRPr="00F92EE1">
              <w:rPr>
                <w:sz w:val="22"/>
                <w:szCs w:val="22"/>
              </w:rPr>
              <w:t>Размер земельного участка на 1 учащегося, м</w:t>
            </w:r>
            <w:r w:rsidRPr="00F92EE1">
              <w:rPr>
                <w:sz w:val="22"/>
                <w:szCs w:val="22"/>
                <w:vertAlign w:val="superscript"/>
              </w:rPr>
              <w:t>2</w:t>
            </w:r>
          </w:p>
        </w:tc>
        <w:tc>
          <w:tcPr>
            <w:tcW w:w="1418" w:type="dxa"/>
            <w:shd w:val="clear" w:color="auto" w:fill="auto"/>
          </w:tcPr>
          <w:p w:rsidR="00F92EE1" w:rsidRPr="00F92EE1" w:rsidRDefault="00F92EE1" w:rsidP="00F92EE1">
            <w:pPr>
              <w:jc w:val="center"/>
              <w:rPr>
                <w:sz w:val="22"/>
                <w:szCs w:val="22"/>
              </w:rPr>
            </w:pPr>
            <w:r w:rsidRPr="00F92EE1">
              <w:rPr>
                <w:sz w:val="22"/>
                <w:szCs w:val="22"/>
              </w:rPr>
              <w:t>вместимость организации</w:t>
            </w:r>
          </w:p>
        </w:tc>
        <w:tc>
          <w:tcPr>
            <w:tcW w:w="1984" w:type="dxa"/>
            <w:shd w:val="clear" w:color="auto" w:fill="auto"/>
          </w:tcPr>
          <w:p w:rsidR="00F92EE1" w:rsidRPr="00F92EE1" w:rsidRDefault="00F92EE1" w:rsidP="00F92EE1">
            <w:pPr>
              <w:jc w:val="center"/>
              <w:rPr>
                <w:sz w:val="22"/>
                <w:szCs w:val="22"/>
                <w:vertAlign w:val="superscript"/>
              </w:rPr>
            </w:pPr>
            <w:r w:rsidRPr="00F92EE1">
              <w:rPr>
                <w:sz w:val="22"/>
                <w:szCs w:val="22"/>
              </w:rPr>
              <w:t>размер земельного участка на 1 учащегося, м</w:t>
            </w:r>
            <w:r w:rsidRPr="00F92EE1">
              <w:rPr>
                <w:sz w:val="22"/>
                <w:szCs w:val="22"/>
                <w:vertAlign w:val="superscript"/>
              </w:rPr>
              <w:t>2</w:t>
            </w:r>
          </w:p>
        </w:tc>
      </w:tr>
      <w:tr w:rsidR="00F92EE1" w:rsidRPr="00F92EE1" w:rsidTr="005379C4">
        <w:trPr>
          <w:trHeight w:val="34"/>
        </w:trPr>
        <w:tc>
          <w:tcPr>
            <w:tcW w:w="1526" w:type="dxa"/>
            <w:vMerge/>
            <w:shd w:val="clear" w:color="auto" w:fill="auto"/>
            <w:vAlign w:val="center"/>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40-400</w:t>
            </w:r>
          </w:p>
        </w:tc>
        <w:tc>
          <w:tcPr>
            <w:tcW w:w="1984" w:type="dxa"/>
            <w:shd w:val="clear" w:color="auto" w:fill="auto"/>
          </w:tcPr>
          <w:p w:rsidR="00F92EE1" w:rsidRPr="00F92EE1" w:rsidRDefault="00F92EE1" w:rsidP="00F92EE1">
            <w:pPr>
              <w:jc w:val="center"/>
              <w:rPr>
                <w:sz w:val="22"/>
                <w:szCs w:val="22"/>
              </w:rPr>
            </w:pPr>
            <w:r w:rsidRPr="00F92EE1">
              <w:rPr>
                <w:sz w:val="22"/>
                <w:szCs w:val="22"/>
              </w:rPr>
              <w:t>50</w:t>
            </w:r>
          </w:p>
        </w:tc>
      </w:tr>
      <w:tr w:rsidR="00F92EE1" w:rsidRPr="00F92EE1" w:rsidTr="005379C4">
        <w:trPr>
          <w:trHeight w:val="34"/>
        </w:trPr>
        <w:tc>
          <w:tcPr>
            <w:tcW w:w="1526" w:type="dxa"/>
            <w:vMerge/>
            <w:shd w:val="clear" w:color="auto" w:fill="auto"/>
            <w:vAlign w:val="center"/>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400-500</w:t>
            </w:r>
          </w:p>
        </w:tc>
        <w:tc>
          <w:tcPr>
            <w:tcW w:w="1984" w:type="dxa"/>
            <w:shd w:val="clear" w:color="auto" w:fill="auto"/>
          </w:tcPr>
          <w:p w:rsidR="00F92EE1" w:rsidRPr="00F92EE1" w:rsidRDefault="00F92EE1" w:rsidP="00F92EE1">
            <w:pPr>
              <w:jc w:val="center"/>
              <w:rPr>
                <w:sz w:val="22"/>
                <w:szCs w:val="22"/>
              </w:rPr>
            </w:pPr>
            <w:r w:rsidRPr="00F92EE1">
              <w:rPr>
                <w:sz w:val="22"/>
                <w:szCs w:val="22"/>
              </w:rPr>
              <w:t>60</w:t>
            </w:r>
          </w:p>
        </w:tc>
      </w:tr>
      <w:tr w:rsidR="00F92EE1" w:rsidRPr="00F92EE1" w:rsidTr="005379C4">
        <w:trPr>
          <w:trHeight w:val="34"/>
        </w:trPr>
        <w:tc>
          <w:tcPr>
            <w:tcW w:w="1526" w:type="dxa"/>
            <w:vMerge/>
            <w:shd w:val="clear" w:color="auto" w:fill="auto"/>
            <w:vAlign w:val="center"/>
          </w:tcPr>
          <w:p w:rsidR="00F92EE1" w:rsidRPr="00F92EE1" w:rsidRDefault="00F92EE1" w:rsidP="005379C4">
            <w:pPr>
              <w:ind w:left="-57" w:right="-57"/>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vMerge/>
            <w:shd w:val="clear" w:color="auto" w:fill="auto"/>
          </w:tcPr>
          <w:p w:rsidR="00F92EE1" w:rsidRPr="00F92EE1" w:rsidRDefault="00F92EE1" w:rsidP="00F92EE1">
            <w:pPr>
              <w:rPr>
                <w:sz w:val="22"/>
                <w:szCs w:val="22"/>
              </w:rPr>
            </w:pPr>
          </w:p>
        </w:tc>
        <w:tc>
          <w:tcPr>
            <w:tcW w:w="1418" w:type="dxa"/>
            <w:shd w:val="clear" w:color="auto" w:fill="auto"/>
          </w:tcPr>
          <w:p w:rsidR="00F92EE1" w:rsidRPr="00F92EE1" w:rsidRDefault="00F92EE1" w:rsidP="00F92EE1">
            <w:pPr>
              <w:jc w:val="center"/>
              <w:rPr>
                <w:sz w:val="22"/>
                <w:szCs w:val="22"/>
              </w:rPr>
            </w:pPr>
            <w:r w:rsidRPr="00F92EE1">
              <w:rPr>
                <w:sz w:val="22"/>
                <w:szCs w:val="22"/>
              </w:rPr>
              <w:t>свыше 500</w:t>
            </w:r>
          </w:p>
        </w:tc>
        <w:tc>
          <w:tcPr>
            <w:tcW w:w="1984" w:type="dxa"/>
            <w:shd w:val="clear" w:color="auto" w:fill="auto"/>
          </w:tcPr>
          <w:p w:rsidR="00F92EE1" w:rsidRPr="00F92EE1" w:rsidRDefault="00F92EE1" w:rsidP="00F92EE1">
            <w:pPr>
              <w:jc w:val="center"/>
              <w:rPr>
                <w:sz w:val="22"/>
                <w:szCs w:val="22"/>
              </w:rPr>
            </w:pPr>
            <w:r w:rsidRPr="00F92EE1">
              <w:rPr>
                <w:sz w:val="22"/>
                <w:szCs w:val="22"/>
              </w:rPr>
              <w:t>50</w:t>
            </w:r>
          </w:p>
        </w:tc>
      </w:tr>
      <w:tr w:rsidR="00F92EE1" w:rsidRPr="00F92EE1" w:rsidTr="005379C4">
        <w:trPr>
          <w:trHeight w:val="203"/>
        </w:trPr>
        <w:tc>
          <w:tcPr>
            <w:tcW w:w="1526" w:type="dxa"/>
            <w:vMerge/>
            <w:shd w:val="clear" w:color="auto" w:fill="auto"/>
            <w:vAlign w:val="center"/>
          </w:tcPr>
          <w:p w:rsidR="00F92EE1" w:rsidRPr="00F92EE1" w:rsidRDefault="00F92EE1" w:rsidP="005379C4">
            <w:pPr>
              <w:ind w:left="-57" w:right="-57"/>
              <w:rPr>
                <w:sz w:val="22"/>
                <w:szCs w:val="22"/>
              </w:rPr>
            </w:pPr>
          </w:p>
        </w:tc>
        <w:tc>
          <w:tcPr>
            <w:tcW w:w="1843" w:type="dxa"/>
            <w:shd w:val="clear" w:color="auto" w:fill="auto"/>
          </w:tcPr>
          <w:p w:rsidR="00F92EE1" w:rsidRPr="00F92EE1" w:rsidRDefault="00F92EE1" w:rsidP="00F92EE1">
            <w:pPr>
              <w:rPr>
                <w:sz w:val="22"/>
                <w:szCs w:val="22"/>
              </w:rPr>
            </w:pPr>
            <w:r w:rsidRPr="00F92EE1">
              <w:rPr>
                <w:sz w:val="22"/>
                <w:szCs w:val="22"/>
              </w:rPr>
              <w:t>Расчетный показатель максимально допустимого уровня территориальной доступности</w:t>
            </w:r>
          </w:p>
        </w:tc>
        <w:tc>
          <w:tcPr>
            <w:tcW w:w="3118" w:type="dxa"/>
            <w:shd w:val="clear" w:color="auto" w:fill="auto"/>
          </w:tcPr>
          <w:p w:rsidR="00F92EE1" w:rsidRPr="00F92EE1" w:rsidRDefault="00F92EE1" w:rsidP="00F92EE1">
            <w:pPr>
              <w:rPr>
                <w:sz w:val="22"/>
                <w:szCs w:val="22"/>
              </w:rPr>
            </w:pPr>
            <w:r w:rsidRPr="00F92EE1">
              <w:rPr>
                <w:sz w:val="22"/>
                <w:szCs w:val="22"/>
              </w:rPr>
              <w:t>Радиус пешеходной доступности, м</w:t>
            </w:r>
          </w:p>
        </w:tc>
        <w:tc>
          <w:tcPr>
            <w:tcW w:w="3402" w:type="dxa"/>
            <w:gridSpan w:val="2"/>
            <w:shd w:val="clear" w:color="auto" w:fill="auto"/>
          </w:tcPr>
          <w:p w:rsidR="00F92EE1" w:rsidRPr="00F92EE1" w:rsidRDefault="00F92EE1" w:rsidP="00F92EE1">
            <w:pPr>
              <w:jc w:val="center"/>
              <w:rPr>
                <w:sz w:val="22"/>
                <w:szCs w:val="22"/>
              </w:rPr>
            </w:pPr>
            <w:r w:rsidRPr="00F92EE1">
              <w:rPr>
                <w:sz w:val="22"/>
                <w:szCs w:val="22"/>
              </w:rPr>
              <w:t>500</w:t>
            </w:r>
          </w:p>
        </w:tc>
      </w:tr>
      <w:tr w:rsidR="00F92EE1" w:rsidRPr="00F92EE1" w:rsidTr="005379C4">
        <w:trPr>
          <w:trHeight w:val="630"/>
        </w:trPr>
        <w:tc>
          <w:tcPr>
            <w:tcW w:w="1526" w:type="dxa"/>
            <w:vMerge w:val="restart"/>
            <w:shd w:val="clear" w:color="auto" w:fill="auto"/>
          </w:tcPr>
          <w:p w:rsidR="00F92EE1" w:rsidRPr="00F92EE1" w:rsidRDefault="00F92EE1" w:rsidP="005379C4">
            <w:pPr>
              <w:ind w:left="-57" w:right="-57"/>
              <w:rPr>
                <w:sz w:val="22"/>
                <w:szCs w:val="22"/>
              </w:rPr>
            </w:pPr>
            <w:r w:rsidRPr="00F92EE1">
              <w:rPr>
                <w:sz w:val="22"/>
                <w:szCs w:val="22"/>
              </w:rPr>
              <w:t>Внешкольные учреждения</w:t>
            </w:r>
          </w:p>
        </w:tc>
        <w:tc>
          <w:tcPr>
            <w:tcW w:w="1843" w:type="dxa"/>
            <w:vMerge w:val="restart"/>
            <w:shd w:val="clear" w:color="auto" w:fill="auto"/>
          </w:tcPr>
          <w:p w:rsidR="00F92EE1" w:rsidRPr="00F92EE1" w:rsidRDefault="00F92EE1" w:rsidP="00F92EE1">
            <w:pPr>
              <w:rPr>
                <w:sz w:val="22"/>
                <w:szCs w:val="22"/>
              </w:rPr>
            </w:pPr>
            <w:r w:rsidRPr="00F92EE1">
              <w:rPr>
                <w:sz w:val="22"/>
                <w:szCs w:val="22"/>
              </w:rPr>
              <w:t>Расчетный показатель минимально допустимого уровня обеспеченности</w:t>
            </w:r>
          </w:p>
        </w:tc>
        <w:tc>
          <w:tcPr>
            <w:tcW w:w="3118" w:type="dxa"/>
            <w:shd w:val="clear" w:color="auto" w:fill="auto"/>
          </w:tcPr>
          <w:p w:rsidR="00F92EE1" w:rsidRPr="00F92EE1" w:rsidRDefault="00F92EE1" w:rsidP="00F92EE1">
            <w:pPr>
              <w:rPr>
                <w:sz w:val="22"/>
                <w:szCs w:val="22"/>
              </w:rPr>
            </w:pPr>
            <w:r w:rsidRPr="00F92EE1">
              <w:rPr>
                <w:sz w:val="22"/>
                <w:szCs w:val="22"/>
              </w:rPr>
              <w:t>Уровень обеспеченности, % от общего числа школьников</w:t>
            </w:r>
          </w:p>
        </w:tc>
        <w:tc>
          <w:tcPr>
            <w:tcW w:w="3402" w:type="dxa"/>
            <w:gridSpan w:val="2"/>
            <w:shd w:val="clear" w:color="auto" w:fill="auto"/>
          </w:tcPr>
          <w:p w:rsidR="00F92EE1" w:rsidRPr="00F92EE1" w:rsidRDefault="00F92EE1" w:rsidP="00F92EE1">
            <w:pPr>
              <w:jc w:val="center"/>
              <w:rPr>
                <w:sz w:val="22"/>
                <w:szCs w:val="22"/>
              </w:rPr>
            </w:pPr>
          </w:p>
          <w:p w:rsidR="00F92EE1" w:rsidRPr="00F92EE1" w:rsidRDefault="00F92EE1" w:rsidP="00F92EE1">
            <w:pPr>
              <w:jc w:val="center"/>
              <w:rPr>
                <w:sz w:val="22"/>
                <w:szCs w:val="22"/>
              </w:rPr>
            </w:pPr>
            <w:r w:rsidRPr="00F92EE1">
              <w:rPr>
                <w:sz w:val="22"/>
                <w:szCs w:val="22"/>
              </w:rPr>
              <w:t>10</w:t>
            </w:r>
          </w:p>
        </w:tc>
      </w:tr>
      <w:tr w:rsidR="00F92EE1" w:rsidRPr="00F92EE1" w:rsidTr="005379C4">
        <w:trPr>
          <w:trHeight w:val="275"/>
        </w:trPr>
        <w:tc>
          <w:tcPr>
            <w:tcW w:w="1526" w:type="dxa"/>
            <w:vMerge/>
            <w:shd w:val="clear" w:color="auto" w:fill="auto"/>
          </w:tcPr>
          <w:p w:rsidR="00F92EE1" w:rsidRPr="00F92EE1" w:rsidRDefault="00F92EE1" w:rsidP="00F92EE1">
            <w:pPr>
              <w:rPr>
                <w:sz w:val="22"/>
                <w:szCs w:val="22"/>
              </w:rPr>
            </w:pPr>
          </w:p>
        </w:tc>
        <w:tc>
          <w:tcPr>
            <w:tcW w:w="1843" w:type="dxa"/>
            <w:vMerge/>
            <w:shd w:val="clear" w:color="auto" w:fill="auto"/>
          </w:tcPr>
          <w:p w:rsidR="00F92EE1" w:rsidRPr="00F92EE1" w:rsidRDefault="00F92EE1" w:rsidP="00F92EE1">
            <w:pPr>
              <w:rPr>
                <w:sz w:val="22"/>
                <w:szCs w:val="22"/>
              </w:rPr>
            </w:pPr>
          </w:p>
        </w:tc>
        <w:tc>
          <w:tcPr>
            <w:tcW w:w="3118" w:type="dxa"/>
            <w:shd w:val="clear" w:color="auto" w:fill="auto"/>
          </w:tcPr>
          <w:p w:rsidR="00F92EE1" w:rsidRPr="00F92EE1" w:rsidRDefault="00F92EE1" w:rsidP="00F92EE1">
            <w:pPr>
              <w:rPr>
                <w:sz w:val="22"/>
                <w:szCs w:val="22"/>
              </w:rPr>
            </w:pPr>
            <w:r w:rsidRPr="00F92EE1">
              <w:rPr>
                <w:sz w:val="22"/>
                <w:szCs w:val="22"/>
              </w:rPr>
              <w:t>Размер земельного участка, га</w:t>
            </w:r>
          </w:p>
        </w:tc>
        <w:tc>
          <w:tcPr>
            <w:tcW w:w="3402" w:type="dxa"/>
            <w:gridSpan w:val="2"/>
            <w:shd w:val="clear" w:color="auto" w:fill="auto"/>
          </w:tcPr>
          <w:p w:rsidR="00F92EE1" w:rsidRPr="00F92EE1" w:rsidRDefault="00F92EE1" w:rsidP="00F92EE1">
            <w:pPr>
              <w:jc w:val="center"/>
              <w:rPr>
                <w:sz w:val="22"/>
                <w:szCs w:val="22"/>
              </w:rPr>
            </w:pPr>
            <w:r w:rsidRPr="00F92EE1">
              <w:rPr>
                <w:sz w:val="22"/>
                <w:szCs w:val="22"/>
              </w:rPr>
              <w:t>По заданию на проектирование</w:t>
            </w:r>
          </w:p>
        </w:tc>
      </w:tr>
      <w:tr w:rsidR="00F92EE1" w:rsidRPr="00F92EE1" w:rsidTr="005379C4">
        <w:trPr>
          <w:trHeight w:val="203"/>
        </w:trPr>
        <w:tc>
          <w:tcPr>
            <w:tcW w:w="1526" w:type="dxa"/>
            <w:vMerge/>
            <w:shd w:val="clear" w:color="auto" w:fill="auto"/>
            <w:vAlign w:val="center"/>
          </w:tcPr>
          <w:p w:rsidR="00F92EE1" w:rsidRPr="00F92EE1" w:rsidRDefault="00F92EE1" w:rsidP="00F92EE1">
            <w:pPr>
              <w:rPr>
                <w:sz w:val="22"/>
                <w:szCs w:val="22"/>
              </w:rPr>
            </w:pPr>
          </w:p>
        </w:tc>
        <w:tc>
          <w:tcPr>
            <w:tcW w:w="1843" w:type="dxa"/>
            <w:shd w:val="clear" w:color="auto" w:fill="auto"/>
          </w:tcPr>
          <w:p w:rsidR="00F92EE1" w:rsidRPr="00F92EE1" w:rsidRDefault="00F92EE1" w:rsidP="00F92EE1">
            <w:pPr>
              <w:rPr>
                <w:sz w:val="22"/>
                <w:szCs w:val="22"/>
              </w:rPr>
            </w:pPr>
            <w:r w:rsidRPr="00F92EE1">
              <w:rPr>
                <w:sz w:val="22"/>
                <w:szCs w:val="22"/>
              </w:rPr>
              <w:t>Расчетный показатель максимально допустимого уровня территориальной доступности</w:t>
            </w:r>
          </w:p>
        </w:tc>
        <w:tc>
          <w:tcPr>
            <w:tcW w:w="3118" w:type="dxa"/>
            <w:shd w:val="clear" w:color="auto" w:fill="auto"/>
          </w:tcPr>
          <w:p w:rsidR="00F92EE1" w:rsidRPr="00F92EE1" w:rsidRDefault="00F92EE1" w:rsidP="00F92EE1">
            <w:pPr>
              <w:rPr>
                <w:sz w:val="22"/>
                <w:szCs w:val="22"/>
              </w:rPr>
            </w:pPr>
            <w:r w:rsidRPr="00F92EE1">
              <w:rPr>
                <w:sz w:val="22"/>
                <w:szCs w:val="22"/>
              </w:rPr>
              <w:t>Транспортная доступность (в одну сторону), мин</w:t>
            </w:r>
          </w:p>
        </w:tc>
        <w:tc>
          <w:tcPr>
            <w:tcW w:w="3402" w:type="dxa"/>
            <w:gridSpan w:val="2"/>
            <w:shd w:val="clear" w:color="auto" w:fill="auto"/>
          </w:tcPr>
          <w:p w:rsidR="00F92EE1" w:rsidRPr="00F92EE1" w:rsidRDefault="00F92EE1" w:rsidP="00F92EE1">
            <w:pPr>
              <w:jc w:val="center"/>
              <w:rPr>
                <w:sz w:val="22"/>
                <w:szCs w:val="22"/>
              </w:rPr>
            </w:pPr>
          </w:p>
          <w:p w:rsidR="00F92EE1" w:rsidRPr="00F92EE1" w:rsidRDefault="00F92EE1" w:rsidP="00F92EE1">
            <w:pPr>
              <w:jc w:val="center"/>
              <w:rPr>
                <w:sz w:val="22"/>
                <w:szCs w:val="22"/>
              </w:rPr>
            </w:pPr>
          </w:p>
          <w:p w:rsidR="00F92EE1" w:rsidRPr="00F92EE1" w:rsidRDefault="00F92EE1" w:rsidP="00F92EE1">
            <w:pPr>
              <w:jc w:val="center"/>
              <w:rPr>
                <w:sz w:val="22"/>
                <w:szCs w:val="22"/>
              </w:rPr>
            </w:pPr>
            <w:r w:rsidRPr="00F92EE1">
              <w:rPr>
                <w:sz w:val="22"/>
                <w:szCs w:val="22"/>
              </w:rPr>
              <w:t>30</w:t>
            </w:r>
          </w:p>
        </w:tc>
      </w:tr>
    </w:tbl>
    <w:p w:rsidR="00F92EE1" w:rsidRPr="00F92EE1" w:rsidRDefault="00F92EE1" w:rsidP="00F92EE1">
      <w:pPr>
        <w:spacing w:line="240" w:lineRule="exact"/>
        <w:ind w:firstLine="709"/>
        <w:contextualSpacing/>
        <w:jc w:val="both"/>
        <w:rPr>
          <w:rFonts w:eastAsia="Calibri"/>
          <w:color w:val="000000"/>
          <w:sz w:val="22"/>
          <w:szCs w:val="22"/>
          <w:lang w:val="en-US" w:eastAsia="en-US"/>
        </w:rPr>
      </w:pPr>
    </w:p>
    <w:p w:rsidR="00F92EE1" w:rsidRPr="005379C4" w:rsidRDefault="00F92EE1" w:rsidP="005379C4">
      <w:pPr>
        <w:ind w:firstLine="709"/>
        <w:contextualSpacing/>
        <w:jc w:val="both"/>
        <w:rPr>
          <w:rFonts w:eastAsia="Calibri"/>
          <w:color w:val="000000"/>
          <w:lang w:eastAsia="en-US"/>
        </w:rPr>
      </w:pPr>
      <w:r w:rsidRPr="005379C4">
        <w:rPr>
          <w:rFonts w:eastAsia="Calibri"/>
          <w:color w:val="000000"/>
          <w:lang w:eastAsia="en-US"/>
        </w:rPr>
        <w:t>Примечания:</w:t>
      </w:r>
    </w:p>
    <w:p w:rsidR="00F92EE1" w:rsidRPr="005379C4" w:rsidRDefault="00F92EE1" w:rsidP="005379C4">
      <w:pPr>
        <w:ind w:firstLine="709"/>
        <w:contextualSpacing/>
        <w:jc w:val="both"/>
        <w:rPr>
          <w:rFonts w:eastAsia="Calibri"/>
          <w:b/>
          <w:color w:val="000000"/>
          <w:lang w:eastAsia="en-US"/>
        </w:rPr>
      </w:pPr>
      <w:r w:rsidRPr="005379C4">
        <w:rPr>
          <w:rFonts w:eastAsia="Calibri"/>
          <w:color w:val="000000"/>
          <w:lang w:eastAsia="en-US"/>
        </w:rPr>
        <w:t xml:space="preserve">а) </w:t>
      </w:r>
      <w:r w:rsidRPr="005379C4">
        <w:rPr>
          <w:rFonts w:eastAsia="Calibri"/>
          <w:bCs/>
          <w:color w:val="000000"/>
          <w:lang w:eastAsia="en-US"/>
        </w:rPr>
        <w:t>Объектами дошкольного образования должны быть обеспеченны 85% численности детей дошкольного возраста в том числе:</w:t>
      </w:r>
      <w:r w:rsidRPr="005379C4">
        <w:rPr>
          <w:rFonts w:eastAsia="Calibri"/>
          <w:color w:val="000000"/>
          <w:lang w:eastAsia="en-US"/>
        </w:rPr>
        <w:t xml:space="preserve"> - в дошкольных образовательных организациях -70%; в дошкольных образовательная организация специализированного типа - 3%; - в дошкольных образовательных организациях оздоровительного типа - 12%.</w:t>
      </w:r>
    </w:p>
    <w:p w:rsidR="00F92EE1" w:rsidRPr="005379C4" w:rsidRDefault="00F92EE1" w:rsidP="005379C4">
      <w:pPr>
        <w:ind w:firstLine="709"/>
        <w:jc w:val="both"/>
        <w:rPr>
          <w:rFonts w:eastAsia="Calibri"/>
          <w:lang w:eastAsia="en-US"/>
        </w:rPr>
      </w:pPr>
      <w:r w:rsidRPr="005379C4">
        <w:rPr>
          <w:rFonts w:eastAsia="Calibri"/>
          <w:color w:val="000000"/>
          <w:lang w:eastAsia="en-US"/>
        </w:rPr>
        <w:t xml:space="preserve"> б) </w:t>
      </w:r>
      <w:proofErr w:type="gramStart"/>
      <w:r w:rsidRPr="005379C4">
        <w:rPr>
          <w:rFonts w:eastAsia="Calibri"/>
          <w:color w:val="000000"/>
          <w:lang w:eastAsia="en-US"/>
        </w:rPr>
        <w:t>В</w:t>
      </w:r>
      <w:proofErr w:type="gramEnd"/>
      <w:r w:rsidRPr="005379C4">
        <w:rPr>
          <w:rFonts w:eastAsia="Calibri"/>
          <w:color w:val="000000"/>
          <w:lang w:eastAsia="en-US"/>
        </w:rPr>
        <w:t xml:space="preserve"> районах одно- и двухэтажной застройки допускается увеличение максимально допустимого уровня территориальной доступности детских дошкольных учреждений общего типа до 400 м.</w:t>
      </w:r>
    </w:p>
    <w:p w:rsidR="00F92EE1" w:rsidRPr="00F92EE1" w:rsidRDefault="00F92EE1" w:rsidP="00F92EE1">
      <w:pPr>
        <w:widowControl w:val="0"/>
        <w:autoSpaceDE w:val="0"/>
        <w:autoSpaceDN w:val="0"/>
        <w:spacing w:line="276" w:lineRule="auto"/>
        <w:jc w:val="center"/>
        <w:rPr>
          <w:b/>
          <w:sz w:val="22"/>
          <w:szCs w:val="22"/>
        </w:rPr>
        <w:sectPr w:rsidR="00F92EE1" w:rsidRPr="00F92EE1" w:rsidSect="0051283C">
          <w:pgSz w:w="11906" w:h="16840"/>
          <w:pgMar w:top="1134" w:right="567" w:bottom="1134" w:left="1701" w:header="0" w:footer="0" w:gutter="0"/>
          <w:cols w:space="720"/>
          <w:docGrid w:linePitch="299"/>
        </w:sectPr>
      </w:pPr>
    </w:p>
    <w:p w:rsidR="00F92EE1" w:rsidRPr="008012AE" w:rsidRDefault="00F92EE1" w:rsidP="00F92EE1">
      <w:pPr>
        <w:widowControl w:val="0"/>
        <w:autoSpaceDE w:val="0"/>
        <w:autoSpaceDN w:val="0"/>
        <w:jc w:val="center"/>
        <w:outlineLvl w:val="3"/>
        <w:rPr>
          <w:b/>
        </w:rPr>
      </w:pPr>
      <w:r w:rsidRPr="008012AE">
        <w:rPr>
          <w:b/>
        </w:rPr>
        <w:lastRenderedPageBreak/>
        <w:t xml:space="preserve">Глава 11.  </w:t>
      </w:r>
    </w:p>
    <w:p w:rsidR="00F92EE1" w:rsidRPr="008012AE" w:rsidRDefault="00F92EE1" w:rsidP="00F92EE1">
      <w:pPr>
        <w:widowControl w:val="0"/>
        <w:autoSpaceDE w:val="0"/>
        <w:autoSpaceDN w:val="0"/>
        <w:jc w:val="center"/>
        <w:outlineLvl w:val="3"/>
        <w:rPr>
          <w:b/>
        </w:rPr>
      </w:pPr>
      <w:r w:rsidRPr="008012AE">
        <w:rPr>
          <w:b/>
        </w:rPr>
        <w:t xml:space="preserve">РАСЧЕТНЫЕ ПОКАЗАТЕЛИ </w:t>
      </w:r>
    </w:p>
    <w:p w:rsidR="00F92EE1" w:rsidRPr="008012AE" w:rsidRDefault="00F92EE1" w:rsidP="00F92EE1">
      <w:pPr>
        <w:widowControl w:val="0"/>
        <w:autoSpaceDE w:val="0"/>
        <w:autoSpaceDN w:val="0"/>
        <w:jc w:val="center"/>
        <w:rPr>
          <w:b/>
        </w:rPr>
      </w:pPr>
      <w:r w:rsidRPr="008012AE">
        <w:rPr>
          <w:b/>
        </w:rPr>
        <w:t xml:space="preserve">ОБЪЕКТОВ МЕСТНОГО ЗНАЧЕНИЯ В СФЕРЕ  </w:t>
      </w:r>
    </w:p>
    <w:p w:rsidR="00F92EE1" w:rsidRPr="008012AE" w:rsidRDefault="00F92EE1" w:rsidP="00F92EE1">
      <w:pPr>
        <w:widowControl w:val="0"/>
        <w:autoSpaceDE w:val="0"/>
        <w:autoSpaceDN w:val="0"/>
        <w:jc w:val="center"/>
        <w:rPr>
          <w:b/>
        </w:rPr>
      </w:pPr>
      <w:r w:rsidRPr="008012AE">
        <w:rPr>
          <w:b/>
        </w:rPr>
        <w:t>ОБРАБОТКИ, УТИЛИЗАЦИИ, ОБЕЗВРЕЖИВАНИЯ И</w:t>
      </w:r>
    </w:p>
    <w:p w:rsidR="00F92EE1" w:rsidRPr="008012AE" w:rsidRDefault="00F92EE1" w:rsidP="00F92EE1">
      <w:pPr>
        <w:widowControl w:val="0"/>
        <w:autoSpaceDE w:val="0"/>
        <w:autoSpaceDN w:val="0"/>
        <w:jc w:val="center"/>
        <w:rPr>
          <w:b/>
        </w:rPr>
      </w:pPr>
      <w:r w:rsidRPr="008012AE">
        <w:rPr>
          <w:b/>
        </w:rPr>
        <w:t>ЗАХОРОНЕНИЯ ТВЕРДЫХ КОММУНАЛЬНЫХ ОТХОДОВ</w:t>
      </w:r>
    </w:p>
    <w:p w:rsidR="00F92EE1" w:rsidRPr="008012AE" w:rsidRDefault="00F92EE1" w:rsidP="00F92EE1">
      <w:pPr>
        <w:widowControl w:val="0"/>
        <w:autoSpaceDE w:val="0"/>
        <w:autoSpaceDN w:val="0"/>
        <w:jc w:val="center"/>
      </w:pPr>
    </w:p>
    <w:p w:rsidR="00F92EE1" w:rsidRPr="008012AE" w:rsidRDefault="00F92EE1" w:rsidP="00F92EE1">
      <w:pPr>
        <w:widowControl w:val="0"/>
        <w:autoSpaceDE w:val="0"/>
        <w:autoSpaceDN w:val="0"/>
        <w:ind w:firstLine="540"/>
        <w:jc w:val="both"/>
      </w:pPr>
      <w:r w:rsidRPr="008012AE">
        <w:t>11.1.  Минимальные расчетные показатели накопления коммунальных отходов принимаются:</w:t>
      </w:r>
    </w:p>
    <w:p w:rsidR="00F92EE1" w:rsidRPr="008012AE" w:rsidRDefault="00F92EE1" w:rsidP="00F92EE1">
      <w:pPr>
        <w:widowControl w:val="0"/>
        <w:autoSpaceDE w:val="0"/>
        <w:autoSpaceDN w:val="0"/>
        <w:ind w:firstLine="540"/>
        <w:jc w:val="both"/>
      </w:pPr>
      <w:r w:rsidRPr="008012AE">
        <w:t>- от жилых зданий, оборудованных водопроводом, канализацией, центральным отоплением и газом - 190 кг (л) на одного человека в год;</w:t>
      </w:r>
    </w:p>
    <w:p w:rsidR="00F92EE1" w:rsidRPr="008012AE" w:rsidRDefault="00F92EE1" w:rsidP="00F92EE1">
      <w:pPr>
        <w:widowControl w:val="0"/>
        <w:autoSpaceDE w:val="0"/>
        <w:autoSpaceDN w:val="0"/>
        <w:ind w:firstLine="540"/>
        <w:jc w:val="both"/>
      </w:pPr>
      <w:r w:rsidRPr="008012AE">
        <w:t>- от объектов социального и коммунально-бытового назначения - 300 кг (л) на одного человека в год;</w:t>
      </w:r>
    </w:p>
    <w:p w:rsidR="00F92EE1" w:rsidRPr="008012AE" w:rsidRDefault="00F92EE1" w:rsidP="00F92EE1">
      <w:pPr>
        <w:widowControl w:val="0"/>
        <w:autoSpaceDE w:val="0"/>
        <w:autoSpaceDN w:val="0"/>
        <w:ind w:firstLine="540"/>
        <w:jc w:val="both"/>
      </w:pPr>
      <w:r w:rsidRPr="008012AE">
        <w:t xml:space="preserve">- </w:t>
      </w:r>
      <w:proofErr w:type="gramStart"/>
      <w:r w:rsidRPr="008012AE">
        <w:t>от смета</w:t>
      </w:r>
      <w:proofErr w:type="gramEnd"/>
      <w:r w:rsidRPr="008012AE">
        <w:t xml:space="preserve"> с 1 кв. м с покрытий улиц, площадей и иных территорий общего пользования - 5 кг (л) на одного человека в год.</w:t>
      </w:r>
    </w:p>
    <w:p w:rsidR="00F92EE1" w:rsidRPr="008012AE" w:rsidRDefault="00F92EE1" w:rsidP="00F92EE1">
      <w:pPr>
        <w:widowControl w:val="0"/>
        <w:autoSpaceDE w:val="0"/>
        <w:autoSpaceDN w:val="0"/>
        <w:ind w:firstLine="540"/>
        <w:jc w:val="both"/>
      </w:pPr>
      <w:r w:rsidRPr="008012AE">
        <w:t>11.2. Минимальные расчетные показатели по видам накопления коммунальных отходов следует принимать по таблице 17.</w:t>
      </w:r>
    </w:p>
    <w:p w:rsidR="00F92EE1" w:rsidRPr="00F92EE1" w:rsidRDefault="00F92EE1" w:rsidP="00F92EE1">
      <w:pPr>
        <w:widowControl w:val="0"/>
        <w:autoSpaceDE w:val="0"/>
        <w:autoSpaceDN w:val="0"/>
        <w:ind w:firstLine="540"/>
        <w:jc w:val="right"/>
        <w:rPr>
          <w:sz w:val="22"/>
          <w:szCs w:val="20"/>
        </w:rPr>
      </w:pPr>
      <w:r w:rsidRPr="00F92EE1">
        <w:rPr>
          <w:sz w:val="22"/>
          <w:szCs w:val="20"/>
        </w:rPr>
        <w:t>Таблица 17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422"/>
        <w:gridCol w:w="1587"/>
        <w:gridCol w:w="964"/>
        <w:gridCol w:w="1247"/>
        <w:gridCol w:w="1417"/>
      </w:tblGrid>
      <w:tr w:rsidR="00F92EE1" w:rsidRPr="00F92EE1" w:rsidTr="0051283C">
        <w:tc>
          <w:tcPr>
            <w:tcW w:w="4422" w:type="dxa"/>
            <w:vMerge w:val="restart"/>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Виды коммунальных отходов</w:t>
            </w:r>
          </w:p>
        </w:tc>
        <w:tc>
          <w:tcPr>
            <w:tcW w:w="1587" w:type="dxa"/>
            <w:vMerge w:val="restart"/>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Расчетная единица</w:t>
            </w:r>
          </w:p>
        </w:tc>
        <w:tc>
          <w:tcPr>
            <w:tcW w:w="2211" w:type="dxa"/>
            <w:gridSpan w:val="2"/>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Норма накопления</w:t>
            </w:r>
          </w:p>
        </w:tc>
        <w:tc>
          <w:tcPr>
            <w:tcW w:w="1417" w:type="dxa"/>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Плотность кг/м</w:t>
            </w:r>
          </w:p>
        </w:tc>
      </w:tr>
      <w:tr w:rsidR="00F92EE1" w:rsidRPr="00F92EE1" w:rsidTr="0051283C">
        <w:tc>
          <w:tcPr>
            <w:tcW w:w="4422" w:type="dxa"/>
            <w:vMerge/>
            <w:tcBorders>
              <w:top w:val="single" w:sz="4" w:space="0" w:color="auto"/>
              <w:bottom w:val="single" w:sz="4" w:space="0" w:color="auto"/>
            </w:tcBorders>
          </w:tcPr>
          <w:p w:rsidR="00F92EE1" w:rsidRPr="00F92EE1" w:rsidRDefault="00F92EE1" w:rsidP="00F92EE1">
            <w:pPr>
              <w:spacing w:after="200" w:line="276" w:lineRule="auto"/>
              <w:rPr>
                <w:rFonts w:eastAsia="Calibri"/>
                <w:sz w:val="22"/>
                <w:szCs w:val="22"/>
                <w:lang w:eastAsia="en-US"/>
              </w:rPr>
            </w:pPr>
          </w:p>
        </w:tc>
        <w:tc>
          <w:tcPr>
            <w:tcW w:w="1587" w:type="dxa"/>
            <w:vMerge/>
            <w:tcBorders>
              <w:top w:val="single" w:sz="4" w:space="0" w:color="auto"/>
              <w:bottom w:val="single" w:sz="4" w:space="0" w:color="auto"/>
            </w:tcBorders>
          </w:tcPr>
          <w:p w:rsidR="00F92EE1" w:rsidRPr="00F92EE1" w:rsidRDefault="00F92EE1" w:rsidP="00F92EE1">
            <w:pPr>
              <w:spacing w:after="200" w:line="276" w:lineRule="auto"/>
              <w:rPr>
                <w:rFonts w:eastAsia="Calibri"/>
                <w:sz w:val="22"/>
                <w:szCs w:val="22"/>
                <w:lang w:eastAsia="en-US"/>
              </w:rPr>
            </w:pPr>
          </w:p>
        </w:tc>
        <w:tc>
          <w:tcPr>
            <w:tcW w:w="964" w:type="dxa"/>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кг/год</w:t>
            </w:r>
          </w:p>
        </w:tc>
        <w:tc>
          <w:tcPr>
            <w:tcW w:w="1247" w:type="dxa"/>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куб. м/год</w:t>
            </w:r>
          </w:p>
        </w:tc>
        <w:tc>
          <w:tcPr>
            <w:tcW w:w="1417" w:type="dxa"/>
            <w:tcBorders>
              <w:top w:val="single" w:sz="4" w:space="0" w:color="auto"/>
              <w:bottom w:val="single" w:sz="4" w:space="0" w:color="auto"/>
            </w:tcBorders>
          </w:tcPr>
          <w:p w:rsidR="00F92EE1" w:rsidRPr="00F92EE1" w:rsidRDefault="00F92EE1" w:rsidP="00F92EE1">
            <w:pPr>
              <w:widowControl w:val="0"/>
              <w:autoSpaceDE w:val="0"/>
              <w:autoSpaceDN w:val="0"/>
              <w:jc w:val="center"/>
              <w:rPr>
                <w:sz w:val="22"/>
                <w:szCs w:val="20"/>
              </w:rPr>
            </w:pPr>
            <w:r w:rsidRPr="00F92EE1">
              <w:rPr>
                <w:sz w:val="22"/>
                <w:szCs w:val="20"/>
              </w:rPr>
              <w:t>кг/куб. м</w:t>
            </w:r>
          </w:p>
        </w:tc>
      </w:tr>
      <w:tr w:rsidR="00F92EE1" w:rsidRPr="00F92EE1" w:rsidTr="0051283C">
        <w:tc>
          <w:tcPr>
            <w:tcW w:w="4422"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Отходы от жилой застройки несортированные</w:t>
            </w:r>
          </w:p>
        </w:tc>
        <w:tc>
          <w:tcPr>
            <w:tcW w:w="158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На 1 чел.</w:t>
            </w:r>
          </w:p>
        </w:tc>
        <w:tc>
          <w:tcPr>
            <w:tcW w:w="964"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225,0</w:t>
            </w:r>
          </w:p>
        </w:tc>
        <w:tc>
          <w:tcPr>
            <w:tcW w:w="124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1,07</w:t>
            </w:r>
          </w:p>
        </w:tc>
        <w:tc>
          <w:tcPr>
            <w:tcW w:w="141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210</w:t>
            </w:r>
          </w:p>
        </w:tc>
      </w:tr>
      <w:tr w:rsidR="00F92EE1" w:rsidRPr="00F92EE1" w:rsidTr="0051283C">
        <w:tc>
          <w:tcPr>
            <w:tcW w:w="4422"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Мусор от бытовых помещений организаций несортированный</w:t>
            </w:r>
          </w:p>
        </w:tc>
        <w:tc>
          <w:tcPr>
            <w:tcW w:w="158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На 1 сотрудника</w:t>
            </w:r>
          </w:p>
        </w:tc>
        <w:tc>
          <w:tcPr>
            <w:tcW w:w="964"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50,0</w:t>
            </w:r>
          </w:p>
        </w:tc>
        <w:tc>
          <w:tcPr>
            <w:tcW w:w="124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0,25</w:t>
            </w:r>
          </w:p>
        </w:tc>
        <w:tc>
          <w:tcPr>
            <w:tcW w:w="141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200</w:t>
            </w:r>
          </w:p>
        </w:tc>
      </w:tr>
      <w:tr w:rsidR="00F92EE1" w:rsidRPr="00F92EE1" w:rsidTr="0051283C">
        <w:tc>
          <w:tcPr>
            <w:tcW w:w="4422"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Отходы (мусор) от уборки дорог, улиц, тротуаров, придомовой территории</w:t>
            </w:r>
          </w:p>
        </w:tc>
        <w:tc>
          <w:tcPr>
            <w:tcW w:w="158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На 1 кв. м площади</w:t>
            </w:r>
          </w:p>
        </w:tc>
        <w:tc>
          <w:tcPr>
            <w:tcW w:w="964"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8,0</w:t>
            </w:r>
          </w:p>
        </w:tc>
        <w:tc>
          <w:tcPr>
            <w:tcW w:w="124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0,01</w:t>
            </w:r>
          </w:p>
        </w:tc>
        <w:tc>
          <w:tcPr>
            <w:tcW w:w="1417" w:type="dxa"/>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800</w:t>
            </w:r>
          </w:p>
        </w:tc>
      </w:tr>
      <w:tr w:rsidR="00F92EE1" w:rsidRPr="00F92EE1" w:rsidTr="0051283C">
        <w:tc>
          <w:tcPr>
            <w:tcW w:w="4422"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Отходы от уборки предприятий торговли:</w:t>
            </w:r>
          </w:p>
        </w:tc>
        <w:tc>
          <w:tcPr>
            <w:tcW w:w="1587" w:type="dxa"/>
            <w:vMerge w:val="restart"/>
            <w:tcBorders>
              <w:top w:val="single" w:sz="4" w:space="0" w:color="auto"/>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На 1 кв. м торговой площади</w:t>
            </w:r>
          </w:p>
        </w:tc>
        <w:tc>
          <w:tcPr>
            <w:tcW w:w="964" w:type="dxa"/>
            <w:tcBorders>
              <w:top w:val="single" w:sz="4" w:space="0" w:color="auto"/>
              <w:bottom w:val="nil"/>
            </w:tcBorders>
            <w:vAlign w:val="bottom"/>
          </w:tcPr>
          <w:p w:rsidR="00F92EE1" w:rsidRPr="00F92EE1" w:rsidRDefault="00F92EE1" w:rsidP="00F92EE1">
            <w:pPr>
              <w:widowControl w:val="0"/>
              <w:autoSpaceDE w:val="0"/>
              <w:autoSpaceDN w:val="0"/>
              <w:rPr>
                <w:sz w:val="22"/>
                <w:szCs w:val="20"/>
              </w:rPr>
            </w:pPr>
            <w:r w:rsidRPr="00F92EE1">
              <w:rPr>
                <w:sz w:val="22"/>
                <w:szCs w:val="20"/>
              </w:rPr>
              <w:t>30,0</w:t>
            </w:r>
          </w:p>
        </w:tc>
        <w:tc>
          <w:tcPr>
            <w:tcW w:w="1247" w:type="dxa"/>
            <w:tcBorders>
              <w:top w:val="single" w:sz="4" w:space="0" w:color="auto"/>
              <w:bottom w:val="nil"/>
            </w:tcBorders>
            <w:vAlign w:val="bottom"/>
          </w:tcPr>
          <w:p w:rsidR="00F92EE1" w:rsidRPr="00F92EE1" w:rsidRDefault="00F92EE1" w:rsidP="00F92EE1">
            <w:pPr>
              <w:widowControl w:val="0"/>
              <w:autoSpaceDE w:val="0"/>
              <w:autoSpaceDN w:val="0"/>
              <w:rPr>
                <w:sz w:val="22"/>
                <w:szCs w:val="20"/>
              </w:rPr>
            </w:pPr>
            <w:r w:rsidRPr="00F92EE1">
              <w:rPr>
                <w:sz w:val="22"/>
                <w:szCs w:val="20"/>
              </w:rPr>
              <w:t>0,15</w:t>
            </w:r>
          </w:p>
        </w:tc>
        <w:tc>
          <w:tcPr>
            <w:tcW w:w="1417" w:type="dxa"/>
            <w:tcBorders>
              <w:top w:val="single" w:sz="4" w:space="0" w:color="auto"/>
              <w:bottom w:val="nil"/>
            </w:tcBorders>
            <w:vAlign w:val="bottom"/>
          </w:tcPr>
          <w:p w:rsidR="00F92EE1" w:rsidRPr="00F92EE1" w:rsidRDefault="00F92EE1" w:rsidP="00F92EE1">
            <w:pPr>
              <w:widowControl w:val="0"/>
              <w:autoSpaceDE w:val="0"/>
              <w:autoSpaceDN w:val="0"/>
              <w:rPr>
                <w:sz w:val="22"/>
                <w:szCs w:val="20"/>
              </w:rPr>
            </w:pPr>
            <w:r w:rsidRPr="00F92EE1">
              <w:rPr>
                <w:sz w:val="22"/>
                <w:szCs w:val="20"/>
              </w:rPr>
              <w:t>200</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промтоварные магазины;</w:t>
            </w:r>
          </w:p>
        </w:tc>
        <w:tc>
          <w:tcPr>
            <w:tcW w:w="1587" w:type="dxa"/>
            <w:vMerge/>
            <w:tcBorders>
              <w:top w:val="single" w:sz="4" w:space="0" w:color="auto"/>
              <w:bottom w:val="single" w:sz="4" w:space="0" w:color="auto"/>
            </w:tcBorders>
          </w:tcPr>
          <w:p w:rsidR="00F92EE1" w:rsidRPr="00F92EE1" w:rsidRDefault="00F92EE1" w:rsidP="00F92EE1">
            <w:pPr>
              <w:spacing w:after="200" w:line="276" w:lineRule="auto"/>
              <w:rPr>
                <w:rFonts w:eastAsia="Calibri"/>
                <w:sz w:val="22"/>
                <w:szCs w:val="22"/>
                <w:lang w:eastAsia="en-US"/>
              </w:rPr>
            </w:pP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120,0</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0,46</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260</w:t>
            </w:r>
          </w:p>
        </w:tc>
      </w:tr>
      <w:tr w:rsidR="00F92EE1" w:rsidRPr="00F92EE1" w:rsidTr="0051283C">
        <w:tc>
          <w:tcPr>
            <w:tcW w:w="4422"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продовольственные магазины, рынки</w:t>
            </w:r>
          </w:p>
        </w:tc>
        <w:tc>
          <w:tcPr>
            <w:tcW w:w="1587" w:type="dxa"/>
            <w:vMerge/>
            <w:tcBorders>
              <w:top w:val="single" w:sz="4" w:space="0" w:color="auto"/>
              <w:bottom w:val="single" w:sz="4" w:space="0" w:color="auto"/>
            </w:tcBorders>
          </w:tcPr>
          <w:p w:rsidR="00F92EE1" w:rsidRPr="00F92EE1" w:rsidRDefault="00F92EE1" w:rsidP="00F92EE1">
            <w:pPr>
              <w:spacing w:after="200" w:line="276" w:lineRule="auto"/>
              <w:rPr>
                <w:rFonts w:eastAsia="Calibri"/>
                <w:sz w:val="22"/>
                <w:szCs w:val="22"/>
                <w:lang w:eastAsia="en-US"/>
              </w:rPr>
            </w:pPr>
          </w:p>
        </w:tc>
        <w:tc>
          <w:tcPr>
            <w:tcW w:w="964"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18,0</w:t>
            </w:r>
          </w:p>
        </w:tc>
        <w:tc>
          <w:tcPr>
            <w:tcW w:w="124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0,04</w:t>
            </w:r>
          </w:p>
        </w:tc>
        <w:tc>
          <w:tcPr>
            <w:tcW w:w="141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500</w:t>
            </w:r>
          </w:p>
        </w:tc>
      </w:tr>
      <w:tr w:rsidR="00F92EE1" w:rsidRPr="00F92EE1" w:rsidTr="0051283C">
        <w:tblPrEx>
          <w:tblBorders>
            <w:insideH w:val="none" w:sz="0" w:space="0" w:color="auto"/>
          </w:tblBorders>
        </w:tblPrEx>
        <w:tc>
          <w:tcPr>
            <w:tcW w:w="4422"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Отходы (мусор) от уборки помещений: школ, детских садов, яслей;</w:t>
            </w:r>
          </w:p>
        </w:tc>
        <w:tc>
          <w:tcPr>
            <w:tcW w:w="1587"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На 1 учащегося</w:t>
            </w:r>
          </w:p>
        </w:tc>
        <w:tc>
          <w:tcPr>
            <w:tcW w:w="964"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26,0</w:t>
            </w:r>
          </w:p>
        </w:tc>
        <w:tc>
          <w:tcPr>
            <w:tcW w:w="1247"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0,09</w:t>
            </w:r>
          </w:p>
        </w:tc>
        <w:tc>
          <w:tcPr>
            <w:tcW w:w="1417"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22</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культурно-спортивных учреждений;</w:t>
            </w:r>
          </w:p>
        </w:tc>
        <w:tc>
          <w:tcPr>
            <w:tcW w:w="158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На 1 место</w:t>
            </w: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144,0</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0,9</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160</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развлекательных центров;</w:t>
            </w:r>
          </w:p>
        </w:tc>
        <w:tc>
          <w:tcPr>
            <w:tcW w:w="1587" w:type="dxa"/>
            <w:vMerge w:val="restart"/>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На 1 кв. м общей площади</w:t>
            </w: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66,0</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0,6</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160</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спортивных клубов, бань, саун;</w:t>
            </w:r>
          </w:p>
        </w:tc>
        <w:tc>
          <w:tcPr>
            <w:tcW w:w="1587" w:type="dxa"/>
            <w:vMerge/>
            <w:tcBorders>
              <w:top w:val="nil"/>
              <w:bottom w:val="nil"/>
            </w:tcBorders>
          </w:tcPr>
          <w:p w:rsidR="00F92EE1" w:rsidRPr="00F92EE1" w:rsidRDefault="00F92EE1" w:rsidP="00F92EE1">
            <w:pPr>
              <w:spacing w:after="200" w:line="276" w:lineRule="auto"/>
              <w:rPr>
                <w:rFonts w:eastAsia="Calibri"/>
                <w:sz w:val="22"/>
                <w:szCs w:val="22"/>
                <w:lang w:eastAsia="en-US"/>
              </w:rPr>
            </w:pP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112,0</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0,7</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160</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кинотеатров, концертных залов, театров;</w:t>
            </w:r>
          </w:p>
        </w:tc>
        <w:tc>
          <w:tcPr>
            <w:tcW w:w="1587" w:type="dxa"/>
            <w:vMerge w:val="restart"/>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На 1 место</w:t>
            </w:r>
          </w:p>
        </w:tc>
        <w:tc>
          <w:tcPr>
            <w:tcW w:w="964" w:type="dxa"/>
            <w:tcBorders>
              <w:top w:val="nil"/>
              <w:bottom w:val="nil"/>
            </w:tcBorders>
          </w:tcPr>
          <w:p w:rsidR="00F92EE1" w:rsidRPr="00F92EE1" w:rsidRDefault="00F92EE1" w:rsidP="00F92EE1">
            <w:pPr>
              <w:widowControl w:val="0"/>
              <w:autoSpaceDE w:val="0"/>
              <w:autoSpaceDN w:val="0"/>
              <w:rPr>
                <w:sz w:val="22"/>
                <w:szCs w:val="20"/>
              </w:rPr>
            </w:pPr>
          </w:p>
        </w:tc>
        <w:tc>
          <w:tcPr>
            <w:tcW w:w="1247" w:type="dxa"/>
            <w:tcBorders>
              <w:top w:val="nil"/>
              <w:bottom w:val="nil"/>
            </w:tcBorders>
          </w:tcPr>
          <w:p w:rsidR="00F92EE1" w:rsidRPr="00F92EE1" w:rsidRDefault="00F92EE1" w:rsidP="00F92EE1">
            <w:pPr>
              <w:widowControl w:val="0"/>
              <w:autoSpaceDE w:val="0"/>
              <w:autoSpaceDN w:val="0"/>
              <w:rPr>
                <w:sz w:val="22"/>
                <w:szCs w:val="20"/>
              </w:rPr>
            </w:pPr>
          </w:p>
        </w:tc>
        <w:tc>
          <w:tcPr>
            <w:tcW w:w="1417" w:type="dxa"/>
            <w:tcBorders>
              <w:top w:val="nil"/>
              <w:bottom w:val="nil"/>
            </w:tcBorders>
          </w:tcPr>
          <w:p w:rsidR="00F92EE1" w:rsidRPr="00F92EE1" w:rsidRDefault="00F92EE1" w:rsidP="00F92EE1">
            <w:pPr>
              <w:widowControl w:val="0"/>
              <w:autoSpaceDE w:val="0"/>
              <w:autoSpaceDN w:val="0"/>
              <w:rPr>
                <w:sz w:val="22"/>
                <w:szCs w:val="20"/>
              </w:rPr>
            </w:pP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стадионов;</w:t>
            </w:r>
          </w:p>
        </w:tc>
        <w:tc>
          <w:tcPr>
            <w:tcW w:w="1587" w:type="dxa"/>
            <w:vMerge/>
            <w:tcBorders>
              <w:top w:val="nil"/>
              <w:bottom w:val="nil"/>
            </w:tcBorders>
          </w:tcPr>
          <w:p w:rsidR="00F92EE1" w:rsidRPr="00F92EE1" w:rsidRDefault="00F92EE1" w:rsidP="00F92EE1">
            <w:pPr>
              <w:spacing w:after="200" w:line="276" w:lineRule="auto"/>
              <w:rPr>
                <w:rFonts w:eastAsia="Calibri"/>
                <w:sz w:val="22"/>
                <w:szCs w:val="22"/>
                <w:lang w:eastAsia="en-US"/>
              </w:rPr>
            </w:pP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18,2</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0,13</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140</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библиотек;</w:t>
            </w:r>
          </w:p>
        </w:tc>
        <w:tc>
          <w:tcPr>
            <w:tcW w:w="1587" w:type="dxa"/>
            <w:vMerge w:val="restart"/>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На 1 кв. м общей площади</w:t>
            </w: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56,0</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0,35</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160</w:t>
            </w:r>
          </w:p>
        </w:tc>
      </w:tr>
      <w:tr w:rsidR="00F92EE1" w:rsidRPr="00F92EE1" w:rsidTr="0051283C">
        <w:tblPrEx>
          <w:tblBorders>
            <w:insideH w:val="none" w:sz="0" w:space="0" w:color="auto"/>
          </w:tblBorders>
        </w:tblPrEx>
        <w:tc>
          <w:tcPr>
            <w:tcW w:w="4422"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музеев, выставок;</w:t>
            </w:r>
          </w:p>
        </w:tc>
        <w:tc>
          <w:tcPr>
            <w:tcW w:w="1587" w:type="dxa"/>
            <w:vMerge/>
            <w:tcBorders>
              <w:top w:val="nil"/>
              <w:bottom w:val="single" w:sz="4" w:space="0" w:color="auto"/>
            </w:tcBorders>
          </w:tcPr>
          <w:p w:rsidR="00F92EE1" w:rsidRPr="00F92EE1" w:rsidRDefault="00F92EE1" w:rsidP="00F92EE1">
            <w:pPr>
              <w:spacing w:after="200" w:line="276" w:lineRule="auto"/>
              <w:rPr>
                <w:rFonts w:eastAsia="Calibri"/>
                <w:sz w:val="22"/>
                <w:szCs w:val="22"/>
                <w:lang w:eastAsia="en-US"/>
              </w:rPr>
            </w:pPr>
          </w:p>
        </w:tc>
        <w:tc>
          <w:tcPr>
            <w:tcW w:w="964"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1,6</w:t>
            </w:r>
          </w:p>
        </w:tc>
        <w:tc>
          <w:tcPr>
            <w:tcW w:w="124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0,01</w:t>
            </w:r>
          </w:p>
        </w:tc>
        <w:tc>
          <w:tcPr>
            <w:tcW w:w="1417"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160</w:t>
            </w:r>
          </w:p>
        </w:tc>
      </w:tr>
      <w:tr w:rsidR="00F92EE1" w:rsidRPr="00F92EE1" w:rsidTr="0051283C">
        <w:tc>
          <w:tcPr>
            <w:tcW w:w="4422"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пляжей, зон отдыха и спорта</w:t>
            </w:r>
          </w:p>
        </w:tc>
        <w:tc>
          <w:tcPr>
            <w:tcW w:w="1587" w:type="dxa"/>
            <w:vMerge/>
            <w:tcBorders>
              <w:top w:val="nil"/>
              <w:bottom w:val="single" w:sz="4" w:space="0" w:color="auto"/>
            </w:tcBorders>
          </w:tcPr>
          <w:p w:rsidR="00F92EE1" w:rsidRPr="00F92EE1" w:rsidRDefault="00F92EE1" w:rsidP="00F92EE1">
            <w:pPr>
              <w:spacing w:after="200" w:line="276" w:lineRule="auto"/>
              <w:rPr>
                <w:rFonts w:eastAsia="Calibri"/>
                <w:sz w:val="22"/>
                <w:szCs w:val="22"/>
                <w:lang w:eastAsia="en-US"/>
              </w:rPr>
            </w:pPr>
          </w:p>
        </w:tc>
        <w:tc>
          <w:tcPr>
            <w:tcW w:w="964"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3,5</w:t>
            </w:r>
          </w:p>
        </w:tc>
        <w:tc>
          <w:tcPr>
            <w:tcW w:w="124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0,03</w:t>
            </w:r>
          </w:p>
        </w:tc>
        <w:tc>
          <w:tcPr>
            <w:tcW w:w="141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115</w:t>
            </w:r>
          </w:p>
        </w:tc>
      </w:tr>
      <w:tr w:rsidR="00F92EE1" w:rsidRPr="00F92EE1" w:rsidTr="0051283C">
        <w:tblPrEx>
          <w:tblBorders>
            <w:insideH w:val="none" w:sz="0" w:space="0" w:color="auto"/>
          </w:tblBorders>
        </w:tblPrEx>
        <w:tc>
          <w:tcPr>
            <w:tcW w:w="4422" w:type="dxa"/>
            <w:tcBorders>
              <w:top w:val="single" w:sz="4" w:space="0" w:color="auto"/>
              <w:bottom w:val="nil"/>
            </w:tcBorders>
          </w:tcPr>
          <w:p w:rsidR="00F92EE1" w:rsidRPr="00F92EE1" w:rsidRDefault="00F92EE1" w:rsidP="00F92EE1">
            <w:pPr>
              <w:widowControl w:val="0"/>
              <w:autoSpaceDE w:val="0"/>
              <w:autoSpaceDN w:val="0"/>
              <w:rPr>
                <w:sz w:val="22"/>
                <w:szCs w:val="20"/>
              </w:rPr>
            </w:pPr>
            <w:r w:rsidRPr="00F92EE1">
              <w:rPr>
                <w:sz w:val="22"/>
                <w:szCs w:val="20"/>
              </w:rPr>
              <w:t>Медицинские отходы от: лечебно-профилактических учреждений;</w:t>
            </w:r>
          </w:p>
        </w:tc>
        <w:tc>
          <w:tcPr>
            <w:tcW w:w="1587" w:type="dxa"/>
            <w:tcBorders>
              <w:top w:val="single" w:sz="4" w:space="0" w:color="auto"/>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На 1 койку</w:t>
            </w:r>
          </w:p>
        </w:tc>
        <w:tc>
          <w:tcPr>
            <w:tcW w:w="964" w:type="dxa"/>
            <w:tcBorders>
              <w:top w:val="single" w:sz="4" w:space="0" w:color="auto"/>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230</w:t>
            </w:r>
          </w:p>
        </w:tc>
        <w:tc>
          <w:tcPr>
            <w:tcW w:w="1247" w:type="dxa"/>
            <w:tcBorders>
              <w:top w:val="single" w:sz="4" w:space="0" w:color="auto"/>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0,7</w:t>
            </w:r>
          </w:p>
        </w:tc>
        <w:tc>
          <w:tcPr>
            <w:tcW w:w="1417" w:type="dxa"/>
            <w:tcBorders>
              <w:top w:val="single" w:sz="4" w:space="0" w:color="auto"/>
              <w:bottom w:val="nil"/>
            </w:tcBorders>
            <w:vAlign w:val="center"/>
          </w:tcPr>
          <w:p w:rsidR="00F92EE1" w:rsidRPr="00F92EE1" w:rsidRDefault="00F92EE1" w:rsidP="00F92EE1">
            <w:pPr>
              <w:widowControl w:val="0"/>
              <w:autoSpaceDE w:val="0"/>
              <w:autoSpaceDN w:val="0"/>
              <w:rPr>
                <w:sz w:val="22"/>
                <w:szCs w:val="20"/>
              </w:rPr>
            </w:pPr>
            <w:r w:rsidRPr="00F92EE1">
              <w:rPr>
                <w:sz w:val="22"/>
                <w:szCs w:val="20"/>
              </w:rPr>
              <w:t>33</w:t>
            </w:r>
          </w:p>
        </w:tc>
      </w:tr>
      <w:tr w:rsidR="00F92EE1" w:rsidRPr="00F92EE1" w:rsidTr="0051283C">
        <w:tblPrEx>
          <w:tblBorders>
            <w:insideH w:val="none" w:sz="0" w:space="0" w:color="auto"/>
          </w:tblBorders>
        </w:tblPrEx>
        <w:tc>
          <w:tcPr>
            <w:tcW w:w="4422"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поликлиник</w:t>
            </w:r>
          </w:p>
        </w:tc>
        <w:tc>
          <w:tcPr>
            <w:tcW w:w="158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На 1 посещение</w:t>
            </w:r>
          </w:p>
        </w:tc>
        <w:tc>
          <w:tcPr>
            <w:tcW w:w="964"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3,7</w:t>
            </w:r>
          </w:p>
        </w:tc>
        <w:tc>
          <w:tcPr>
            <w:tcW w:w="124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0,01</w:t>
            </w:r>
          </w:p>
        </w:tc>
        <w:tc>
          <w:tcPr>
            <w:tcW w:w="1417" w:type="dxa"/>
            <w:tcBorders>
              <w:top w:val="nil"/>
              <w:bottom w:val="single" w:sz="4" w:space="0" w:color="auto"/>
            </w:tcBorders>
          </w:tcPr>
          <w:p w:rsidR="00F92EE1" w:rsidRPr="00F92EE1" w:rsidRDefault="00F92EE1" w:rsidP="00F92EE1">
            <w:pPr>
              <w:widowControl w:val="0"/>
              <w:autoSpaceDE w:val="0"/>
              <w:autoSpaceDN w:val="0"/>
              <w:rPr>
                <w:sz w:val="22"/>
                <w:szCs w:val="20"/>
              </w:rPr>
            </w:pPr>
            <w:r w:rsidRPr="00F92EE1">
              <w:rPr>
                <w:sz w:val="22"/>
                <w:szCs w:val="20"/>
              </w:rPr>
              <w:t>-</w:t>
            </w:r>
          </w:p>
        </w:tc>
      </w:tr>
    </w:tbl>
    <w:p w:rsidR="00F92EE1" w:rsidRPr="00F92EE1" w:rsidRDefault="00F92EE1" w:rsidP="00F92EE1">
      <w:pPr>
        <w:widowControl w:val="0"/>
        <w:autoSpaceDE w:val="0"/>
        <w:autoSpaceDN w:val="0"/>
        <w:jc w:val="both"/>
        <w:rPr>
          <w:sz w:val="22"/>
          <w:szCs w:val="20"/>
        </w:rPr>
      </w:pPr>
    </w:p>
    <w:p w:rsidR="00F92EE1" w:rsidRPr="008012AE" w:rsidRDefault="00F92EE1" w:rsidP="00F92EE1">
      <w:pPr>
        <w:widowControl w:val="0"/>
        <w:autoSpaceDE w:val="0"/>
        <w:autoSpaceDN w:val="0"/>
        <w:ind w:firstLine="540"/>
        <w:jc w:val="both"/>
      </w:pPr>
      <w:r w:rsidRPr="008012AE">
        <w:t>11.3. Расчетные показатели минимально</w:t>
      </w:r>
      <w:r w:rsidRPr="008012AE">
        <w:tab/>
        <w:t xml:space="preserve"> допустимого уровня обеспеченности и максимально допустимого уровня территориальной доступности для населения объектов местного значения по обработке, утилизации, обезвреживанию и захоронению твердых коммунальных отходов на территории Гаринского городского округа следует принимать в значениях по таблице 18.</w:t>
      </w:r>
    </w:p>
    <w:p w:rsidR="00F92EE1" w:rsidRPr="00F92EE1" w:rsidRDefault="00F92EE1" w:rsidP="00F92EE1">
      <w:pPr>
        <w:widowControl w:val="0"/>
        <w:autoSpaceDE w:val="0"/>
        <w:autoSpaceDN w:val="0"/>
        <w:jc w:val="right"/>
        <w:rPr>
          <w:sz w:val="22"/>
          <w:szCs w:val="20"/>
        </w:rPr>
      </w:pPr>
      <w:r w:rsidRPr="00F92EE1">
        <w:rPr>
          <w:sz w:val="22"/>
          <w:szCs w:val="20"/>
        </w:rPr>
        <w:t>Таблица 18</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2948"/>
        <w:gridCol w:w="3005"/>
        <w:gridCol w:w="285"/>
        <w:gridCol w:w="56"/>
        <w:gridCol w:w="2438"/>
      </w:tblGrid>
      <w:tr w:rsidR="00F92EE1" w:rsidRPr="00F92EE1" w:rsidTr="0051283C">
        <w:tc>
          <w:tcPr>
            <w:tcW w:w="850" w:type="dxa"/>
          </w:tcPr>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948"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5784" w:type="dxa"/>
            <w:gridSpan w:val="4"/>
          </w:tcPr>
          <w:p w:rsidR="00F92EE1" w:rsidRPr="00F92EE1" w:rsidRDefault="00F92EE1" w:rsidP="00F92EE1">
            <w:pPr>
              <w:widowControl w:val="0"/>
              <w:autoSpaceDE w:val="0"/>
              <w:autoSpaceDN w:val="0"/>
              <w:jc w:val="center"/>
              <w:rPr>
                <w:sz w:val="22"/>
                <w:szCs w:val="20"/>
              </w:rPr>
            </w:pPr>
            <w:r w:rsidRPr="00F92EE1">
              <w:rPr>
                <w:sz w:val="22"/>
                <w:szCs w:val="20"/>
              </w:rPr>
              <w:t>Значение расчетного показателя минимально допустимого уровня обеспеченности объектами местного значения</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w:t>
            </w:r>
          </w:p>
        </w:tc>
        <w:tc>
          <w:tcPr>
            <w:tcW w:w="8732" w:type="dxa"/>
            <w:gridSpan w:val="5"/>
          </w:tcPr>
          <w:p w:rsidR="00F92EE1" w:rsidRPr="00F92EE1" w:rsidRDefault="00F92EE1" w:rsidP="00F92EE1">
            <w:pPr>
              <w:widowControl w:val="0"/>
              <w:autoSpaceDE w:val="0"/>
              <w:autoSpaceDN w:val="0"/>
              <w:jc w:val="center"/>
              <w:rPr>
                <w:sz w:val="22"/>
                <w:szCs w:val="20"/>
              </w:rPr>
            </w:pPr>
            <w:r w:rsidRPr="00F92EE1">
              <w:rPr>
                <w:sz w:val="22"/>
                <w:szCs w:val="20"/>
              </w:rPr>
              <w:t xml:space="preserve">ОБЪЕКТЫ ПО ОБЕЗВРЕЖИВАНИЮ И ПЕРЕРАБОТКЕ ТВЕРДЫХ КОММУНАЛЬНЫХ </w:t>
            </w:r>
            <w:r w:rsidRPr="00F92EE1">
              <w:rPr>
                <w:sz w:val="22"/>
                <w:szCs w:val="20"/>
              </w:rPr>
              <w:lastRenderedPageBreak/>
              <w:t>ОТХОДОВ</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lastRenderedPageBreak/>
              <w:t>1.1.</w:t>
            </w:r>
          </w:p>
        </w:tc>
        <w:tc>
          <w:tcPr>
            <w:tcW w:w="2948"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Размер земельного участка предприятия, сооружения по обезвреживанию и переработке твердых коммунальных отходов </w:t>
            </w:r>
          </w:p>
          <w:p w:rsidR="00F92EE1" w:rsidRPr="00F92EE1" w:rsidRDefault="00F92EE1" w:rsidP="00F92EE1">
            <w:pPr>
              <w:widowControl w:val="0"/>
              <w:autoSpaceDE w:val="0"/>
              <w:autoSpaceDN w:val="0"/>
              <w:rPr>
                <w:sz w:val="22"/>
                <w:szCs w:val="20"/>
              </w:rPr>
            </w:pPr>
            <w:r w:rsidRPr="00F92EE1">
              <w:rPr>
                <w:sz w:val="22"/>
                <w:szCs w:val="20"/>
              </w:rPr>
              <w:t>(га на 1 тыс. тонн отходов в год)</w:t>
            </w:r>
          </w:p>
        </w:tc>
        <w:tc>
          <w:tcPr>
            <w:tcW w:w="3005" w:type="dxa"/>
          </w:tcPr>
          <w:p w:rsidR="00F92EE1" w:rsidRPr="00F92EE1" w:rsidRDefault="00F92EE1" w:rsidP="00F92EE1">
            <w:pPr>
              <w:widowControl w:val="0"/>
              <w:autoSpaceDE w:val="0"/>
              <w:autoSpaceDN w:val="0"/>
              <w:rPr>
                <w:sz w:val="22"/>
                <w:szCs w:val="20"/>
              </w:rPr>
            </w:pPr>
            <w:r w:rsidRPr="00F92EE1">
              <w:rPr>
                <w:sz w:val="22"/>
                <w:szCs w:val="20"/>
              </w:rPr>
              <w:t>Наименование предприятия, сооружения по обезвреживанию и переработке бытовых отходов</w:t>
            </w:r>
          </w:p>
        </w:tc>
        <w:tc>
          <w:tcPr>
            <w:tcW w:w="2779" w:type="dxa"/>
            <w:gridSpan w:val="3"/>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на 1 тыс. тонн отходов в год</w:t>
            </w: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Borders>
              <w:bottom w:val="nil"/>
            </w:tcBorders>
          </w:tcPr>
          <w:p w:rsidR="00F92EE1" w:rsidRPr="00F92EE1" w:rsidRDefault="00F92EE1" w:rsidP="00F92EE1">
            <w:pPr>
              <w:widowControl w:val="0"/>
              <w:autoSpaceDE w:val="0"/>
              <w:autoSpaceDN w:val="0"/>
              <w:rPr>
                <w:sz w:val="22"/>
                <w:szCs w:val="20"/>
              </w:rPr>
            </w:pPr>
            <w:r w:rsidRPr="00F92EE1">
              <w:rPr>
                <w:sz w:val="22"/>
                <w:szCs w:val="20"/>
              </w:rPr>
              <w:t>Мусороперерабатывающие и мусоросжигательные предприятия мощностью, тыс. т в год:</w:t>
            </w:r>
          </w:p>
        </w:tc>
        <w:tc>
          <w:tcPr>
            <w:tcW w:w="2779" w:type="dxa"/>
            <w:gridSpan w:val="3"/>
            <w:tcBorders>
              <w:bottom w:val="nil"/>
            </w:tcBorders>
          </w:tcPr>
          <w:p w:rsidR="00F92EE1" w:rsidRPr="00F92EE1" w:rsidRDefault="00F92EE1" w:rsidP="00F92EE1">
            <w:pPr>
              <w:widowControl w:val="0"/>
              <w:autoSpaceDE w:val="0"/>
              <w:autoSpaceDN w:val="0"/>
              <w:rPr>
                <w:sz w:val="22"/>
                <w:szCs w:val="20"/>
              </w:rPr>
            </w:pP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до 40</w:t>
            </w:r>
          </w:p>
        </w:tc>
        <w:tc>
          <w:tcPr>
            <w:tcW w:w="2779" w:type="dxa"/>
            <w:gridSpan w:val="3"/>
            <w:tcBorders>
              <w:top w:val="nil"/>
              <w:bottom w:val="nil"/>
            </w:tcBorders>
          </w:tcPr>
          <w:p w:rsidR="00F92EE1" w:rsidRPr="00F92EE1" w:rsidRDefault="00F92EE1" w:rsidP="00F92EE1">
            <w:pPr>
              <w:widowControl w:val="0"/>
              <w:autoSpaceDE w:val="0"/>
              <w:autoSpaceDN w:val="0"/>
              <w:jc w:val="center"/>
              <w:rPr>
                <w:sz w:val="22"/>
                <w:szCs w:val="20"/>
              </w:rPr>
            </w:pPr>
            <w:r w:rsidRPr="00F92EE1">
              <w:rPr>
                <w:sz w:val="22"/>
                <w:szCs w:val="20"/>
              </w:rPr>
              <w:t>0,05 га</w:t>
            </w: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до 100</w:t>
            </w:r>
          </w:p>
        </w:tc>
        <w:tc>
          <w:tcPr>
            <w:tcW w:w="2779" w:type="dxa"/>
            <w:gridSpan w:val="3"/>
            <w:tcBorders>
              <w:top w:val="nil"/>
              <w:bottom w:val="nil"/>
            </w:tcBorders>
          </w:tcPr>
          <w:p w:rsidR="00F92EE1" w:rsidRPr="00F92EE1" w:rsidRDefault="00F92EE1" w:rsidP="00F92EE1">
            <w:pPr>
              <w:widowControl w:val="0"/>
              <w:autoSpaceDE w:val="0"/>
              <w:autoSpaceDN w:val="0"/>
              <w:jc w:val="center"/>
              <w:rPr>
                <w:sz w:val="22"/>
                <w:szCs w:val="20"/>
              </w:rPr>
            </w:pPr>
            <w:r w:rsidRPr="00F92EE1">
              <w:rPr>
                <w:sz w:val="22"/>
                <w:szCs w:val="20"/>
              </w:rPr>
              <w:t>0,05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Borders>
              <w:top w:val="nil"/>
            </w:tcBorders>
          </w:tcPr>
          <w:p w:rsidR="00F92EE1" w:rsidRPr="00F92EE1" w:rsidRDefault="00F92EE1" w:rsidP="00F92EE1">
            <w:pPr>
              <w:widowControl w:val="0"/>
              <w:autoSpaceDE w:val="0"/>
              <w:autoSpaceDN w:val="0"/>
              <w:rPr>
                <w:sz w:val="22"/>
                <w:szCs w:val="20"/>
              </w:rPr>
            </w:pPr>
            <w:r w:rsidRPr="00F92EE1">
              <w:rPr>
                <w:sz w:val="22"/>
                <w:szCs w:val="20"/>
              </w:rPr>
              <w:t>свыше 100</w:t>
            </w:r>
          </w:p>
        </w:tc>
        <w:tc>
          <w:tcPr>
            <w:tcW w:w="2779" w:type="dxa"/>
            <w:gridSpan w:val="3"/>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0,05 га</w:t>
            </w:r>
          </w:p>
        </w:tc>
      </w:tr>
      <w:tr w:rsidR="00F92EE1" w:rsidRPr="00F92EE1" w:rsidTr="0051283C">
        <w:tc>
          <w:tcPr>
            <w:tcW w:w="850" w:type="dxa"/>
            <w:vMerge/>
          </w:tcPr>
          <w:p w:rsidR="00F92EE1" w:rsidRPr="00F92EE1" w:rsidRDefault="00F92EE1" w:rsidP="00F92EE1">
            <w:pPr>
              <w:widowControl w:val="0"/>
              <w:autoSpaceDE w:val="0"/>
              <w:autoSpaceDN w:val="0"/>
              <w:rPr>
                <w:sz w:val="22"/>
                <w:szCs w:val="20"/>
              </w:rPr>
            </w:pPr>
          </w:p>
        </w:tc>
        <w:tc>
          <w:tcPr>
            <w:tcW w:w="2948" w:type="dxa"/>
            <w:vMerge/>
          </w:tcPr>
          <w:p w:rsidR="00F92EE1" w:rsidRPr="00F92EE1" w:rsidRDefault="00F92EE1" w:rsidP="00F92EE1">
            <w:pPr>
              <w:widowControl w:val="0"/>
              <w:autoSpaceDE w:val="0"/>
              <w:autoSpaceDN w:val="0"/>
              <w:rPr>
                <w:sz w:val="22"/>
                <w:szCs w:val="20"/>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Склады компоста</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0,04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Поля ассенизации, поля запахивания</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2,00 - 4,00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Полигоны твердых коммунальных (бытовых) отходов</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0,02 - 0,05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Участки компостирования твердых коммунальных (бытовых) отходов</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0,50 - 1,00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Мусороперегрузочные станции</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0,04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Сливные станции</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0,2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Поля складирования и захоронения обезвреженных осадков (по сухому веществу)</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0,30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005" w:type="dxa"/>
          </w:tcPr>
          <w:p w:rsidR="00F92EE1" w:rsidRPr="00F92EE1" w:rsidRDefault="00F92EE1" w:rsidP="00F92EE1">
            <w:pPr>
              <w:widowControl w:val="0"/>
              <w:autoSpaceDE w:val="0"/>
              <w:autoSpaceDN w:val="0"/>
              <w:rPr>
                <w:sz w:val="22"/>
                <w:szCs w:val="20"/>
              </w:rPr>
            </w:pPr>
            <w:r w:rsidRPr="00F92EE1">
              <w:rPr>
                <w:sz w:val="22"/>
                <w:szCs w:val="20"/>
              </w:rPr>
              <w:t>Площади участка (полигоны) для складирования снега</w:t>
            </w:r>
          </w:p>
        </w:tc>
        <w:tc>
          <w:tcPr>
            <w:tcW w:w="2779" w:type="dxa"/>
            <w:gridSpan w:val="3"/>
          </w:tcPr>
          <w:p w:rsidR="00F92EE1" w:rsidRPr="00F92EE1" w:rsidRDefault="00F92EE1" w:rsidP="00F92EE1">
            <w:pPr>
              <w:widowControl w:val="0"/>
              <w:autoSpaceDE w:val="0"/>
              <w:autoSpaceDN w:val="0"/>
              <w:jc w:val="center"/>
              <w:rPr>
                <w:sz w:val="22"/>
                <w:szCs w:val="20"/>
              </w:rPr>
            </w:pPr>
            <w:r w:rsidRPr="00F92EE1">
              <w:rPr>
                <w:sz w:val="22"/>
                <w:szCs w:val="20"/>
              </w:rPr>
              <w:t>0,50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5784" w:type="dxa"/>
            <w:gridSpan w:val="4"/>
          </w:tcPr>
          <w:p w:rsidR="00F92EE1" w:rsidRPr="00F92EE1" w:rsidRDefault="00F92EE1" w:rsidP="00F92EE1">
            <w:pPr>
              <w:widowControl w:val="0"/>
              <w:autoSpaceDE w:val="0"/>
              <w:autoSpaceDN w:val="0"/>
              <w:rPr>
                <w:sz w:val="22"/>
                <w:szCs w:val="20"/>
              </w:rPr>
            </w:pPr>
            <w:r w:rsidRPr="00F92EE1">
              <w:rPr>
                <w:sz w:val="22"/>
                <w:szCs w:val="20"/>
              </w:rPr>
              <w:t>Наименьшие размеры площадей полигонов относятся к сооружениям, размещаемым на песчаных грунтах.</w:t>
            </w:r>
          </w:p>
          <w:p w:rsidR="00F92EE1" w:rsidRPr="00F92EE1" w:rsidRDefault="00F92EE1" w:rsidP="00F92EE1">
            <w:pPr>
              <w:widowControl w:val="0"/>
              <w:autoSpaceDE w:val="0"/>
              <w:autoSpaceDN w:val="0"/>
              <w:rPr>
                <w:sz w:val="22"/>
                <w:szCs w:val="20"/>
              </w:rPr>
            </w:pPr>
            <w:r w:rsidRPr="00F92EE1">
              <w:rPr>
                <w:sz w:val="22"/>
                <w:szCs w:val="20"/>
              </w:rPr>
              <w:t xml:space="preserve">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r:id="rId19" w:history="1">
              <w:r w:rsidRPr="00F92EE1">
                <w:rPr>
                  <w:sz w:val="22"/>
                  <w:szCs w:val="20"/>
                </w:rPr>
                <w:t>СанПиН 2.2.1/2.1.1.1200-03</w:t>
              </w:r>
            </w:hyperlink>
            <w:r w:rsidRPr="00F92EE1">
              <w:rPr>
                <w:sz w:val="22"/>
                <w:szCs w:val="20"/>
              </w:rPr>
              <w:t xml:space="preserve"> "Санитарно-защитные зоны и санитарная классификация предприятий, сооружений и иных объектов"</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2948" w:type="dxa"/>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объекта размещения и обезвреживания отходов производства</w:t>
            </w:r>
          </w:p>
        </w:tc>
        <w:tc>
          <w:tcPr>
            <w:tcW w:w="5784" w:type="dxa"/>
            <w:gridSpan w:val="4"/>
          </w:tcPr>
          <w:p w:rsidR="00F92EE1" w:rsidRPr="00F92EE1" w:rsidRDefault="00F92EE1" w:rsidP="00F92EE1">
            <w:pPr>
              <w:widowControl w:val="0"/>
              <w:autoSpaceDE w:val="0"/>
              <w:autoSpaceDN w:val="0"/>
              <w:rPr>
                <w:sz w:val="22"/>
                <w:szCs w:val="20"/>
              </w:rPr>
            </w:pPr>
            <w:r w:rsidRPr="00F92EE1">
              <w:rPr>
                <w:sz w:val="22"/>
                <w:szCs w:val="20"/>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2.</w:t>
            </w:r>
          </w:p>
        </w:tc>
        <w:tc>
          <w:tcPr>
            <w:tcW w:w="8732" w:type="dxa"/>
            <w:gridSpan w:val="5"/>
          </w:tcPr>
          <w:p w:rsidR="00F92EE1" w:rsidRPr="00F92EE1" w:rsidRDefault="00F92EE1" w:rsidP="00F92EE1">
            <w:pPr>
              <w:widowControl w:val="0"/>
              <w:autoSpaceDE w:val="0"/>
              <w:autoSpaceDN w:val="0"/>
              <w:jc w:val="center"/>
              <w:rPr>
                <w:sz w:val="22"/>
                <w:szCs w:val="20"/>
              </w:rPr>
            </w:pPr>
            <w:r w:rsidRPr="00F92EE1">
              <w:rPr>
                <w:sz w:val="22"/>
                <w:szCs w:val="20"/>
              </w:rPr>
              <w:t>СКОТОМОГИЛЬНИКИ (БИОТЕРМИЧЕСКИЕ ЯМЫ)</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2.1.</w:t>
            </w:r>
          </w:p>
        </w:tc>
        <w:tc>
          <w:tcPr>
            <w:tcW w:w="2948" w:type="dxa"/>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(м</w:t>
            </w:r>
            <w:r w:rsidRPr="00F92EE1">
              <w:rPr>
                <w:sz w:val="22"/>
                <w:szCs w:val="20"/>
                <w:vertAlign w:val="superscript"/>
              </w:rPr>
              <w:t>2</w:t>
            </w:r>
            <w:r w:rsidRPr="00F92EE1">
              <w:rPr>
                <w:sz w:val="22"/>
                <w:szCs w:val="20"/>
              </w:rPr>
              <w:t>)</w:t>
            </w:r>
          </w:p>
        </w:tc>
        <w:tc>
          <w:tcPr>
            <w:tcW w:w="5784" w:type="dxa"/>
            <w:gridSpan w:val="4"/>
          </w:tcPr>
          <w:p w:rsidR="00F92EE1" w:rsidRPr="00F92EE1" w:rsidRDefault="00F92EE1" w:rsidP="00F92EE1">
            <w:pPr>
              <w:widowControl w:val="0"/>
              <w:autoSpaceDE w:val="0"/>
              <w:autoSpaceDN w:val="0"/>
              <w:rPr>
                <w:sz w:val="22"/>
                <w:szCs w:val="20"/>
                <w:vertAlign w:val="superscript"/>
              </w:rPr>
            </w:pPr>
            <w:r w:rsidRPr="00F92EE1">
              <w:rPr>
                <w:sz w:val="22"/>
                <w:szCs w:val="20"/>
              </w:rPr>
              <w:t>Не менее 600 м</w:t>
            </w:r>
            <w:r w:rsidRPr="00F92EE1">
              <w:rPr>
                <w:sz w:val="22"/>
                <w:szCs w:val="20"/>
                <w:vertAlign w:val="superscript"/>
              </w:rPr>
              <w:t>2</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2.2.</w:t>
            </w:r>
          </w:p>
        </w:tc>
        <w:tc>
          <w:tcPr>
            <w:tcW w:w="2948"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Минимальные расстояния от скотомогильника (биотермической ямы)</w:t>
            </w:r>
          </w:p>
        </w:tc>
        <w:tc>
          <w:tcPr>
            <w:tcW w:w="3346" w:type="dxa"/>
            <w:gridSpan w:val="3"/>
          </w:tcPr>
          <w:p w:rsidR="00F92EE1" w:rsidRPr="00F92EE1" w:rsidRDefault="00F92EE1" w:rsidP="00F92EE1">
            <w:pPr>
              <w:widowControl w:val="0"/>
              <w:autoSpaceDE w:val="0"/>
              <w:autoSpaceDN w:val="0"/>
              <w:rPr>
                <w:sz w:val="22"/>
                <w:szCs w:val="20"/>
              </w:rPr>
            </w:pPr>
            <w:r w:rsidRPr="00F92EE1">
              <w:rPr>
                <w:sz w:val="22"/>
                <w:szCs w:val="20"/>
              </w:rPr>
              <w:t>До жилых, общественных зданий, животноводческих ферм (комплексов)</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1000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346" w:type="dxa"/>
            <w:gridSpan w:val="3"/>
          </w:tcPr>
          <w:p w:rsidR="00F92EE1" w:rsidRPr="00F92EE1" w:rsidRDefault="00F92EE1" w:rsidP="00F92EE1">
            <w:pPr>
              <w:widowControl w:val="0"/>
              <w:autoSpaceDE w:val="0"/>
              <w:autoSpaceDN w:val="0"/>
              <w:rPr>
                <w:sz w:val="22"/>
                <w:szCs w:val="20"/>
              </w:rPr>
            </w:pPr>
            <w:r w:rsidRPr="00F92EE1">
              <w:rPr>
                <w:sz w:val="22"/>
                <w:szCs w:val="20"/>
              </w:rPr>
              <w:t>До автомобильных (в зависимости от категории), железных дорог</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50 - 300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346" w:type="dxa"/>
            <w:gridSpan w:val="3"/>
          </w:tcPr>
          <w:p w:rsidR="00F92EE1" w:rsidRPr="00F92EE1" w:rsidRDefault="00F92EE1" w:rsidP="00F92EE1">
            <w:pPr>
              <w:widowControl w:val="0"/>
              <w:autoSpaceDE w:val="0"/>
              <w:autoSpaceDN w:val="0"/>
              <w:rPr>
                <w:sz w:val="22"/>
                <w:szCs w:val="20"/>
              </w:rPr>
            </w:pPr>
            <w:r w:rsidRPr="00F92EE1">
              <w:rPr>
                <w:sz w:val="22"/>
                <w:szCs w:val="20"/>
              </w:rPr>
              <w:t>До скотопрогонов и пастбищ</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200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5784" w:type="dxa"/>
            <w:gridSpan w:val="4"/>
          </w:tcPr>
          <w:p w:rsidR="00F92EE1" w:rsidRPr="00F92EE1" w:rsidRDefault="00F92EE1" w:rsidP="00F92EE1">
            <w:pPr>
              <w:widowControl w:val="0"/>
              <w:autoSpaceDE w:val="0"/>
              <w:autoSpaceDN w:val="0"/>
              <w:rPr>
                <w:sz w:val="22"/>
                <w:szCs w:val="20"/>
              </w:rPr>
            </w:pPr>
            <w:r w:rsidRPr="00F92EE1">
              <w:rPr>
                <w:sz w:val="22"/>
                <w:szCs w:val="20"/>
              </w:rPr>
              <w:t xml:space="preserve">Размещение скотомогильников (биотермических ям) в </w:t>
            </w:r>
            <w:proofErr w:type="spellStart"/>
            <w:r w:rsidRPr="00F92EE1">
              <w:rPr>
                <w:sz w:val="22"/>
                <w:szCs w:val="20"/>
              </w:rPr>
              <w:t>водоохранной</w:t>
            </w:r>
            <w:proofErr w:type="spellEnd"/>
            <w:r w:rsidRPr="00F92EE1">
              <w:rPr>
                <w:sz w:val="22"/>
                <w:szCs w:val="20"/>
              </w:rPr>
              <w:t>, лесопарковой и заповедной зонах категорически запрещается</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3.</w:t>
            </w:r>
          </w:p>
        </w:tc>
        <w:tc>
          <w:tcPr>
            <w:tcW w:w="8732" w:type="dxa"/>
            <w:gridSpan w:val="5"/>
          </w:tcPr>
          <w:p w:rsidR="00F92EE1" w:rsidRPr="00F92EE1" w:rsidRDefault="00F92EE1" w:rsidP="00F92EE1">
            <w:pPr>
              <w:widowControl w:val="0"/>
              <w:autoSpaceDE w:val="0"/>
              <w:autoSpaceDN w:val="0"/>
              <w:jc w:val="center"/>
              <w:rPr>
                <w:sz w:val="22"/>
                <w:szCs w:val="20"/>
              </w:rPr>
            </w:pPr>
            <w:r w:rsidRPr="00F92EE1">
              <w:rPr>
                <w:sz w:val="22"/>
                <w:szCs w:val="20"/>
              </w:rPr>
              <w:t>УСТАНОВКИ ТЕРМИЧЕСКОЙ УТИЛИЗАЦИИ БИОЛОГИЧЕСКИХ ОТХОДОВ</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lastRenderedPageBreak/>
              <w:t>3.1.</w:t>
            </w:r>
          </w:p>
        </w:tc>
        <w:tc>
          <w:tcPr>
            <w:tcW w:w="2948"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Минимальные расстояния (м)</w:t>
            </w:r>
          </w:p>
        </w:tc>
        <w:tc>
          <w:tcPr>
            <w:tcW w:w="3346" w:type="dxa"/>
            <w:gridSpan w:val="3"/>
          </w:tcPr>
          <w:p w:rsidR="00F92EE1" w:rsidRPr="00F92EE1" w:rsidRDefault="00F92EE1" w:rsidP="00F92EE1">
            <w:pPr>
              <w:widowControl w:val="0"/>
              <w:autoSpaceDE w:val="0"/>
              <w:autoSpaceDN w:val="0"/>
              <w:rPr>
                <w:sz w:val="22"/>
                <w:szCs w:val="20"/>
              </w:rPr>
            </w:pPr>
            <w:r w:rsidRPr="00F92EE1">
              <w:rPr>
                <w:sz w:val="22"/>
                <w:szCs w:val="20"/>
              </w:rPr>
              <w:t>до жилых, общественных зданий, животноводческих ферм (комплексов)</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1000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5784" w:type="dxa"/>
            <w:gridSpan w:val="4"/>
          </w:tcPr>
          <w:p w:rsidR="00F92EE1" w:rsidRPr="00F92EE1" w:rsidRDefault="00F92EE1" w:rsidP="00F92EE1">
            <w:pPr>
              <w:widowControl w:val="0"/>
              <w:autoSpaceDE w:val="0"/>
              <w:autoSpaceDN w:val="0"/>
              <w:rPr>
                <w:sz w:val="22"/>
                <w:szCs w:val="20"/>
              </w:rPr>
            </w:pPr>
            <w:r w:rsidRPr="00F92EE1">
              <w:rPr>
                <w:sz w:val="22"/>
                <w:szCs w:val="20"/>
              </w:rPr>
              <w:t xml:space="preserve">Размещение установок термической утилизации биологических отходов в </w:t>
            </w:r>
            <w:proofErr w:type="spellStart"/>
            <w:r w:rsidRPr="00F92EE1">
              <w:rPr>
                <w:sz w:val="22"/>
                <w:szCs w:val="20"/>
              </w:rPr>
              <w:t>водоохранной</w:t>
            </w:r>
            <w:proofErr w:type="spellEnd"/>
            <w:r w:rsidRPr="00F92EE1">
              <w:rPr>
                <w:sz w:val="22"/>
                <w:szCs w:val="20"/>
              </w:rPr>
              <w:t>, лесопарковой и заповедной зонах категорически запрещается</w:t>
            </w:r>
          </w:p>
        </w:tc>
      </w:tr>
      <w:tr w:rsidR="00F92EE1" w:rsidRPr="00F92EE1" w:rsidTr="0051283C">
        <w:tc>
          <w:tcPr>
            <w:tcW w:w="850" w:type="dxa"/>
          </w:tcPr>
          <w:p w:rsidR="00F92EE1" w:rsidRPr="00F92EE1" w:rsidRDefault="00F92EE1" w:rsidP="00F92EE1">
            <w:pPr>
              <w:spacing w:after="200" w:line="276" w:lineRule="auto"/>
              <w:jc w:val="center"/>
              <w:rPr>
                <w:rFonts w:eastAsia="Calibri"/>
                <w:sz w:val="22"/>
                <w:szCs w:val="22"/>
                <w:lang w:eastAsia="en-US"/>
              </w:rPr>
            </w:pPr>
            <w:r w:rsidRPr="00F92EE1">
              <w:rPr>
                <w:rFonts w:eastAsia="Calibri"/>
                <w:sz w:val="22"/>
                <w:szCs w:val="22"/>
                <w:lang w:eastAsia="en-US"/>
              </w:rPr>
              <w:t>4.</w:t>
            </w:r>
          </w:p>
        </w:tc>
        <w:tc>
          <w:tcPr>
            <w:tcW w:w="8732" w:type="dxa"/>
            <w:gridSpan w:val="5"/>
          </w:tcPr>
          <w:p w:rsidR="00F92EE1" w:rsidRPr="00F92EE1" w:rsidRDefault="00F92EE1" w:rsidP="00F92EE1">
            <w:pPr>
              <w:widowControl w:val="0"/>
              <w:autoSpaceDE w:val="0"/>
              <w:autoSpaceDN w:val="0"/>
              <w:rPr>
                <w:sz w:val="22"/>
                <w:szCs w:val="20"/>
              </w:rPr>
            </w:pPr>
            <w:r w:rsidRPr="00F92EE1">
              <w:rPr>
                <w:sz w:val="22"/>
                <w:szCs w:val="20"/>
              </w:rPr>
              <w:t>РАСЧЕТНЫЕ ПОКАЗАТЕЛИ МАКСИМАЛЬНО ДОПУСТИМОГО УРОВНЯ ТЕРРИТОРИАЛЬНОЙ ДОСТУПНОСТИ ОБЪЕКТОВ ОБРАБОТКИ, УТИЛИЗАЦИИ, ОБЕЗВРЕЖИВАНИЯ И ЗАХОРОНЕНИЯ ТВЕРДЫХ КОММУНАЛЬНЫХ ОТХОДОВ</w:t>
            </w:r>
          </w:p>
        </w:tc>
      </w:tr>
      <w:tr w:rsidR="00F92EE1" w:rsidRPr="00F92EE1" w:rsidTr="0051283C">
        <w:tc>
          <w:tcPr>
            <w:tcW w:w="850" w:type="dxa"/>
            <w:vMerge w:val="restart"/>
          </w:tcPr>
          <w:p w:rsidR="00F92EE1" w:rsidRPr="00F92EE1" w:rsidRDefault="00F92EE1" w:rsidP="00F92EE1">
            <w:pPr>
              <w:spacing w:after="200" w:line="276" w:lineRule="auto"/>
              <w:rPr>
                <w:rFonts w:eastAsia="Calibri"/>
                <w:sz w:val="22"/>
                <w:szCs w:val="22"/>
                <w:lang w:eastAsia="en-US"/>
              </w:rPr>
            </w:pPr>
            <w:r w:rsidRPr="00F92EE1">
              <w:rPr>
                <w:rFonts w:eastAsia="Calibri"/>
                <w:sz w:val="22"/>
                <w:szCs w:val="22"/>
                <w:lang w:eastAsia="en-US"/>
              </w:rPr>
              <w:t>4.1</w:t>
            </w:r>
          </w:p>
        </w:tc>
        <w:tc>
          <w:tcPr>
            <w:tcW w:w="2948" w:type="dxa"/>
            <w:vMerge w:val="restart"/>
          </w:tcPr>
          <w:p w:rsidR="00F92EE1" w:rsidRPr="00F92EE1" w:rsidRDefault="00F92EE1" w:rsidP="00F92EE1">
            <w:pPr>
              <w:spacing w:after="200" w:line="276" w:lineRule="auto"/>
              <w:rPr>
                <w:rFonts w:eastAsia="Calibri"/>
                <w:sz w:val="22"/>
                <w:szCs w:val="22"/>
                <w:lang w:eastAsia="en-US"/>
              </w:rPr>
            </w:pPr>
            <w:r w:rsidRPr="00F92EE1">
              <w:rPr>
                <w:rFonts w:eastAsia="Calibri"/>
                <w:sz w:val="22"/>
                <w:szCs w:val="22"/>
                <w:lang w:eastAsia="en-US"/>
              </w:rPr>
              <w:t>Территориальная доступность</w:t>
            </w:r>
          </w:p>
        </w:tc>
        <w:tc>
          <w:tcPr>
            <w:tcW w:w="3290" w:type="dxa"/>
            <w:gridSpan w:val="2"/>
          </w:tcPr>
          <w:p w:rsidR="00F92EE1" w:rsidRPr="00F92EE1" w:rsidRDefault="00F92EE1" w:rsidP="00F92EE1">
            <w:pPr>
              <w:widowControl w:val="0"/>
              <w:autoSpaceDE w:val="0"/>
              <w:autoSpaceDN w:val="0"/>
              <w:rPr>
                <w:sz w:val="22"/>
                <w:szCs w:val="20"/>
              </w:rPr>
            </w:pPr>
            <w:r w:rsidRPr="00F92EE1">
              <w:rPr>
                <w:sz w:val="22"/>
                <w:szCs w:val="20"/>
              </w:rPr>
              <w:t>Пешеходная доступность (км)</w:t>
            </w:r>
          </w:p>
        </w:tc>
        <w:tc>
          <w:tcPr>
            <w:tcW w:w="2494" w:type="dxa"/>
            <w:gridSpan w:val="2"/>
          </w:tcPr>
          <w:p w:rsidR="00F92EE1" w:rsidRPr="00F92EE1" w:rsidRDefault="00F92EE1" w:rsidP="00F92EE1">
            <w:pPr>
              <w:widowControl w:val="0"/>
              <w:autoSpaceDE w:val="0"/>
              <w:autoSpaceDN w:val="0"/>
              <w:jc w:val="center"/>
              <w:rPr>
                <w:sz w:val="22"/>
                <w:szCs w:val="20"/>
              </w:rPr>
            </w:pPr>
            <w:r w:rsidRPr="00F92EE1">
              <w:rPr>
                <w:sz w:val="22"/>
                <w:szCs w:val="20"/>
              </w:rPr>
              <w:t>4,5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290" w:type="dxa"/>
            <w:gridSpan w:val="2"/>
          </w:tcPr>
          <w:p w:rsidR="00F92EE1" w:rsidRPr="00F92EE1" w:rsidRDefault="00F92EE1" w:rsidP="00F92EE1">
            <w:pPr>
              <w:widowControl w:val="0"/>
              <w:autoSpaceDE w:val="0"/>
              <w:autoSpaceDN w:val="0"/>
              <w:rPr>
                <w:sz w:val="22"/>
                <w:szCs w:val="20"/>
              </w:rPr>
            </w:pPr>
            <w:r w:rsidRPr="00F92EE1">
              <w:rPr>
                <w:sz w:val="22"/>
                <w:szCs w:val="20"/>
              </w:rPr>
              <w:t>Транспортная доступность (мин.)</w:t>
            </w:r>
          </w:p>
        </w:tc>
        <w:tc>
          <w:tcPr>
            <w:tcW w:w="2494" w:type="dxa"/>
            <w:gridSpan w:val="2"/>
          </w:tcPr>
          <w:p w:rsidR="00F92EE1" w:rsidRPr="00F92EE1" w:rsidRDefault="00F92EE1" w:rsidP="00F92EE1">
            <w:pPr>
              <w:widowControl w:val="0"/>
              <w:autoSpaceDE w:val="0"/>
              <w:autoSpaceDN w:val="0"/>
              <w:jc w:val="center"/>
              <w:rPr>
                <w:sz w:val="22"/>
                <w:szCs w:val="20"/>
              </w:rPr>
            </w:pPr>
            <w:r w:rsidRPr="00F92EE1">
              <w:rPr>
                <w:sz w:val="22"/>
                <w:szCs w:val="20"/>
              </w:rPr>
              <w:t>30</w:t>
            </w:r>
          </w:p>
        </w:tc>
      </w:tr>
    </w:tbl>
    <w:p w:rsidR="00F92EE1" w:rsidRPr="00F92EE1" w:rsidRDefault="00F92EE1" w:rsidP="00F92EE1">
      <w:pPr>
        <w:widowControl w:val="0"/>
        <w:autoSpaceDE w:val="0"/>
        <w:autoSpaceDN w:val="0"/>
        <w:jc w:val="both"/>
        <w:rPr>
          <w:sz w:val="22"/>
          <w:szCs w:val="20"/>
        </w:rPr>
      </w:pPr>
    </w:p>
    <w:p w:rsidR="00F92EE1" w:rsidRPr="008012AE" w:rsidRDefault="00F92EE1" w:rsidP="00F92EE1">
      <w:pPr>
        <w:widowControl w:val="0"/>
        <w:autoSpaceDE w:val="0"/>
        <w:autoSpaceDN w:val="0"/>
        <w:ind w:firstLine="540"/>
        <w:jc w:val="both"/>
      </w:pPr>
      <w:r w:rsidRPr="008012AE">
        <w:t>11.4. Расчетные показатели максимально допустимого уровня территориальной доступности объектов обработки, утилизации, обезвреживания и захоронения твердых коммунальных отходов, полигонов для складирования снега в зависимости от дальности вывоза твердых коммунальных отходов, снега следует принимать в соответствии со значениями, указанными в таблице 19.</w:t>
      </w:r>
    </w:p>
    <w:p w:rsidR="00F92EE1" w:rsidRPr="00F92EE1" w:rsidRDefault="00F92EE1" w:rsidP="00F92EE1">
      <w:pPr>
        <w:widowControl w:val="0"/>
        <w:autoSpaceDE w:val="0"/>
        <w:autoSpaceDN w:val="0"/>
        <w:rPr>
          <w:sz w:val="22"/>
          <w:szCs w:val="20"/>
        </w:rPr>
      </w:pPr>
    </w:p>
    <w:p w:rsidR="00F92EE1" w:rsidRPr="00F92EE1" w:rsidRDefault="00F92EE1" w:rsidP="00F92EE1">
      <w:pPr>
        <w:widowControl w:val="0"/>
        <w:autoSpaceDE w:val="0"/>
        <w:autoSpaceDN w:val="0"/>
        <w:jc w:val="right"/>
        <w:rPr>
          <w:sz w:val="22"/>
          <w:szCs w:val="20"/>
        </w:rPr>
      </w:pPr>
      <w:r w:rsidRPr="00F92EE1">
        <w:rPr>
          <w:sz w:val="22"/>
          <w:szCs w:val="20"/>
        </w:rPr>
        <w:t>Таблица 19</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59"/>
        <w:gridCol w:w="4422"/>
      </w:tblGrid>
      <w:tr w:rsidR="00F92EE1" w:rsidRPr="00F92EE1" w:rsidTr="0051283C">
        <w:tc>
          <w:tcPr>
            <w:tcW w:w="5159"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Тип объекта</w:t>
            </w:r>
          </w:p>
        </w:tc>
        <w:tc>
          <w:tcPr>
            <w:tcW w:w="442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Максимально допустимые уровни территориальной доступности от мест сбора отходов (снега), км</w:t>
            </w:r>
          </w:p>
        </w:tc>
      </w:tr>
      <w:tr w:rsidR="00F92EE1" w:rsidRPr="00F92EE1" w:rsidTr="0051283C">
        <w:tc>
          <w:tcPr>
            <w:tcW w:w="5159" w:type="dxa"/>
            <w:vAlign w:val="center"/>
          </w:tcPr>
          <w:p w:rsidR="00F92EE1" w:rsidRPr="00F92EE1" w:rsidRDefault="00F92EE1" w:rsidP="00F92EE1">
            <w:pPr>
              <w:widowControl w:val="0"/>
              <w:autoSpaceDE w:val="0"/>
              <w:autoSpaceDN w:val="0"/>
              <w:rPr>
                <w:sz w:val="22"/>
                <w:szCs w:val="20"/>
              </w:rPr>
            </w:pPr>
            <w:r w:rsidRPr="00F92EE1">
              <w:rPr>
                <w:sz w:val="22"/>
                <w:szCs w:val="20"/>
              </w:rPr>
              <w:t>Объекты размещения твердых коммунальных отходов, размещаемые обособленно и в комплексе с объектами обработки и утилизации твердых коммунальных отходов</w:t>
            </w:r>
          </w:p>
        </w:tc>
        <w:tc>
          <w:tcPr>
            <w:tcW w:w="442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 xml:space="preserve">25,0 </w:t>
            </w:r>
            <w:hyperlink w:anchor="P661" w:history="1">
              <w:r w:rsidRPr="00F92EE1">
                <w:rPr>
                  <w:color w:val="0000FF"/>
                  <w:sz w:val="22"/>
                  <w:szCs w:val="20"/>
                </w:rPr>
                <w:t>&lt;*&gt;</w:t>
              </w:r>
            </w:hyperlink>
          </w:p>
        </w:tc>
      </w:tr>
      <w:tr w:rsidR="00F92EE1" w:rsidRPr="00F92EE1" w:rsidTr="0051283C">
        <w:tc>
          <w:tcPr>
            <w:tcW w:w="5159" w:type="dxa"/>
            <w:vAlign w:val="center"/>
          </w:tcPr>
          <w:p w:rsidR="00F92EE1" w:rsidRPr="00F92EE1" w:rsidRDefault="00F92EE1" w:rsidP="00F92EE1">
            <w:pPr>
              <w:widowControl w:val="0"/>
              <w:autoSpaceDE w:val="0"/>
              <w:autoSpaceDN w:val="0"/>
              <w:rPr>
                <w:sz w:val="22"/>
                <w:szCs w:val="20"/>
              </w:rPr>
            </w:pPr>
            <w:r w:rsidRPr="00F92EE1">
              <w:rPr>
                <w:sz w:val="22"/>
                <w:szCs w:val="20"/>
              </w:rPr>
              <w:t>Объекты утилизации твердых коммунальных отходов, размещаемые обособленно от объектов обработки и размещения отходов</w:t>
            </w:r>
          </w:p>
        </w:tc>
        <w:tc>
          <w:tcPr>
            <w:tcW w:w="442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10,0</w:t>
            </w:r>
          </w:p>
        </w:tc>
      </w:tr>
      <w:tr w:rsidR="00F92EE1" w:rsidRPr="00F92EE1" w:rsidTr="0051283C">
        <w:tc>
          <w:tcPr>
            <w:tcW w:w="5159" w:type="dxa"/>
            <w:vAlign w:val="center"/>
          </w:tcPr>
          <w:p w:rsidR="00F92EE1" w:rsidRPr="00F92EE1" w:rsidRDefault="00F92EE1" w:rsidP="00F92EE1">
            <w:pPr>
              <w:widowControl w:val="0"/>
              <w:autoSpaceDE w:val="0"/>
              <w:autoSpaceDN w:val="0"/>
              <w:rPr>
                <w:sz w:val="22"/>
                <w:szCs w:val="20"/>
              </w:rPr>
            </w:pPr>
            <w:r w:rsidRPr="00F92EE1">
              <w:rPr>
                <w:sz w:val="22"/>
                <w:szCs w:val="20"/>
              </w:rPr>
              <w:t>Полигоны для складирования снега</w:t>
            </w:r>
          </w:p>
        </w:tc>
        <w:tc>
          <w:tcPr>
            <w:tcW w:w="4422"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1,0 - 10,0</w:t>
            </w:r>
          </w:p>
        </w:tc>
      </w:tr>
      <w:tr w:rsidR="00F92EE1" w:rsidRPr="00F92EE1" w:rsidTr="0051283C">
        <w:tc>
          <w:tcPr>
            <w:tcW w:w="9581" w:type="dxa"/>
            <w:gridSpan w:val="2"/>
            <w:vAlign w:val="center"/>
          </w:tcPr>
          <w:p w:rsidR="00F92EE1" w:rsidRPr="00F92EE1" w:rsidRDefault="00F92EE1" w:rsidP="00F92EE1">
            <w:pPr>
              <w:widowControl w:val="0"/>
              <w:autoSpaceDE w:val="0"/>
              <w:autoSpaceDN w:val="0"/>
              <w:rPr>
                <w:sz w:val="22"/>
                <w:szCs w:val="20"/>
              </w:rPr>
            </w:pPr>
            <w:r w:rsidRPr="00F92EE1">
              <w:rPr>
                <w:sz w:val="22"/>
                <w:szCs w:val="20"/>
              </w:rPr>
              <w:t>&lt;*&gt; На расстояниях, превышающих 25 км, возможно использование мусороперегрузочных и мусоросортировочных станций</w:t>
            </w:r>
          </w:p>
        </w:tc>
      </w:tr>
    </w:tbl>
    <w:p w:rsidR="00F92EE1" w:rsidRPr="00F92EE1" w:rsidRDefault="00F92EE1" w:rsidP="00F92EE1">
      <w:pPr>
        <w:widowControl w:val="0"/>
        <w:autoSpaceDE w:val="0"/>
        <w:autoSpaceDN w:val="0"/>
        <w:jc w:val="both"/>
        <w:rPr>
          <w:sz w:val="22"/>
          <w:szCs w:val="20"/>
        </w:rPr>
      </w:pPr>
    </w:p>
    <w:p w:rsidR="00F92EE1" w:rsidRPr="008012AE" w:rsidRDefault="00F92EE1" w:rsidP="00F92EE1">
      <w:pPr>
        <w:widowControl w:val="0"/>
        <w:autoSpaceDE w:val="0"/>
        <w:autoSpaceDN w:val="0"/>
        <w:jc w:val="center"/>
        <w:outlineLvl w:val="3"/>
        <w:rPr>
          <w:b/>
        </w:rPr>
      </w:pPr>
      <w:r w:rsidRPr="008012AE">
        <w:rPr>
          <w:b/>
        </w:rPr>
        <w:t>Глава 12.</w:t>
      </w:r>
    </w:p>
    <w:p w:rsidR="00F92EE1" w:rsidRPr="008012AE" w:rsidRDefault="00F92EE1" w:rsidP="00F92EE1">
      <w:pPr>
        <w:widowControl w:val="0"/>
        <w:autoSpaceDE w:val="0"/>
        <w:autoSpaceDN w:val="0"/>
        <w:jc w:val="center"/>
        <w:outlineLvl w:val="3"/>
        <w:rPr>
          <w:b/>
        </w:rPr>
      </w:pPr>
      <w:r w:rsidRPr="008012AE">
        <w:rPr>
          <w:b/>
        </w:rPr>
        <w:t>РАСЧЕТНЫЕ ПОКАЗАТЕЛИ ОБЪЕКТОВ МЕСТНОГО ЗНАЧЕНИЯ В СФЕРЕ ПОГРЕБЕНИЯ И ПОХОРОННОГО ДЕЛА</w:t>
      </w:r>
    </w:p>
    <w:p w:rsidR="00F92EE1" w:rsidRPr="008012AE" w:rsidRDefault="00F92EE1" w:rsidP="00F92EE1">
      <w:pPr>
        <w:widowControl w:val="0"/>
        <w:autoSpaceDE w:val="0"/>
        <w:autoSpaceDN w:val="0"/>
        <w:jc w:val="center"/>
        <w:outlineLvl w:val="3"/>
        <w:rPr>
          <w:color w:val="FF0000"/>
        </w:rPr>
      </w:pPr>
    </w:p>
    <w:p w:rsidR="00F92EE1" w:rsidRPr="008012AE" w:rsidRDefault="00F92EE1" w:rsidP="00F92EE1">
      <w:pPr>
        <w:widowControl w:val="0"/>
        <w:autoSpaceDE w:val="0"/>
        <w:autoSpaceDN w:val="0"/>
        <w:ind w:firstLine="567"/>
        <w:jc w:val="both"/>
      </w:pPr>
      <w:r w:rsidRPr="008012AE">
        <w:t>12.1. Объектами местного значения Гаринского городского округа, относящимися к сфере погребения и похоронного дела, являются кладбище, находящиеся в ведении органов местного самоуправления Гаринского городского округа.</w:t>
      </w:r>
    </w:p>
    <w:p w:rsidR="00F92EE1" w:rsidRPr="008012AE" w:rsidRDefault="00F92EE1" w:rsidP="00F92EE1">
      <w:pPr>
        <w:widowControl w:val="0"/>
        <w:autoSpaceDE w:val="0"/>
        <w:autoSpaceDN w:val="0"/>
        <w:ind w:firstLine="540"/>
        <w:jc w:val="both"/>
      </w:pPr>
      <w:r w:rsidRPr="008012AE">
        <w:t>12.2. Расчетные показатели минимально допустимого уровня обеспеченности и максимально допустимого уровня территориальной доступности объектов погребения и похоронного дела для населения следует принимать в значениях, указанных в таблице 20.</w:t>
      </w:r>
    </w:p>
    <w:p w:rsidR="00F92EE1" w:rsidRPr="00F92EE1" w:rsidRDefault="00F92EE1" w:rsidP="00F92EE1">
      <w:pPr>
        <w:widowControl w:val="0"/>
        <w:autoSpaceDE w:val="0"/>
        <w:autoSpaceDN w:val="0"/>
        <w:spacing w:after="240"/>
        <w:ind w:firstLine="567"/>
        <w:jc w:val="right"/>
        <w:rPr>
          <w:sz w:val="22"/>
          <w:szCs w:val="20"/>
        </w:rPr>
      </w:pPr>
      <w:r w:rsidRPr="00F92EE1">
        <w:rPr>
          <w:sz w:val="22"/>
          <w:szCs w:val="20"/>
        </w:rPr>
        <w:t>Таблица 20</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2948"/>
        <w:gridCol w:w="3345"/>
        <w:gridCol w:w="2438"/>
      </w:tblGrid>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948"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5783" w:type="dxa"/>
            <w:gridSpan w:val="2"/>
          </w:tcPr>
          <w:p w:rsidR="00F92EE1" w:rsidRPr="00F92EE1" w:rsidRDefault="00F92EE1" w:rsidP="00F92EE1">
            <w:pPr>
              <w:widowControl w:val="0"/>
              <w:autoSpaceDE w:val="0"/>
              <w:autoSpaceDN w:val="0"/>
              <w:jc w:val="center"/>
              <w:rPr>
                <w:sz w:val="22"/>
                <w:szCs w:val="20"/>
              </w:rPr>
            </w:pPr>
            <w:r w:rsidRPr="00F92EE1">
              <w:rPr>
                <w:sz w:val="22"/>
                <w:szCs w:val="20"/>
              </w:rPr>
              <w:t xml:space="preserve">Значение расчетного показателя минимально </w:t>
            </w:r>
            <w:r w:rsidR="008012AE" w:rsidRPr="00F92EE1">
              <w:rPr>
                <w:sz w:val="22"/>
                <w:szCs w:val="20"/>
              </w:rPr>
              <w:t>допустимого уровня</w:t>
            </w:r>
            <w:r w:rsidRPr="00F92EE1">
              <w:rPr>
                <w:sz w:val="22"/>
                <w:szCs w:val="20"/>
              </w:rPr>
              <w:t xml:space="preserve"> обеспеченности объектами местного значения </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948" w:type="dxa"/>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на 1 тыс. человек населения (га)</w:t>
            </w:r>
          </w:p>
        </w:tc>
        <w:tc>
          <w:tcPr>
            <w:tcW w:w="3345" w:type="dxa"/>
          </w:tcPr>
          <w:p w:rsidR="00F92EE1" w:rsidRPr="00F92EE1" w:rsidRDefault="00F92EE1" w:rsidP="00F92EE1">
            <w:pPr>
              <w:widowControl w:val="0"/>
              <w:autoSpaceDE w:val="0"/>
              <w:autoSpaceDN w:val="0"/>
              <w:rPr>
                <w:sz w:val="22"/>
                <w:szCs w:val="20"/>
              </w:rPr>
            </w:pPr>
            <w:r w:rsidRPr="00F92EE1">
              <w:rPr>
                <w:sz w:val="22"/>
                <w:szCs w:val="20"/>
              </w:rPr>
              <w:t>Кладбища смешанного и традиционного типа</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 xml:space="preserve">0,24 </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2948" w:type="dxa"/>
          </w:tcPr>
          <w:p w:rsidR="00F92EE1" w:rsidRPr="00F92EE1" w:rsidRDefault="00F92EE1" w:rsidP="00F92EE1">
            <w:pPr>
              <w:widowControl w:val="0"/>
              <w:autoSpaceDE w:val="0"/>
              <w:autoSpaceDN w:val="0"/>
              <w:rPr>
                <w:sz w:val="22"/>
                <w:szCs w:val="20"/>
              </w:rPr>
            </w:pPr>
            <w:r w:rsidRPr="00F92EE1">
              <w:rPr>
                <w:sz w:val="22"/>
                <w:szCs w:val="20"/>
              </w:rPr>
              <w:t>Максимально допустимый размер земельного участка для кладбища (га)</w:t>
            </w:r>
          </w:p>
        </w:tc>
        <w:tc>
          <w:tcPr>
            <w:tcW w:w="5783" w:type="dxa"/>
            <w:gridSpan w:val="2"/>
          </w:tcPr>
          <w:p w:rsidR="00F92EE1" w:rsidRPr="00F92EE1" w:rsidRDefault="00F92EE1" w:rsidP="00F92EE1">
            <w:pPr>
              <w:widowControl w:val="0"/>
              <w:autoSpaceDE w:val="0"/>
              <w:autoSpaceDN w:val="0"/>
              <w:rPr>
                <w:sz w:val="22"/>
                <w:szCs w:val="20"/>
              </w:rPr>
            </w:pPr>
            <w:r w:rsidRPr="00F92EE1">
              <w:rPr>
                <w:sz w:val="22"/>
                <w:szCs w:val="20"/>
              </w:rPr>
              <w:t>40 га</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2948"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Минимальные расстояния </w:t>
            </w:r>
            <w:r w:rsidRPr="00F92EE1">
              <w:rPr>
                <w:sz w:val="22"/>
                <w:szCs w:val="20"/>
              </w:rPr>
              <w:lastRenderedPageBreak/>
              <w:t>вновь создаваемых мест погребения (м) от:</w:t>
            </w:r>
          </w:p>
        </w:tc>
        <w:tc>
          <w:tcPr>
            <w:tcW w:w="3345" w:type="dxa"/>
          </w:tcPr>
          <w:p w:rsidR="00F92EE1" w:rsidRPr="00F92EE1" w:rsidRDefault="00F92EE1" w:rsidP="00F92EE1">
            <w:pPr>
              <w:widowControl w:val="0"/>
              <w:autoSpaceDE w:val="0"/>
              <w:autoSpaceDN w:val="0"/>
              <w:rPr>
                <w:sz w:val="22"/>
                <w:szCs w:val="20"/>
              </w:rPr>
            </w:pPr>
            <w:r w:rsidRPr="00F92EE1">
              <w:rPr>
                <w:sz w:val="22"/>
                <w:szCs w:val="20"/>
              </w:rPr>
              <w:lastRenderedPageBreak/>
              <w:t>границ селитебной территории</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 xml:space="preserve">300 </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345" w:type="dxa"/>
          </w:tcPr>
          <w:p w:rsidR="00F92EE1" w:rsidRPr="00F92EE1" w:rsidRDefault="00F92EE1" w:rsidP="00F92EE1">
            <w:pPr>
              <w:widowControl w:val="0"/>
              <w:autoSpaceDE w:val="0"/>
              <w:autoSpaceDN w:val="0"/>
              <w:rPr>
                <w:sz w:val="22"/>
                <w:szCs w:val="20"/>
              </w:rPr>
            </w:pPr>
            <w:r w:rsidRPr="00F92EE1">
              <w:rPr>
                <w:sz w:val="22"/>
                <w:szCs w:val="20"/>
              </w:rPr>
              <w:t>водозаборных сооружений централизованного источника водоснабжения населения</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 xml:space="preserve">1000  </w:t>
            </w:r>
          </w:p>
        </w:tc>
      </w:tr>
      <w:tr w:rsidR="00F92EE1" w:rsidRPr="00F92EE1" w:rsidTr="0051283C">
        <w:tc>
          <w:tcPr>
            <w:tcW w:w="850" w:type="dxa"/>
          </w:tcPr>
          <w:p w:rsidR="00F92EE1" w:rsidRPr="00F92EE1" w:rsidRDefault="00F92EE1" w:rsidP="00F92EE1">
            <w:pPr>
              <w:spacing w:after="200" w:line="276" w:lineRule="auto"/>
              <w:jc w:val="center"/>
              <w:rPr>
                <w:rFonts w:eastAsia="Calibri"/>
                <w:sz w:val="22"/>
                <w:szCs w:val="22"/>
                <w:lang w:eastAsia="en-US"/>
              </w:rPr>
            </w:pPr>
            <w:r w:rsidRPr="00F92EE1">
              <w:rPr>
                <w:rFonts w:eastAsia="Calibri"/>
                <w:sz w:val="22"/>
                <w:szCs w:val="22"/>
                <w:lang w:eastAsia="en-US"/>
              </w:rPr>
              <w:t>4.</w:t>
            </w:r>
          </w:p>
        </w:tc>
        <w:tc>
          <w:tcPr>
            <w:tcW w:w="8731" w:type="dxa"/>
            <w:gridSpan w:val="3"/>
          </w:tcPr>
          <w:p w:rsidR="00F92EE1" w:rsidRPr="00F92EE1" w:rsidRDefault="00F92EE1" w:rsidP="00F92EE1">
            <w:pPr>
              <w:widowControl w:val="0"/>
              <w:autoSpaceDE w:val="0"/>
              <w:autoSpaceDN w:val="0"/>
              <w:ind w:left="708" w:hanging="708"/>
              <w:jc w:val="center"/>
              <w:rPr>
                <w:sz w:val="22"/>
                <w:szCs w:val="20"/>
              </w:rPr>
            </w:pPr>
            <w:r w:rsidRPr="00F92EE1">
              <w:rPr>
                <w:sz w:val="22"/>
                <w:szCs w:val="20"/>
              </w:rPr>
              <w:t>МАКСИМАЛЬНО ДОПУСТИМЫЙ УРОВЕНЬ ТЕРРИТОРИАЛЬНОЙ ДОСТУПНОСТИ</w:t>
            </w:r>
          </w:p>
          <w:p w:rsidR="00F92EE1" w:rsidRPr="00F92EE1" w:rsidRDefault="00F92EE1" w:rsidP="00F92EE1">
            <w:pPr>
              <w:widowControl w:val="0"/>
              <w:autoSpaceDE w:val="0"/>
              <w:autoSpaceDN w:val="0"/>
              <w:jc w:val="center"/>
              <w:rPr>
                <w:sz w:val="22"/>
                <w:szCs w:val="20"/>
              </w:rPr>
            </w:pPr>
            <w:r w:rsidRPr="00F92EE1">
              <w:rPr>
                <w:sz w:val="22"/>
                <w:szCs w:val="20"/>
              </w:rPr>
              <w:t>ОБЪЕКТОВ ДЛЯ НАСЕЛЕНИЯ</w:t>
            </w:r>
          </w:p>
        </w:tc>
      </w:tr>
      <w:tr w:rsidR="00F92EE1" w:rsidRPr="00F92EE1" w:rsidTr="0051283C">
        <w:tc>
          <w:tcPr>
            <w:tcW w:w="850" w:type="dxa"/>
            <w:vMerge w:val="restart"/>
          </w:tcPr>
          <w:p w:rsidR="00F92EE1" w:rsidRPr="00F92EE1" w:rsidRDefault="00F92EE1" w:rsidP="00F92EE1">
            <w:pPr>
              <w:spacing w:after="200" w:line="276" w:lineRule="auto"/>
              <w:jc w:val="center"/>
              <w:rPr>
                <w:rFonts w:eastAsia="Calibri"/>
                <w:sz w:val="22"/>
                <w:szCs w:val="22"/>
                <w:lang w:eastAsia="en-US"/>
              </w:rPr>
            </w:pPr>
            <w:r w:rsidRPr="00F92EE1">
              <w:rPr>
                <w:rFonts w:eastAsia="Calibri"/>
                <w:sz w:val="22"/>
                <w:szCs w:val="22"/>
                <w:lang w:eastAsia="en-US"/>
              </w:rPr>
              <w:t>4.1.</w:t>
            </w:r>
          </w:p>
        </w:tc>
        <w:tc>
          <w:tcPr>
            <w:tcW w:w="2948" w:type="dxa"/>
            <w:vMerge w:val="restart"/>
          </w:tcPr>
          <w:p w:rsidR="00F92EE1" w:rsidRPr="00F92EE1" w:rsidRDefault="00F92EE1" w:rsidP="00F92EE1">
            <w:pPr>
              <w:spacing w:after="200" w:line="276" w:lineRule="auto"/>
              <w:rPr>
                <w:rFonts w:eastAsia="Calibri"/>
                <w:sz w:val="22"/>
                <w:szCs w:val="22"/>
                <w:lang w:eastAsia="en-US"/>
              </w:rPr>
            </w:pPr>
            <w:r w:rsidRPr="00F92EE1">
              <w:rPr>
                <w:rFonts w:eastAsia="Calibri"/>
                <w:sz w:val="22"/>
                <w:szCs w:val="22"/>
                <w:lang w:eastAsia="en-US"/>
              </w:rPr>
              <w:t>Максимально допустимый уровень территориальной доступности</w:t>
            </w:r>
          </w:p>
        </w:tc>
        <w:tc>
          <w:tcPr>
            <w:tcW w:w="3345" w:type="dxa"/>
          </w:tcPr>
          <w:p w:rsidR="00F92EE1" w:rsidRPr="00F92EE1" w:rsidRDefault="00F92EE1" w:rsidP="00F92EE1">
            <w:pPr>
              <w:widowControl w:val="0"/>
              <w:autoSpaceDE w:val="0"/>
              <w:autoSpaceDN w:val="0"/>
              <w:rPr>
                <w:sz w:val="22"/>
                <w:szCs w:val="20"/>
              </w:rPr>
            </w:pPr>
            <w:r w:rsidRPr="00F92EE1">
              <w:rPr>
                <w:sz w:val="22"/>
                <w:szCs w:val="20"/>
              </w:rPr>
              <w:t>Пешеходная доступность (км)</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4,5</w:t>
            </w:r>
          </w:p>
        </w:tc>
      </w:tr>
      <w:tr w:rsidR="00F92EE1" w:rsidRPr="00F92EE1" w:rsidTr="0051283C">
        <w:trPr>
          <w:trHeight w:val="468"/>
        </w:trPr>
        <w:tc>
          <w:tcPr>
            <w:tcW w:w="850" w:type="dxa"/>
            <w:vMerge/>
          </w:tcPr>
          <w:p w:rsidR="00F92EE1" w:rsidRPr="00F92EE1" w:rsidRDefault="00F92EE1" w:rsidP="00F92EE1">
            <w:pPr>
              <w:spacing w:after="200" w:line="276" w:lineRule="auto"/>
              <w:rPr>
                <w:rFonts w:eastAsia="Calibri"/>
                <w:sz w:val="22"/>
                <w:szCs w:val="22"/>
                <w:lang w:eastAsia="en-US"/>
              </w:rPr>
            </w:pPr>
          </w:p>
        </w:tc>
        <w:tc>
          <w:tcPr>
            <w:tcW w:w="2948" w:type="dxa"/>
            <w:vMerge/>
          </w:tcPr>
          <w:p w:rsidR="00F92EE1" w:rsidRPr="00F92EE1" w:rsidRDefault="00F92EE1" w:rsidP="00F92EE1">
            <w:pPr>
              <w:spacing w:after="200" w:line="276" w:lineRule="auto"/>
              <w:rPr>
                <w:rFonts w:eastAsia="Calibri"/>
                <w:sz w:val="22"/>
                <w:szCs w:val="22"/>
                <w:lang w:eastAsia="en-US"/>
              </w:rPr>
            </w:pPr>
          </w:p>
        </w:tc>
        <w:tc>
          <w:tcPr>
            <w:tcW w:w="3345" w:type="dxa"/>
          </w:tcPr>
          <w:p w:rsidR="00F92EE1" w:rsidRPr="00F92EE1" w:rsidRDefault="00F92EE1" w:rsidP="00F92EE1">
            <w:pPr>
              <w:widowControl w:val="0"/>
              <w:autoSpaceDE w:val="0"/>
              <w:autoSpaceDN w:val="0"/>
              <w:rPr>
                <w:sz w:val="22"/>
                <w:szCs w:val="20"/>
              </w:rPr>
            </w:pPr>
            <w:r w:rsidRPr="00F92EE1">
              <w:rPr>
                <w:sz w:val="22"/>
                <w:szCs w:val="20"/>
              </w:rPr>
              <w:t>Транспортная доступность (мин.)</w:t>
            </w:r>
          </w:p>
        </w:tc>
        <w:tc>
          <w:tcPr>
            <w:tcW w:w="2438" w:type="dxa"/>
          </w:tcPr>
          <w:p w:rsidR="00F92EE1" w:rsidRPr="00F92EE1" w:rsidRDefault="00F92EE1" w:rsidP="00F92EE1">
            <w:pPr>
              <w:widowControl w:val="0"/>
              <w:autoSpaceDE w:val="0"/>
              <w:autoSpaceDN w:val="0"/>
              <w:jc w:val="center"/>
              <w:rPr>
                <w:sz w:val="22"/>
                <w:szCs w:val="20"/>
              </w:rPr>
            </w:pPr>
            <w:r w:rsidRPr="00F92EE1">
              <w:rPr>
                <w:sz w:val="22"/>
                <w:szCs w:val="20"/>
              </w:rPr>
              <w:t>30</w:t>
            </w:r>
          </w:p>
        </w:tc>
      </w:tr>
    </w:tbl>
    <w:p w:rsidR="00F92EE1" w:rsidRPr="00F92EE1" w:rsidRDefault="00F92EE1" w:rsidP="00F92EE1">
      <w:pPr>
        <w:widowControl w:val="0"/>
        <w:autoSpaceDE w:val="0"/>
        <w:autoSpaceDN w:val="0"/>
        <w:jc w:val="both"/>
        <w:rPr>
          <w:sz w:val="22"/>
          <w:szCs w:val="20"/>
        </w:rPr>
      </w:pPr>
    </w:p>
    <w:p w:rsidR="00F92EE1" w:rsidRPr="008012AE" w:rsidRDefault="00F92EE1" w:rsidP="008012AE">
      <w:pPr>
        <w:widowControl w:val="0"/>
        <w:autoSpaceDE w:val="0"/>
        <w:autoSpaceDN w:val="0"/>
        <w:jc w:val="center"/>
        <w:outlineLvl w:val="3"/>
        <w:rPr>
          <w:b/>
        </w:rPr>
      </w:pPr>
      <w:r w:rsidRPr="008012AE">
        <w:rPr>
          <w:b/>
        </w:rPr>
        <w:t>Глава 13.</w:t>
      </w:r>
    </w:p>
    <w:p w:rsidR="00F92EE1" w:rsidRPr="008012AE" w:rsidRDefault="00F92EE1" w:rsidP="008012AE">
      <w:pPr>
        <w:widowControl w:val="0"/>
        <w:autoSpaceDE w:val="0"/>
        <w:autoSpaceDN w:val="0"/>
        <w:jc w:val="center"/>
        <w:outlineLvl w:val="3"/>
        <w:rPr>
          <w:b/>
        </w:rPr>
      </w:pPr>
      <w:r w:rsidRPr="008012AE">
        <w:rPr>
          <w:b/>
        </w:rPr>
        <w:t xml:space="preserve"> РАСЧЕТНЫЕ ПОКАЗАТЕЛИ ОБЪЕКТОВ МЕСТНОГО ЗНАЧЕНИЯ</w:t>
      </w:r>
    </w:p>
    <w:p w:rsidR="00F92EE1" w:rsidRPr="008012AE" w:rsidRDefault="00F92EE1" w:rsidP="008012AE">
      <w:pPr>
        <w:widowControl w:val="0"/>
        <w:autoSpaceDE w:val="0"/>
        <w:autoSpaceDN w:val="0"/>
        <w:jc w:val="center"/>
        <w:rPr>
          <w:b/>
        </w:rPr>
      </w:pPr>
      <w:r w:rsidRPr="008012AE">
        <w:rPr>
          <w:b/>
        </w:rPr>
        <w:t xml:space="preserve">И НОРМАТИВНЫЕ ТРЕБОВАНИЯ В СФЕРЕ ИНЖЕНЕРНОЙ ПОДГОТОВКИ </w:t>
      </w:r>
    </w:p>
    <w:p w:rsidR="00F92EE1" w:rsidRPr="008012AE" w:rsidRDefault="00F92EE1" w:rsidP="008012AE">
      <w:pPr>
        <w:widowControl w:val="0"/>
        <w:autoSpaceDE w:val="0"/>
        <w:autoSpaceDN w:val="0"/>
        <w:jc w:val="center"/>
        <w:rPr>
          <w:b/>
        </w:rPr>
      </w:pPr>
      <w:r w:rsidRPr="008012AE">
        <w:rPr>
          <w:b/>
        </w:rPr>
        <w:t>И ЗАЩИТЫ ТЕРРИТОРИИ, ПРЕДУПРЕЖДЕНИЯ И ЛИКВИДАЦИИ ПОСЛЕДСТВИЙ</w:t>
      </w:r>
    </w:p>
    <w:p w:rsidR="00F92EE1" w:rsidRPr="008012AE" w:rsidRDefault="00F92EE1" w:rsidP="008012AE">
      <w:pPr>
        <w:widowControl w:val="0"/>
        <w:autoSpaceDE w:val="0"/>
        <w:autoSpaceDN w:val="0"/>
        <w:jc w:val="center"/>
        <w:rPr>
          <w:b/>
        </w:rPr>
      </w:pPr>
      <w:r w:rsidRPr="008012AE">
        <w:rPr>
          <w:b/>
        </w:rPr>
        <w:t>ЧРЕЗВЫЧАЙНЫХ СИТУАЦИЙ</w:t>
      </w:r>
    </w:p>
    <w:p w:rsidR="00F92EE1" w:rsidRPr="008012AE" w:rsidRDefault="00F92EE1" w:rsidP="008012AE">
      <w:pPr>
        <w:widowControl w:val="0"/>
        <w:autoSpaceDE w:val="0"/>
        <w:autoSpaceDN w:val="0"/>
        <w:jc w:val="center"/>
        <w:rPr>
          <w:b/>
        </w:rPr>
      </w:pPr>
    </w:p>
    <w:p w:rsidR="00F92EE1" w:rsidRPr="008012AE" w:rsidRDefault="00F92EE1" w:rsidP="008012AE">
      <w:pPr>
        <w:widowControl w:val="0"/>
        <w:autoSpaceDE w:val="0"/>
        <w:autoSpaceDN w:val="0"/>
        <w:ind w:firstLine="567"/>
        <w:jc w:val="both"/>
      </w:pPr>
      <w:r w:rsidRPr="008012AE">
        <w:t>13.1. Организация и осуществление мероприятий по территориальной обороне и гражданской обороне, защите населения и территории Гаринского городского округа от чрезвычайных ситуаций природного и техногенного характера осуществляется в соответствии с требованиями федерального законодательства, федеральными нормами и техническими регламентами.</w:t>
      </w:r>
    </w:p>
    <w:p w:rsidR="00F92EE1" w:rsidRPr="008012AE" w:rsidRDefault="00F92EE1" w:rsidP="008012AE">
      <w:pPr>
        <w:ind w:firstLine="567"/>
        <w:jc w:val="both"/>
        <w:rPr>
          <w:rFonts w:eastAsia="Calibri"/>
          <w:color w:val="000000"/>
          <w:lang w:eastAsia="en-US"/>
        </w:rPr>
      </w:pPr>
      <w:r w:rsidRPr="008012AE">
        <w:rPr>
          <w:rFonts w:eastAsia="Calibri"/>
          <w:color w:val="000000"/>
          <w:lang w:eastAsia="en-US"/>
        </w:rPr>
        <w:t>13.2.  Местные нормативы градостроительного проектирования содержат расчетные показатели по обеспечению отвода поверхностных вод и защиты территорий населенных пунктов от затопления и подтопления, содержат бланкетные (отсылочные) положения к федеральным нормативным техническим документам и региональным нормативам градостроительного проектирования НГПСО 1-2009.66 в части инженерной подготовки и защиты территорий от чрезвычайных ситуаций.</w:t>
      </w:r>
    </w:p>
    <w:p w:rsidR="00F92EE1" w:rsidRPr="008012AE" w:rsidRDefault="00F92EE1" w:rsidP="008012AE">
      <w:pPr>
        <w:ind w:firstLine="567"/>
        <w:jc w:val="both"/>
        <w:rPr>
          <w:rFonts w:eastAsia="Calibri"/>
          <w:color w:val="000000"/>
          <w:lang w:eastAsia="en-US"/>
        </w:rPr>
      </w:pPr>
      <w:r w:rsidRPr="008012AE">
        <w:rPr>
          <w:rFonts w:eastAsia="Calibri"/>
          <w:color w:val="000000"/>
          <w:lang w:eastAsia="en-US"/>
        </w:rPr>
        <w:t xml:space="preserve">13.3. Положения по обеспечению поверхностного водоотвода территорий населенных пунктов городского округа включают мероприятия по инженерному благоустройству, вертикальной планировке, условия по отводу поверхностных стоков с водосборной площади и очистке поверхностных стоков в соответствии с </w:t>
      </w:r>
      <w:hyperlink r:id="rId20" w:history="1">
        <w:r w:rsidRPr="008012AE">
          <w:rPr>
            <w:rFonts w:eastAsia="Calibri"/>
            <w:lang w:eastAsia="en-US"/>
          </w:rPr>
          <w:t>СП 42.</w:t>
        </w:r>
      </w:hyperlink>
      <w:r w:rsidRPr="008012AE">
        <w:rPr>
          <w:rFonts w:eastAsia="Calibri"/>
          <w:lang w:eastAsia="en-US"/>
        </w:rPr>
        <w:t>13330.2016 "Градостроительство. Планировка и застройка городских и сельских поселений"</w:t>
      </w:r>
      <w:r w:rsidRPr="008012AE">
        <w:rPr>
          <w:rFonts w:eastAsia="Calibri"/>
          <w:color w:val="000000"/>
          <w:lang w:eastAsia="en-US"/>
        </w:rPr>
        <w:t>.</w:t>
      </w:r>
    </w:p>
    <w:p w:rsidR="00F92EE1" w:rsidRPr="008012AE" w:rsidRDefault="00F92EE1" w:rsidP="008012AE">
      <w:pPr>
        <w:ind w:firstLine="567"/>
        <w:jc w:val="both"/>
        <w:rPr>
          <w:rFonts w:eastAsia="Calibri"/>
          <w:color w:val="000000"/>
          <w:lang w:eastAsia="en-US"/>
        </w:rPr>
      </w:pPr>
      <w:r w:rsidRPr="008012AE">
        <w:rPr>
          <w:rFonts w:eastAsia="Calibri"/>
          <w:color w:val="000000"/>
          <w:lang w:eastAsia="en-US"/>
        </w:rPr>
        <w:t>13.4. Обеспечение инженерной подготовкой территорий производится посредством инженерной защиты населения и территорий населённых пунктов от затопления, подтопления, оползневых и карстово-суффозионных процессов, образования эрозии и техногенных нарушений, и осуществляется на основе учета существующего и перспективного использования и прогноза изменений инженерно-геологических условий территории поселения.</w:t>
      </w:r>
    </w:p>
    <w:p w:rsidR="00F92EE1" w:rsidRPr="008012AE" w:rsidRDefault="00F92EE1" w:rsidP="008012AE">
      <w:pPr>
        <w:ind w:firstLine="567"/>
        <w:jc w:val="both"/>
        <w:rPr>
          <w:rFonts w:eastAsia="Calibri"/>
          <w:color w:val="000000"/>
          <w:lang w:eastAsia="en-US"/>
        </w:rPr>
      </w:pPr>
      <w:r w:rsidRPr="008012AE">
        <w:rPr>
          <w:rFonts w:eastAsia="Calibri"/>
          <w:color w:val="000000"/>
          <w:lang w:eastAsia="en-US"/>
        </w:rPr>
        <w:t>13.5.  Расчетные показатели и осуществление</w:t>
      </w:r>
      <w:r w:rsidRPr="008012AE">
        <w:rPr>
          <w:rFonts w:eastAsia="Calibri"/>
          <w:lang w:eastAsia="en-US"/>
        </w:rPr>
        <w:t xml:space="preserve"> мероприятий по территориальной обороне и гражданской обороне, защите населения городского округа от чрезвычайных ситуаций природного и техногенного характера определяются </w:t>
      </w:r>
      <w:r w:rsidRPr="008012AE">
        <w:rPr>
          <w:rFonts w:eastAsia="Calibri"/>
          <w:color w:val="000000"/>
          <w:lang w:eastAsia="en-US"/>
        </w:rPr>
        <w:t>в соответствии с нормативными требованиями, таблицей 21.</w:t>
      </w:r>
    </w:p>
    <w:p w:rsidR="00F92EE1" w:rsidRPr="00F92EE1" w:rsidRDefault="00F92EE1" w:rsidP="00F92EE1">
      <w:pPr>
        <w:widowControl w:val="0"/>
        <w:tabs>
          <w:tab w:val="left" w:pos="8640"/>
        </w:tabs>
        <w:autoSpaceDE w:val="0"/>
        <w:autoSpaceDN w:val="0"/>
        <w:jc w:val="right"/>
        <w:rPr>
          <w:sz w:val="22"/>
          <w:szCs w:val="20"/>
        </w:rPr>
      </w:pPr>
      <w:r w:rsidRPr="00F92EE1">
        <w:rPr>
          <w:sz w:val="22"/>
          <w:szCs w:val="20"/>
        </w:rPr>
        <w:t>Таблица 21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2324"/>
        <w:gridCol w:w="2268"/>
        <w:gridCol w:w="2355"/>
        <w:gridCol w:w="1840"/>
      </w:tblGrid>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324"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6463" w:type="dxa"/>
            <w:gridSpan w:val="3"/>
          </w:tcPr>
          <w:p w:rsidR="00F92EE1" w:rsidRPr="00F92EE1" w:rsidRDefault="00F92EE1" w:rsidP="00F92EE1">
            <w:pPr>
              <w:widowControl w:val="0"/>
              <w:autoSpaceDE w:val="0"/>
              <w:autoSpaceDN w:val="0"/>
              <w:jc w:val="center"/>
              <w:rPr>
                <w:sz w:val="22"/>
                <w:szCs w:val="20"/>
              </w:rPr>
            </w:pPr>
            <w:r w:rsidRPr="00F92EE1">
              <w:rPr>
                <w:sz w:val="22"/>
                <w:szCs w:val="20"/>
              </w:rPr>
              <w:t>Значение расчетного показателя минимально допустимого уровня обеспеченности объектами местного значения</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w:t>
            </w:r>
          </w:p>
        </w:tc>
        <w:tc>
          <w:tcPr>
            <w:tcW w:w="8787" w:type="dxa"/>
            <w:gridSpan w:val="4"/>
          </w:tcPr>
          <w:p w:rsidR="00F92EE1" w:rsidRPr="00F92EE1" w:rsidRDefault="00F92EE1" w:rsidP="00F92EE1">
            <w:pPr>
              <w:widowControl w:val="0"/>
              <w:autoSpaceDE w:val="0"/>
              <w:autoSpaceDN w:val="0"/>
              <w:jc w:val="center"/>
              <w:rPr>
                <w:sz w:val="22"/>
                <w:szCs w:val="20"/>
              </w:rPr>
            </w:pPr>
            <w:r w:rsidRPr="00F92EE1">
              <w:rPr>
                <w:sz w:val="22"/>
                <w:szCs w:val="20"/>
              </w:rPr>
              <w:t>НОРМАТИВНЫЕ ТРЕБОВАНИЯ ПО ИНЖЕНЕРНОЙ ПОДГОТОВКЕ И ЗАЩИТЕ ТЕРРИТОРИЙ ОТ ЗАТОПЛЕНИЯ И ПОДТОПЛЕНИЯ</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1.1.</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F92EE1" w:rsidRPr="00F92EE1" w:rsidRDefault="00F92EE1" w:rsidP="00F92EE1">
            <w:pPr>
              <w:widowControl w:val="0"/>
              <w:autoSpaceDE w:val="0"/>
              <w:autoSpaceDN w:val="0"/>
              <w:rPr>
                <w:sz w:val="22"/>
                <w:szCs w:val="20"/>
              </w:rPr>
            </w:pPr>
            <w:r w:rsidRPr="00F92EE1">
              <w:rPr>
                <w:sz w:val="22"/>
                <w:szCs w:val="20"/>
              </w:rPr>
              <w:lastRenderedPageBreak/>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92EE1" w:rsidRPr="00F92EE1" w:rsidRDefault="00F92EE1" w:rsidP="00F92EE1">
            <w:pPr>
              <w:widowControl w:val="0"/>
              <w:autoSpaceDE w:val="0"/>
              <w:autoSpaceDN w:val="0"/>
              <w:rPr>
                <w:sz w:val="22"/>
                <w:szCs w:val="20"/>
              </w:rPr>
            </w:pPr>
            <w:r w:rsidRPr="00F92EE1">
              <w:rPr>
                <w:sz w:val="22"/>
                <w:szCs w:val="20"/>
              </w:rPr>
              <w:t>За расчетный горизонт высоких вод следует принимать отметку наивысшего уровня воды повторяемостью:</w:t>
            </w:r>
          </w:p>
          <w:p w:rsidR="00F92EE1" w:rsidRPr="00F92EE1" w:rsidRDefault="00F92EE1" w:rsidP="00F92EE1">
            <w:pPr>
              <w:widowControl w:val="0"/>
              <w:autoSpaceDE w:val="0"/>
              <w:autoSpaceDN w:val="0"/>
              <w:rPr>
                <w:sz w:val="22"/>
                <w:szCs w:val="20"/>
              </w:rPr>
            </w:pPr>
            <w:r w:rsidRPr="00F92EE1">
              <w:rPr>
                <w:sz w:val="22"/>
                <w:szCs w:val="20"/>
              </w:rPr>
              <w:t>- один раз в 100 лет - для территорий, застроенных или подлежащих застройке жилыми и общественными зданиями;</w:t>
            </w:r>
          </w:p>
          <w:p w:rsidR="00F92EE1" w:rsidRPr="00F92EE1" w:rsidRDefault="00F92EE1" w:rsidP="00F92EE1">
            <w:pPr>
              <w:widowControl w:val="0"/>
              <w:autoSpaceDE w:val="0"/>
              <w:autoSpaceDN w:val="0"/>
              <w:rPr>
                <w:sz w:val="22"/>
                <w:szCs w:val="20"/>
              </w:rPr>
            </w:pPr>
            <w:r w:rsidRPr="00F92EE1">
              <w:rPr>
                <w:sz w:val="22"/>
                <w:szCs w:val="20"/>
              </w:rPr>
              <w:t>- один раз в 10 лет - для территорий парков и плоскостных спортивных сооружений</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lastRenderedPageBreak/>
              <w:t>1.3.</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Территории жилой застройки с высоким уровнем грунтовых вод следует обеспечивать защитой от подтопления посредством:</w:t>
            </w:r>
          </w:p>
          <w:p w:rsidR="00F92EE1" w:rsidRPr="00F92EE1" w:rsidRDefault="00F92EE1" w:rsidP="00F92EE1">
            <w:pPr>
              <w:widowControl w:val="0"/>
              <w:autoSpaceDE w:val="0"/>
              <w:autoSpaceDN w:val="0"/>
              <w:rPr>
                <w:sz w:val="22"/>
                <w:szCs w:val="20"/>
              </w:rPr>
            </w:pPr>
            <w:r w:rsidRPr="00F92EE1">
              <w:rPr>
                <w:sz w:val="22"/>
                <w:szCs w:val="20"/>
              </w:rPr>
              <w:t>повышения водоотводящих и дренирующих свойств рек и ручьев;</w:t>
            </w:r>
          </w:p>
          <w:p w:rsidR="00F92EE1" w:rsidRPr="00F92EE1" w:rsidRDefault="00F92EE1" w:rsidP="00F92EE1">
            <w:pPr>
              <w:widowControl w:val="0"/>
              <w:autoSpaceDE w:val="0"/>
              <w:autoSpaceDN w:val="0"/>
              <w:rPr>
                <w:sz w:val="22"/>
                <w:szCs w:val="20"/>
              </w:rPr>
            </w:pPr>
            <w:r w:rsidRPr="00F92EE1">
              <w:rPr>
                <w:sz w:val="22"/>
                <w:szCs w:val="20"/>
              </w:rPr>
              <w:t>вертикальной планировки территории и организации систем поверхностного водоотвода;</w:t>
            </w:r>
          </w:p>
          <w:p w:rsidR="00F92EE1" w:rsidRPr="00F92EE1" w:rsidRDefault="00F92EE1" w:rsidP="00F92EE1">
            <w:pPr>
              <w:widowControl w:val="0"/>
              <w:autoSpaceDE w:val="0"/>
              <w:autoSpaceDN w:val="0"/>
              <w:rPr>
                <w:sz w:val="22"/>
                <w:szCs w:val="20"/>
              </w:rPr>
            </w:pPr>
            <w:r w:rsidRPr="00F92EE1">
              <w:rPr>
                <w:sz w:val="22"/>
                <w:szCs w:val="20"/>
              </w:rPr>
              <w:t>применения различных типов дренажей, противофильтрационных завес;</w:t>
            </w:r>
          </w:p>
          <w:p w:rsidR="00F92EE1" w:rsidRPr="00F92EE1" w:rsidRDefault="00F92EE1" w:rsidP="00F92EE1">
            <w:pPr>
              <w:widowControl w:val="0"/>
              <w:autoSpaceDE w:val="0"/>
              <w:autoSpaceDN w:val="0"/>
              <w:rPr>
                <w:sz w:val="22"/>
                <w:szCs w:val="20"/>
              </w:rPr>
            </w:pPr>
            <w:r w:rsidRPr="00F92EE1">
              <w:rPr>
                <w:sz w:val="22"/>
                <w:szCs w:val="20"/>
              </w:rPr>
              <w:t>регулирования уровненного режима водных объектов</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1.4.</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w:t>
            </w:r>
          </w:p>
          <w:p w:rsidR="00F92EE1" w:rsidRPr="00F92EE1" w:rsidRDefault="00F92EE1" w:rsidP="00F92EE1">
            <w:pPr>
              <w:widowControl w:val="0"/>
              <w:autoSpaceDE w:val="0"/>
              <w:autoSpaceDN w:val="0"/>
              <w:rPr>
                <w:sz w:val="22"/>
                <w:szCs w:val="20"/>
              </w:rPr>
            </w:pPr>
            <w:r w:rsidRPr="00F92EE1">
              <w:rPr>
                <w:sz w:val="22"/>
                <w:szCs w:val="20"/>
              </w:rPr>
              <w:t>На территории малоэтажной застройки усадебного типа и на территориях стадионов, парков и других озелененных территорий общего пользования допускается открытая осушительная сеть.</w:t>
            </w:r>
          </w:p>
          <w:p w:rsidR="00F92EE1" w:rsidRPr="00F92EE1" w:rsidRDefault="00F92EE1" w:rsidP="00F92EE1">
            <w:pPr>
              <w:widowControl w:val="0"/>
              <w:autoSpaceDE w:val="0"/>
              <w:autoSpaceDN w:val="0"/>
              <w:rPr>
                <w:sz w:val="22"/>
                <w:szCs w:val="20"/>
              </w:rPr>
            </w:pPr>
            <w:r w:rsidRPr="00F92EE1">
              <w:rPr>
                <w:sz w:val="22"/>
                <w:szCs w:val="20"/>
              </w:rPr>
              <w:t>Указанные мероприятия должны обеспечивать понижение уровня грунтовых вод на величину не менее 0,5 м от отметки пола подвала</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2.</w:t>
            </w:r>
          </w:p>
        </w:tc>
        <w:tc>
          <w:tcPr>
            <w:tcW w:w="8787" w:type="dxa"/>
            <w:gridSpan w:val="4"/>
          </w:tcPr>
          <w:p w:rsidR="00F92EE1" w:rsidRPr="00F92EE1" w:rsidRDefault="00F92EE1" w:rsidP="00F92EE1">
            <w:pPr>
              <w:widowControl w:val="0"/>
              <w:autoSpaceDE w:val="0"/>
              <w:autoSpaceDN w:val="0"/>
              <w:jc w:val="center"/>
              <w:rPr>
                <w:sz w:val="22"/>
                <w:szCs w:val="20"/>
              </w:rPr>
            </w:pPr>
            <w:r w:rsidRPr="00F92EE1">
              <w:rPr>
                <w:sz w:val="22"/>
                <w:szCs w:val="20"/>
              </w:rPr>
              <w:t>ПОВЕРХНОСТНЫЙ ВОДООТВОД С ТЕРРИТОРИИ П.Г.Т. ГАРИ</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2.1.</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Поверхностный водоотвод с территории населенного пункта следует обеспечивать посредством вертикальной планировки территории</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2.2.</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Применение открытых водоотводящих устройств - канав, кюветов, лотков допускается в районах одно-, двухэтажной застройки в населённых пунктах (</w:t>
            </w:r>
            <w:proofErr w:type="spellStart"/>
            <w:r w:rsidRPr="00F92EE1">
              <w:rPr>
                <w:sz w:val="22"/>
                <w:szCs w:val="20"/>
              </w:rPr>
              <w:t>п.г.т</w:t>
            </w:r>
            <w:proofErr w:type="spellEnd"/>
            <w:r w:rsidRPr="00F92EE1">
              <w:rPr>
                <w:sz w:val="22"/>
                <w:szCs w:val="20"/>
              </w:rPr>
              <w:t>. Гари), а также на территории парков с устройством мостиков или труб на пересечении с улицами, дорогами, проездами и тротуарами.</w:t>
            </w:r>
          </w:p>
          <w:p w:rsidR="00F92EE1" w:rsidRPr="00F92EE1" w:rsidRDefault="00F92EE1" w:rsidP="00F92EE1">
            <w:pPr>
              <w:widowControl w:val="0"/>
              <w:autoSpaceDE w:val="0"/>
              <w:autoSpaceDN w:val="0"/>
              <w:rPr>
                <w:sz w:val="22"/>
                <w:szCs w:val="20"/>
              </w:rPr>
            </w:pPr>
            <w:proofErr w:type="spellStart"/>
            <w:r w:rsidRPr="00F92EE1">
              <w:rPr>
                <w:sz w:val="22"/>
                <w:szCs w:val="20"/>
              </w:rPr>
              <w:t>Канализование</w:t>
            </w:r>
            <w:proofErr w:type="spellEnd"/>
            <w:r w:rsidRPr="00F92EE1">
              <w:rPr>
                <w:sz w:val="22"/>
                <w:szCs w:val="20"/>
              </w:rPr>
              <w:t xml:space="preserve"> рек и ручьев в закрытые коллекторы (за исключением устройства перепускных труб) не допускается.</w:t>
            </w:r>
          </w:p>
        </w:tc>
      </w:tr>
      <w:tr w:rsidR="00F92EE1" w:rsidRPr="00F92EE1" w:rsidTr="0004623A">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2.3.</w:t>
            </w:r>
          </w:p>
        </w:tc>
        <w:tc>
          <w:tcPr>
            <w:tcW w:w="2324"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Минимальная протяженность открытых и закрытых водоотводящих устройств для различных типов жилой застройки (км/км</w:t>
            </w:r>
            <w:r w:rsidRPr="00F92EE1">
              <w:rPr>
                <w:sz w:val="22"/>
                <w:szCs w:val="20"/>
                <w:vertAlign w:val="superscript"/>
              </w:rPr>
              <w:t>2</w:t>
            </w:r>
            <w:r w:rsidRPr="00F92EE1">
              <w:rPr>
                <w:sz w:val="22"/>
                <w:szCs w:val="20"/>
              </w:rPr>
              <w:t>)</w:t>
            </w: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Тип жилой застройки</w:t>
            </w:r>
          </w:p>
        </w:tc>
        <w:tc>
          <w:tcPr>
            <w:tcW w:w="2355" w:type="dxa"/>
          </w:tcPr>
          <w:p w:rsidR="00F92EE1" w:rsidRPr="00F92EE1" w:rsidRDefault="00F92EE1" w:rsidP="00F92EE1">
            <w:pPr>
              <w:widowControl w:val="0"/>
              <w:autoSpaceDE w:val="0"/>
              <w:autoSpaceDN w:val="0"/>
              <w:jc w:val="center"/>
              <w:rPr>
                <w:sz w:val="22"/>
                <w:szCs w:val="20"/>
              </w:rPr>
            </w:pPr>
            <w:r w:rsidRPr="00F92EE1">
              <w:rPr>
                <w:sz w:val="22"/>
                <w:szCs w:val="20"/>
              </w:rPr>
              <w:t>Открытые водоотводящие устройства, км/м</w:t>
            </w:r>
            <w:r w:rsidRPr="00F92EE1">
              <w:rPr>
                <w:sz w:val="22"/>
                <w:szCs w:val="20"/>
                <w:vertAlign w:val="superscript"/>
              </w:rPr>
              <w:t>2</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Закрытые водоотводящие устройства, км/м</w:t>
            </w:r>
            <w:r w:rsidRPr="00F92EE1">
              <w:rPr>
                <w:sz w:val="22"/>
                <w:szCs w:val="20"/>
                <w:vertAlign w:val="superscript"/>
              </w:rPr>
              <w:t>2</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355"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proofErr w:type="spellStart"/>
            <w:r w:rsidRPr="00F92EE1">
              <w:rPr>
                <w:sz w:val="22"/>
                <w:szCs w:val="20"/>
              </w:rPr>
              <w:t>Среднеэтажные</w:t>
            </w:r>
            <w:proofErr w:type="spellEnd"/>
            <w:r w:rsidRPr="00F92EE1">
              <w:rPr>
                <w:sz w:val="22"/>
                <w:szCs w:val="20"/>
              </w:rPr>
              <w:t xml:space="preserve"> жилые дома секционного типа</w:t>
            </w:r>
          </w:p>
        </w:tc>
        <w:tc>
          <w:tcPr>
            <w:tcW w:w="2355" w:type="dxa"/>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3,5</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Малоэтажные жилые дома секционного типа</w:t>
            </w:r>
          </w:p>
        </w:tc>
        <w:tc>
          <w:tcPr>
            <w:tcW w:w="2355" w:type="dxa"/>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Жилые дома блокированного типа</w:t>
            </w:r>
          </w:p>
        </w:tc>
        <w:tc>
          <w:tcPr>
            <w:tcW w:w="2355" w:type="dxa"/>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2268" w:type="dxa"/>
          </w:tcPr>
          <w:p w:rsidR="00F92EE1" w:rsidRPr="00F92EE1" w:rsidRDefault="00F92EE1" w:rsidP="00F92EE1">
            <w:pPr>
              <w:widowControl w:val="0"/>
              <w:autoSpaceDE w:val="0"/>
              <w:autoSpaceDN w:val="0"/>
              <w:rPr>
                <w:sz w:val="22"/>
                <w:szCs w:val="20"/>
              </w:rPr>
            </w:pPr>
            <w:r w:rsidRPr="00F92EE1">
              <w:rPr>
                <w:sz w:val="22"/>
                <w:szCs w:val="20"/>
              </w:rPr>
              <w:t>Индивидуальные жилые дома</w:t>
            </w:r>
          </w:p>
        </w:tc>
        <w:tc>
          <w:tcPr>
            <w:tcW w:w="2355" w:type="dxa"/>
          </w:tcPr>
          <w:p w:rsidR="00F92EE1" w:rsidRPr="00F92EE1" w:rsidRDefault="00F92EE1" w:rsidP="00F92EE1">
            <w:pPr>
              <w:widowControl w:val="0"/>
              <w:autoSpaceDE w:val="0"/>
              <w:autoSpaceDN w:val="0"/>
              <w:jc w:val="center"/>
              <w:rPr>
                <w:sz w:val="22"/>
                <w:szCs w:val="20"/>
              </w:rPr>
            </w:pPr>
            <w:r w:rsidRPr="00F92EE1">
              <w:rPr>
                <w:sz w:val="22"/>
                <w:szCs w:val="20"/>
              </w:rPr>
              <w:t>4,5</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04623A">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2.4.</w:t>
            </w:r>
          </w:p>
        </w:tc>
        <w:tc>
          <w:tcPr>
            <w:tcW w:w="2324"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Минимальное соотношение площади водонепроницаемой поверхности территории к площади жилой застройки (%)</w:t>
            </w:r>
          </w:p>
        </w:tc>
        <w:tc>
          <w:tcPr>
            <w:tcW w:w="4623" w:type="dxa"/>
            <w:gridSpan w:val="2"/>
            <w:tcBorders>
              <w:bottom w:val="nil"/>
            </w:tcBorders>
          </w:tcPr>
          <w:p w:rsidR="00F92EE1" w:rsidRPr="00F92EE1" w:rsidRDefault="00F92EE1" w:rsidP="00F92EE1">
            <w:pPr>
              <w:widowControl w:val="0"/>
              <w:autoSpaceDE w:val="0"/>
              <w:autoSpaceDN w:val="0"/>
              <w:rPr>
                <w:sz w:val="22"/>
                <w:szCs w:val="20"/>
              </w:rPr>
            </w:pPr>
            <w:r w:rsidRPr="00F92EE1">
              <w:rPr>
                <w:sz w:val="22"/>
                <w:szCs w:val="20"/>
              </w:rPr>
              <w:t>Тип жилой застройки:</w:t>
            </w:r>
          </w:p>
        </w:tc>
        <w:tc>
          <w:tcPr>
            <w:tcW w:w="1840" w:type="dxa"/>
            <w:tcBorders>
              <w:bottom w:val="nil"/>
            </w:tcBorders>
          </w:tcPr>
          <w:p w:rsidR="00F92EE1" w:rsidRPr="00F92EE1" w:rsidRDefault="00F92EE1" w:rsidP="00F92EE1">
            <w:pPr>
              <w:widowControl w:val="0"/>
              <w:autoSpaceDE w:val="0"/>
              <w:autoSpaceDN w:val="0"/>
              <w:rPr>
                <w:sz w:val="22"/>
                <w:szCs w:val="20"/>
              </w:rPr>
            </w:pPr>
          </w:p>
        </w:tc>
      </w:tr>
      <w:tr w:rsidR="00F92EE1" w:rsidRPr="00F92EE1" w:rsidTr="0004623A">
        <w:tblPrEx>
          <w:tblBorders>
            <w:insideH w:val="nil"/>
          </w:tblBorders>
        </w:tblPrEx>
        <w:trPr>
          <w:trHeight w:val="20"/>
        </w:trPr>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Borders>
              <w:top w:val="nil"/>
            </w:tcBorders>
          </w:tcPr>
          <w:p w:rsidR="00F92EE1" w:rsidRPr="00F92EE1" w:rsidRDefault="00F92EE1" w:rsidP="00F92EE1">
            <w:pPr>
              <w:widowControl w:val="0"/>
              <w:autoSpaceDE w:val="0"/>
              <w:autoSpaceDN w:val="0"/>
              <w:rPr>
                <w:sz w:val="22"/>
                <w:szCs w:val="20"/>
              </w:rPr>
            </w:pPr>
          </w:p>
        </w:tc>
        <w:tc>
          <w:tcPr>
            <w:tcW w:w="1840" w:type="dxa"/>
            <w:tcBorders>
              <w:top w:val="nil"/>
            </w:tcBorders>
          </w:tcPr>
          <w:p w:rsidR="00F92EE1" w:rsidRPr="00F92EE1" w:rsidRDefault="00F92EE1" w:rsidP="00F92EE1">
            <w:pPr>
              <w:widowControl w:val="0"/>
              <w:autoSpaceDE w:val="0"/>
              <w:autoSpaceDN w:val="0"/>
              <w:jc w:val="center"/>
              <w:rPr>
                <w:sz w:val="22"/>
                <w:szCs w:val="20"/>
              </w:rPr>
            </w:pP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proofErr w:type="spellStart"/>
            <w:r w:rsidRPr="00F92EE1">
              <w:rPr>
                <w:sz w:val="22"/>
                <w:szCs w:val="20"/>
              </w:rPr>
              <w:t>среднеэтажные</w:t>
            </w:r>
            <w:proofErr w:type="spellEnd"/>
            <w:r w:rsidRPr="00F92EE1">
              <w:rPr>
                <w:sz w:val="22"/>
                <w:szCs w:val="20"/>
              </w:rPr>
              <w:t xml:space="preserve"> жилые дома секционного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40%</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малоэтажные жилые дома секционного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35%</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жилые дома блокированного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35%</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индивидуальные жилые дома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5%</w:t>
            </w:r>
          </w:p>
        </w:tc>
      </w:tr>
      <w:tr w:rsidR="00F92EE1" w:rsidRPr="00F92EE1" w:rsidTr="0004623A">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2324"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Минимальный объем стока дождевых вод от расчетного дождя, отводимый на очистку в зависимости от типа застройки (м</w:t>
            </w:r>
            <w:r w:rsidRPr="00F92EE1">
              <w:rPr>
                <w:sz w:val="22"/>
                <w:szCs w:val="20"/>
                <w:vertAlign w:val="superscript"/>
              </w:rPr>
              <w:t>3</w:t>
            </w:r>
            <w:r w:rsidRPr="00F92EE1">
              <w:rPr>
                <w:sz w:val="22"/>
                <w:szCs w:val="20"/>
              </w:rPr>
              <w:t>)</w:t>
            </w:r>
          </w:p>
        </w:tc>
        <w:tc>
          <w:tcPr>
            <w:tcW w:w="4623" w:type="dxa"/>
            <w:gridSpan w:val="2"/>
            <w:tcBorders>
              <w:bottom w:val="nil"/>
            </w:tcBorders>
          </w:tcPr>
          <w:p w:rsidR="00F92EE1" w:rsidRPr="00F92EE1" w:rsidRDefault="00F92EE1" w:rsidP="00F92EE1">
            <w:pPr>
              <w:widowControl w:val="0"/>
              <w:autoSpaceDE w:val="0"/>
              <w:autoSpaceDN w:val="0"/>
              <w:rPr>
                <w:sz w:val="22"/>
                <w:szCs w:val="20"/>
              </w:rPr>
            </w:pPr>
            <w:r w:rsidRPr="00F92EE1">
              <w:rPr>
                <w:sz w:val="22"/>
                <w:szCs w:val="20"/>
              </w:rPr>
              <w:t>Тип жилой застройки:</w:t>
            </w:r>
          </w:p>
        </w:tc>
        <w:tc>
          <w:tcPr>
            <w:tcW w:w="1840" w:type="dxa"/>
            <w:tcBorders>
              <w:bottom w:val="nil"/>
            </w:tcBorders>
          </w:tcPr>
          <w:p w:rsidR="00F92EE1" w:rsidRPr="00F92EE1" w:rsidRDefault="00F92EE1" w:rsidP="00F92EE1">
            <w:pPr>
              <w:widowControl w:val="0"/>
              <w:autoSpaceDE w:val="0"/>
              <w:autoSpaceDN w:val="0"/>
              <w:rPr>
                <w:sz w:val="22"/>
                <w:szCs w:val="20"/>
              </w:rPr>
            </w:pPr>
          </w:p>
        </w:tc>
      </w:tr>
      <w:tr w:rsidR="00F92EE1" w:rsidRPr="00F92EE1" w:rsidTr="0004623A">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Borders>
              <w:top w:val="nil"/>
            </w:tcBorders>
          </w:tcPr>
          <w:p w:rsidR="00F92EE1" w:rsidRPr="00F92EE1" w:rsidRDefault="00F92EE1" w:rsidP="00F92EE1">
            <w:pPr>
              <w:widowControl w:val="0"/>
              <w:autoSpaceDE w:val="0"/>
              <w:autoSpaceDN w:val="0"/>
              <w:rPr>
                <w:sz w:val="22"/>
                <w:szCs w:val="20"/>
              </w:rPr>
            </w:pPr>
          </w:p>
        </w:tc>
        <w:tc>
          <w:tcPr>
            <w:tcW w:w="1840" w:type="dxa"/>
            <w:tcBorders>
              <w:top w:val="nil"/>
            </w:tcBorders>
          </w:tcPr>
          <w:p w:rsidR="00F92EE1" w:rsidRPr="00F92EE1" w:rsidRDefault="00F92EE1" w:rsidP="00F92EE1">
            <w:pPr>
              <w:widowControl w:val="0"/>
              <w:autoSpaceDE w:val="0"/>
              <w:autoSpaceDN w:val="0"/>
              <w:jc w:val="center"/>
              <w:rPr>
                <w:sz w:val="22"/>
                <w:szCs w:val="20"/>
              </w:rPr>
            </w:pP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proofErr w:type="spellStart"/>
            <w:r w:rsidRPr="00F92EE1">
              <w:rPr>
                <w:sz w:val="22"/>
                <w:szCs w:val="20"/>
              </w:rPr>
              <w:t>среднеэтажные</w:t>
            </w:r>
            <w:proofErr w:type="spellEnd"/>
            <w:r w:rsidRPr="00F92EE1">
              <w:rPr>
                <w:sz w:val="22"/>
                <w:szCs w:val="20"/>
              </w:rPr>
              <w:t xml:space="preserve"> жилые дома секционного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15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малоэтажные жилые дома секционного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15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жилые дома блокированного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10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индивидуальные жилые дома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5 м</w:t>
            </w:r>
            <w:r w:rsidRPr="00F92EE1">
              <w:rPr>
                <w:sz w:val="22"/>
                <w:szCs w:val="20"/>
                <w:vertAlign w:val="superscript"/>
              </w:rPr>
              <w:t>3</w:t>
            </w:r>
          </w:p>
        </w:tc>
      </w:tr>
      <w:tr w:rsidR="00F92EE1" w:rsidRPr="00F92EE1" w:rsidTr="0004623A">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lastRenderedPageBreak/>
              <w:t>2.6.</w:t>
            </w:r>
          </w:p>
        </w:tc>
        <w:tc>
          <w:tcPr>
            <w:tcW w:w="2324"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Минимальный объем стока талых вод, отводимый с 1 га территории на очистку (м</w:t>
            </w:r>
            <w:r w:rsidRPr="00F92EE1">
              <w:rPr>
                <w:sz w:val="22"/>
                <w:szCs w:val="20"/>
                <w:vertAlign w:val="superscript"/>
              </w:rPr>
              <w:t>3</w:t>
            </w:r>
            <w:r w:rsidRPr="00F92EE1">
              <w:rPr>
                <w:sz w:val="22"/>
                <w:szCs w:val="20"/>
              </w:rPr>
              <w:t>)</w:t>
            </w:r>
          </w:p>
        </w:tc>
        <w:tc>
          <w:tcPr>
            <w:tcW w:w="4623" w:type="dxa"/>
            <w:gridSpan w:val="2"/>
            <w:tcBorders>
              <w:bottom w:val="nil"/>
            </w:tcBorders>
          </w:tcPr>
          <w:p w:rsidR="00F92EE1" w:rsidRPr="00F92EE1" w:rsidRDefault="00F92EE1" w:rsidP="00F92EE1">
            <w:pPr>
              <w:widowControl w:val="0"/>
              <w:autoSpaceDE w:val="0"/>
              <w:autoSpaceDN w:val="0"/>
              <w:rPr>
                <w:sz w:val="22"/>
                <w:szCs w:val="20"/>
              </w:rPr>
            </w:pPr>
            <w:r w:rsidRPr="00F92EE1">
              <w:rPr>
                <w:sz w:val="22"/>
                <w:szCs w:val="20"/>
              </w:rPr>
              <w:t>Тип жилой застройки:</w:t>
            </w:r>
          </w:p>
        </w:tc>
        <w:tc>
          <w:tcPr>
            <w:tcW w:w="1840" w:type="dxa"/>
            <w:tcBorders>
              <w:bottom w:val="nil"/>
            </w:tcBorders>
          </w:tcPr>
          <w:p w:rsidR="00F92EE1" w:rsidRPr="00F92EE1" w:rsidRDefault="00F92EE1" w:rsidP="00F92EE1">
            <w:pPr>
              <w:widowControl w:val="0"/>
              <w:autoSpaceDE w:val="0"/>
              <w:autoSpaceDN w:val="0"/>
              <w:rPr>
                <w:sz w:val="22"/>
                <w:szCs w:val="20"/>
              </w:rPr>
            </w:pPr>
          </w:p>
        </w:tc>
      </w:tr>
      <w:tr w:rsidR="00F92EE1" w:rsidRPr="00F92EE1" w:rsidTr="0004623A">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Borders>
              <w:top w:val="nil"/>
            </w:tcBorders>
          </w:tcPr>
          <w:p w:rsidR="00F92EE1" w:rsidRPr="00F92EE1" w:rsidRDefault="00F92EE1" w:rsidP="00F92EE1">
            <w:pPr>
              <w:widowControl w:val="0"/>
              <w:autoSpaceDE w:val="0"/>
              <w:autoSpaceDN w:val="0"/>
              <w:rPr>
                <w:sz w:val="22"/>
                <w:szCs w:val="20"/>
              </w:rPr>
            </w:pPr>
            <w:r w:rsidRPr="00F92EE1">
              <w:rPr>
                <w:sz w:val="22"/>
                <w:szCs w:val="20"/>
              </w:rPr>
              <w:t>многоэтажные жилые дома секционного типа</w:t>
            </w:r>
          </w:p>
        </w:tc>
        <w:tc>
          <w:tcPr>
            <w:tcW w:w="1840" w:type="dxa"/>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3,75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proofErr w:type="spellStart"/>
            <w:r w:rsidRPr="00F92EE1">
              <w:rPr>
                <w:sz w:val="22"/>
                <w:szCs w:val="20"/>
              </w:rPr>
              <w:t>среднеэтажные</w:t>
            </w:r>
            <w:proofErr w:type="spellEnd"/>
            <w:r w:rsidRPr="00F92EE1">
              <w:rPr>
                <w:sz w:val="22"/>
                <w:szCs w:val="20"/>
              </w:rPr>
              <w:t xml:space="preserve"> жилые дома секционного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7,50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малоэтажные жилые дома секционного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9,50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жилые дома блокированного типа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10,00 м</w:t>
            </w:r>
            <w:r w:rsidRPr="00F92EE1">
              <w:rPr>
                <w:sz w:val="22"/>
                <w:szCs w:val="20"/>
                <w:vertAlign w:val="superscript"/>
              </w:rPr>
              <w:t>3</w:t>
            </w:r>
          </w:p>
        </w:tc>
      </w:tr>
      <w:tr w:rsidR="00F92EE1" w:rsidRPr="00F92EE1" w:rsidTr="0004623A">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4623" w:type="dxa"/>
            <w:gridSpan w:val="2"/>
          </w:tcPr>
          <w:p w:rsidR="00F92EE1" w:rsidRPr="00F92EE1" w:rsidRDefault="00F92EE1" w:rsidP="00F92EE1">
            <w:pPr>
              <w:widowControl w:val="0"/>
              <w:autoSpaceDE w:val="0"/>
              <w:autoSpaceDN w:val="0"/>
              <w:rPr>
                <w:sz w:val="22"/>
                <w:szCs w:val="20"/>
              </w:rPr>
            </w:pPr>
            <w:r w:rsidRPr="00F92EE1">
              <w:rPr>
                <w:sz w:val="22"/>
                <w:szCs w:val="20"/>
              </w:rPr>
              <w:t>индивидуальные жилые дома</w:t>
            </w:r>
          </w:p>
        </w:tc>
        <w:tc>
          <w:tcPr>
            <w:tcW w:w="1840" w:type="dxa"/>
          </w:tcPr>
          <w:p w:rsidR="00F92EE1" w:rsidRPr="00F92EE1" w:rsidRDefault="00F92EE1" w:rsidP="00F92EE1">
            <w:pPr>
              <w:widowControl w:val="0"/>
              <w:autoSpaceDE w:val="0"/>
              <w:autoSpaceDN w:val="0"/>
              <w:jc w:val="center"/>
              <w:rPr>
                <w:sz w:val="22"/>
                <w:szCs w:val="20"/>
              </w:rPr>
            </w:pPr>
            <w:r w:rsidRPr="00F92EE1">
              <w:rPr>
                <w:sz w:val="22"/>
                <w:szCs w:val="20"/>
              </w:rPr>
              <w:t>9,50 м</w:t>
            </w:r>
            <w:r w:rsidRPr="00F92EE1">
              <w:rPr>
                <w:sz w:val="22"/>
                <w:szCs w:val="20"/>
                <w:vertAlign w:val="superscript"/>
              </w:rPr>
              <w:t>3</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3.</w:t>
            </w:r>
          </w:p>
        </w:tc>
        <w:tc>
          <w:tcPr>
            <w:tcW w:w="8787" w:type="dxa"/>
            <w:gridSpan w:val="4"/>
          </w:tcPr>
          <w:p w:rsidR="00F92EE1" w:rsidRPr="00F92EE1" w:rsidRDefault="00F92EE1" w:rsidP="00F92EE1">
            <w:pPr>
              <w:widowControl w:val="0"/>
              <w:autoSpaceDE w:val="0"/>
              <w:autoSpaceDN w:val="0"/>
              <w:jc w:val="center"/>
              <w:rPr>
                <w:sz w:val="22"/>
                <w:szCs w:val="20"/>
              </w:rPr>
            </w:pPr>
            <w:r w:rsidRPr="00F92EE1">
              <w:rPr>
                <w:sz w:val="22"/>
                <w:szCs w:val="20"/>
              </w:rPr>
              <w:t>ОБЪЕКТЫ ПОЖАРНОЙ ОХРАНЫ</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3.1.</w:t>
            </w:r>
          </w:p>
        </w:tc>
        <w:tc>
          <w:tcPr>
            <w:tcW w:w="2324" w:type="dxa"/>
            <w:vMerge w:val="restart"/>
          </w:tcPr>
          <w:p w:rsidR="00F92EE1" w:rsidRPr="00F92EE1" w:rsidRDefault="00F92EE1" w:rsidP="00F92EE1">
            <w:pPr>
              <w:widowControl w:val="0"/>
              <w:autoSpaceDE w:val="0"/>
              <w:autoSpaceDN w:val="0"/>
              <w:rPr>
                <w:sz w:val="22"/>
                <w:szCs w:val="20"/>
              </w:rPr>
            </w:pPr>
            <w:r w:rsidRPr="00F92EE1">
              <w:rPr>
                <w:sz w:val="22"/>
                <w:szCs w:val="20"/>
              </w:rPr>
              <w:t>Места дислокации подразделений пожарной охраны</w:t>
            </w: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Определяются исходя из условия, что время прибытия первого подразделения к месту вызова в городских поселениях и не должно превышать 10 минут</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Размещаются в зданиях пожарных депо</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3.2.</w:t>
            </w:r>
          </w:p>
        </w:tc>
        <w:tc>
          <w:tcPr>
            <w:tcW w:w="2324" w:type="dxa"/>
          </w:tcPr>
          <w:p w:rsidR="00F92EE1" w:rsidRPr="00F92EE1" w:rsidRDefault="00F92EE1" w:rsidP="00F92EE1">
            <w:pPr>
              <w:widowControl w:val="0"/>
              <w:autoSpaceDE w:val="0"/>
              <w:autoSpaceDN w:val="0"/>
              <w:rPr>
                <w:sz w:val="22"/>
                <w:szCs w:val="20"/>
              </w:rPr>
            </w:pPr>
            <w:r w:rsidRPr="00F92EE1">
              <w:rPr>
                <w:sz w:val="22"/>
                <w:szCs w:val="20"/>
              </w:rPr>
              <w:t>Площадь земельного участка пожарного депо (га)</w:t>
            </w: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Площадь земельных участков пожарного депо, состав и площади зданий и сооружений, размещаемых на территории пожарного депо, определяются техническим заданием на проектирование</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3.3.</w:t>
            </w:r>
          </w:p>
        </w:tc>
        <w:tc>
          <w:tcPr>
            <w:tcW w:w="2324" w:type="dxa"/>
            <w:vMerge w:val="restart"/>
          </w:tcPr>
          <w:p w:rsidR="00F92EE1" w:rsidRPr="00F92EE1" w:rsidRDefault="00F92EE1" w:rsidP="00F92EE1">
            <w:pPr>
              <w:widowControl w:val="0"/>
              <w:autoSpaceDE w:val="0"/>
              <w:autoSpaceDN w:val="0"/>
              <w:rPr>
                <w:sz w:val="22"/>
                <w:szCs w:val="20"/>
              </w:rPr>
            </w:pPr>
            <w:r w:rsidRPr="00F92EE1">
              <w:rPr>
                <w:sz w:val="22"/>
                <w:szCs w:val="20"/>
              </w:rPr>
              <w:t>Требования к размещению пожарных депо</w:t>
            </w: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Должны размещаться на земельных участках, имеющих выезды на магистральные улицы или дороги общепоселкового значения</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Расстояние от границ участка пожарного депо до общественных и жилых зданий должно быть не менее 15 метров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Расстояние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Должны располагаться на участке с отступом от красной линии до фронта выезда пожарных автомобилей не менее чем на 15 метров.</w:t>
            </w:r>
          </w:p>
          <w:p w:rsidR="00F92EE1" w:rsidRPr="00F92EE1" w:rsidRDefault="00F92EE1" w:rsidP="00F92EE1">
            <w:pPr>
              <w:widowControl w:val="0"/>
              <w:autoSpaceDE w:val="0"/>
              <w:autoSpaceDN w:val="0"/>
              <w:rPr>
                <w:sz w:val="22"/>
                <w:szCs w:val="20"/>
              </w:rPr>
            </w:pPr>
            <w:r w:rsidRPr="00F92EE1">
              <w:rPr>
                <w:sz w:val="22"/>
                <w:szCs w:val="20"/>
              </w:rPr>
              <w:t>Для пожарных депо II, IV и V типов указанное расстояние допускается уменьшать до 10 метров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324" w:type="dxa"/>
            <w:vMerge/>
          </w:tcPr>
          <w:p w:rsidR="00F92EE1" w:rsidRPr="00F92EE1" w:rsidRDefault="00F92EE1" w:rsidP="00F92EE1">
            <w:pPr>
              <w:spacing w:after="200" w:line="276" w:lineRule="auto"/>
              <w:rPr>
                <w:rFonts w:eastAsia="Calibri"/>
                <w:sz w:val="22"/>
                <w:szCs w:val="22"/>
                <w:lang w:eastAsia="en-US"/>
              </w:rPr>
            </w:pP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 xml:space="preserve">Пожарные депо, располагающиеся в кварталах </w:t>
            </w:r>
            <w:proofErr w:type="spellStart"/>
            <w:r w:rsidRPr="00F92EE1">
              <w:rPr>
                <w:sz w:val="22"/>
                <w:szCs w:val="20"/>
              </w:rPr>
              <w:t>среднеэтажной</w:t>
            </w:r>
            <w:proofErr w:type="spellEnd"/>
            <w:r w:rsidRPr="00F92EE1">
              <w:rPr>
                <w:sz w:val="22"/>
                <w:szCs w:val="20"/>
              </w:rPr>
              <w:t xml:space="preserve"> застройки, должны быть оснащены специальной техникой (пожарные лестницы и подъемники), обеспечивающей доступ пожарных подразделений в любую квартиру или помещение, а также на кровлю здания</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3.4.</w:t>
            </w:r>
          </w:p>
        </w:tc>
        <w:tc>
          <w:tcPr>
            <w:tcW w:w="2324" w:type="dxa"/>
          </w:tcPr>
          <w:p w:rsidR="00F92EE1" w:rsidRPr="00F92EE1" w:rsidRDefault="00F92EE1" w:rsidP="00F92EE1">
            <w:pPr>
              <w:widowControl w:val="0"/>
              <w:autoSpaceDE w:val="0"/>
              <w:autoSpaceDN w:val="0"/>
              <w:rPr>
                <w:sz w:val="22"/>
                <w:szCs w:val="20"/>
              </w:rPr>
            </w:pPr>
            <w:r w:rsidRPr="00F92EE1">
              <w:rPr>
                <w:sz w:val="22"/>
                <w:szCs w:val="20"/>
              </w:rPr>
              <w:t>Требования к размещению подъездов для забора воды из естественных водоемов</w:t>
            </w: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F92EE1" w:rsidRPr="00F92EE1" w:rsidRDefault="00F92EE1" w:rsidP="00F92EE1">
            <w:pPr>
              <w:widowControl w:val="0"/>
              <w:autoSpaceDE w:val="0"/>
              <w:autoSpaceDN w:val="0"/>
              <w:rPr>
                <w:sz w:val="22"/>
                <w:szCs w:val="20"/>
              </w:rPr>
            </w:pPr>
            <w:r w:rsidRPr="00F92EE1">
              <w:rPr>
                <w:sz w:val="22"/>
                <w:szCs w:val="20"/>
              </w:rPr>
              <w:t>Места расположения и количество подъездов к водоёмам принимается по согласованию с органами Государственного пожарного надзора</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4.</w:t>
            </w:r>
          </w:p>
        </w:tc>
        <w:tc>
          <w:tcPr>
            <w:tcW w:w="8787" w:type="dxa"/>
            <w:gridSpan w:val="4"/>
          </w:tcPr>
          <w:p w:rsidR="00F92EE1" w:rsidRPr="00F92EE1" w:rsidRDefault="00F92EE1" w:rsidP="00F92EE1">
            <w:pPr>
              <w:widowControl w:val="0"/>
              <w:autoSpaceDE w:val="0"/>
              <w:autoSpaceDN w:val="0"/>
              <w:jc w:val="center"/>
              <w:rPr>
                <w:sz w:val="22"/>
                <w:szCs w:val="20"/>
              </w:rPr>
            </w:pPr>
            <w:r w:rsidRPr="00F92EE1">
              <w:rPr>
                <w:sz w:val="22"/>
                <w:szCs w:val="20"/>
              </w:rPr>
              <w:t>НОРМАТИВНЫЕ ТРЕБОВАНИЯ К СОЗДАНИЮ И СОДЕРЖАНИЮ ЗАПАСОВ МАТЕРИАЛЬНО-ТЕХНИЧЕСКИХ, ПРОДОВОЛЬСТВЕННЫХ, МЕДИЦИНСКИХ И ИНЫХ СРЕДСТВ</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4.1.</w:t>
            </w:r>
          </w:p>
        </w:tc>
        <w:tc>
          <w:tcPr>
            <w:tcW w:w="8787" w:type="dxa"/>
            <w:gridSpan w:val="4"/>
          </w:tcPr>
          <w:p w:rsidR="00F92EE1" w:rsidRPr="00F92EE1" w:rsidRDefault="00F92EE1" w:rsidP="00F92EE1">
            <w:pPr>
              <w:widowControl w:val="0"/>
              <w:autoSpaceDE w:val="0"/>
              <w:autoSpaceDN w:val="0"/>
              <w:rPr>
                <w:sz w:val="22"/>
                <w:szCs w:val="20"/>
              </w:rPr>
            </w:pPr>
            <w:r w:rsidRPr="00F92EE1">
              <w:rPr>
                <w:sz w:val="22"/>
                <w:szCs w:val="20"/>
              </w:rPr>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 Гаринского городского округа.</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4.2.</w:t>
            </w:r>
          </w:p>
        </w:tc>
        <w:tc>
          <w:tcPr>
            <w:tcW w:w="2324" w:type="dxa"/>
          </w:tcPr>
          <w:p w:rsidR="00F92EE1" w:rsidRPr="00F92EE1" w:rsidRDefault="00F92EE1" w:rsidP="00F92EE1">
            <w:pPr>
              <w:widowControl w:val="0"/>
              <w:autoSpaceDE w:val="0"/>
              <w:autoSpaceDN w:val="0"/>
              <w:rPr>
                <w:sz w:val="22"/>
                <w:szCs w:val="20"/>
              </w:rPr>
            </w:pPr>
            <w:r w:rsidRPr="00F92EE1">
              <w:rPr>
                <w:sz w:val="22"/>
                <w:szCs w:val="20"/>
              </w:rPr>
              <w:t>Площадь земельных участков складов для хранения запасов материально-технических, продовольственных, медицинских и иных средств (га)</w:t>
            </w:r>
          </w:p>
        </w:tc>
        <w:tc>
          <w:tcPr>
            <w:tcW w:w="6463" w:type="dxa"/>
            <w:gridSpan w:val="3"/>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r>
    </w:tbl>
    <w:p w:rsidR="00F92EE1" w:rsidRPr="00F92EE1" w:rsidRDefault="00F92EE1" w:rsidP="00F92EE1">
      <w:pPr>
        <w:widowControl w:val="0"/>
        <w:autoSpaceDE w:val="0"/>
        <w:autoSpaceDN w:val="0"/>
        <w:jc w:val="both"/>
        <w:rPr>
          <w:sz w:val="22"/>
          <w:szCs w:val="20"/>
        </w:rPr>
      </w:pPr>
    </w:p>
    <w:p w:rsidR="00F92EE1" w:rsidRPr="00F92EE1" w:rsidRDefault="00F92EE1" w:rsidP="00F92EE1">
      <w:pPr>
        <w:widowControl w:val="0"/>
        <w:autoSpaceDE w:val="0"/>
        <w:autoSpaceDN w:val="0"/>
        <w:jc w:val="center"/>
        <w:outlineLvl w:val="3"/>
        <w:rPr>
          <w:b/>
          <w:sz w:val="22"/>
          <w:szCs w:val="20"/>
        </w:rPr>
      </w:pPr>
    </w:p>
    <w:p w:rsidR="00F92EE1" w:rsidRPr="00F92EE1" w:rsidRDefault="00F92EE1" w:rsidP="00F92EE1">
      <w:pPr>
        <w:widowControl w:val="0"/>
        <w:autoSpaceDE w:val="0"/>
        <w:autoSpaceDN w:val="0"/>
        <w:jc w:val="center"/>
        <w:outlineLvl w:val="3"/>
        <w:rPr>
          <w:b/>
          <w:sz w:val="22"/>
          <w:szCs w:val="20"/>
        </w:rPr>
      </w:pPr>
    </w:p>
    <w:p w:rsidR="00F92EE1" w:rsidRPr="00F92EE1" w:rsidRDefault="00F92EE1" w:rsidP="00F92EE1">
      <w:pPr>
        <w:widowControl w:val="0"/>
        <w:autoSpaceDE w:val="0"/>
        <w:autoSpaceDN w:val="0"/>
        <w:jc w:val="center"/>
        <w:outlineLvl w:val="3"/>
        <w:rPr>
          <w:b/>
          <w:sz w:val="22"/>
          <w:szCs w:val="20"/>
        </w:rPr>
      </w:pPr>
    </w:p>
    <w:p w:rsidR="00F92EE1" w:rsidRPr="00F92EE1" w:rsidRDefault="00F92EE1" w:rsidP="00F92EE1">
      <w:pPr>
        <w:widowControl w:val="0"/>
        <w:autoSpaceDE w:val="0"/>
        <w:autoSpaceDN w:val="0"/>
        <w:jc w:val="center"/>
        <w:outlineLvl w:val="3"/>
        <w:rPr>
          <w:b/>
          <w:sz w:val="22"/>
          <w:szCs w:val="20"/>
        </w:rPr>
      </w:pPr>
    </w:p>
    <w:p w:rsidR="00F92EE1" w:rsidRPr="0004623A" w:rsidRDefault="00F92EE1" w:rsidP="0004623A">
      <w:pPr>
        <w:widowControl w:val="0"/>
        <w:autoSpaceDE w:val="0"/>
        <w:autoSpaceDN w:val="0"/>
        <w:jc w:val="center"/>
        <w:outlineLvl w:val="3"/>
        <w:rPr>
          <w:b/>
        </w:rPr>
      </w:pPr>
      <w:r w:rsidRPr="0004623A">
        <w:rPr>
          <w:b/>
        </w:rPr>
        <w:lastRenderedPageBreak/>
        <w:t xml:space="preserve">Глава 14. </w:t>
      </w:r>
    </w:p>
    <w:p w:rsidR="00F92EE1" w:rsidRPr="0004623A" w:rsidRDefault="00F92EE1" w:rsidP="0004623A">
      <w:pPr>
        <w:widowControl w:val="0"/>
        <w:autoSpaceDE w:val="0"/>
        <w:autoSpaceDN w:val="0"/>
        <w:jc w:val="center"/>
        <w:outlineLvl w:val="3"/>
        <w:rPr>
          <w:b/>
        </w:rPr>
      </w:pPr>
      <w:r w:rsidRPr="0004623A">
        <w:rPr>
          <w:b/>
        </w:rPr>
        <w:t xml:space="preserve">РАСЧЕТНЫЕ ПОКАЗАТЕЛИ </w:t>
      </w:r>
    </w:p>
    <w:p w:rsidR="00F92EE1" w:rsidRPr="0004623A" w:rsidRDefault="00F92EE1" w:rsidP="0004623A">
      <w:pPr>
        <w:widowControl w:val="0"/>
        <w:tabs>
          <w:tab w:val="center" w:pos="4819"/>
          <w:tab w:val="right" w:pos="9638"/>
        </w:tabs>
        <w:autoSpaceDE w:val="0"/>
        <w:autoSpaceDN w:val="0"/>
        <w:rPr>
          <w:b/>
        </w:rPr>
      </w:pPr>
      <w:r w:rsidRPr="0004623A">
        <w:rPr>
          <w:b/>
        </w:rPr>
        <w:tab/>
        <w:t xml:space="preserve">ОБЪЕКТОВ МЕСТНОГО ЗНАЧЕНИЯ, ОТНОСЯЩИХСЯ </w:t>
      </w:r>
      <w:r w:rsidRPr="0004623A">
        <w:rPr>
          <w:b/>
        </w:rPr>
        <w:tab/>
      </w:r>
    </w:p>
    <w:p w:rsidR="00F92EE1" w:rsidRPr="0004623A" w:rsidRDefault="00F92EE1" w:rsidP="0004623A">
      <w:pPr>
        <w:widowControl w:val="0"/>
        <w:autoSpaceDE w:val="0"/>
        <w:autoSpaceDN w:val="0"/>
        <w:jc w:val="center"/>
        <w:rPr>
          <w:b/>
        </w:rPr>
      </w:pPr>
      <w:r w:rsidRPr="0004623A">
        <w:rPr>
          <w:b/>
        </w:rPr>
        <w:t>К СФЕРЕ ОХРАНЫ ОКРУЖАЮЩЕЙ СРЕДЫ И ПРИРОДОПОЛЬЗОВАНИЯ</w:t>
      </w:r>
    </w:p>
    <w:p w:rsidR="00F92EE1" w:rsidRPr="0004623A" w:rsidRDefault="00F92EE1" w:rsidP="0004623A">
      <w:pPr>
        <w:widowControl w:val="0"/>
        <w:autoSpaceDE w:val="0"/>
        <w:autoSpaceDN w:val="0"/>
        <w:jc w:val="center"/>
      </w:pPr>
    </w:p>
    <w:p w:rsidR="00F92EE1" w:rsidRPr="0004623A" w:rsidRDefault="00F92EE1" w:rsidP="0004623A">
      <w:pPr>
        <w:widowControl w:val="0"/>
        <w:autoSpaceDE w:val="0"/>
        <w:autoSpaceDN w:val="0"/>
        <w:ind w:firstLine="567"/>
        <w:jc w:val="both"/>
      </w:pPr>
      <w:r w:rsidRPr="0004623A">
        <w:t>14.1. Объектами местного значения Гаринского городского округа, относящимися к сфере охраны окружающей среды и природопользования, являются:</w:t>
      </w:r>
    </w:p>
    <w:p w:rsidR="00F92EE1" w:rsidRPr="0004623A" w:rsidRDefault="00F92EE1" w:rsidP="0004623A">
      <w:pPr>
        <w:widowControl w:val="0"/>
        <w:autoSpaceDE w:val="0"/>
        <w:autoSpaceDN w:val="0"/>
        <w:ind w:firstLine="567"/>
        <w:jc w:val="both"/>
      </w:pPr>
      <w:r w:rsidRPr="0004623A">
        <w:t>1) особо охраняемые природные территории местного значения, создаваемые органами местного самоуправления городского округа;</w:t>
      </w:r>
    </w:p>
    <w:p w:rsidR="00F92EE1" w:rsidRPr="0004623A" w:rsidRDefault="00F92EE1" w:rsidP="0004623A">
      <w:pPr>
        <w:widowControl w:val="0"/>
        <w:autoSpaceDE w:val="0"/>
        <w:autoSpaceDN w:val="0"/>
        <w:ind w:firstLine="567"/>
        <w:jc w:val="both"/>
      </w:pPr>
      <w:r w:rsidRPr="0004623A">
        <w:t xml:space="preserve">2) лечебно-оздоровительные местности и курорты местного значения, создаваемые органами местного самоуправления городского округа. </w:t>
      </w:r>
    </w:p>
    <w:p w:rsidR="00F92EE1" w:rsidRPr="0004623A" w:rsidRDefault="00F92EE1" w:rsidP="0004623A">
      <w:pPr>
        <w:widowControl w:val="0"/>
        <w:autoSpaceDE w:val="0"/>
        <w:autoSpaceDN w:val="0"/>
        <w:ind w:firstLine="567"/>
        <w:jc w:val="both"/>
      </w:pPr>
      <w:r w:rsidRPr="0004623A">
        <w:t>14.2. Использование земель и объектов особо охраняемых территорий, лечебно-оздоровительных местностей и курортов местного значения на территории Гаринского городского округа осуществляется в соответствии с природоохранным федеральным законодательством, главой 17 Земельного кодекса Российской Федерации.</w:t>
      </w:r>
    </w:p>
    <w:p w:rsidR="00F92EE1" w:rsidRPr="0004623A" w:rsidRDefault="00F92EE1" w:rsidP="0004623A">
      <w:pPr>
        <w:widowControl w:val="0"/>
        <w:autoSpaceDE w:val="0"/>
        <w:autoSpaceDN w:val="0"/>
        <w:ind w:firstLine="567"/>
        <w:jc w:val="both"/>
      </w:pPr>
      <w:r w:rsidRPr="0004623A">
        <w:t xml:space="preserve">14.3.  При планировке и застройке территории городского округа, строительстве объектов местного значения, относящихся к сфере охраны окружающей среды,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предусмотренные федеральным и областным законодательством, федеральными и региональными нормативами, техническими регламентами в сфере охраны окружающей среды и природопользования. </w:t>
      </w:r>
    </w:p>
    <w:p w:rsidR="00F92EE1" w:rsidRPr="0004623A" w:rsidRDefault="00F92EE1" w:rsidP="0004623A">
      <w:pPr>
        <w:widowControl w:val="0"/>
        <w:autoSpaceDE w:val="0"/>
        <w:autoSpaceDN w:val="0"/>
        <w:ind w:firstLine="540"/>
        <w:jc w:val="both"/>
      </w:pPr>
      <w:r w:rsidRPr="0004623A">
        <w:t>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F92EE1" w:rsidRPr="0004623A" w:rsidRDefault="00F92EE1" w:rsidP="0004623A">
      <w:pPr>
        <w:widowControl w:val="0"/>
        <w:autoSpaceDE w:val="0"/>
        <w:autoSpaceDN w:val="0"/>
        <w:ind w:firstLine="540"/>
        <w:jc w:val="both"/>
      </w:pPr>
      <w:r w:rsidRPr="0004623A">
        <w:t xml:space="preserve">14.4. При планировке и застройке городского округа следует обеспечивать соблюдение установленных </w:t>
      </w:r>
      <w:hyperlink r:id="rId21" w:history="1">
        <w:r w:rsidRPr="0004623A">
          <w:rPr>
            <w:color w:val="0000FF"/>
          </w:rPr>
          <w:t>Законом</w:t>
        </w:r>
      </w:hyperlink>
      <w:r w:rsidRPr="0004623A">
        <w:t xml:space="preserve"> "Об особо охраняемых природных территориях" режимных требований с учетом особенностей следующих категорий особо охраняемых территорий - государственных природных заповедников, в том числе биосферных, природных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F92EE1" w:rsidRPr="0004623A" w:rsidRDefault="00F92EE1" w:rsidP="0004623A">
      <w:pPr>
        <w:widowControl w:val="0"/>
        <w:autoSpaceDE w:val="0"/>
        <w:autoSpaceDN w:val="0"/>
        <w:ind w:firstLine="540"/>
        <w:jc w:val="both"/>
      </w:pPr>
      <w:r w:rsidRPr="0004623A">
        <w:t>На прилегающих к природным заповедникам и природным паркам местного значения земельных участках следует предусматривать охранные зоны с установленным для них режимом деятельности.</w:t>
      </w:r>
    </w:p>
    <w:p w:rsidR="00F92EE1" w:rsidRPr="0004623A" w:rsidRDefault="00F92EE1" w:rsidP="0004623A">
      <w:pPr>
        <w:widowControl w:val="0"/>
        <w:autoSpaceDE w:val="0"/>
        <w:autoSpaceDN w:val="0"/>
        <w:ind w:firstLine="540"/>
        <w:jc w:val="both"/>
      </w:pPr>
      <w:r w:rsidRPr="0004623A">
        <w:t>Природный заповедник местного значения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F92EE1" w:rsidRPr="0004623A" w:rsidRDefault="00F92EE1" w:rsidP="0004623A">
      <w:pPr>
        <w:widowControl w:val="0"/>
        <w:autoSpaceDE w:val="0"/>
        <w:autoSpaceDN w:val="0"/>
        <w:ind w:firstLine="540"/>
        <w:jc w:val="both"/>
      </w:pPr>
      <w:r w:rsidRPr="0004623A">
        <w:t>На территории природных парков местного значения устанавливается дифференцированный режим особой охраны на различных функциональных зонах: а) заповедная, где запрещена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F92EE1" w:rsidRPr="0004623A" w:rsidRDefault="00F92EE1" w:rsidP="0004623A">
      <w:pPr>
        <w:widowControl w:val="0"/>
        <w:autoSpaceDE w:val="0"/>
        <w:autoSpaceDN w:val="0"/>
        <w:ind w:firstLine="540"/>
        <w:jc w:val="both"/>
      </w:pPr>
      <w:r w:rsidRPr="0004623A">
        <w:t xml:space="preserve">В природных парках могут быть выделены природоохранные, рекреационные, </w:t>
      </w:r>
      <w:proofErr w:type="spellStart"/>
      <w:r w:rsidRPr="0004623A">
        <w:t>агрохозяйственные</w:t>
      </w:r>
      <w:proofErr w:type="spellEnd"/>
      <w:r w:rsidRPr="0004623A">
        <w:t xml:space="preserve"> и иные функциональные зоны, включая зоны охраны историко-культурных комплексов и объектов, где устанавливаются режимы особой охраны. Возможна </w:t>
      </w:r>
      <w:r w:rsidRPr="0004623A">
        <w:lastRenderedPageBreak/>
        <w:t>организация охранных зон.</w:t>
      </w:r>
    </w:p>
    <w:p w:rsidR="00F92EE1" w:rsidRPr="0004623A" w:rsidRDefault="00F92EE1" w:rsidP="0004623A">
      <w:pPr>
        <w:widowControl w:val="0"/>
        <w:autoSpaceDE w:val="0"/>
        <w:autoSpaceDN w:val="0"/>
        <w:ind w:firstLine="540"/>
        <w:jc w:val="both"/>
      </w:pPr>
      <w:r w:rsidRPr="0004623A">
        <w:t>14.5. В составе округов санитарной и горно-санитарной охраны лечебно-оздоровительных местностей и курортов местного значения выделяются зоны с различным режимом охраны:</w:t>
      </w:r>
    </w:p>
    <w:p w:rsidR="00F92EE1" w:rsidRPr="0004623A" w:rsidRDefault="00F92EE1" w:rsidP="0004623A">
      <w:pPr>
        <w:widowControl w:val="0"/>
        <w:autoSpaceDE w:val="0"/>
        <w:autoSpaceDN w:val="0"/>
        <w:ind w:firstLine="540"/>
        <w:jc w:val="both"/>
      </w:pPr>
      <w:r w:rsidRPr="0004623A">
        <w:t>- 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F92EE1" w:rsidRPr="0004623A" w:rsidRDefault="00F92EE1" w:rsidP="0004623A">
      <w:pPr>
        <w:widowControl w:val="0"/>
        <w:autoSpaceDE w:val="0"/>
        <w:autoSpaceDN w:val="0"/>
        <w:ind w:firstLine="540"/>
        <w:jc w:val="both"/>
      </w:pPr>
      <w:r w:rsidRPr="0004623A">
        <w:t>- 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F92EE1" w:rsidRPr="0004623A" w:rsidRDefault="00F92EE1" w:rsidP="0004623A">
      <w:pPr>
        <w:widowControl w:val="0"/>
        <w:autoSpaceDE w:val="0"/>
        <w:autoSpaceDN w:val="0"/>
        <w:ind w:firstLine="540"/>
        <w:jc w:val="both"/>
      </w:pPr>
      <w:r w:rsidRPr="0004623A">
        <w:t>- 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F92EE1" w:rsidRPr="0004623A" w:rsidRDefault="00F92EE1" w:rsidP="0004623A">
      <w:pPr>
        <w:widowControl w:val="0"/>
        <w:autoSpaceDE w:val="0"/>
        <w:autoSpaceDN w:val="0"/>
        <w:ind w:firstLine="540"/>
        <w:jc w:val="both"/>
      </w:pPr>
      <w:r w:rsidRPr="0004623A">
        <w:t xml:space="preserve">Примечания. </w:t>
      </w:r>
    </w:p>
    <w:p w:rsidR="00F92EE1" w:rsidRPr="0004623A" w:rsidRDefault="00F92EE1" w:rsidP="0004623A">
      <w:pPr>
        <w:widowControl w:val="0"/>
        <w:autoSpaceDE w:val="0"/>
        <w:autoSpaceDN w:val="0"/>
        <w:ind w:firstLine="540"/>
        <w:jc w:val="both"/>
      </w:pPr>
      <w:r w:rsidRPr="0004623A">
        <w:t>1. Размещение зданий и сооружений в охранных зонах (округах) заповедников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(округов) и режима их хозяйственного использования.</w:t>
      </w:r>
    </w:p>
    <w:p w:rsidR="00F92EE1" w:rsidRPr="0004623A" w:rsidRDefault="00F92EE1" w:rsidP="0004623A">
      <w:pPr>
        <w:widowControl w:val="0"/>
        <w:autoSpaceDE w:val="0"/>
        <w:autoSpaceDN w:val="0"/>
        <w:ind w:firstLine="540"/>
        <w:jc w:val="both"/>
      </w:pPr>
      <w:r w:rsidRPr="0004623A">
        <w:t xml:space="preserve">2. Размещение объектов в пределах </w:t>
      </w:r>
      <w:proofErr w:type="spellStart"/>
      <w:r w:rsidRPr="0004623A">
        <w:t>водоохранных</w:t>
      </w:r>
      <w:proofErr w:type="spellEnd"/>
      <w:r w:rsidRPr="0004623A">
        <w:t xml:space="preserve"> зон регламентируется Водным </w:t>
      </w:r>
      <w:hyperlink r:id="rId22" w:history="1">
        <w:r w:rsidRPr="0004623A">
          <w:t>кодекс</w:t>
        </w:r>
      </w:hyperlink>
      <w:r w:rsidRPr="0004623A">
        <w:t>ом Российской Федерации.</w:t>
      </w:r>
    </w:p>
    <w:p w:rsidR="00F92EE1" w:rsidRPr="0004623A" w:rsidRDefault="00F92EE1" w:rsidP="0004623A">
      <w:pPr>
        <w:widowControl w:val="0"/>
        <w:autoSpaceDE w:val="0"/>
        <w:autoSpaceDN w:val="0"/>
        <w:ind w:firstLine="540"/>
        <w:jc w:val="both"/>
      </w:pPr>
      <w:r w:rsidRPr="0004623A">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3" w:history="1">
        <w:r w:rsidRPr="0004623A">
          <w:t>СанПиН 2.1.4.1110</w:t>
        </w:r>
      </w:hyperlink>
      <w:r w:rsidRPr="0004623A">
        <w:t>.</w:t>
      </w:r>
    </w:p>
    <w:p w:rsidR="00F92EE1" w:rsidRPr="0004623A" w:rsidRDefault="00F92EE1" w:rsidP="0004623A">
      <w:pPr>
        <w:widowControl w:val="0"/>
        <w:autoSpaceDE w:val="0"/>
        <w:autoSpaceDN w:val="0"/>
        <w:ind w:firstLine="540"/>
        <w:jc w:val="both"/>
      </w:pPr>
      <w:r w:rsidRPr="0004623A">
        <w:t xml:space="preserve">14.6. На землях лесного фонда, прилегающих к </w:t>
      </w:r>
      <w:proofErr w:type="spellStart"/>
      <w:r w:rsidRPr="0004623A">
        <w:t>п.г.т</w:t>
      </w:r>
      <w:proofErr w:type="spellEnd"/>
      <w:r w:rsidRPr="0004623A">
        <w:t>. Гари,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w:t>
      </w:r>
    </w:p>
    <w:p w:rsidR="00F92EE1" w:rsidRPr="0004623A" w:rsidRDefault="00F92EE1" w:rsidP="0004623A">
      <w:pPr>
        <w:widowControl w:val="0"/>
        <w:autoSpaceDE w:val="0"/>
        <w:autoSpaceDN w:val="0"/>
        <w:ind w:firstLine="540"/>
        <w:jc w:val="both"/>
      </w:pPr>
      <w:r w:rsidRPr="0004623A">
        <w:t>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F92EE1" w:rsidRPr="0004623A" w:rsidRDefault="00F92EE1" w:rsidP="0004623A">
      <w:pPr>
        <w:widowControl w:val="0"/>
        <w:autoSpaceDE w:val="0"/>
        <w:autoSpaceDN w:val="0"/>
        <w:ind w:firstLine="540"/>
        <w:jc w:val="both"/>
      </w:pPr>
      <w:r w:rsidRPr="0004623A">
        <w:t>147. Ширину защитных лесных полос (зеленых зон) следует принимать не менее 50 м.</w:t>
      </w:r>
    </w:p>
    <w:p w:rsidR="00F92EE1" w:rsidRPr="0004623A" w:rsidRDefault="00F92EE1" w:rsidP="0004623A">
      <w:pPr>
        <w:widowControl w:val="0"/>
        <w:autoSpaceDE w:val="0"/>
        <w:autoSpaceDN w:val="0"/>
        <w:ind w:firstLine="540"/>
        <w:jc w:val="both"/>
      </w:pPr>
      <w:r w:rsidRPr="0004623A">
        <w:t>Леса зеленых зон, округов санитарной и горно-санитарной охраны, леса курортов, относящиеся к лесам первой группы, должны быть использованы в рекреационных, санитарно-гигиенических и оздоровительных целях.</w:t>
      </w:r>
    </w:p>
    <w:p w:rsidR="00F92EE1" w:rsidRPr="0004623A" w:rsidRDefault="00F92EE1" w:rsidP="0004623A">
      <w:pPr>
        <w:widowControl w:val="0"/>
        <w:autoSpaceDE w:val="0"/>
        <w:autoSpaceDN w:val="0"/>
        <w:ind w:firstLine="540"/>
        <w:jc w:val="both"/>
      </w:pPr>
      <w:r w:rsidRPr="0004623A">
        <w:t xml:space="preserve">Изъятие под застройку земель лесного фонда (перевод лесных земель в нелесные) допускается только в исключительных случаях в соответствии с Лесным </w:t>
      </w:r>
      <w:hyperlink r:id="rId24" w:history="1">
        <w:r w:rsidRPr="0004623A">
          <w:t>кодексом</w:t>
        </w:r>
      </w:hyperlink>
      <w:r w:rsidRPr="0004623A">
        <w:t xml:space="preserve"> Российской Федерации.</w:t>
      </w:r>
    </w:p>
    <w:p w:rsidR="00F92EE1" w:rsidRPr="0004623A" w:rsidRDefault="00F92EE1" w:rsidP="0004623A">
      <w:pPr>
        <w:widowControl w:val="0"/>
        <w:autoSpaceDE w:val="0"/>
        <w:autoSpaceDN w:val="0"/>
        <w:ind w:firstLine="540"/>
        <w:jc w:val="both"/>
      </w:pPr>
      <w:r w:rsidRPr="0004623A">
        <w:t xml:space="preserve">14.8. В территориальных границах </w:t>
      </w:r>
      <w:proofErr w:type="spellStart"/>
      <w:r w:rsidRPr="0004623A">
        <w:t>п.г.т</w:t>
      </w:r>
      <w:proofErr w:type="spellEnd"/>
      <w:r w:rsidRPr="0004623A">
        <w:t xml:space="preserve">. Гари и населенных пунктах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w:t>
      </w:r>
      <w:proofErr w:type="spellStart"/>
      <w:r w:rsidRPr="0004623A">
        <w:t>водоохранные</w:t>
      </w:r>
      <w:proofErr w:type="spellEnd"/>
      <w:r w:rsidRPr="0004623A">
        <w:t xml:space="preserve">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природоохранного законодательства, </w:t>
      </w:r>
      <w:hyperlink r:id="rId25" w:history="1">
        <w:r w:rsidRPr="0004623A">
          <w:t>Земельного</w:t>
        </w:r>
      </w:hyperlink>
      <w:r w:rsidRPr="0004623A">
        <w:t xml:space="preserve">, </w:t>
      </w:r>
      <w:hyperlink r:id="rId26" w:history="1">
        <w:r w:rsidRPr="0004623A">
          <w:t>Лесного</w:t>
        </w:r>
      </w:hyperlink>
      <w:r w:rsidRPr="0004623A">
        <w:t xml:space="preserve"> и </w:t>
      </w:r>
      <w:hyperlink r:id="rId27" w:history="1">
        <w:r w:rsidRPr="0004623A">
          <w:t>Водного</w:t>
        </w:r>
      </w:hyperlink>
      <w:r w:rsidRPr="0004623A">
        <w:t xml:space="preserve"> кодексов Российской Федерации.</w:t>
      </w:r>
    </w:p>
    <w:p w:rsidR="00F92EE1" w:rsidRPr="0004623A" w:rsidRDefault="00F92EE1" w:rsidP="0004623A">
      <w:pPr>
        <w:widowControl w:val="0"/>
        <w:autoSpaceDE w:val="0"/>
        <w:autoSpaceDN w:val="0"/>
        <w:ind w:firstLine="567"/>
        <w:jc w:val="both"/>
      </w:pPr>
      <w:r w:rsidRPr="0004623A">
        <w:lastRenderedPageBreak/>
        <w:t>14.9. Расчетные показатели минимально допустимого уровня обеспеченности объектами местного значения населенных пунктов, относящимися к сфере охраны окружающей среды и природопользования, и расчетные показатели максимально допустимого уровня территориальной доступности таких объектов для населения Гаринского городского округа принимаются равными показателям, установленным федеральными нормативными правовыми актами, региональными нормами и техническими регламентами.</w:t>
      </w:r>
    </w:p>
    <w:p w:rsidR="00F92EE1" w:rsidRPr="00F92EE1" w:rsidRDefault="00F92EE1" w:rsidP="00F92EE1">
      <w:pPr>
        <w:widowControl w:val="0"/>
        <w:autoSpaceDE w:val="0"/>
        <w:autoSpaceDN w:val="0"/>
        <w:ind w:firstLine="567"/>
        <w:jc w:val="both"/>
        <w:rPr>
          <w:sz w:val="22"/>
          <w:szCs w:val="20"/>
        </w:rPr>
      </w:pPr>
    </w:p>
    <w:p w:rsidR="00F92EE1" w:rsidRPr="00F92EE1" w:rsidRDefault="00F92EE1" w:rsidP="00F92EE1">
      <w:pPr>
        <w:widowControl w:val="0"/>
        <w:autoSpaceDE w:val="0"/>
        <w:autoSpaceDN w:val="0"/>
        <w:jc w:val="center"/>
        <w:rPr>
          <w:b/>
          <w:sz w:val="22"/>
          <w:szCs w:val="20"/>
        </w:rPr>
      </w:pPr>
    </w:p>
    <w:p w:rsidR="00F92EE1" w:rsidRPr="0004623A" w:rsidRDefault="00F92EE1" w:rsidP="00F92EE1">
      <w:pPr>
        <w:widowControl w:val="0"/>
        <w:autoSpaceDE w:val="0"/>
        <w:autoSpaceDN w:val="0"/>
        <w:jc w:val="center"/>
        <w:rPr>
          <w:b/>
        </w:rPr>
      </w:pPr>
      <w:r w:rsidRPr="0004623A">
        <w:rPr>
          <w:b/>
        </w:rPr>
        <w:t xml:space="preserve">Глава 15. </w:t>
      </w:r>
    </w:p>
    <w:p w:rsidR="00F92EE1" w:rsidRPr="0004623A" w:rsidRDefault="00F92EE1" w:rsidP="00F92EE1">
      <w:pPr>
        <w:widowControl w:val="0"/>
        <w:autoSpaceDE w:val="0"/>
        <w:autoSpaceDN w:val="0"/>
        <w:jc w:val="center"/>
        <w:rPr>
          <w:b/>
        </w:rPr>
      </w:pPr>
      <w:r w:rsidRPr="0004623A">
        <w:rPr>
          <w:b/>
        </w:rPr>
        <w:t>РАСЧЕТНЫЕ ПОКАЗАТЕЛИ ОБЪЕКТОВ МЕСТНОГО ЗНАЧЕНИЯ</w:t>
      </w:r>
    </w:p>
    <w:p w:rsidR="00F92EE1" w:rsidRPr="0004623A" w:rsidRDefault="00F92EE1" w:rsidP="00F92EE1">
      <w:pPr>
        <w:widowControl w:val="0"/>
        <w:autoSpaceDE w:val="0"/>
        <w:autoSpaceDN w:val="0"/>
        <w:jc w:val="center"/>
        <w:rPr>
          <w:b/>
        </w:rPr>
      </w:pPr>
      <w:r w:rsidRPr="0004623A">
        <w:rPr>
          <w:b/>
        </w:rPr>
        <w:t>В СФЕРЕ ЖИЛИЩНОГО СТРОИТЕЛЬСТВА</w:t>
      </w:r>
    </w:p>
    <w:p w:rsidR="00F92EE1" w:rsidRPr="0004623A" w:rsidRDefault="00F92EE1" w:rsidP="00F92EE1">
      <w:pPr>
        <w:widowControl w:val="0"/>
        <w:autoSpaceDE w:val="0"/>
        <w:autoSpaceDN w:val="0"/>
        <w:jc w:val="both"/>
      </w:pPr>
    </w:p>
    <w:p w:rsidR="00F92EE1" w:rsidRPr="0004623A" w:rsidRDefault="00F92EE1" w:rsidP="00F92EE1">
      <w:pPr>
        <w:widowControl w:val="0"/>
        <w:autoSpaceDE w:val="0"/>
        <w:autoSpaceDN w:val="0"/>
        <w:ind w:firstLine="540"/>
        <w:jc w:val="both"/>
      </w:pPr>
      <w:r w:rsidRPr="0004623A">
        <w:t>15.1. Расчетные показатели объектов местного значения в сфере жилищного строительства устанавливают минимальные расчетные параметры обеспечения населения Гаринского городского округа объектами жилищного строительства, земельными участками на территориях жилых зон и содержат минимальные расчетные показатели по параметрам:</w:t>
      </w:r>
    </w:p>
    <w:p w:rsidR="00F92EE1" w:rsidRPr="0004623A" w:rsidRDefault="00F92EE1" w:rsidP="00F92EE1">
      <w:pPr>
        <w:widowControl w:val="0"/>
        <w:autoSpaceDE w:val="0"/>
        <w:autoSpaceDN w:val="0"/>
        <w:ind w:firstLine="540"/>
        <w:jc w:val="both"/>
      </w:pPr>
      <w:r w:rsidRPr="0004623A">
        <w:t>1) жилищной обеспеченности;</w:t>
      </w:r>
    </w:p>
    <w:p w:rsidR="00F92EE1" w:rsidRPr="0004623A" w:rsidRDefault="00F92EE1" w:rsidP="00F92EE1">
      <w:pPr>
        <w:widowControl w:val="0"/>
        <w:autoSpaceDE w:val="0"/>
        <w:autoSpaceDN w:val="0"/>
        <w:ind w:firstLine="540"/>
        <w:jc w:val="both"/>
      </w:pPr>
      <w:r w:rsidRPr="0004623A">
        <w:t>2) общей площади территорий для размещения объектов жилой застройки;</w:t>
      </w:r>
    </w:p>
    <w:p w:rsidR="00F92EE1" w:rsidRPr="0004623A" w:rsidRDefault="00F92EE1" w:rsidP="00F92EE1">
      <w:pPr>
        <w:widowControl w:val="0"/>
        <w:autoSpaceDE w:val="0"/>
        <w:autoSpaceDN w:val="0"/>
        <w:ind w:firstLine="540"/>
        <w:jc w:val="both"/>
      </w:pPr>
      <w:r w:rsidRPr="0004623A">
        <w:t>3) распределению зон жилой застройки по видам жилой застройки;</w:t>
      </w:r>
    </w:p>
    <w:p w:rsidR="00F92EE1" w:rsidRPr="0004623A" w:rsidRDefault="00F92EE1" w:rsidP="00F92EE1">
      <w:pPr>
        <w:widowControl w:val="0"/>
        <w:autoSpaceDE w:val="0"/>
        <w:autoSpaceDN w:val="0"/>
        <w:ind w:firstLine="540"/>
        <w:jc w:val="both"/>
      </w:pPr>
      <w:r w:rsidRPr="0004623A">
        <w:t>4) размерам приусадебных земельных участков;</w:t>
      </w:r>
    </w:p>
    <w:p w:rsidR="00F92EE1" w:rsidRPr="0004623A" w:rsidRDefault="00F92EE1" w:rsidP="00F92EE1">
      <w:pPr>
        <w:widowControl w:val="0"/>
        <w:autoSpaceDE w:val="0"/>
        <w:autoSpaceDN w:val="0"/>
        <w:ind w:firstLine="540"/>
        <w:jc w:val="both"/>
      </w:pPr>
      <w:r w:rsidRPr="0004623A">
        <w:t>5) распределению жилищного строительства по типам жилья;</w:t>
      </w:r>
    </w:p>
    <w:p w:rsidR="00F92EE1" w:rsidRPr="0004623A" w:rsidRDefault="00F92EE1" w:rsidP="00F92EE1">
      <w:pPr>
        <w:widowControl w:val="0"/>
        <w:autoSpaceDE w:val="0"/>
        <w:autoSpaceDN w:val="0"/>
        <w:ind w:firstLine="540"/>
        <w:jc w:val="both"/>
      </w:pPr>
      <w:r w:rsidRPr="0004623A">
        <w:t>6) этажности;</w:t>
      </w:r>
    </w:p>
    <w:p w:rsidR="00F92EE1" w:rsidRPr="0004623A" w:rsidRDefault="00F92EE1" w:rsidP="00F92EE1">
      <w:pPr>
        <w:widowControl w:val="0"/>
        <w:autoSpaceDE w:val="0"/>
        <w:autoSpaceDN w:val="0"/>
        <w:ind w:firstLine="540"/>
        <w:jc w:val="both"/>
      </w:pPr>
      <w:r w:rsidRPr="0004623A">
        <w:t>7) соотношению общей площади жилых помещений и площади жилых помещений специализированного жилищного фонда.</w:t>
      </w:r>
    </w:p>
    <w:p w:rsidR="00F92EE1" w:rsidRPr="0004623A" w:rsidRDefault="00F92EE1" w:rsidP="00F92EE1">
      <w:pPr>
        <w:widowControl w:val="0"/>
        <w:autoSpaceDE w:val="0"/>
        <w:autoSpaceDN w:val="0"/>
        <w:ind w:firstLine="540"/>
        <w:jc w:val="both"/>
      </w:pPr>
      <w:r w:rsidRPr="0004623A">
        <w:t>15.2. К объектам нормирования настоящего раздела относятся:</w:t>
      </w:r>
    </w:p>
    <w:p w:rsidR="00F92EE1" w:rsidRPr="0004623A" w:rsidRDefault="00F92EE1" w:rsidP="00F92EE1">
      <w:pPr>
        <w:widowControl w:val="0"/>
        <w:autoSpaceDE w:val="0"/>
        <w:autoSpaceDN w:val="0"/>
        <w:ind w:firstLine="540"/>
        <w:jc w:val="both"/>
      </w:pPr>
      <w:r w:rsidRPr="0004623A">
        <w:t>1) жилые комплексы и отдельные жилые дома;</w:t>
      </w:r>
    </w:p>
    <w:p w:rsidR="00F92EE1" w:rsidRPr="0004623A" w:rsidRDefault="00F92EE1" w:rsidP="00F92EE1">
      <w:pPr>
        <w:widowControl w:val="0"/>
        <w:autoSpaceDE w:val="0"/>
        <w:autoSpaceDN w:val="0"/>
        <w:ind w:firstLine="540"/>
        <w:jc w:val="both"/>
      </w:pPr>
      <w:r w:rsidRPr="0004623A">
        <w:t>2) территории объектов социального и коммунально-бытового назначения, отдельно стоящих, встроенных или пристроенных в жилые здания;</w:t>
      </w:r>
    </w:p>
    <w:p w:rsidR="00F92EE1" w:rsidRPr="0004623A" w:rsidRDefault="00F92EE1" w:rsidP="00F92EE1">
      <w:pPr>
        <w:widowControl w:val="0"/>
        <w:autoSpaceDE w:val="0"/>
        <w:autoSpaceDN w:val="0"/>
        <w:ind w:firstLine="540"/>
        <w:jc w:val="both"/>
      </w:pPr>
      <w:r w:rsidRPr="0004623A">
        <w:t>3) территории, свободные от застройки, в границах жилого комплекса.</w:t>
      </w:r>
    </w:p>
    <w:p w:rsidR="00F92EE1" w:rsidRPr="0004623A" w:rsidRDefault="00F92EE1" w:rsidP="00F92EE1">
      <w:pPr>
        <w:widowControl w:val="0"/>
        <w:autoSpaceDE w:val="0"/>
        <w:autoSpaceDN w:val="0"/>
        <w:ind w:firstLine="540"/>
        <w:jc w:val="both"/>
      </w:pPr>
      <w:r w:rsidRPr="0004623A">
        <w:t>15.3. Обеспечение в сфере жилищного строительства осуществляется в зависимости от вида и этажности жилой застройки, уровня комфорта проживания, типа жилого комплекса и жилого дома по уровню комфорта.</w:t>
      </w:r>
    </w:p>
    <w:p w:rsidR="00F92EE1" w:rsidRPr="0004623A" w:rsidRDefault="00F92EE1" w:rsidP="00F92EE1">
      <w:pPr>
        <w:widowControl w:val="0"/>
        <w:autoSpaceDE w:val="0"/>
        <w:autoSpaceDN w:val="0"/>
        <w:ind w:firstLine="540"/>
        <w:jc w:val="both"/>
      </w:pPr>
      <w:r w:rsidRPr="0004623A">
        <w:t>15.4. В состав функциональных и территориальных жилых зон населённых пунктов поселения включается жилая застройка следующих видов:</w:t>
      </w:r>
    </w:p>
    <w:p w:rsidR="00F92EE1" w:rsidRPr="0004623A" w:rsidRDefault="00F92EE1" w:rsidP="00F92EE1">
      <w:pPr>
        <w:widowControl w:val="0"/>
        <w:autoSpaceDE w:val="0"/>
        <w:autoSpaceDN w:val="0"/>
        <w:ind w:firstLine="540"/>
        <w:jc w:val="both"/>
      </w:pPr>
      <w:r w:rsidRPr="0004623A">
        <w:t>1) застройка отдельно стоящими жилыми домами с количеством этажей не более трех, предназначенные для проживания одной семьи (объекты индивидуального жилищного строительства) (далее - дома жилые индивидуальные);</w:t>
      </w:r>
    </w:p>
    <w:p w:rsidR="00F92EE1" w:rsidRPr="0004623A" w:rsidRDefault="00F92EE1" w:rsidP="00F92EE1">
      <w:pPr>
        <w:widowControl w:val="0"/>
        <w:autoSpaceDE w:val="0"/>
        <w:autoSpaceDN w:val="0"/>
        <w:ind w:firstLine="540"/>
        <w:jc w:val="both"/>
      </w:pPr>
      <w:r w:rsidRPr="0004623A">
        <w:t>2) застройка жилыми домами с количеством этажей не более трех, состоящие из нескольких блоков, расположенных на отдельных земельных участках (далее - дома жилые блокированного типа);</w:t>
      </w:r>
    </w:p>
    <w:p w:rsidR="00F92EE1" w:rsidRPr="0004623A" w:rsidRDefault="00F92EE1" w:rsidP="00F92EE1">
      <w:pPr>
        <w:widowControl w:val="0"/>
        <w:autoSpaceDE w:val="0"/>
        <w:autoSpaceDN w:val="0"/>
        <w:ind w:firstLine="540"/>
        <w:jc w:val="both"/>
      </w:pPr>
      <w:r w:rsidRPr="0004623A">
        <w:t>3) застройка многоквартирными жилыми домами с количеством этажей не более трех, состоящими из одной или нескольких жилых секций (далее - дома жилые малоэтажные секционного типа).</w:t>
      </w:r>
    </w:p>
    <w:p w:rsidR="00F92EE1" w:rsidRPr="0004623A" w:rsidRDefault="00F92EE1" w:rsidP="00F92EE1">
      <w:pPr>
        <w:widowControl w:val="0"/>
        <w:autoSpaceDE w:val="0"/>
        <w:autoSpaceDN w:val="0"/>
        <w:ind w:firstLine="540"/>
        <w:jc w:val="both"/>
      </w:pPr>
      <w:r w:rsidRPr="0004623A">
        <w:t>15.5. 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 при этом каждому уровню комфорта проживания соответствуют типы жилых домов по уровню комфорта:</w:t>
      </w:r>
    </w:p>
    <w:p w:rsidR="00F92EE1" w:rsidRPr="0004623A" w:rsidRDefault="00F92EE1" w:rsidP="00F92EE1">
      <w:pPr>
        <w:widowControl w:val="0"/>
        <w:autoSpaceDE w:val="0"/>
        <w:autoSpaceDN w:val="0"/>
        <w:ind w:firstLine="540"/>
        <w:jc w:val="both"/>
      </w:pPr>
      <w:r w:rsidRPr="0004623A">
        <w:t>- минимальный уровень (социальный тип и специализированный тип);</w:t>
      </w:r>
    </w:p>
    <w:p w:rsidR="00F92EE1" w:rsidRPr="0004623A" w:rsidRDefault="00F92EE1" w:rsidP="00F92EE1">
      <w:pPr>
        <w:widowControl w:val="0"/>
        <w:autoSpaceDE w:val="0"/>
        <w:autoSpaceDN w:val="0"/>
        <w:ind w:firstLine="540"/>
        <w:jc w:val="both"/>
      </w:pPr>
      <w:r w:rsidRPr="0004623A">
        <w:t>- средний уровень (массовый тип);</w:t>
      </w:r>
    </w:p>
    <w:p w:rsidR="00F92EE1" w:rsidRPr="0004623A" w:rsidRDefault="00F92EE1" w:rsidP="00F92EE1">
      <w:pPr>
        <w:widowControl w:val="0"/>
        <w:autoSpaceDE w:val="0"/>
        <w:autoSpaceDN w:val="0"/>
        <w:ind w:firstLine="540"/>
        <w:jc w:val="both"/>
      </w:pPr>
      <w:r w:rsidRPr="0004623A">
        <w:t>- повышенный уровень (повышенный тип);</w:t>
      </w:r>
    </w:p>
    <w:p w:rsidR="00F92EE1" w:rsidRPr="0004623A" w:rsidRDefault="00F92EE1" w:rsidP="00F92EE1">
      <w:pPr>
        <w:widowControl w:val="0"/>
        <w:autoSpaceDE w:val="0"/>
        <w:autoSpaceDN w:val="0"/>
        <w:ind w:firstLine="540"/>
        <w:jc w:val="both"/>
      </w:pPr>
      <w:r w:rsidRPr="0004623A">
        <w:t>- высокий уровень (</w:t>
      </w:r>
      <w:proofErr w:type="spellStart"/>
      <w:r w:rsidRPr="0004623A">
        <w:t>высококомфортный</w:t>
      </w:r>
      <w:proofErr w:type="spellEnd"/>
      <w:r w:rsidRPr="0004623A">
        <w:t xml:space="preserve"> тип).</w:t>
      </w:r>
    </w:p>
    <w:p w:rsidR="00F92EE1" w:rsidRPr="0004623A" w:rsidRDefault="00F92EE1" w:rsidP="00F92EE1">
      <w:pPr>
        <w:widowControl w:val="0"/>
        <w:autoSpaceDE w:val="0"/>
        <w:autoSpaceDN w:val="0"/>
        <w:ind w:firstLine="540"/>
        <w:jc w:val="both"/>
      </w:pPr>
      <w:r w:rsidRPr="0004623A">
        <w:lastRenderedPageBreak/>
        <w:t>15.6. Минимальный уровень жилищной обеспеченности на территории Гаринского городского округа Свердловской области составляет 12 кв. м общей площади квартиры на одного человека (</w:t>
      </w:r>
      <w:hyperlink r:id="rId28" w:history="1">
        <w:r w:rsidRPr="0004623A">
          <w:rPr>
            <w:color w:val="0000FF"/>
          </w:rPr>
          <w:t>НГПСО</w:t>
        </w:r>
      </w:hyperlink>
      <w:r w:rsidRPr="0004623A">
        <w:t xml:space="preserve"> 1-2009.66).</w:t>
      </w:r>
    </w:p>
    <w:p w:rsidR="00F92EE1" w:rsidRPr="0004623A" w:rsidRDefault="00F92EE1" w:rsidP="00F92EE1">
      <w:pPr>
        <w:widowControl w:val="0"/>
        <w:autoSpaceDE w:val="0"/>
        <w:autoSpaceDN w:val="0"/>
        <w:ind w:firstLine="540"/>
        <w:jc w:val="both"/>
      </w:pPr>
      <w:r w:rsidRPr="0004623A">
        <w:t xml:space="preserve">15.7. Обеспечение проживающих в населенных пунктах и нуждающихся в жилых помещениях малоимущих граждан жилыми помещениями осуществляется в соответствии с нормативными правовыми актами Правительства Российской Федерации, Свердловской области, Гаринского городского округа. </w:t>
      </w:r>
    </w:p>
    <w:p w:rsidR="00F92EE1" w:rsidRDefault="00F92EE1" w:rsidP="00F92EE1">
      <w:pPr>
        <w:widowControl w:val="0"/>
        <w:autoSpaceDE w:val="0"/>
        <w:autoSpaceDN w:val="0"/>
        <w:ind w:firstLine="540"/>
        <w:jc w:val="both"/>
      </w:pPr>
      <w:r w:rsidRPr="0004623A">
        <w:t>15.8. Обеспечение расчетных показателей объектов в сфере жилищного строительства, приведенных в таблице 22, осуществляется в соответствии с генеральным планом, Правилами землепользования и застройки, документацией по планировке территории населенного пункта, с учетом комплексных программ развития, требований федерального и областного законодательства, региональными нормативами градостроительного проектирования Свердловской области.</w:t>
      </w:r>
    </w:p>
    <w:p w:rsidR="0004623A" w:rsidRPr="0004623A" w:rsidRDefault="0004623A" w:rsidP="00F92EE1">
      <w:pPr>
        <w:widowControl w:val="0"/>
        <w:autoSpaceDE w:val="0"/>
        <w:autoSpaceDN w:val="0"/>
        <w:ind w:firstLine="540"/>
        <w:jc w:val="both"/>
        <w:sectPr w:rsidR="0004623A" w:rsidRPr="0004623A">
          <w:pgSz w:w="11906" w:h="16840"/>
          <w:pgMar w:top="1134" w:right="567" w:bottom="1134" w:left="1701" w:header="0" w:footer="0" w:gutter="0"/>
          <w:cols w:space="720"/>
        </w:sectPr>
      </w:pPr>
    </w:p>
    <w:p w:rsidR="00F92EE1" w:rsidRPr="00F92EE1" w:rsidRDefault="00F92EE1" w:rsidP="00F92EE1">
      <w:pPr>
        <w:widowControl w:val="0"/>
        <w:autoSpaceDE w:val="0"/>
        <w:autoSpaceDN w:val="0"/>
        <w:spacing w:after="240"/>
        <w:jc w:val="right"/>
        <w:rPr>
          <w:sz w:val="22"/>
          <w:szCs w:val="20"/>
        </w:rPr>
      </w:pPr>
      <w:r w:rsidRPr="00F92EE1">
        <w:rPr>
          <w:sz w:val="22"/>
          <w:szCs w:val="20"/>
        </w:rPr>
        <w:lastRenderedPageBreak/>
        <w:t xml:space="preserve">    Таблица 22</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2485"/>
        <w:gridCol w:w="2127"/>
        <w:gridCol w:w="2247"/>
        <w:gridCol w:w="1080"/>
        <w:gridCol w:w="224"/>
        <w:gridCol w:w="910"/>
        <w:gridCol w:w="507"/>
        <w:gridCol w:w="60"/>
        <w:gridCol w:w="567"/>
        <w:gridCol w:w="965"/>
        <w:gridCol w:w="27"/>
        <w:gridCol w:w="427"/>
        <w:gridCol w:w="565"/>
        <w:gridCol w:w="1066"/>
        <w:gridCol w:w="68"/>
        <w:gridCol w:w="926"/>
        <w:gridCol w:w="67"/>
      </w:tblGrid>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485"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11833" w:type="dxa"/>
            <w:gridSpan w:val="16"/>
          </w:tcPr>
          <w:p w:rsidR="00F92EE1" w:rsidRPr="00F92EE1" w:rsidRDefault="00F92EE1" w:rsidP="00F92EE1">
            <w:pPr>
              <w:widowControl w:val="0"/>
              <w:autoSpaceDE w:val="0"/>
              <w:autoSpaceDN w:val="0"/>
              <w:jc w:val="center"/>
              <w:rPr>
                <w:sz w:val="22"/>
                <w:szCs w:val="20"/>
              </w:rPr>
            </w:pPr>
            <w:r w:rsidRPr="00F92EE1">
              <w:rPr>
                <w:sz w:val="22"/>
                <w:szCs w:val="20"/>
              </w:rPr>
              <w:t xml:space="preserve">Значение расчетного показателя минимально допустимого уровня обеспеченности объектами местного значения </w:t>
            </w:r>
          </w:p>
        </w:tc>
      </w:tr>
      <w:tr w:rsidR="00F92EE1" w:rsidRPr="00F92EE1" w:rsidTr="0051283C">
        <w:tc>
          <w:tcPr>
            <w:tcW w:w="850" w:type="dxa"/>
            <w:vMerge w:val="restart"/>
          </w:tcPr>
          <w:p w:rsidR="00F92EE1" w:rsidRPr="00F92EE1" w:rsidRDefault="00F92EE1" w:rsidP="00F92EE1">
            <w:pPr>
              <w:spacing w:after="200" w:line="276" w:lineRule="auto"/>
              <w:rPr>
                <w:rFonts w:eastAsia="Calibri"/>
                <w:sz w:val="22"/>
                <w:szCs w:val="22"/>
                <w:lang w:eastAsia="en-US"/>
              </w:rPr>
            </w:pPr>
            <w:r w:rsidRPr="00F92EE1">
              <w:rPr>
                <w:rFonts w:eastAsia="Calibri"/>
                <w:sz w:val="22"/>
                <w:szCs w:val="22"/>
                <w:lang w:eastAsia="en-US"/>
              </w:rPr>
              <w:t>1.</w:t>
            </w:r>
          </w:p>
        </w:tc>
        <w:tc>
          <w:tcPr>
            <w:tcW w:w="2485" w:type="dxa"/>
            <w:vMerge w:val="restart"/>
          </w:tcPr>
          <w:p w:rsidR="00F92EE1" w:rsidRPr="00F92EE1" w:rsidRDefault="00F92EE1" w:rsidP="00F92EE1">
            <w:pPr>
              <w:spacing w:after="200" w:line="276" w:lineRule="auto"/>
              <w:rPr>
                <w:rFonts w:eastAsia="Calibri"/>
                <w:sz w:val="22"/>
                <w:szCs w:val="22"/>
                <w:lang w:eastAsia="en-US"/>
              </w:rPr>
            </w:pPr>
            <w:r w:rsidRPr="00F92EE1">
              <w:rPr>
                <w:rFonts w:eastAsia="Calibri"/>
                <w:sz w:val="22"/>
                <w:szCs w:val="22"/>
                <w:lang w:eastAsia="en-US"/>
              </w:rPr>
              <w:t>Уровень средней жилищной обеспеченности, м</w:t>
            </w:r>
            <w:r w:rsidRPr="00F92EE1">
              <w:rPr>
                <w:rFonts w:eastAsia="Calibri"/>
                <w:sz w:val="22"/>
                <w:szCs w:val="22"/>
                <w:vertAlign w:val="superscript"/>
                <w:lang w:eastAsia="en-US"/>
              </w:rPr>
              <w:t>2</w:t>
            </w:r>
            <w:r w:rsidRPr="00F92EE1">
              <w:rPr>
                <w:rFonts w:eastAsia="Calibri"/>
                <w:sz w:val="22"/>
                <w:szCs w:val="22"/>
                <w:lang w:eastAsia="en-US"/>
              </w:rPr>
              <w:t xml:space="preserve"> общей площади жилых помещений на 1 человека</w:t>
            </w:r>
          </w:p>
        </w:tc>
        <w:tc>
          <w:tcPr>
            <w:tcW w:w="11833" w:type="dxa"/>
            <w:gridSpan w:val="16"/>
          </w:tcPr>
          <w:p w:rsidR="00F92EE1" w:rsidRPr="00F92EE1" w:rsidRDefault="00F92EE1" w:rsidP="00F92EE1">
            <w:pPr>
              <w:widowControl w:val="0"/>
              <w:autoSpaceDE w:val="0"/>
              <w:autoSpaceDN w:val="0"/>
              <w:rPr>
                <w:sz w:val="22"/>
                <w:szCs w:val="20"/>
              </w:rPr>
            </w:pPr>
            <w:r w:rsidRPr="00F92EE1">
              <w:rPr>
                <w:sz w:val="22"/>
                <w:szCs w:val="20"/>
              </w:rPr>
              <w:t>По типам жилых помещений в многоквартирных домах:</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социальный</w:t>
            </w:r>
          </w:p>
        </w:tc>
        <w:tc>
          <w:tcPr>
            <w:tcW w:w="7014" w:type="dxa"/>
            <w:gridSpan w:val="10"/>
          </w:tcPr>
          <w:p w:rsidR="00F92EE1" w:rsidRPr="00F92EE1" w:rsidRDefault="00F92EE1" w:rsidP="00F92EE1">
            <w:pPr>
              <w:widowControl w:val="0"/>
              <w:autoSpaceDE w:val="0"/>
              <w:autoSpaceDN w:val="0"/>
              <w:rPr>
                <w:sz w:val="22"/>
                <w:szCs w:val="20"/>
              </w:rPr>
            </w:pPr>
            <w:r w:rsidRPr="00F92EE1">
              <w:rPr>
                <w:sz w:val="22"/>
                <w:szCs w:val="20"/>
              </w:rPr>
              <w:t>Количество жилых комнат в квартире меньше на одну комнату или равно числу проживающих</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18 – 20 м</w:t>
            </w:r>
            <w:r w:rsidRPr="00F92EE1">
              <w:rPr>
                <w:sz w:val="22"/>
                <w:szCs w:val="20"/>
                <w:vertAlign w:val="superscript"/>
              </w:rPr>
              <w:t>2</w:t>
            </w:r>
            <w:r w:rsidRPr="00F92EE1">
              <w:rPr>
                <w:sz w:val="22"/>
                <w:szCs w:val="20"/>
              </w:rPr>
              <w:t xml:space="preserve"> на 1 человека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массовый</w:t>
            </w:r>
          </w:p>
        </w:tc>
        <w:tc>
          <w:tcPr>
            <w:tcW w:w="7014" w:type="dxa"/>
            <w:gridSpan w:val="10"/>
          </w:tcPr>
          <w:p w:rsidR="00F92EE1" w:rsidRPr="00F92EE1" w:rsidRDefault="00F92EE1" w:rsidP="00F92EE1">
            <w:pPr>
              <w:widowControl w:val="0"/>
              <w:autoSpaceDE w:val="0"/>
              <w:autoSpaceDN w:val="0"/>
              <w:rPr>
                <w:sz w:val="22"/>
                <w:szCs w:val="20"/>
              </w:rPr>
            </w:pPr>
            <w:r w:rsidRPr="00F92EE1">
              <w:rPr>
                <w:sz w:val="22"/>
                <w:szCs w:val="20"/>
              </w:rPr>
              <w:t>Количество жилых комнат в квартире равно или больше на одну комнату числа проживающих</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21 - 29 м</w:t>
            </w:r>
            <w:r w:rsidRPr="00F92EE1">
              <w:rPr>
                <w:sz w:val="22"/>
                <w:szCs w:val="20"/>
                <w:vertAlign w:val="superscript"/>
              </w:rPr>
              <w:t>2</w:t>
            </w:r>
            <w:r w:rsidRPr="00F92EE1">
              <w:rPr>
                <w:sz w:val="22"/>
                <w:szCs w:val="20"/>
              </w:rPr>
              <w:t xml:space="preserve"> на 1 человека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повышенной комфортности</w:t>
            </w:r>
          </w:p>
        </w:tc>
        <w:tc>
          <w:tcPr>
            <w:tcW w:w="7014" w:type="dxa"/>
            <w:gridSpan w:val="10"/>
          </w:tcPr>
          <w:p w:rsidR="00F92EE1" w:rsidRPr="00F92EE1" w:rsidRDefault="00F92EE1" w:rsidP="00F92EE1">
            <w:pPr>
              <w:widowControl w:val="0"/>
              <w:autoSpaceDE w:val="0"/>
              <w:autoSpaceDN w:val="0"/>
              <w:rPr>
                <w:sz w:val="22"/>
                <w:szCs w:val="20"/>
              </w:rPr>
            </w:pPr>
            <w:r w:rsidRPr="00F92EE1">
              <w:rPr>
                <w:sz w:val="22"/>
                <w:szCs w:val="20"/>
              </w:rPr>
              <w:t>Количество жилых комнат в квартире больше на одну, две комнаты числа проживающих</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30 - 59 м</w:t>
            </w:r>
            <w:r w:rsidRPr="00F92EE1">
              <w:rPr>
                <w:sz w:val="22"/>
                <w:szCs w:val="20"/>
                <w:vertAlign w:val="superscript"/>
              </w:rPr>
              <w:t>2</w:t>
            </w:r>
            <w:r w:rsidRPr="00F92EE1">
              <w:rPr>
                <w:sz w:val="22"/>
                <w:szCs w:val="20"/>
              </w:rPr>
              <w:t xml:space="preserve"> на 1 человека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специализированный</w:t>
            </w:r>
          </w:p>
        </w:tc>
        <w:tc>
          <w:tcPr>
            <w:tcW w:w="7014" w:type="dxa"/>
            <w:gridSpan w:val="10"/>
          </w:tcPr>
          <w:p w:rsidR="00F92EE1" w:rsidRPr="00F92EE1" w:rsidRDefault="00F92EE1" w:rsidP="00F92EE1">
            <w:pPr>
              <w:widowControl w:val="0"/>
              <w:autoSpaceDE w:val="0"/>
              <w:autoSpaceDN w:val="0"/>
              <w:rPr>
                <w:sz w:val="22"/>
                <w:szCs w:val="20"/>
              </w:rPr>
            </w:pPr>
            <w:r w:rsidRPr="00F92EE1">
              <w:rPr>
                <w:sz w:val="22"/>
                <w:szCs w:val="20"/>
              </w:rPr>
              <w:t>Количество жилых комнат в квартире равно числу проживающих</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18 - 20 м</w:t>
            </w:r>
            <w:r w:rsidRPr="00F92EE1">
              <w:rPr>
                <w:sz w:val="22"/>
                <w:szCs w:val="20"/>
                <w:vertAlign w:val="superscript"/>
              </w:rPr>
              <w:t>2</w:t>
            </w:r>
            <w:r w:rsidRPr="00F92EE1">
              <w:rPr>
                <w:sz w:val="22"/>
                <w:szCs w:val="20"/>
              </w:rPr>
              <w:t xml:space="preserve"> на 1 человека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9141" w:type="dxa"/>
            <w:gridSpan w:val="11"/>
          </w:tcPr>
          <w:p w:rsidR="00F92EE1" w:rsidRPr="00F92EE1" w:rsidRDefault="00F92EE1" w:rsidP="00F92EE1">
            <w:pPr>
              <w:widowControl w:val="0"/>
              <w:autoSpaceDE w:val="0"/>
              <w:autoSpaceDN w:val="0"/>
              <w:rPr>
                <w:sz w:val="22"/>
                <w:szCs w:val="20"/>
              </w:rPr>
            </w:pPr>
            <w:r w:rsidRPr="00F92EE1">
              <w:rPr>
                <w:sz w:val="22"/>
                <w:szCs w:val="20"/>
              </w:rPr>
              <w:t>В зонах застройки домами жилыми малоэтажными секционного типа (до 3 этажей)</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10 га на 1 тыс. человек</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9141" w:type="dxa"/>
            <w:gridSpan w:val="11"/>
          </w:tcPr>
          <w:p w:rsidR="00F92EE1" w:rsidRPr="00F92EE1" w:rsidRDefault="00F92EE1" w:rsidP="00F92EE1">
            <w:pPr>
              <w:widowControl w:val="0"/>
              <w:autoSpaceDE w:val="0"/>
              <w:autoSpaceDN w:val="0"/>
              <w:rPr>
                <w:sz w:val="22"/>
                <w:szCs w:val="20"/>
                <w:vertAlign w:val="superscript"/>
              </w:rPr>
            </w:pPr>
            <w:r w:rsidRPr="00F92EE1">
              <w:rPr>
                <w:sz w:val="22"/>
                <w:szCs w:val="20"/>
              </w:rPr>
              <w:t>В зонах застройки домами жилыми блокированного типа с земельными участками от 400 до 600 м</w:t>
            </w:r>
            <w:r w:rsidRPr="00F92EE1">
              <w:rPr>
                <w:sz w:val="22"/>
                <w:szCs w:val="20"/>
                <w:vertAlign w:val="superscript"/>
              </w:rPr>
              <w:t>2</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25 га на 1 тыс. человек</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9141" w:type="dxa"/>
            <w:gridSpan w:val="11"/>
          </w:tcPr>
          <w:p w:rsidR="00F92EE1" w:rsidRPr="00F92EE1" w:rsidRDefault="00F92EE1" w:rsidP="00F92EE1">
            <w:pPr>
              <w:widowControl w:val="0"/>
              <w:autoSpaceDE w:val="0"/>
              <w:autoSpaceDN w:val="0"/>
              <w:rPr>
                <w:sz w:val="22"/>
                <w:szCs w:val="20"/>
                <w:vertAlign w:val="superscript"/>
              </w:rPr>
            </w:pPr>
            <w:r w:rsidRPr="00F92EE1">
              <w:rPr>
                <w:sz w:val="22"/>
                <w:szCs w:val="20"/>
              </w:rPr>
              <w:t>В зонах застройки домами жилыми индивидуальными с земельными участками от 600 до 1200 м</w:t>
            </w:r>
            <w:r w:rsidRPr="00F92EE1">
              <w:rPr>
                <w:sz w:val="22"/>
                <w:szCs w:val="20"/>
                <w:vertAlign w:val="superscript"/>
              </w:rPr>
              <w:t>2</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50 га на 1 тыс. человек</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9141" w:type="dxa"/>
            <w:gridSpan w:val="11"/>
          </w:tcPr>
          <w:p w:rsidR="00F92EE1" w:rsidRPr="00F92EE1" w:rsidRDefault="00F92EE1" w:rsidP="00F92EE1">
            <w:pPr>
              <w:widowControl w:val="0"/>
              <w:autoSpaceDE w:val="0"/>
              <w:autoSpaceDN w:val="0"/>
              <w:rPr>
                <w:sz w:val="22"/>
                <w:szCs w:val="20"/>
                <w:vertAlign w:val="superscript"/>
              </w:rPr>
            </w:pPr>
            <w:r w:rsidRPr="00F92EE1">
              <w:rPr>
                <w:sz w:val="22"/>
                <w:szCs w:val="20"/>
              </w:rPr>
              <w:t>В зонах застройки домами жилыми блокированного типа с земельными участками более 1200 м</w:t>
            </w:r>
            <w:r w:rsidRPr="00F92EE1">
              <w:rPr>
                <w:sz w:val="22"/>
                <w:szCs w:val="20"/>
                <w:vertAlign w:val="superscript"/>
              </w:rPr>
              <w:t>2</w:t>
            </w:r>
          </w:p>
        </w:tc>
        <w:tc>
          <w:tcPr>
            <w:tcW w:w="2692" w:type="dxa"/>
            <w:gridSpan w:val="5"/>
          </w:tcPr>
          <w:p w:rsidR="00F92EE1" w:rsidRPr="00F92EE1" w:rsidRDefault="00F92EE1" w:rsidP="00F92EE1">
            <w:pPr>
              <w:widowControl w:val="0"/>
              <w:autoSpaceDE w:val="0"/>
              <w:autoSpaceDN w:val="0"/>
              <w:jc w:val="center"/>
              <w:rPr>
                <w:sz w:val="22"/>
                <w:szCs w:val="20"/>
              </w:rPr>
            </w:pPr>
            <w:r w:rsidRPr="00F92EE1">
              <w:rPr>
                <w:sz w:val="22"/>
                <w:szCs w:val="20"/>
              </w:rPr>
              <w:t>70 га на 1 тыс. человек</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2485" w:type="dxa"/>
          </w:tcPr>
          <w:p w:rsidR="00F92EE1" w:rsidRPr="00F92EE1" w:rsidRDefault="00F92EE1" w:rsidP="00F92EE1">
            <w:pPr>
              <w:widowControl w:val="0"/>
              <w:autoSpaceDE w:val="0"/>
              <w:autoSpaceDN w:val="0"/>
              <w:rPr>
                <w:sz w:val="22"/>
                <w:szCs w:val="20"/>
              </w:rPr>
            </w:pPr>
            <w:r w:rsidRPr="00F92EE1">
              <w:rPr>
                <w:sz w:val="22"/>
                <w:szCs w:val="20"/>
              </w:rPr>
              <w:t>Минимальный размер земельного участка для индивидуального жилищного строительства (га)</w:t>
            </w:r>
          </w:p>
        </w:tc>
        <w:tc>
          <w:tcPr>
            <w:tcW w:w="11833" w:type="dxa"/>
            <w:gridSpan w:val="16"/>
          </w:tcPr>
          <w:p w:rsidR="00F92EE1" w:rsidRPr="00F92EE1" w:rsidRDefault="00F92EE1" w:rsidP="00F92EE1">
            <w:pPr>
              <w:widowControl w:val="0"/>
              <w:autoSpaceDE w:val="0"/>
              <w:autoSpaceDN w:val="0"/>
              <w:rPr>
                <w:sz w:val="22"/>
                <w:szCs w:val="20"/>
              </w:rPr>
            </w:pPr>
            <w:r w:rsidRPr="00F92EE1">
              <w:rPr>
                <w:sz w:val="22"/>
                <w:szCs w:val="20"/>
              </w:rPr>
              <w:t>Устанавливается Правилами землепользования и застройки поселения в зависимости от вида территориальной зоны</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Площадь </w:t>
            </w:r>
            <w:proofErr w:type="spellStart"/>
            <w:r w:rsidRPr="00F92EE1">
              <w:rPr>
                <w:sz w:val="22"/>
                <w:szCs w:val="20"/>
              </w:rPr>
              <w:t>приквартирного</w:t>
            </w:r>
            <w:proofErr w:type="spellEnd"/>
            <w:r w:rsidRPr="00F92EE1">
              <w:rPr>
                <w:sz w:val="22"/>
                <w:szCs w:val="20"/>
              </w:rPr>
              <w:t xml:space="preserve"> участка для различных типов домов в зависимости от уровня комфорта проживания (м</w:t>
            </w:r>
            <w:r w:rsidRPr="00F92EE1">
              <w:rPr>
                <w:sz w:val="22"/>
                <w:szCs w:val="20"/>
                <w:vertAlign w:val="superscript"/>
              </w:rPr>
              <w:t>2</w:t>
            </w:r>
            <w:r w:rsidRPr="00F92EE1">
              <w:rPr>
                <w:sz w:val="22"/>
                <w:szCs w:val="20"/>
              </w:rPr>
              <w:t>)</w:t>
            </w:r>
          </w:p>
        </w:tc>
        <w:tc>
          <w:tcPr>
            <w:tcW w:w="2127"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Уровень комфорта проживания</w:t>
            </w:r>
          </w:p>
        </w:tc>
        <w:tc>
          <w:tcPr>
            <w:tcW w:w="9706" w:type="dxa"/>
            <w:gridSpan w:val="15"/>
          </w:tcPr>
          <w:p w:rsidR="00F92EE1" w:rsidRPr="00F92EE1" w:rsidRDefault="00F92EE1" w:rsidP="00F92EE1">
            <w:pPr>
              <w:widowControl w:val="0"/>
              <w:autoSpaceDE w:val="0"/>
              <w:autoSpaceDN w:val="0"/>
              <w:jc w:val="center"/>
              <w:rPr>
                <w:sz w:val="22"/>
                <w:szCs w:val="20"/>
              </w:rPr>
            </w:pPr>
            <w:r w:rsidRPr="00F92EE1">
              <w:rPr>
                <w:sz w:val="22"/>
                <w:szCs w:val="20"/>
              </w:rPr>
              <w:t>Типы домов: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3327" w:type="dxa"/>
            <w:gridSpan w:val="2"/>
          </w:tcPr>
          <w:p w:rsidR="00F92EE1" w:rsidRPr="00F92EE1" w:rsidRDefault="00F92EE1" w:rsidP="00F92EE1">
            <w:pPr>
              <w:widowControl w:val="0"/>
              <w:autoSpaceDE w:val="0"/>
              <w:autoSpaceDN w:val="0"/>
              <w:jc w:val="center"/>
              <w:rPr>
                <w:sz w:val="22"/>
                <w:szCs w:val="20"/>
              </w:rPr>
            </w:pPr>
            <w:r w:rsidRPr="00F92EE1">
              <w:rPr>
                <w:sz w:val="22"/>
                <w:szCs w:val="20"/>
              </w:rPr>
              <w:t>Социальный</w:t>
            </w:r>
          </w:p>
        </w:tc>
        <w:tc>
          <w:tcPr>
            <w:tcW w:w="2268" w:type="dxa"/>
            <w:gridSpan w:val="5"/>
          </w:tcPr>
          <w:p w:rsidR="00F92EE1" w:rsidRPr="00F92EE1" w:rsidRDefault="00F92EE1" w:rsidP="00F92EE1">
            <w:pPr>
              <w:widowControl w:val="0"/>
              <w:autoSpaceDE w:val="0"/>
              <w:autoSpaceDN w:val="0"/>
              <w:jc w:val="center"/>
              <w:rPr>
                <w:sz w:val="22"/>
                <w:szCs w:val="20"/>
              </w:rPr>
            </w:pPr>
            <w:r w:rsidRPr="00F92EE1">
              <w:rPr>
                <w:sz w:val="22"/>
                <w:szCs w:val="20"/>
              </w:rPr>
              <w:t>Массовый</w:t>
            </w:r>
          </w:p>
        </w:tc>
        <w:tc>
          <w:tcPr>
            <w:tcW w:w="1984" w:type="dxa"/>
            <w:gridSpan w:val="4"/>
          </w:tcPr>
          <w:p w:rsidR="00F92EE1" w:rsidRPr="00F92EE1" w:rsidRDefault="00F92EE1" w:rsidP="00F92EE1">
            <w:pPr>
              <w:widowControl w:val="0"/>
              <w:autoSpaceDE w:val="0"/>
              <w:autoSpaceDN w:val="0"/>
              <w:jc w:val="center"/>
              <w:rPr>
                <w:sz w:val="22"/>
                <w:szCs w:val="20"/>
              </w:rPr>
            </w:pPr>
            <w:r w:rsidRPr="00F92EE1">
              <w:rPr>
                <w:sz w:val="22"/>
                <w:szCs w:val="20"/>
              </w:rPr>
              <w:t>Повышенный</w:t>
            </w:r>
          </w:p>
        </w:tc>
        <w:tc>
          <w:tcPr>
            <w:tcW w:w="2127" w:type="dxa"/>
            <w:gridSpan w:val="4"/>
          </w:tcPr>
          <w:p w:rsidR="00F92EE1" w:rsidRPr="00F92EE1" w:rsidRDefault="00F92EE1" w:rsidP="00F92EE1">
            <w:pPr>
              <w:widowControl w:val="0"/>
              <w:autoSpaceDE w:val="0"/>
              <w:autoSpaceDN w:val="0"/>
              <w:jc w:val="center"/>
              <w:rPr>
                <w:sz w:val="22"/>
                <w:szCs w:val="20"/>
              </w:rPr>
            </w:pPr>
            <w:proofErr w:type="spellStart"/>
            <w:r w:rsidRPr="00F92EE1">
              <w:rPr>
                <w:sz w:val="22"/>
                <w:szCs w:val="20"/>
              </w:rPr>
              <w:t>Высококомфортный</w:t>
            </w:r>
            <w:proofErr w:type="spellEnd"/>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Индивидуальный</w:t>
            </w:r>
          </w:p>
        </w:tc>
        <w:tc>
          <w:tcPr>
            <w:tcW w:w="1080" w:type="dxa"/>
          </w:tcPr>
          <w:p w:rsidR="00F92EE1" w:rsidRPr="00F92EE1" w:rsidRDefault="00F92EE1" w:rsidP="00F92EE1">
            <w:pPr>
              <w:widowControl w:val="0"/>
              <w:autoSpaceDE w:val="0"/>
              <w:autoSpaceDN w:val="0"/>
              <w:jc w:val="center"/>
              <w:rPr>
                <w:sz w:val="22"/>
                <w:szCs w:val="20"/>
              </w:rPr>
            </w:pPr>
            <w:r w:rsidRPr="00F92EE1">
              <w:rPr>
                <w:sz w:val="22"/>
                <w:szCs w:val="20"/>
              </w:rPr>
              <w:t>Блокированный</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Индивидуальный</w:t>
            </w:r>
          </w:p>
        </w:tc>
        <w:tc>
          <w:tcPr>
            <w:tcW w:w="1134" w:type="dxa"/>
            <w:gridSpan w:val="3"/>
          </w:tcPr>
          <w:p w:rsidR="00F92EE1" w:rsidRPr="00F92EE1" w:rsidRDefault="00F92EE1" w:rsidP="00F92EE1">
            <w:pPr>
              <w:widowControl w:val="0"/>
              <w:autoSpaceDE w:val="0"/>
              <w:autoSpaceDN w:val="0"/>
              <w:jc w:val="center"/>
              <w:rPr>
                <w:sz w:val="22"/>
                <w:szCs w:val="20"/>
              </w:rPr>
            </w:pPr>
            <w:r w:rsidRPr="00F92EE1">
              <w:rPr>
                <w:sz w:val="22"/>
                <w:szCs w:val="20"/>
              </w:rPr>
              <w:t>Блокированный</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Индивидуальный</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Блокированный</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Индивидуальный</w:t>
            </w:r>
          </w:p>
        </w:tc>
        <w:tc>
          <w:tcPr>
            <w:tcW w:w="993" w:type="dxa"/>
            <w:gridSpan w:val="2"/>
          </w:tcPr>
          <w:p w:rsidR="00F92EE1" w:rsidRPr="00F92EE1" w:rsidRDefault="00F92EE1" w:rsidP="00F92EE1">
            <w:pPr>
              <w:widowControl w:val="0"/>
              <w:autoSpaceDE w:val="0"/>
              <w:autoSpaceDN w:val="0"/>
              <w:jc w:val="center"/>
              <w:rPr>
                <w:sz w:val="22"/>
                <w:szCs w:val="20"/>
              </w:rPr>
            </w:pPr>
            <w:r w:rsidRPr="00F92EE1">
              <w:rPr>
                <w:sz w:val="22"/>
                <w:szCs w:val="20"/>
              </w:rPr>
              <w:t>Блокированный</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080" w:type="dxa"/>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134" w:type="dxa"/>
            <w:gridSpan w:val="3"/>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7</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8</w:t>
            </w:r>
          </w:p>
        </w:tc>
        <w:tc>
          <w:tcPr>
            <w:tcW w:w="993" w:type="dxa"/>
            <w:gridSpan w:val="2"/>
          </w:tcPr>
          <w:p w:rsidR="00F92EE1" w:rsidRPr="00F92EE1" w:rsidRDefault="00F92EE1" w:rsidP="00F92EE1">
            <w:pPr>
              <w:widowControl w:val="0"/>
              <w:autoSpaceDE w:val="0"/>
              <w:autoSpaceDN w:val="0"/>
              <w:jc w:val="center"/>
              <w:rPr>
                <w:sz w:val="22"/>
                <w:szCs w:val="20"/>
              </w:rPr>
            </w:pPr>
            <w:r w:rsidRPr="00F92EE1">
              <w:rPr>
                <w:sz w:val="22"/>
                <w:szCs w:val="20"/>
              </w:rPr>
              <w:t>9</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Минимальный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1000</w:t>
            </w:r>
          </w:p>
        </w:tc>
        <w:tc>
          <w:tcPr>
            <w:tcW w:w="1080" w:type="dxa"/>
          </w:tcPr>
          <w:p w:rsidR="00F92EE1" w:rsidRPr="00F92EE1" w:rsidRDefault="00F92EE1" w:rsidP="00F92EE1">
            <w:pPr>
              <w:widowControl w:val="0"/>
              <w:autoSpaceDE w:val="0"/>
              <w:autoSpaceDN w:val="0"/>
              <w:jc w:val="center"/>
              <w:rPr>
                <w:sz w:val="22"/>
                <w:szCs w:val="20"/>
              </w:rPr>
            </w:pPr>
            <w:r w:rsidRPr="00F92EE1">
              <w:rPr>
                <w:sz w:val="22"/>
                <w:szCs w:val="20"/>
              </w:rPr>
              <w:t>200</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1000</w:t>
            </w:r>
          </w:p>
        </w:tc>
        <w:tc>
          <w:tcPr>
            <w:tcW w:w="1134" w:type="dxa"/>
            <w:gridSpan w:val="3"/>
          </w:tcPr>
          <w:p w:rsidR="00F92EE1" w:rsidRPr="00F92EE1" w:rsidRDefault="00F92EE1" w:rsidP="00F92EE1">
            <w:pPr>
              <w:widowControl w:val="0"/>
              <w:autoSpaceDE w:val="0"/>
              <w:autoSpaceDN w:val="0"/>
              <w:jc w:val="center"/>
              <w:rPr>
                <w:sz w:val="22"/>
                <w:szCs w:val="20"/>
              </w:rPr>
            </w:pPr>
            <w:r w:rsidRPr="00F92EE1">
              <w:rPr>
                <w:sz w:val="22"/>
                <w:szCs w:val="20"/>
              </w:rPr>
              <w:t>400</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1500</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400</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2000</w:t>
            </w:r>
          </w:p>
        </w:tc>
        <w:tc>
          <w:tcPr>
            <w:tcW w:w="993" w:type="dxa"/>
            <w:gridSpan w:val="2"/>
          </w:tcPr>
          <w:p w:rsidR="00F92EE1" w:rsidRPr="00F92EE1" w:rsidRDefault="00F92EE1" w:rsidP="00F92EE1">
            <w:pPr>
              <w:widowControl w:val="0"/>
              <w:autoSpaceDE w:val="0"/>
              <w:autoSpaceDN w:val="0"/>
              <w:jc w:val="center"/>
              <w:rPr>
                <w:sz w:val="22"/>
                <w:szCs w:val="20"/>
              </w:rPr>
            </w:pPr>
            <w:r w:rsidRPr="00F92EE1">
              <w:rPr>
                <w:sz w:val="22"/>
                <w:szCs w:val="20"/>
              </w:rPr>
              <w:t>400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Средний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80" w:type="dxa"/>
          </w:tcPr>
          <w:p w:rsidR="00F92EE1" w:rsidRPr="00F92EE1" w:rsidRDefault="00F92EE1" w:rsidP="00F92EE1">
            <w:pPr>
              <w:widowControl w:val="0"/>
              <w:autoSpaceDE w:val="0"/>
              <w:autoSpaceDN w:val="0"/>
              <w:jc w:val="center"/>
              <w:rPr>
                <w:sz w:val="22"/>
                <w:szCs w:val="20"/>
              </w:rPr>
            </w:pPr>
            <w:r w:rsidRPr="00F92EE1">
              <w:rPr>
                <w:sz w:val="22"/>
                <w:szCs w:val="20"/>
              </w:rPr>
              <w:t>400</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1500</w:t>
            </w:r>
          </w:p>
        </w:tc>
        <w:tc>
          <w:tcPr>
            <w:tcW w:w="1134" w:type="dxa"/>
            <w:gridSpan w:val="3"/>
          </w:tcPr>
          <w:p w:rsidR="00F92EE1" w:rsidRPr="00F92EE1" w:rsidRDefault="00F92EE1" w:rsidP="00F92EE1">
            <w:pPr>
              <w:widowControl w:val="0"/>
              <w:autoSpaceDE w:val="0"/>
              <w:autoSpaceDN w:val="0"/>
              <w:jc w:val="center"/>
              <w:rPr>
                <w:sz w:val="22"/>
                <w:szCs w:val="20"/>
              </w:rPr>
            </w:pPr>
            <w:r w:rsidRPr="00F92EE1">
              <w:rPr>
                <w:sz w:val="22"/>
                <w:szCs w:val="20"/>
              </w:rPr>
              <w:t>600</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2000</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600</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2000</w:t>
            </w:r>
          </w:p>
        </w:tc>
        <w:tc>
          <w:tcPr>
            <w:tcW w:w="993" w:type="dxa"/>
            <w:gridSpan w:val="2"/>
          </w:tcPr>
          <w:p w:rsidR="00F92EE1" w:rsidRPr="00F92EE1" w:rsidRDefault="00F92EE1" w:rsidP="00F92EE1">
            <w:pPr>
              <w:widowControl w:val="0"/>
              <w:autoSpaceDE w:val="0"/>
              <w:autoSpaceDN w:val="0"/>
              <w:jc w:val="center"/>
              <w:rPr>
                <w:sz w:val="22"/>
                <w:szCs w:val="20"/>
              </w:rPr>
            </w:pPr>
            <w:r w:rsidRPr="00F92EE1">
              <w:rPr>
                <w:sz w:val="22"/>
                <w:szCs w:val="20"/>
              </w:rPr>
              <w:t>600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Повышенный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80" w:type="dxa"/>
          </w:tcPr>
          <w:p w:rsidR="00F92EE1" w:rsidRPr="00F92EE1" w:rsidRDefault="00F92EE1" w:rsidP="00F92EE1">
            <w:pPr>
              <w:widowControl w:val="0"/>
              <w:autoSpaceDE w:val="0"/>
              <w:autoSpaceDN w:val="0"/>
              <w:jc w:val="center"/>
              <w:rPr>
                <w:sz w:val="22"/>
                <w:szCs w:val="20"/>
              </w:rPr>
            </w:pPr>
            <w:r w:rsidRPr="00F92EE1">
              <w:rPr>
                <w:sz w:val="22"/>
                <w:szCs w:val="20"/>
              </w:rPr>
              <w:t>600</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2000</w:t>
            </w:r>
          </w:p>
        </w:tc>
        <w:tc>
          <w:tcPr>
            <w:tcW w:w="1134" w:type="dxa"/>
            <w:gridSpan w:val="3"/>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992"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134"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993"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 xml:space="preserve">Расчетная плотность населения территорий </w:t>
            </w:r>
            <w:r w:rsidRPr="00F92EE1">
              <w:rPr>
                <w:sz w:val="22"/>
                <w:szCs w:val="20"/>
              </w:rPr>
              <w:lastRenderedPageBreak/>
              <w:t>планировочных районов на территориях, подлежащих застройке домами секционного типа (чел./га.)</w:t>
            </w:r>
          </w:p>
        </w:tc>
        <w:tc>
          <w:tcPr>
            <w:tcW w:w="2127" w:type="dxa"/>
            <w:vMerge w:val="restart"/>
            <w:vAlign w:val="center"/>
          </w:tcPr>
          <w:p w:rsidR="00F92EE1" w:rsidRPr="00F92EE1" w:rsidRDefault="00F92EE1" w:rsidP="00F92EE1">
            <w:pPr>
              <w:widowControl w:val="0"/>
              <w:autoSpaceDE w:val="0"/>
              <w:autoSpaceDN w:val="0"/>
              <w:jc w:val="center"/>
              <w:rPr>
                <w:sz w:val="22"/>
                <w:szCs w:val="20"/>
              </w:rPr>
            </w:pPr>
            <w:r w:rsidRPr="00F92EE1">
              <w:rPr>
                <w:sz w:val="22"/>
                <w:szCs w:val="20"/>
              </w:rPr>
              <w:lastRenderedPageBreak/>
              <w:t xml:space="preserve">Жилые зоны планировочных </w:t>
            </w:r>
            <w:r w:rsidRPr="00F92EE1">
              <w:rPr>
                <w:sz w:val="22"/>
                <w:szCs w:val="20"/>
              </w:rPr>
              <w:lastRenderedPageBreak/>
              <w:t>районов</w:t>
            </w:r>
          </w:p>
        </w:tc>
        <w:tc>
          <w:tcPr>
            <w:tcW w:w="9706" w:type="dxa"/>
            <w:gridSpan w:val="15"/>
          </w:tcPr>
          <w:p w:rsidR="00F92EE1" w:rsidRPr="00F92EE1" w:rsidRDefault="00F92EE1" w:rsidP="00F92EE1">
            <w:pPr>
              <w:widowControl w:val="0"/>
              <w:autoSpaceDE w:val="0"/>
              <w:autoSpaceDN w:val="0"/>
              <w:jc w:val="center"/>
              <w:rPr>
                <w:sz w:val="22"/>
                <w:szCs w:val="20"/>
              </w:rPr>
            </w:pPr>
            <w:r w:rsidRPr="00F92EE1">
              <w:rPr>
                <w:sz w:val="22"/>
                <w:szCs w:val="20"/>
              </w:rPr>
              <w:lastRenderedPageBreak/>
              <w:t>Плотность населения территории планировочного района, чел./га, на территориях, подлежащих застройке, НЕ БОЛЕЕ: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9706" w:type="dxa"/>
            <w:gridSpan w:val="15"/>
            <w:vAlign w:val="center"/>
          </w:tcPr>
          <w:p w:rsidR="00F92EE1" w:rsidRPr="00F92EE1" w:rsidRDefault="00F92EE1" w:rsidP="00F92EE1">
            <w:pPr>
              <w:widowControl w:val="0"/>
              <w:autoSpaceDE w:val="0"/>
              <w:autoSpaceDN w:val="0"/>
              <w:jc w:val="center"/>
              <w:rPr>
                <w:sz w:val="22"/>
                <w:szCs w:val="20"/>
              </w:rPr>
            </w:pPr>
            <w:r w:rsidRPr="00F92EE1">
              <w:rPr>
                <w:sz w:val="22"/>
                <w:szCs w:val="20"/>
              </w:rPr>
              <w:t>Жилые дома секционного типа с этажностью</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 xml:space="preserve">2 -3 </w:t>
            </w:r>
            <w:proofErr w:type="spellStart"/>
            <w:r w:rsidRPr="00F92EE1">
              <w:rPr>
                <w:sz w:val="22"/>
                <w:szCs w:val="20"/>
              </w:rPr>
              <w:t>эт</w:t>
            </w:r>
            <w:proofErr w:type="spellEnd"/>
            <w:r w:rsidRPr="00F92EE1">
              <w:rPr>
                <w:sz w:val="22"/>
                <w:szCs w:val="20"/>
              </w:rPr>
              <w:t>.</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1</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домами социального типа</w:t>
            </w: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217</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домами массового типа застройки</w:t>
            </w: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160</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домами повышенной комфортности</w:t>
            </w: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70</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 xml:space="preserve">Жилые зоны с </w:t>
            </w:r>
            <w:proofErr w:type="spellStart"/>
            <w:r w:rsidRPr="00F92EE1">
              <w:rPr>
                <w:sz w:val="22"/>
                <w:szCs w:val="20"/>
              </w:rPr>
              <w:t>высококомфортным</w:t>
            </w:r>
            <w:proofErr w:type="spellEnd"/>
            <w:r w:rsidRPr="00F92EE1">
              <w:rPr>
                <w:sz w:val="22"/>
                <w:szCs w:val="20"/>
              </w:rPr>
              <w:t xml:space="preserve"> типом жилых домов</w:t>
            </w: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35</w:t>
            </w:r>
          </w:p>
        </w:tc>
      </w:tr>
      <w:tr w:rsidR="00F92EE1" w:rsidRPr="00F92EE1" w:rsidTr="0051283C">
        <w:trPr>
          <w:gridAfter w:val="1"/>
          <w:wAfter w:w="67" w:type="dxa"/>
        </w:trPr>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жилыми домами специализированных типов</w:t>
            </w:r>
          </w:p>
        </w:tc>
        <w:tc>
          <w:tcPr>
            <w:tcW w:w="9639" w:type="dxa"/>
            <w:gridSpan w:val="14"/>
            <w:vAlign w:val="center"/>
          </w:tcPr>
          <w:p w:rsidR="00F92EE1" w:rsidRPr="00F92EE1" w:rsidRDefault="00F92EE1" w:rsidP="00F92EE1">
            <w:pPr>
              <w:widowControl w:val="0"/>
              <w:autoSpaceDE w:val="0"/>
              <w:autoSpaceDN w:val="0"/>
              <w:ind w:right="-62"/>
              <w:jc w:val="center"/>
              <w:rPr>
                <w:sz w:val="22"/>
                <w:szCs w:val="20"/>
              </w:rPr>
            </w:pPr>
            <w:r w:rsidRPr="00F92EE1">
              <w:rPr>
                <w:sz w:val="22"/>
                <w:szCs w:val="20"/>
              </w:rPr>
              <w:t>220</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Расчетная плотность населения территорий планировочных районов на территориях, подлежащих застройке индивидуальными жилыми домами и жилыми домами блокированного типа (чел./га.)</w:t>
            </w:r>
          </w:p>
        </w:tc>
        <w:tc>
          <w:tcPr>
            <w:tcW w:w="2127" w:type="dxa"/>
            <w:vMerge w:val="restart"/>
            <w:vAlign w:val="center"/>
          </w:tcPr>
          <w:p w:rsidR="00F92EE1" w:rsidRPr="00F92EE1" w:rsidRDefault="00F92EE1" w:rsidP="00F92EE1">
            <w:pPr>
              <w:widowControl w:val="0"/>
              <w:autoSpaceDE w:val="0"/>
              <w:autoSpaceDN w:val="0"/>
              <w:jc w:val="center"/>
              <w:rPr>
                <w:sz w:val="22"/>
                <w:szCs w:val="20"/>
              </w:rPr>
            </w:pPr>
            <w:r w:rsidRPr="00F92EE1">
              <w:rPr>
                <w:sz w:val="22"/>
                <w:szCs w:val="20"/>
              </w:rPr>
              <w:t>Жилые зоны планировочных районов</w:t>
            </w:r>
          </w:p>
        </w:tc>
        <w:tc>
          <w:tcPr>
            <w:tcW w:w="9706" w:type="dxa"/>
            <w:gridSpan w:val="15"/>
            <w:vAlign w:val="center"/>
          </w:tcPr>
          <w:p w:rsidR="00F92EE1" w:rsidRPr="00F92EE1" w:rsidRDefault="00F92EE1" w:rsidP="00F92EE1">
            <w:pPr>
              <w:widowControl w:val="0"/>
              <w:autoSpaceDE w:val="0"/>
              <w:autoSpaceDN w:val="0"/>
              <w:jc w:val="center"/>
              <w:rPr>
                <w:sz w:val="22"/>
                <w:szCs w:val="20"/>
              </w:rPr>
            </w:pPr>
            <w:r w:rsidRPr="00F92EE1">
              <w:rPr>
                <w:sz w:val="22"/>
                <w:szCs w:val="20"/>
              </w:rPr>
              <w:t>Плотность населения территории планировочного района, чел./га, на территориях, подлежащих застройке, НЕ БОЛЕЕ: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6560" w:type="dxa"/>
            <w:gridSpan w:val="8"/>
          </w:tcPr>
          <w:p w:rsidR="00F92EE1" w:rsidRPr="00F92EE1" w:rsidRDefault="00F92EE1" w:rsidP="00F92EE1">
            <w:pPr>
              <w:widowControl w:val="0"/>
              <w:autoSpaceDE w:val="0"/>
              <w:autoSpaceDN w:val="0"/>
              <w:jc w:val="center"/>
              <w:rPr>
                <w:sz w:val="22"/>
                <w:szCs w:val="20"/>
              </w:rPr>
            </w:pPr>
            <w:r w:rsidRPr="00F92EE1">
              <w:rPr>
                <w:sz w:val="22"/>
                <w:szCs w:val="20"/>
              </w:rPr>
              <w:t>Индивидуальные жилые дома с участками, га</w:t>
            </w:r>
          </w:p>
        </w:tc>
        <w:tc>
          <w:tcPr>
            <w:tcW w:w="3146" w:type="dxa"/>
            <w:gridSpan w:val="7"/>
            <w:vAlign w:val="center"/>
          </w:tcPr>
          <w:p w:rsidR="00F92EE1" w:rsidRPr="00F92EE1" w:rsidRDefault="00F92EE1" w:rsidP="00F92EE1">
            <w:pPr>
              <w:widowControl w:val="0"/>
              <w:autoSpaceDE w:val="0"/>
              <w:autoSpaceDN w:val="0"/>
              <w:jc w:val="center"/>
              <w:rPr>
                <w:sz w:val="22"/>
                <w:szCs w:val="20"/>
              </w:rPr>
            </w:pPr>
            <w:r w:rsidRPr="00F92EE1">
              <w:rPr>
                <w:sz w:val="22"/>
                <w:szCs w:val="20"/>
              </w:rPr>
              <w:t>Жилые дома блокированного типа с участками, га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0,1</w:t>
            </w:r>
          </w:p>
        </w:tc>
        <w:tc>
          <w:tcPr>
            <w:tcW w:w="108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0,15</w:t>
            </w: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0,20</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0,25 и более</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0,02 - 0,04</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0,04 - 0,06</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0,06 и более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108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7</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Жилые зоны с домами социального типа</w:t>
            </w: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108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96 - 65</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домами массового типа застройки</w:t>
            </w: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23,5</w:t>
            </w:r>
          </w:p>
        </w:tc>
        <w:tc>
          <w:tcPr>
            <w:tcW w:w="108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16 - 20</w:t>
            </w: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13</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57 - 39</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домами повышенной комфортности</w:t>
            </w: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8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16</w:t>
            </w: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52 - 37</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37 - 26</w:t>
            </w:r>
          </w:p>
        </w:tc>
      </w:tr>
      <w:tr w:rsidR="00F92EE1" w:rsidRPr="00F92EE1" w:rsidTr="0051283C">
        <w:tc>
          <w:tcPr>
            <w:tcW w:w="850" w:type="dxa"/>
            <w:vMerge/>
          </w:tcPr>
          <w:p w:rsidR="00F92EE1" w:rsidRPr="00F92EE1" w:rsidRDefault="00F92EE1" w:rsidP="00F92EE1">
            <w:pPr>
              <w:widowControl w:val="0"/>
              <w:autoSpaceDE w:val="0"/>
              <w:autoSpaceDN w:val="0"/>
              <w:rPr>
                <w:sz w:val="22"/>
                <w:szCs w:val="20"/>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 xml:space="preserve">Жилые зоны с </w:t>
            </w:r>
            <w:proofErr w:type="spellStart"/>
            <w:r w:rsidRPr="00F92EE1">
              <w:rPr>
                <w:sz w:val="22"/>
                <w:szCs w:val="20"/>
              </w:rPr>
              <w:t>высококомфортным</w:t>
            </w:r>
            <w:proofErr w:type="spellEnd"/>
            <w:r w:rsidRPr="00F92EE1">
              <w:rPr>
                <w:sz w:val="22"/>
                <w:szCs w:val="20"/>
              </w:rPr>
              <w:t xml:space="preserve"> типом жилых домов</w:t>
            </w: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80"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10 - 6</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Align w:val="center"/>
          </w:tcPr>
          <w:p w:rsidR="00F92EE1" w:rsidRPr="00F92EE1" w:rsidRDefault="00F92EE1" w:rsidP="00F92EE1">
            <w:pPr>
              <w:widowControl w:val="0"/>
              <w:autoSpaceDE w:val="0"/>
              <w:autoSpaceDN w:val="0"/>
              <w:rPr>
                <w:sz w:val="22"/>
                <w:szCs w:val="20"/>
              </w:rPr>
            </w:pPr>
            <w:r w:rsidRPr="00F92EE1">
              <w:rPr>
                <w:sz w:val="22"/>
                <w:szCs w:val="20"/>
              </w:rPr>
              <w:t>Жилые зоны с жилыми домами специализированных типов</w:t>
            </w:r>
          </w:p>
        </w:tc>
        <w:tc>
          <w:tcPr>
            <w:tcW w:w="2247" w:type="dxa"/>
            <w:vAlign w:val="center"/>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1080" w:type="dxa"/>
            <w:vAlign w:val="center"/>
          </w:tcPr>
          <w:p w:rsidR="00F92EE1" w:rsidRPr="00F92EE1" w:rsidRDefault="00F92EE1" w:rsidP="00F92EE1">
            <w:pPr>
              <w:widowControl w:val="0"/>
              <w:autoSpaceDE w:val="0"/>
              <w:autoSpaceDN w:val="0"/>
              <w:rPr>
                <w:sz w:val="22"/>
                <w:szCs w:val="20"/>
              </w:rPr>
            </w:pPr>
          </w:p>
        </w:tc>
        <w:tc>
          <w:tcPr>
            <w:tcW w:w="164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592"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19"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96 - 65</w:t>
            </w:r>
          </w:p>
        </w:tc>
        <w:tc>
          <w:tcPr>
            <w:tcW w:w="1134"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57 - 39</w:t>
            </w:r>
          </w:p>
        </w:tc>
        <w:tc>
          <w:tcPr>
            <w:tcW w:w="993"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Плотность населения на территориях, подлежащих застройке жилыми домами секционного типа чел./га, не более</w:t>
            </w:r>
          </w:p>
        </w:tc>
        <w:tc>
          <w:tcPr>
            <w:tcW w:w="2127"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Тип жилого дома</w:t>
            </w:r>
          </w:p>
        </w:tc>
        <w:tc>
          <w:tcPr>
            <w:tcW w:w="9706" w:type="dxa"/>
            <w:gridSpan w:val="15"/>
          </w:tcPr>
          <w:p w:rsidR="00F92EE1" w:rsidRPr="00F92EE1" w:rsidRDefault="00F92EE1" w:rsidP="00F92EE1">
            <w:pPr>
              <w:widowControl w:val="0"/>
              <w:autoSpaceDE w:val="0"/>
              <w:autoSpaceDN w:val="0"/>
              <w:jc w:val="center"/>
              <w:rPr>
                <w:sz w:val="22"/>
                <w:szCs w:val="20"/>
              </w:rPr>
            </w:pPr>
            <w:r w:rsidRPr="00F92EE1">
              <w:rPr>
                <w:sz w:val="22"/>
                <w:szCs w:val="20"/>
              </w:rPr>
              <w:t>Жилые дома секционного типа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 xml:space="preserve">2 </w:t>
            </w:r>
            <w:proofErr w:type="spellStart"/>
            <w:r w:rsidRPr="00F92EE1">
              <w:rPr>
                <w:sz w:val="22"/>
                <w:szCs w:val="20"/>
              </w:rPr>
              <w:t>эт</w:t>
            </w:r>
            <w:proofErr w:type="spellEnd"/>
            <w:r w:rsidRPr="00F92EE1">
              <w:rPr>
                <w:sz w:val="22"/>
                <w:szCs w:val="20"/>
              </w:rPr>
              <w:t>.</w:t>
            </w:r>
          </w:p>
        </w:tc>
        <w:tc>
          <w:tcPr>
            <w:tcW w:w="3260" w:type="dxa"/>
            <w:gridSpan w:val="7"/>
            <w:vMerge w:val="restart"/>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restart"/>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3260" w:type="dxa"/>
            <w:gridSpan w:val="7"/>
            <w:vMerge/>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Социальный</w:t>
            </w:r>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250</w:t>
            </w:r>
          </w:p>
        </w:tc>
        <w:tc>
          <w:tcPr>
            <w:tcW w:w="3260" w:type="dxa"/>
            <w:gridSpan w:val="7"/>
            <w:vMerge/>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Массовый</w:t>
            </w:r>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180</w:t>
            </w:r>
          </w:p>
        </w:tc>
        <w:tc>
          <w:tcPr>
            <w:tcW w:w="3260" w:type="dxa"/>
            <w:gridSpan w:val="7"/>
            <w:vMerge/>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Повышенный</w:t>
            </w:r>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110</w:t>
            </w:r>
          </w:p>
        </w:tc>
        <w:tc>
          <w:tcPr>
            <w:tcW w:w="3260" w:type="dxa"/>
            <w:gridSpan w:val="7"/>
            <w:vMerge/>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proofErr w:type="spellStart"/>
            <w:r w:rsidRPr="00F92EE1">
              <w:rPr>
                <w:sz w:val="22"/>
                <w:szCs w:val="20"/>
              </w:rPr>
              <w:t>Высококомфортный</w:t>
            </w:r>
            <w:proofErr w:type="spellEnd"/>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40</w:t>
            </w:r>
          </w:p>
        </w:tc>
        <w:tc>
          <w:tcPr>
            <w:tcW w:w="3260" w:type="dxa"/>
            <w:gridSpan w:val="7"/>
            <w:vMerge/>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Специализированный</w:t>
            </w:r>
          </w:p>
        </w:tc>
        <w:tc>
          <w:tcPr>
            <w:tcW w:w="3327" w:type="dxa"/>
            <w:gridSpan w:val="2"/>
            <w:vAlign w:val="center"/>
          </w:tcPr>
          <w:p w:rsidR="00F92EE1" w:rsidRPr="00F92EE1" w:rsidRDefault="00F92EE1" w:rsidP="00F92EE1">
            <w:pPr>
              <w:widowControl w:val="0"/>
              <w:autoSpaceDE w:val="0"/>
              <w:autoSpaceDN w:val="0"/>
              <w:jc w:val="center"/>
              <w:rPr>
                <w:sz w:val="22"/>
                <w:szCs w:val="20"/>
              </w:rPr>
            </w:pPr>
            <w:r w:rsidRPr="00F92EE1">
              <w:rPr>
                <w:sz w:val="22"/>
                <w:szCs w:val="20"/>
              </w:rPr>
              <w:t>250</w:t>
            </w:r>
          </w:p>
        </w:tc>
        <w:tc>
          <w:tcPr>
            <w:tcW w:w="3260" w:type="dxa"/>
            <w:gridSpan w:val="7"/>
            <w:vMerge/>
            <w:vAlign w:val="center"/>
          </w:tcPr>
          <w:p w:rsidR="00F92EE1" w:rsidRPr="00F92EE1" w:rsidRDefault="00F92EE1" w:rsidP="00F92EE1">
            <w:pPr>
              <w:widowControl w:val="0"/>
              <w:autoSpaceDE w:val="0"/>
              <w:autoSpaceDN w:val="0"/>
              <w:jc w:val="center"/>
              <w:rPr>
                <w:sz w:val="22"/>
                <w:szCs w:val="20"/>
              </w:rPr>
            </w:pPr>
          </w:p>
        </w:tc>
        <w:tc>
          <w:tcPr>
            <w:tcW w:w="3119" w:type="dxa"/>
            <w:gridSpan w:val="6"/>
            <w:vMerge/>
            <w:vAlign w:val="center"/>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7.</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Плотность населения на территориях, подлежащих застройке индивидуальными и блокированными жилыми домами чел./га, не более</w:t>
            </w:r>
          </w:p>
        </w:tc>
        <w:tc>
          <w:tcPr>
            <w:tcW w:w="2127"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Тип жилого дома</w:t>
            </w:r>
          </w:p>
        </w:tc>
        <w:tc>
          <w:tcPr>
            <w:tcW w:w="6560" w:type="dxa"/>
            <w:gridSpan w:val="8"/>
          </w:tcPr>
          <w:p w:rsidR="00F92EE1" w:rsidRPr="00F92EE1" w:rsidRDefault="00F92EE1" w:rsidP="00F92EE1">
            <w:pPr>
              <w:widowControl w:val="0"/>
              <w:autoSpaceDE w:val="0"/>
              <w:autoSpaceDN w:val="0"/>
              <w:jc w:val="center"/>
              <w:rPr>
                <w:sz w:val="22"/>
                <w:szCs w:val="20"/>
              </w:rPr>
            </w:pPr>
            <w:r w:rsidRPr="00F92EE1">
              <w:rPr>
                <w:sz w:val="22"/>
                <w:szCs w:val="20"/>
              </w:rPr>
              <w:t>Индивидуальные жилые дома с площадью приусадебных участков:</w:t>
            </w:r>
          </w:p>
        </w:tc>
        <w:tc>
          <w:tcPr>
            <w:tcW w:w="3146" w:type="dxa"/>
            <w:gridSpan w:val="7"/>
          </w:tcPr>
          <w:p w:rsidR="00F92EE1" w:rsidRPr="00F92EE1" w:rsidRDefault="00F92EE1" w:rsidP="00F92EE1">
            <w:pPr>
              <w:widowControl w:val="0"/>
              <w:autoSpaceDE w:val="0"/>
              <w:autoSpaceDN w:val="0"/>
              <w:jc w:val="center"/>
              <w:rPr>
                <w:sz w:val="22"/>
                <w:szCs w:val="20"/>
              </w:rPr>
            </w:pPr>
            <w:r w:rsidRPr="00F92EE1">
              <w:rPr>
                <w:sz w:val="22"/>
                <w:szCs w:val="20"/>
              </w:rPr>
              <w:t>Жилые дома блокированного типа с площадью приусадебных участков:</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0,1 га</w:t>
            </w:r>
          </w:p>
        </w:tc>
        <w:tc>
          <w:tcPr>
            <w:tcW w:w="1304" w:type="dxa"/>
            <w:gridSpan w:val="2"/>
          </w:tcPr>
          <w:p w:rsidR="00F92EE1" w:rsidRPr="00F92EE1" w:rsidRDefault="00F92EE1" w:rsidP="00F92EE1">
            <w:pPr>
              <w:widowControl w:val="0"/>
              <w:autoSpaceDE w:val="0"/>
              <w:autoSpaceDN w:val="0"/>
              <w:jc w:val="center"/>
              <w:rPr>
                <w:sz w:val="22"/>
                <w:szCs w:val="20"/>
              </w:rPr>
            </w:pPr>
            <w:r w:rsidRPr="00F92EE1">
              <w:rPr>
                <w:sz w:val="22"/>
                <w:szCs w:val="20"/>
              </w:rPr>
              <w:t>0,15 га</w:t>
            </w:r>
          </w:p>
        </w:tc>
        <w:tc>
          <w:tcPr>
            <w:tcW w:w="1417" w:type="dxa"/>
            <w:gridSpan w:val="2"/>
          </w:tcPr>
          <w:p w:rsidR="00F92EE1" w:rsidRPr="00F92EE1" w:rsidRDefault="00F92EE1" w:rsidP="00F92EE1">
            <w:pPr>
              <w:widowControl w:val="0"/>
              <w:autoSpaceDE w:val="0"/>
              <w:autoSpaceDN w:val="0"/>
              <w:jc w:val="center"/>
              <w:rPr>
                <w:sz w:val="22"/>
                <w:szCs w:val="20"/>
              </w:rPr>
            </w:pPr>
            <w:r w:rsidRPr="00F92EE1">
              <w:rPr>
                <w:sz w:val="22"/>
                <w:szCs w:val="20"/>
              </w:rPr>
              <w:t>0,20 га</w:t>
            </w:r>
          </w:p>
        </w:tc>
        <w:tc>
          <w:tcPr>
            <w:tcW w:w="1592" w:type="dxa"/>
            <w:gridSpan w:val="3"/>
          </w:tcPr>
          <w:p w:rsidR="00F92EE1" w:rsidRPr="00F92EE1" w:rsidRDefault="00F92EE1" w:rsidP="00F92EE1">
            <w:pPr>
              <w:widowControl w:val="0"/>
              <w:autoSpaceDE w:val="0"/>
              <w:autoSpaceDN w:val="0"/>
              <w:jc w:val="center"/>
              <w:rPr>
                <w:sz w:val="22"/>
                <w:szCs w:val="20"/>
              </w:rPr>
            </w:pPr>
            <w:r w:rsidRPr="00F92EE1">
              <w:rPr>
                <w:sz w:val="22"/>
                <w:szCs w:val="20"/>
              </w:rPr>
              <w:t>0,02 - 0,04 га</w:t>
            </w:r>
          </w:p>
        </w:tc>
        <w:tc>
          <w:tcPr>
            <w:tcW w:w="2085" w:type="dxa"/>
            <w:gridSpan w:val="4"/>
          </w:tcPr>
          <w:p w:rsidR="00F92EE1" w:rsidRPr="00F92EE1" w:rsidRDefault="00F92EE1" w:rsidP="00F92EE1">
            <w:pPr>
              <w:widowControl w:val="0"/>
              <w:autoSpaceDE w:val="0"/>
              <w:autoSpaceDN w:val="0"/>
              <w:jc w:val="center"/>
              <w:rPr>
                <w:sz w:val="22"/>
                <w:szCs w:val="20"/>
              </w:rPr>
            </w:pPr>
            <w:r w:rsidRPr="00F92EE1">
              <w:rPr>
                <w:sz w:val="22"/>
                <w:szCs w:val="20"/>
              </w:rPr>
              <w:t>0,04 - 0,06 га</w:t>
            </w:r>
          </w:p>
        </w:tc>
        <w:tc>
          <w:tcPr>
            <w:tcW w:w="1061" w:type="dxa"/>
            <w:gridSpan w:val="3"/>
          </w:tcPr>
          <w:p w:rsidR="00F92EE1" w:rsidRPr="00F92EE1" w:rsidRDefault="00F92EE1" w:rsidP="00F92EE1">
            <w:pPr>
              <w:widowControl w:val="0"/>
              <w:autoSpaceDE w:val="0"/>
              <w:autoSpaceDN w:val="0"/>
              <w:jc w:val="center"/>
              <w:rPr>
                <w:sz w:val="22"/>
                <w:szCs w:val="20"/>
              </w:rPr>
            </w:pPr>
            <w:r w:rsidRPr="00F92EE1">
              <w:rPr>
                <w:sz w:val="22"/>
                <w:szCs w:val="20"/>
              </w:rPr>
              <w:t>0,06 га и более</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1304" w:type="dxa"/>
            <w:gridSpan w:val="2"/>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1417" w:type="dxa"/>
            <w:gridSpan w:val="2"/>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1592" w:type="dxa"/>
            <w:gridSpan w:val="3"/>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2085" w:type="dxa"/>
            <w:gridSpan w:val="4"/>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1061" w:type="dxa"/>
            <w:gridSpan w:val="3"/>
          </w:tcPr>
          <w:p w:rsidR="00F92EE1" w:rsidRPr="00F92EE1" w:rsidRDefault="00F92EE1" w:rsidP="00F92EE1">
            <w:pPr>
              <w:widowControl w:val="0"/>
              <w:autoSpaceDE w:val="0"/>
              <w:autoSpaceDN w:val="0"/>
              <w:jc w:val="center"/>
              <w:rPr>
                <w:sz w:val="22"/>
                <w:szCs w:val="20"/>
              </w:rPr>
            </w:pPr>
            <w:r w:rsidRPr="00F92EE1">
              <w:rPr>
                <w:sz w:val="22"/>
                <w:szCs w:val="20"/>
              </w:rPr>
              <w:t>7</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Социальный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1304"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417"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592" w:type="dxa"/>
            <w:gridSpan w:val="3"/>
          </w:tcPr>
          <w:p w:rsidR="00F92EE1" w:rsidRPr="00F92EE1" w:rsidRDefault="00F92EE1" w:rsidP="00F92EE1">
            <w:pPr>
              <w:widowControl w:val="0"/>
              <w:autoSpaceDE w:val="0"/>
              <w:autoSpaceDN w:val="0"/>
              <w:jc w:val="center"/>
              <w:rPr>
                <w:sz w:val="22"/>
                <w:szCs w:val="20"/>
              </w:rPr>
            </w:pPr>
            <w:r w:rsidRPr="00F92EE1">
              <w:rPr>
                <w:sz w:val="22"/>
                <w:szCs w:val="20"/>
              </w:rPr>
              <w:t>96 - 65</w:t>
            </w:r>
          </w:p>
        </w:tc>
        <w:tc>
          <w:tcPr>
            <w:tcW w:w="2085" w:type="dxa"/>
            <w:gridSpan w:val="4"/>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061" w:type="dxa"/>
            <w:gridSpan w:val="3"/>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Массовый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21 - 23</w:t>
            </w:r>
          </w:p>
        </w:tc>
        <w:tc>
          <w:tcPr>
            <w:tcW w:w="1304" w:type="dxa"/>
            <w:gridSpan w:val="2"/>
          </w:tcPr>
          <w:p w:rsidR="00F92EE1" w:rsidRPr="00F92EE1" w:rsidRDefault="00F92EE1" w:rsidP="00F92EE1">
            <w:pPr>
              <w:widowControl w:val="0"/>
              <w:autoSpaceDE w:val="0"/>
              <w:autoSpaceDN w:val="0"/>
              <w:jc w:val="center"/>
              <w:rPr>
                <w:sz w:val="22"/>
                <w:szCs w:val="20"/>
              </w:rPr>
            </w:pPr>
            <w:r w:rsidRPr="00F92EE1">
              <w:rPr>
                <w:sz w:val="22"/>
                <w:szCs w:val="20"/>
              </w:rPr>
              <w:t>15 - 16</w:t>
            </w:r>
          </w:p>
        </w:tc>
        <w:tc>
          <w:tcPr>
            <w:tcW w:w="1417" w:type="dxa"/>
            <w:gridSpan w:val="2"/>
          </w:tcPr>
          <w:p w:rsidR="00F92EE1" w:rsidRPr="00F92EE1" w:rsidRDefault="00F92EE1" w:rsidP="00F92EE1">
            <w:pPr>
              <w:widowControl w:val="0"/>
              <w:autoSpaceDE w:val="0"/>
              <w:autoSpaceDN w:val="0"/>
              <w:jc w:val="center"/>
              <w:rPr>
                <w:sz w:val="22"/>
                <w:szCs w:val="20"/>
              </w:rPr>
            </w:pPr>
            <w:r w:rsidRPr="00F92EE1">
              <w:rPr>
                <w:sz w:val="22"/>
                <w:szCs w:val="20"/>
              </w:rPr>
              <w:t>13 - 14</w:t>
            </w:r>
          </w:p>
        </w:tc>
        <w:tc>
          <w:tcPr>
            <w:tcW w:w="1592" w:type="dxa"/>
            <w:gridSpan w:val="3"/>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2085" w:type="dxa"/>
            <w:gridSpan w:val="4"/>
          </w:tcPr>
          <w:p w:rsidR="00F92EE1" w:rsidRPr="00F92EE1" w:rsidRDefault="00F92EE1" w:rsidP="00F92EE1">
            <w:pPr>
              <w:widowControl w:val="0"/>
              <w:autoSpaceDE w:val="0"/>
              <w:autoSpaceDN w:val="0"/>
              <w:jc w:val="center"/>
              <w:rPr>
                <w:sz w:val="22"/>
                <w:szCs w:val="20"/>
              </w:rPr>
            </w:pPr>
            <w:r w:rsidRPr="00F92EE1">
              <w:rPr>
                <w:sz w:val="22"/>
                <w:szCs w:val="20"/>
              </w:rPr>
              <w:t>57 - 39</w:t>
            </w:r>
          </w:p>
        </w:tc>
        <w:tc>
          <w:tcPr>
            <w:tcW w:w="1061" w:type="dxa"/>
            <w:gridSpan w:val="3"/>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Повышенный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304"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417" w:type="dxa"/>
            <w:gridSpan w:val="2"/>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1592" w:type="dxa"/>
            <w:gridSpan w:val="3"/>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2085" w:type="dxa"/>
            <w:gridSpan w:val="4"/>
          </w:tcPr>
          <w:p w:rsidR="00F92EE1" w:rsidRPr="00F92EE1" w:rsidRDefault="00F92EE1" w:rsidP="00F92EE1">
            <w:pPr>
              <w:widowControl w:val="0"/>
              <w:autoSpaceDE w:val="0"/>
              <w:autoSpaceDN w:val="0"/>
              <w:jc w:val="center"/>
              <w:rPr>
                <w:sz w:val="22"/>
                <w:szCs w:val="20"/>
              </w:rPr>
            </w:pPr>
            <w:r w:rsidRPr="00F92EE1">
              <w:rPr>
                <w:sz w:val="22"/>
                <w:szCs w:val="20"/>
              </w:rPr>
              <w:t>52 - 37</w:t>
            </w:r>
          </w:p>
        </w:tc>
        <w:tc>
          <w:tcPr>
            <w:tcW w:w="1061" w:type="dxa"/>
            <w:gridSpan w:val="3"/>
          </w:tcPr>
          <w:p w:rsidR="00F92EE1" w:rsidRPr="00F92EE1" w:rsidRDefault="00F92EE1" w:rsidP="00F92EE1">
            <w:pPr>
              <w:widowControl w:val="0"/>
              <w:autoSpaceDE w:val="0"/>
              <w:autoSpaceDN w:val="0"/>
              <w:jc w:val="center"/>
              <w:rPr>
                <w:sz w:val="22"/>
                <w:szCs w:val="20"/>
              </w:rPr>
            </w:pPr>
            <w:r w:rsidRPr="00F92EE1">
              <w:rPr>
                <w:sz w:val="22"/>
                <w:szCs w:val="20"/>
              </w:rPr>
              <w:t>37 - 26</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Специализированный</w:t>
            </w:r>
          </w:p>
        </w:tc>
        <w:tc>
          <w:tcPr>
            <w:tcW w:w="2247" w:type="dxa"/>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1304"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417" w:type="dxa"/>
            <w:gridSpan w:val="2"/>
          </w:tcPr>
          <w:p w:rsidR="00F92EE1" w:rsidRPr="00F92EE1" w:rsidRDefault="00F92EE1" w:rsidP="00F92EE1">
            <w:pPr>
              <w:widowControl w:val="0"/>
              <w:autoSpaceDE w:val="0"/>
              <w:autoSpaceDN w:val="0"/>
              <w:jc w:val="center"/>
              <w:rPr>
                <w:sz w:val="22"/>
                <w:szCs w:val="20"/>
              </w:rPr>
            </w:pPr>
            <w:r w:rsidRPr="00F92EE1">
              <w:rPr>
                <w:sz w:val="22"/>
                <w:szCs w:val="20"/>
              </w:rPr>
              <w:t>-</w:t>
            </w:r>
          </w:p>
        </w:tc>
        <w:tc>
          <w:tcPr>
            <w:tcW w:w="1592" w:type="dxa"/>
            <w:gridSpan w:val="3"/>
          </w:tcPr>
          <w:p w:rsidR="00F92EE1" w:rsidRPr="00F92EE1" w:rsidRDefault="00F92EE1" w:rsidP="00F92EE1">
            <w:pPr>
              <w:widowControl w:val="0"/>
              <w:autoSpaceDE w:val="0"/>
              <w:autoSpaceDN w:val="0"/>
              <w:jc w:val="center"/>
              <w:rPr>
                <w:sz w:val="22"/>
                <w:szCs w:val="20"/>
              </w:rPr>
            </w:pPr>
            <w:r w:rsidRPr="00F92EE1">
              <w:rPr>
                <w:sz w:val="22"/>
                <w:szCs w:val="20"/>
              </w:rPr>
              <w:t>96 - 65</w:t>
            </w:r>
          </w:p>
        </w:tc>
        <w:tc>
          <w:tcPr>
            <w:tcW w:w="2085" w:type="dxa"/>
            <w:gridSpan w:val="4"/>
          </w:tcPr>
          <w:p w:rsidR="00F92EE1" w:rsidRPr="00F92EE1" w:rsidRDefault="00F92EE1" w:rsidP="00F92EE1">
            <w:pPr>
              <w:widowControl w:val="0"/>
              <w:autoSpaceDE w:val="0"/>
              <w:autoSpaceDN w:val="0"/>
              <w:jc w:val="center"/>
              <w:rPr>
                <w:sz w:val="22"/>
                <w:szCs w:val="20"/>
              </w:rPr>
            </w:pPr>
            <w:r w:rsidRPr="00F92EE1">
              <w:rPr>
                <w:sz w:val="22"/>
                <w:szCs w:val="20"/>
              </w:rPr>
              <w:t>57 - 39</w:t>
            </w:r>
          </w:p>
        </w:tc>
        <w:tc>
          <w:tcPr>
            <w:tcW w:w="1061" w:type="dxa"/>
            <w:gridSpan w:val="3"/>
          </w:tcPr>
          <w:p w:rsidR="00F92EE1" w:rsidRPr="00F92EE1" w:rsidRDefault="00F92EE1" w:rsidP="00F92EE1">
            <w:pPr>
              <w:widowControl w:val="0"/>
              <w:autoSpaceDE w:val="0"/>
              <w:autoSpaceDN w:val="0"/>
              <w:jc w:val="center"/>
              <w:rPr>
                <w:sz w:val="22"/>
                <w:szCs w:val="20"/>
              </w:rPr>
            </w:pPr>
            <w:r w:rsidRPr="00F92EE1">
              <w:rPr>
                <w:sz w:val="22"/>
                <w:szCs w:val="20"/>
              </w:rPr>
              <w:t>-</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8.</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Плотность населения на территориях, подлежащих застройке малоэтажными домами секционного типа в сельских населенных пунктах, чел./га, не более</w:t>
            </w:r>
          </w:p>
        </w:tc>
        <w:tc>
          <w:tcPr>
            <w:tcW w:w="2127"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Тип жилого дома</w:t>
            </w:r>
          </w:p>
        </w:tc>
        <w:tc>
          <w:tcPr>
            <w:tcW w:w="9706" w:type="dxa"/>
            <w:gridSpan w:val="15"/>
          </w:tcPr>
          <w:p w:rsidR="00F92EE1" w:rsidRPr="00F92EE1" w:rsidRDefault="00F92EE1" w:rsidP="00F92EE1">
            <w:pPr>
              <w:widowControl w:val="0"/>
              <w:autoSpaceDE w:val="0"/>
              <w:autoSpaceDN w:val="0"/>
              <w:jc w:val="center"/>
              <w:rPr>
                <w:sz w:val="22"/>
                <w:szCs w:val="20"/>
              </w:rPr>
            </w:pPr>
            <w:r w:rsidRPr="00F92EE1">
              <w:rPr>
                <w:sz w:val="22"/>
                <w:szCs w:val="20"/>
              </w:rPr>
              <w:t>Секционные жилые дома с этажностью</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vMerge/>
          </w:tcPr>
          <w:p w:rsidR="00F92EE1" w:rsidRPr="00F92EE1" w:rsidRDefault="00F92EE1" w:rsidP="00F92EE1">
            <w:pPr>
              <w:spacing w:after="200" w:line="276" w:lineRule="auto"/>
              <w:rPr>
                <w:rFonts w:eastAsia="Calibri"/>
                <w:sz w:val="22"/>
                <w:szCs w:val="22"/>
                <w:lang w:eastAsia="en-US"/>
              </w:rPr>
            </w:pPr>
          </w:p>
        </w:tc>
        <w:tc>
          <w:tcPr>
            <w:tcW w:w="5028" w:type="dxa"/>
            <w:gridSpan w:val="6"/>
          </w:tcPr>
          <w:p w:rsidR="00F92EE1" w:rsidRPr="00F92EE1" w:rsidRDefault="00F92EE1" w:rsidP="00F92EE1">
            <w:pPr>
              <w:widowControl w:val="0"/>
              <w:autoSpaceDE w:val="0"/>
              <w:autoSpaceDN w:val="0"/>
              <w:jc w:val="center"/>
              <w:rPr>
                <w:sz w:val="22"/>
                <w:szCs w:val="20"/>
              </w:rPr>
            </w:pPr>
            <w:r w:rsidRPr="00F92EE1">
              <w:rPr>
                <w:sz w:val="22"/>
                <w:szCs w:val="20"/>
              </w:rPr>
              <w:t>2 этажа</w:t>
            </w:r>
          </w:p>
        </w:tc>
        <w:tc>
          <w:tcPr>
            <w:tcW w:w="4678" w:type="dxa"/>
            <w:gridSpan w:val="9"/>
          </w:tcPr>
          <w:p w:rsidR="00F92EE1" w:rsidRPr="00F92EE1" w:rsidRDefault="00F92EE1" w:rsidP="00F92EE1">
            <w:pPr>
              <w:widowControl w:val="0"/>
              <w:autoSpaceDE w:val="0"/>
              <w:autoSpaceDN w:val="0"/>
              <w:jc w:val="center"/>
              <w:rPr>
                <w:sz w:val="22"/>
                <w:szCs w:val="20"/>
              </w:rPr>
            </w:pPr>
            <w:proofErr w:type="gramStart"/>
            <w:r w:rsidRPr="00F92EE1">
              <w:rPr>
                <w:sz w:val="22"/>
                <w:szCs w:val="20"/>
              </w:rPr>
              <w:t>3  этажа</w:t>
            </w:r>
            <w:proofErr w:type="gramEnd"/>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5028" w:type="dxa"/>
            <w:gridSpan w:val="6"/>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4678" w:type="dxa"/>
            <w:gridSpan w:val="9"/>
          </w:tcPr>
          <w:p w:rsidR="00F92EE1" w:rsidRPr="00F92EE1" w:rsidRDefault="00F92EE1" w:rsidP="00F92EE1">
            <w:pPr>
              <w:widowControl w:val="0"/>
              <w:autoSpaceDE w:val="0"/>
              <w:autoSpaceDN w:val="0"/>
              <w:jc w:val="center"/>
              <w:rPr>
                <w:sz w:val="22"/>
                <w:szCs w:val="20"/>
              </w:rPr>
            </w:pPr>
            <w:r w:rsidRPr="00F92EE1">
              <w:rPr>
                <w:sz w:val="22"/>
                <w:szCs w:val="20"/>
              </w:rPr>
              <w:t>3</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Социальный</w:t>
            </w:r>
          </w:p>
        </w:tc>
        <w:tc>
          <w:tcPr>
            <w:tcW w:w="5028" w:type="dxa"/>
            <w:gridSpan w:val="6"/>
          </w:tcPr>
          <w:p w:rsidR="00F92EE1" w:rsidRPr="00F92EE1" w:rsidRDefault="00F92EE1" w:rsidP="00F92EE1">
            <w:pPr>
              <w:widowControl w:val="0"/>
              <w:autoSpaceDE w:val="0"/>
              <w:autoSpaceDN w:val="0"/>
              <w:jc w:val="center"/>
              <w:rPr>
                <w:sz w:val="22"/>
                <w:szCs w:val="20"/>
              </w:rPr>
            </w:pPr>
            <w:r w:rsidRPr="00F92EE1">
              <w:rPr>
                <w:sz w:val="22"/>
                <w:szCs w:val="20"/>
              </w:rPr>
              <w:t>95</w:t>
            </w:r>
          </w:p>
        </w:tc>
        <w:tc>
          <w:tcPr>
            <w:tcW w:w="4678" w:type="dxa"/>
            <w:gridSpan w:val="9"/>
          </w:tcPr>
          <w:p w:rsidR="00F92EE1" w:rsidRPr="00F92EE1" w:rsidRDefault="00F92EE1" w:rsidP="00F92EE1">
            <w:pPr>
              <w:widowControl w:val="0"/>
              <w:autoSpaceDE w:val="0"/>
              <w:autoSpaceDN w:val="0"/>
              <w:jc w:val="center"/>
              <w:rPr>
                <w:sz w:val="22"/>
                <w:szCs w:val="20"/>
              </w:rPr>
            </w:pPr>
            <w:r w:rsidRPr="00F92EE1">
              <w:rPr>
                <w:sz w:val="22"/>
                <w:szCs w:val="20"/>
              </w:rPr>
              <w:t>142</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Массовый</w:t>
            </w:r>
          </w:p>
        </w:tc>
        <w:tc>
          <w:tcPr>
            <w:tcW w:w="5028" w:type="dxa"/>
            <w:gridSpan w:val="6"/>
          </w:tcPr>
          <w:p w:rsidR="00F92EE1" w:rsidRPr="00F92EE1" w:rsidRDefault="00F92EE1" w:rsidP="00F92EE1">
            <w:pPr>
              <w:widowControl w:val="0"/>
              <w:autoSpaceDE w:val="0"/>
              <w:autoSpaceDN w:val="0"/>
              <w:jc w:val="center"/>
              <w:rPr>
                <w:sz w:val="22"/>
                <w:szCs w:val="20"/>
              </w:rPr>
            </w:pPr>
            <w:r w:rsidRPr="00F92EE1">
              <w:rPr>
                <w:sz w:val="22"/>
                <w:szCs w:val="20"/>
              </w:rPr>
              <w:t>77</w:t>
            </w:r>
          </w:p>
        </w:tc>
        <w:tc>
          <w:tcPr>
            <w:tcW w:w="4678" w:type="dxa"/>
            <w:gridSpan w:val="9"/>
          </w:tcPr>
          <w:p w:rsidR="00F92EE1" w:rsidRPr="00F92EE1" w:rsidRDefault="00F92EE1" w:rsidP="00F92EE1">
            <w:pPr>
              <w:widowControl w:val="0"/>
              <w:autoSpaceDE w:val="0"/>
              <w:autoSpaceDN w:val="0"/>
              <w:jc w:val="center"/>
              <w:rPr>
                <w:sz w:val="22"/>
                <w:szCs w:val="20"/>
              </w:rPr>
            </w:pPr>
            <w:r w:rsidRPr="00F92EE1">
              <w:rPr>
                <w:sz w:val="22"/>
                <w:szCs w:val="20"/>
              </w:rPr>
              <w:t>110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Повышенный</w:t>
            </w:r>
          </w:p>
        </w:tc>
        <w:tc>
          <w:tcPr>
            <w:tcW w:w="5028" w:type="dxa"/>
            <w:gridSpan w:val="6"/>
          </w:tcPr>
          <w:p w:rsidR="00F92EE1" w:rsidRPr="00F92EE1" w:rsidRDefault="00F92EE1" w:rsidP="00F92EE1">
            <w:pPr>
              <w:widowControl w:val="0"/>
              <w:autoSpaceDE w:val="0"/>
              <w:autoSpaceDN w:val="0"/>
              <w:jc w:val="center"/>
              <w:rPr>
                <w:sz w:val="22"/>
                <w:szCs w:val="20"/>
              </w:rPr>
            </w:pPr>
            <w:r w:rsidRPr="00F92EE1">
              <w:rPr>
                <w:sz w:val="22"/>
                <w:szCs w:val="20"/>
              </w:rPr>
              <w:t>64</w:t>
            </w:r>
          </w:p>
        </w:tc>
        <w:tc>
          <w:tcPr>
            <w:tcW w:w="4678" w:type="dxa"/>
            <w:gridSpan w:val="9"/>
          </w:tcPr>
          <w:p w:rsidR="00F92EE1" w:rsidRPr="00F92EE1" w:rsidRDefault="00F92EE1" w:rsidP="00F92EE1">
            <w:pPr>
              <w:widowControl w:val="0"/>
              <w:autoSpaceDE w:val="0"/>
              <w:autoSpaceDN w:val="0"/>
              <w:jc w:val="center"/>
              <w:rPr>
                <w:sz w:val="22"/>
                <w:szCs w:val="20"/>
              </w:rPr>
            </w:pPr>
            <w:r w:rsidRPr="00F92EE1">
              <w:rPr>
                <w:sz w:val="22"/>
                <w:szCs w:val="20"/>
              </w:rPr>
              <w:t>74</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Специализированный</w:t>
            </w:r>
          </w:p>
        </w:tc>
        <w:tc>
          <w:tcPr>
            <w:tcW w:w="5028" w:type="dxa"/>
            <w:gridSpan w:val="6"/>
          </w:tcPr>
          <w:p w:rsidR="00F92EE1" w:rsidRPr="00F92EE1" w:rsidRDefault="00F92EE1" w:rsidP="00F92EE1">
            <w:pPr>
              <w:widowControl w:val="0"/>
              <w:autoSpaceDE w:val="0"/>
              <w:autoSpaceDN w:val="0"/>
              <w:jc w:val="center"/>
              <w:rPr>
                <w:sz w:val="22"/>
                <w:szCs w:val="20"/>
              </w:rPr>
            </w:pPr>
            <w:r w:rsidRPr="00F92EE1">
              <w:rPr>
                <w:sz w:val="22"/>
                <w:szCs w:val="20"/>
              </w:rPr>
              <w:t>95</w:t>
            </w:r>
          </w:p>
        </w:tc>
        <w:tc>
          <w:tcPr>
            <w:tcW w:w="4678" w:type="dxa"/>
            <w:gridSpan w:val="9"/>
          </w:tcPr>
          <w:p w:rsidR="00F92EE1" w:rsidRPr="00F92EE1" w:rsidRDefault="00F92EE1" w:rsidP="00F92EE1">
            <w:pPr>
              <w:widowControl w:val="0"/>
              <w:autoSpaceDE w:val="0"/>
              <w:autoSpaceDN w:val="0"/>
              <w:jc w:val="center"/>
              <w:rPr>
                <w:sz w:val="22"/>
                <w:szCs w:val="20"/>
              </w:rPr>
            </w:pPr>
            <w:r w:rsidRPr="00F92EE1">
              <w:rPr>
                <w:sz w:val="22"/>
                <w:szCs w:val="20"/>
              </w:rPr>
              <w:t>142</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lastRenderedPageBreak/>
              <w:t>9.</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Параметры площадок общего пользования различного функционального назначения</w:t>
            </w:r>
          </w:p>
        </w:tc>
        <w:tc>
          <w:tcPr>
            <w:tcW w:w="2127" w:type="dxa"/>
          </w:tcPr>
          <w:p w:rsidR="00F92EE1" w:rsidRPr="00F92EE1" w:rsidRDefault="00F92EE1" w:rsidP="00F92EE1">
            <w:pPr>
              <w:widowControl w:val="0"/>
              <w:autoSpaceDE w:val="0"/>
              <w:autoSpaceDN w:val="0"/>
              <w:jc w:val="center"/>
              <w:rPr>
                <w:sz w:val="22"/>
                <w:szCs w:val="20"/>
              </w:rPr>
            </w:pPr>
            <w:r w:rsidRPr="00F92EE1">
              <w:rPr>
                <w:sz w:val="22"/>
                <w:szCs w:val="20"/>
              </w:rPr>
              <w:t>Виды площадок:</w:t>
            </w:r>
          </w:p>
        </w:tc>
        <w:tc>
          <w:tcPr>
            <w:tcW w:w="3551" w:type="dxa"/>
            <w:gridSpan w:val="3"/>
          </w:tcPr>
          <w:p w:rsidR="00F92EE1" w:rsidRPr="00F92EE1" w:rsidRDefault="00F92EE1" w:rsidP="00F92EE1">
            <w:pPr>
              <w:widowControl w:val="0"/>
              <w:autoSpaceDE w:val="0"/>
              <w:autoSpaceDN w:val="0"/>
              <w:jc w:val="center"/>
              <w:rPr>
                <w:sz w:val="22"/>
                <w:szCs w:val="20"/>
              </w:rPr>
            </w:pPr>
            <w:r w:rsidRPr="00F92EE1">
              <w:rPr>
                <w:sz w:val="22"/>
                <w:szCs w:val="20"/>
              </w:rPr>
              <w:t>Удельный размер площадки, м</w:t>
            </w:r>
            <w:r w:rsidRPr="00F92EE1">
              <w:rPr>
                <w:sz w:val="22"/>
                <w:szCs w:val="20"/>
                <w:vertAlign w:val="superscript"/>
              </w:rPr>
              <w:t>2</w:t>
            </w:r>
            <w:r w:rsidRPr="00F92EE1">
              <w:rPr>
                <w:sz w:val="22"/>
                <w:szCs w:val="20"/>
              </w:rPr>
              <w:t>/чел.</w:t>
            </w:r>
          </w:p>
        </w:tc>
        <w:tc>
          <w:tcPr>
            <w:tcW w:w="3036" w:type="dxa"/>
            <w:gridSpan w:val="6"/>
          </w:tcPr>
          <w:p w:rsidR="00F92EE1" w:rsidRPr="00F92EE1" w:rsidRDefault="00F92EE1" w:rsidP="00F92EE1">
            <w:pPr>
              <w:widowControl w:val="0"/>
              <w:autoSpaceDE w:val="0"/>
              <w:autoSpaceDN w:val="0"/>
              <w:jc w:val="center"/>
              <w:rPr>
                <w:sz w:val="22"/>
                <w:szCs w:val="20"/>
                <w:vertAlign w:val="superscript"/>
              </w:rPr>
            </w:pPr>
            <w:r w:rsidRPr="00F92EE1">
              <w:rPr>
                <w:sz w:val="22"/>
                <w:szCs w:val="20"/>
              </w:rPr>
              <w:t>Средний размер одной площадки, м</w:t>
            </w:r>
            <w:r w:rsidRPr="00F92EE1">
              <w:rPr>
                <w:sz w:val="22"/>
                <w:szCs w:val="20"/>
                <w:vertAlign w:val="superscript"/>
              </w:rPr>
              <w:t>2</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Расстояние до окон жилых и общественных зданий, м</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3551" w:type="dxa"/>
            <w:gridSpan w:val="3"/>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4</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для игр детей дошкольного и младшего школьного возраста</w:t>
            </w:r>
          </w:p>
        </w:tc>
        <w:tc>
          <w:tcPr>
            <w:tcW w:w="3551" w:type="dxa"/>
            <w:gridSpan w:val="3"/>
            <w:vAlign w:val="center"/>
          </w:tcPr>
          <w:p w:rsidR="00F92EE1" w:rsidRPr="00F92EE1" w:rsidRDefault="00F92EE1" w:rsidP="00F92EE1">
            <w:pPr>
              <w:widowControl w:val="0"/>
              <w:autoSpaceDE w:val="0"/>
              <w:autoSpaceDN w:val="0"/>
              <w:jc w:val="center"/>
              <w:rPr>
                <w:sz w:val="22"/>
                <w:szCs w:val="20"/>
              </w:rPr>
            </w:pPr>
            <w:r w:rsidRPr="00F92EE1">
              <w:rPr>
                <w:sz w:val="22"/>
                <w:szCs w:val="20"/>
              </w:rPr>
              <w:t>0,7</w:t>
            </w:r>
          </w:p>
        </w:tc>
        <w:tc>
          <w:tcPr>
            <w:tcW w:w="3036"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30</w:t>
            </w:r>
          </w:p>
        </w:tc>
        <w:tc>
          <w:tcPr>
            <w:tcW w:w="3119" w:type="dxa"/>
            <w:gridSpan w:val="6"/>
            <w:vAlign w:val="center"/>
          </w:tcPr>
          <w:p w:rsidR="00F92EE1" w:rsidRPr="00F92EE1" w:rsidRDefault="00F92EE1" w:rsidP="00F92EE1">
            <w:pPr>
              <w:widowControl w:val="0"/>
              <w:autoSpaceDE w:val="0"/>
              <w:autoSpaceDN w:val="0"/>
              <w:jc w:val="center"/>
              <w:rPr>
                <w:sz w:val="22"/>
                <w:szCs w:val="20"/>
              </w:rPr>
            </w:pPr>
            <w:r w:rsidRPr="00F92EE1">
              <w:rPr>
                <w:sz w:val="22"/>
                <w:szCs w:val="20"/>
              </w:rPr>
              <w:t>12</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для отдыха взрослого населения</w:t>
            </w:r>
          </w:p>
        </w:tc>
        <w:tc>
          <w:tcPr>
            <w:tcW w:w="3551" w:type="dxa"/>
            <w:gridSpan w:val="3"/>
          </w:tcPr>
          <w:p w:rsidR="00F92EE1" w:rsidRPr="00F92EE1" w:rsidRDefault="00F92EE1" w:rsidP="00F92EE1">
            <w:pPr>
              <w:widowControl w:val="0"/>
              <w:autoSpaceDE w:val="0"/>
              <w:autoSpaceDN w:val="0"/>
              <w:jc w:val="center"/>
              <w:rPr>
                <w:sz w:val="22"/>
                <w:szCs w:val="20"/>
              </w:rPr>
            </w:pPr>
            <w:r w:rsidRPr="00F92EE1">
              <w:rPr>
                <w:sz w:val="22"/>
                <w:szCs w:val="20"/>
              </w:rPr>
              <w:t>0,1</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15</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для занятий физкультурой</w:t>
            </w:r>
          </w:p>
        </w:tc>
        <w:tc>
          <w:tcPr>
            <w:tcW w:w="3551" w:type="dxa"/>
            <w:gridSpan w:val="3"/>
          </w:tcPr>
          <w:p w:rsidR="00F92EE1" w:rsidRPr="00F92EE1" w:rsidRDefault="00F92EE1" w:rsidP="00F92EE1">
            <w:pPr>
              <w:widowControl w:val="0"/>
              <w:autoSpaceDE w:val="0"/>
              <w:autoSpaceDN w:val="0"/>
              <w:jc w:val="center"/>
              <w:rPr>
                <w:sz w:val="22"/>
                <w:szCs w:val="20"/>
              </w:rPr>
            </w:pPr>
            <w:r w:rsidRPr="00F92EE1">
              <w:rPr>
                <w:sz w:val="22"/>
                <w:szCs w:val="20"/>
              </w:rPr>
              <w:t>1,5 - 2,0</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100</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10 - 40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для хозяйственных целей</w:t>
            </w:r>
          </w:p>
        </w:tc>
        <w:tc>
          <w:tcPr>
            <w:tcW w:w="3551" w:type="dxa"/>
            <w:gridSpan w:val="3"/>
          </w:tcPr>
          <w:p w:rsidR="00F92EE1" w:rsidRPr="00F92EE1" w:rsidRDefault="00F92EE1" w:rsidP="00F92EE1">
            <w:pPr>
              <w:widowControl w:val="0"/>
              <w:autoSpaceDE w:val="0"/>
              <w:autoSpaceDN w:val="0"/>
              <w:jc w:val="center"/>
              <w:rPr>
                <w:sz w:val="22"/>
                <w:szCs w:val="20"/>
              </w:rPr>
            </w:pPr>
            <w:r w:rsidRPr="00F92EE1">
              <w:rPr>
                <w:sz w:val="22"/>
                <w:szCs w:val="20"/>
              </w:rPr>
              <w:t>0,3 - 0,4</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10</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20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2127" w:type="dxa"/>
          </w:tcPr>
          <w:p w:rsidR="00F92EE1" w:rsidRPr="00F92EE1" w:rsidRDefault="00F92EE1" w:rsidP="00F92EE1">
            <w:pPr>
              <w:widowControl w:val="0"/>
              <w:autoSpaceDE w:val="0"/>
              <w:autoSpaceDN w:val="0"/>
              <w:rPr>
                <w:sz w:val="22"/>
                <w:szCs w:val="20"/>
              </w:rPr>
            </w:pPr>
            <w:r w:rsidRPr="00F92EE1">
              <w:rPr>
                <w:sz w:val="22"/>
                <w:szCs w:val="20"/>
              </w:rPr>
              <w:t>для выгула собак</w:t>
            </w:r>
          </w:p>
        </w:tc>
        <w:tc>
          <w:tcPr>
            <w:tcW w:w="3551" w:type="dxa"/>
            <w:gridSpan w:val="3"/>
          </w:tcPr>
          <w:p w:rsidR="00F92EE1" w:rsidRPr="00F92EE1" w:rsidRDefault="00F92EE1" w:rsidP="00F92EE1">
            <w:pPr>
              <w:widowControl w:val="0"/>
              <w:autoSpaceDE w:val="0"/>
              <w:autoSpaceDN w:val="0"/>
              <w:jc w:val="center"/>
              <w:rPr>
                <w:sz w:val="22"/>
                <w:szCs w:val="20"/>
              </w:rPr>
            </w:pPr>
            <w:r w:rsidRPr="00F92EE1">
              <w:rPr>
                <w:sz w:val="22"/>
                <w:szCs w:val="20"/>
              </w:rPr>
              <w:t>0,1 - 0,3</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25</w:t>
            </w:r>
          </w:p>
        </w:tc>
        <w:tc>
          <w:tcPr>
            <w:tcW w:w="3119" w:type="dxa"/>
            <w:gridSpan w:val="6"/>
          </w:tcPr>
          <w:p w:rsidR="00F92EE1" w:rsidRPr="00F92EE1" w:rsidRDefault="00F92EE1" w:rsidP="00F92EE1">
            <w:pPr>
              <w:widowControl w:val="0"/>
              <w:autoSpaceDE w:val="0"/>
              <w:autoSpaceDN w:val="0"/>
              <w:jc w:val="center"/>
              <w:rPr>
                <w:sz w:val="22"/>
                <w:szCs w:val="20"/>
              </w:rPr>
            </w:pPr>
            <w:r w:rsidRPr="00F92EE1">
              <w:rPr>
                <w:sz w:val="22"/>
                <w:szCs w:val="20"/>
              </w:rPr>
              <w:t>40</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10.</w:t>
            </w:r>
          </w:p>
        </w:tc>
        <w:tc>
          <w:tcPr>
            <w:tcW w:w="2485" w:type="dxa"/>
          </w:tcPr>
          <w:p w:rsidR="00F92EE1" w:rsidRPr="00F92EE1" w:rsidRDefault="00F92EE1" w:rsidP="00F92EE1">
            <w:pPr>
              <w:widowControl w:val="0"/>
              <w:autoSpaceDE w:val="0"/>
              <w:autoSpaceDN w:val="0"/>
              <w:rPr>
                <w:sz w:val="22"/>
                <w:szCs w:val="20"/>
              </w:rPr>
            </w:pPr>
            <w:r w:rsidRPr="00F92EE1">
              <w:rPr>
                <w:sz w:val="22"/>
                <w:szCs w:val="20"/>
              </w:rPr>
              <w:t>Нормативные требования к размещению площадок для установки мусоросборников</w:t>
            </w:r>
          </w:p>
        </w:tc>
        <w:tc>
          <w:tcPr>
            <w:tcW w:w="11833" w:type="dxa"/>
            <w:gridSpan w:val="16"/>
          </w:tcPr>
          <w:p w:rsidR="00F92EE1" w:rsidRPr="00F92EE1" w:rsidRDefault="00F92EE1" w:rsidP="00F92EE1">
            <w:pPr>
              <w:widowControl w:val="0"/>
              <w:autoSpaceDE w:val="0"/>
              <w:autoSpaceDN w:val="0"/>
              <w:rPr>
                <w:sz w:val="22"/>
                <w:szCs w:val="20"/>
              </w:rPr>
            </w:pPr>
            <w:r w:rsidRPr="00F92EE1">
              <w:rPr>
                <w:sz w:val="22"/>
                <w:szCs w:val="20"/>
              </w:rPr>
              <w:t>Площадки для установки мусоросборников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w:t>
            </w:r>
          </w:p>
          <w:p w:rsidR="00F92EE1" w:rsidRPr="00F92EE1" w:rsidRDefault="00F92EE1" w:rsidP="00F92EE1">
            <w:pPr>
              <w:widowControl w:val="0"/>
              <w:autoSpaceDE w:val="0"/>
              <w:autoSpaceDN w:val="0"/>
              <w:rPr>
                <w:sz w:val="22"/>
                <w:szCs w:val="20"/>
              </w:rPr>
            </w:pPr>
            <w:r w:rsidRPr="00F92EE1">
              <w:rPr>
                <w:sz w:val="22"/>
                <w:szCs w:val="20"/>
              </w:rPr>
              <w:t>Размер площадок должен быть рассчитан на установку необходимого числа контейнеров, но не более 5.</w:t>
            </w:r>
          </w:p>
          <w:p w:rsidR="00F92EE1" w:rsidRPr="00F92EE1" w:rsidRDefault="00F92EE1" w:rsidP="00F92EE1">
            <w:pPr>
              <w:widowControl w:val="0"/>
              <w:autoSpaceDE w:val="0"/>
              <w:autoSpaceDN w:val="0"/>
              <w:rPr>
                <w:sz w:val="22"/>
                <w:szCs w:val="20"/>
              </w:rPr>
            </w:pPr>
            <w:r w:rsidRPr="00F92EE1">
              <w:rPr>
                <w:sz w:val="22"/>
                <w:szCs w:val="20"/>
              </w:rPr>
              <w:t xml:space="preserve">Размещение площадок для установки мусоросборников на территории населенного пункта регламентируются схемами санитарной очистки территорий населенных пунктов </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11.</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Распределение жилищного строительства по типам жилья (%)</w:t>
            </w:r>
          </w:p>
        </w:tc>
        <w:tc>
          <w:tcPr>
            <w:tcW w:w="11833" w:type="dxa"/>
            <w:gridSpan w:val="16"/>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5678" w:type="dxa"/>
            <w:gridSpan w:val="4"/>
          </w:tcPr>
          <w:p w:rsidR="00F92EE1" w:rsidRPr="00F92EE1" w:rsidRDefault="00F92EE1" w:rsidP="00F92EE1">
            <w:pPr>
              <w:widowControl w:val="0"/>
              <w:autoSpaceDE w:val="0"/>
              <w:autoSpaceDN w:val="0"/>
              <w:rPr>
                <w:sz w:val="22"/>
                <w:szCs w:val="20"/>
              </w:rPr>
            </w:pPr>
            <w:r w:rsidRPr="00F92EE1">
              <w:rPr>
                <w:sz w:val="22"/>
                <w:szCs w:val="20"/>
              </w:rPr>
              <w:t xml:space="preserve">Малоэтажные жилые дома секционного типа, </w:t>
            </w:r>
          </w:p>
          <w:p w:rsidR="00F92EE1" w:rsidRPr="00F92EE1" w:rsidRDefault="00F92EE1" w:rsidP="00F92EE1">
            <w:pPr>
              <w:widowControl w:val="0"/>
              <w:autoSpaceDE w:val="0"/>
              <w:autoSpaceDN w:val="0"/>
              <w:rPr>
                <w:sz w:val="22"/>
                <w:szCs w:val="20"/>
              </w:rPr>
            </w:pPr>
            <w:r w:rsidRPr="00F92EE1">
              <w:rPr>
                <w:sz w:val="22"/>
                <w:szCs w:val="20"/>
              </w:rPr>
              <w:t xml:space="preserve">2 - 3 </w:t>
            </w:r>
            <w:proofErr w:type="spellStart"/>
            <w:r w:rsidRPr="00F92EE1">
              <w:rPr>
                <w:sz w:val="22"/>
                <w:szCs w:val="20"/>
              </w:rPr>
              <w:t>эт</w:t>
            </w:r>
            <w:proofErr w:type="spellEnd"/>
            <w:r w:rsidRPr="00F92EE1">
              <w:rPr>
                <w:sz w:val="22"/>
                <w:szCs w:val="20"/>
              </w:rPr>
              <w:t xml:space="preserve">. </w:t>
            </w:r>
          </w:p>
          <w:p w:rsidR="00F92EE1" w:rsidRPr="00F92EE1" w:rsidRDefault="00F92EE1" w:rsidP="00F92EE1">
            <w:pPr>
              <w:widowControl w:val="0"/>
              <w:autoSpaceDE w:val="0"/>
              <w:autoSpaceDN w:val="0"/>
              <w:rPr>
                <w:sz w:val="22"/>
                <w:szCs w:val="20"/>
              </w:rPr>
            </w:pPr>
            <w:r w:rsidRPr="00F92EE1">
              <w:rPr>
                <w:sz w:val="22"/>
                <w:szCs w:val="20"/>
              </w:rPr>
              <w:t xml:space="preserve">Жилые дома блокированного типа, 1 - 3 </w:t>
            </w:r>
            <w:proofErr w:type="spellStart"/>
            <w:r w:rsidRPr="00F92EE1">
              <w:rPr>
                <w:sz w:val="22"/>
                <w:szCs w:val="20"/>
              </w:rPr>
              <w:t>эт</w:t>
            </w:r>
            <w:proofErr w:type="spellEnd"/>
            <w:r w:rsidRPr="00F92EE1">
              <w:rPr>
                <w:sz w:val="22"/>
                <w:szCs w:val="20"/>
              </w:rPr>
              <w:t>.</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20%</w:t>
            </w:r>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Массовая застройка в отдельных районах</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5678" w:type="dxa"/>
            <w:gridSpan w:val="4"/>
          </w:tcPr>
          <w:p w:rsidR="00F92EE1" w:rsidRPr="00F92EE1" w:rsidRDefault="00F92EE1" w:rsidP="00F92EE1">
            <w:pPr>
              <w:widowControl w:val="0"/>
              <w:autoSpaceDE w:val="0"/>
              <w:autoSpaceDN w:val="0"/>
              <w:rPr>
                <w:sz w:val="22"/>
                <w:szCs w:val="20"/>
              </w:rPr>
            </w:pPr>
            <w:r w:rsidRPr="00F92EE1">
              <w:rPr>
                <w:sz w:val="22"/>
                <w:szCs w:val="20"/>
              </w:rPr>
              <w:t xml:space="preserve">Индивидуальные жилые дома, 1 - 3 </w:t>
            </w:r>
            <w:proofErr w:type="spellStart"/>
            <w:r w:rsidRPr="00F92EE1">
              <w:rPr>
                <w:sz w:val="22"/>
                <w:szCs w:val="20"/>
              </w:rPr>
              <w:t>эт</w:t>
            </w:r>
            <w:proofErr w:type="spellEnd"/>
            <w:r w:rsidRPr="00F92EE1">
              <w:rPr>
                <w:sz w:val="22"/>
                <w:szCs w:val="20"/>
              </w:rPr>
              <w:t>.</w:t>
            </w:r>
          </w:p>
        </w:tc>
        <w:tc>
          <w:tcPr>
            <w:tcW w:w="3036" w:type="dxa"/>
            <w:gridSpan w:val="6"/>
          </w:tcPr>
          <w:p w:rsidR="00F92EE1" w:rsidRPr="00F92EE1" w:rsidRDefault="00F92EE1" w:rsidP="00F92EE1">
            <w:pPr>
              <w:widowControl w:val="0"/>
              <w:autoSpaceDE w:val="0"/>
              <w:autoSpaceDN w:val="0"/>
              <w:jc w:val="center"/>
              <w:rPr>
                <w:sz w:val="22"/>
                <w:szCs w:val="20"/>
              </w:rPr>
            </w:pPr>
            <w:r w:rsidRPr="00F92EE1">
              <w:rPr>
                <w:sz w:val="22"/>
                <w:szCs w:val="20"/>
              </w:rPr>
              <w:t>30%</w:t>
            </w:r>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Массовая застройка в отдельных районах</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2485" w:type="dxa"/>
            <w:vMerge w:val="restart"/>
          </w:tcPr>
          <w:p w:rsidR="00F92EE1" w:rsidRPr="00F92EE1" w:rsidRDefault="00F92EE1" w:rsidP="00F92EE1">
            <w:pPr>
              <w:widowControl w:val="0"/>
              <w:autoSpaceDE w:val="0"/>
              <w:autoSpaceDN w:val="0"/>
              <w:rPr>
                <w:sz w:val="22"/>
                <w:szCs w:val="20"/>
              </w:rPr>
            </w:pPr>
            <w:r w:rsidRPr="00F92EE1">
              <w:rPr>
                <w:sz w:val="22"/>
                <w:szCs w:val="20"/>
              </w:rPr>
              <w:t>Распределение типов жилых домов в общем объеме жилищного строительства по уровню комфорта (%)</w:t>
            </w:r>
          </w:p>
        </w:tc>
        <w:tc>
          <w:tcPr>
            <w:tcW w:w="8714" w:type="dxa"/>
            <w:gridSpan w:val="10"/>
          </w:tcPr>
          <w:p w:rsidR="00F92EE1" w:rsidRPr="00F92EE1" w:rsidRDefault="00F92EE1" w:rsidP="00F92EE1">
            <w:pPr>
              <w:widowControl w:val="0"/>
              <w:autoSpaceDE w:val="0"/>
              <w:autoSpaceDN w:val="0"/>
              <w:rPr>
                <w:sz w:val="22"/>
                <w:szCs w:val="20"/>
              </w:rPr>
            </w:pPr>
            <w:r w:rsidRPr="00F92EE1">
              <w:rPr>
                <w:sz w:val="22"/>
                <w:szCs w:val="20"/>
              </w:rPr>
              <w:t>Социальный</w:t>
            </w:r>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30%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8714" w:type="dxa"/>
            <w:gridSpan w:val="10"/>
          </w:tcPr>
          <w:p w:rsidR="00F92EE1" w:rsidRPr="00F92EE1" w:rsidRDefault="00F92EE1" w:rsidP="00F92EE1">
            <w:pPr>
              <w:widowControl w:val="0"/>
              <w:autoSpaceDE w:val="0"/>
              <w:autoSpaceDN w:val="0"/>
              <w:rPr>
                <w:sz w:val="22"/>
                <w:szCs w:val="20"/>
              </w:rPr>
            </w:pPr>
            <w:r w:rsidRPr="00F92EE1">
              <w:rPr>
                <w:sz w:val="22"/>
                <w:szCs w:val="20"/>
              </w:rPr>
              <w:t>Массовый</w:t>
            </w:r>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50%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8714" w:type="dxa"/>
            <w:gridSpan w:val="10"/>
          </w:tcPr>
          <w:p w:rsidR="00F92EE1" w:rsidRPr="00F92EE1" w:rsidRDefault="00F92EE1" w:rsidP="00F92EE1">
            <w:pPr>
              <w:widowControl w:val="0"/>
              <w:autoSpaceDE w:val="0"/>
              <w:autoSpaceDN w:val="0"/>
              <w:rPr>
                <w:sz w:val="22"/>
                <w:szCs w:val="20"/>
              </w:rPr>
            </w:pPr>
            <w:r w:rsidRPr="00F92EE1">
              <w:rPr>
                <w:sz w:val="22"/>
                <w:szCs w:val="20"/>
              </w:rPr>
              <w:t>Повышенной комфортности</w:t>
            </w:r>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10%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8714" w:type="dxa"/>
            <w:gridSpan w:val="10"/>
          </w:tcPr>
          <w:p w:rsidR="00F92EE1" w:rsidRPr="00F92EE1" w:rsidRDefault="00F92EE1" w:rsidP="00F92EE1">
            <w:pPr>
              <w:widowControl w:val="0"/>
              <w:autoSpaceDE w:val="0"/>
              <w:autoSpaceDN w:val="0"/>
              <w:rPr>
                <w:sz w:val="22"/>
                <w:szCs w:val="20"/>
              </w:rPr>
            </w:pPr>
            <w:proofErr w:type="spellStart"/>
            <w:r w:rsidRPr="00F92EE1">
              <w:rPr>
                <w:sz w:val="22"/>
                <w:szCs w:val="20"/>
              </w:rPr>
              <w:t>Высококомфортный</w:t>
            </w:r>
            <w:proofErr w:type="spellEnd"/>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3%</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485" w:type="dxa"/>
            <w:vMerge/>
          </w:tcPr>
          <w:p w:rsidR="00F92EE1" w:rsidRPr="00F92EE1" w:rsidRDefault="00F92EE1" w:rsidP="00F92EE1">
            <w:pPr>
              <w:spacing w:after="200" w:line="276" w:lineRule="auto"/>
              <w:rPr>
                <w:rFonts w:eastAsia="Calibri"/>
                <w:sz w:val="22"/>
                <w:szCs w:val="22"/>
                <w:lang w:eastAsia="en-US"/>
              </w:rPr>
            </w:pPr>
          </w:p>
        </w:tc>
        <w:tc>
          <w:tcPr>
            <w:tcW w:w="8714" w:type="dxa"/>
            <w:gridSpan w:val="10"/>
          </w:tcPr>
          <w:p w:rsidR="00F92EE1" w:rsidRPr="00F92EE1" w:rsidRDefault="00F92EE1" w:rsidP="00F92EE1">
            <w:pPr>
              <w:widowControl w:val="0"/>
              <w:autoSpaceDE w:val="0"/>
              <w:autoSpaceDN w:val="0"/>
              <w:rPr>
                <w:sz w:val="22"/>
                <w:szCs w:val="20"/>
              </w:rPr>
            </w:pPr>
            <w:r w:rsidRPr="00F92EE1">
              <w:rPr>
                <w:sz w:val="22"/>
                <w:szCs w:val="20"/>
              </w:rPr>
              <w:t>Специализированный</w:t>
            </w:r>
          </w:p>
        </w:tc>
        <w:tc>
          <w:tcPr>
            <w:tcW w:w="3119" w:type="dxa"/>
            <w:gridSpan w:val="6"/>
          </w:tcPr>
          <w:p w:rsidR="00F92EE1" w:rsidRPr="00F92EE1" w:rsidRDefault="00F92EE1" w:rsidP="00F92EE1">
            <w:pPr>
              <w:widowControl w:val="0"/>
              <w:autoSpaceDE w:val="0"/>
              <w:autoSpaceDN w:val="0"/>
              <w:rPr>
                <w:sz w:val="22"/>
                <w:szCs w:val="20"/>
              </w:rPr>
            </w:pPr>
            <w:r w:rsidRPr="00F92EE1">
              <w:rPr>
                <w:sz w:val="22"/>
                <w:szCs w:val="20"/>
              </w:rPr>
              <w:t>7%</w:t>
            </w:r>
          </w:p>
        </w:tc>
      </w:tr>
    </w:tbl>
    <w:p w:rsidR="00F92EE1" w:rsidRPr="00F92EE1" w:rsidRDefault="00F92EE1" w:rsidP="00F92EE1">
      <w:pPr>
        <w:spacing w:after="200" w:line="276" w:lineRule="auto"/>
        <w:rPr>
          <w:rFonts w:eastAsia="Calibri"/>
          <w:sz w:val="22"/>
          <w:szCs w:val="22"/>
          <w:lang w:eastAsia="en-US"/>
        </w:rPr>
        <w:sectPr w:rsidR="00F92EE1" w:rsidRPr="00F92EE1">
          <w:pgSz w:w="16840" w:h="11906" w:orient="landscape"/>
          <w:pgMar w:top="1701" w:right="1134" w:bottom="567" w:left="1134" w:header="0" w:footer="0" w:gutter="0"/>
          <w:cols w:space="720"/>
        </w:sectPr>
      </w:pPr>
    </w:p>
    <w:p w:rsidR="00F92EE1" w:rsidRPr="00F92EE1" w:rsidRDefault="00F92EE1" w:rsidP="00F92EE1">
      <w:pPr>
        <w:widowControl w:val="0"/>
        <w:autoSpaceDE w:val="0"/>
        <w:autoSpaceDN w:val="0"/>
        <w:jc w:val="center"/>
        <w:outlineLvl w:val="3"/>
        <w:rPr>
          <w:b/>
          <w:sz w:val="22"/>
          <w:szCs w:val="20"/>
        </w:rPr>
      </w:pPr>
      <w:r w:rsidRPr="00F92EE1">
        <w:rPr>
          <w:b/>
          <w:sz w:val="22"/>
          <w:szCs w:val="20"/>
        </w:rPr>
        <w:lastRenderedPageBreak/>
        <w:t xml:space="preserve">Глава 16. </w:t>
      </w:r>
    </w:p>
    <w:p w:rsidR="00F92EE1" w:rsidRPr="00F92EE1" w:rsidRDefault="00F92EE1" w:rsidP="00F92EE1">
      <w:pPr>
        <w:widowControl w:val="0"/>
        <w:autoSpaceDE w:val="0"/>
        <w:autoSpaceDN w:val="0"/>
        <w:jc w:val="center"/>
        <w:outlineLvl w:val="3"/>
        <w:rPr>
          <w:b/>
          <w:sz w:val="22"/>
          <w:szCs w:val="20"/>
        </w:rPr>
      </w:pPr>
      <w:r w:rsidRPr="00F92EE1">
        <w:rPr>
          <w:b/>
          <w:sz w:val="22"/>
          <w:szCs w:val="20"/>
        </w:rPr>
        <w:t xml:space="preserve">РАСЧЕТНЫЕ ПОКАЗАТЕЛИ </w:t>
      </w:r>
    </w:p>
    <w:p w:rsidR="00F92EE1" w:rsidRPr="00F92EE1" w:rsidRDefault="00F92EE1" w:rsidP="00F92EE1">
      <w:pPr>
        <w:widowControl w:val="0"/>
        <w:autoSpaceDE w:val="0"/>
        <w:autoSpaceDN w:val="0"/>
        <w:jc w:val="center"/>
        <w:rPr>
          <w:b/>
          <w:sz w:val="22"/>
          <w:szCs w:val="20"/>
        </w:rPr>
      </w:pPr>
      <w:r w:rsidRPr="00F92EE1">
        <w:rPr>
          <w:b/>
          <w:sz w:val="22"/>
          <w:szCs w:val="20"/>
        </w:rPr>
        <w:t xml:space="preserve">ОБЪЕКТОВ МЕСТНОГО ЗНАЧЕНИЯ В ИНЫХ СФЕРАХ ДЕЯТЕЛЬНОСТИ, </w:t>
      </w:r>
    </w:p>
    <w:p w:rsidR="00F92EE1" w:rsidRPr="00F92EE1" w:rsidRDefault="00F92EE1" w:rsidP="00F92EE1">
      <w:pPr>
        <w:widowControl w:val="0"/>
        <w:autoSpaceDE w:val="0"/>
        <w:autoSpaceDN w:val="0"/>
        <w:jc w:val="center"/>
        <w:rPr>
          <w:b/>
          <w:sz w:val="22"/>
          <w:szCs w:val="20"/>
        </w:rPr>
      </w:pPr>
      <w:r w:rsidRPr="00F92EE1">
        <w:rPr>
          <w:b/>
          <w:sz w:val="22"/>
          <w:szCs w:val="20"/>
        </w:rPr>
        <w:t>ОТНОСЯЩИХСЯ К ВОПРОСАМ МЕСТНОГО ЗНАЧЕНИЯ ГОРОДСКОГО ОКРУГА</w:t>
      </w:r>
    </w:p>
    <w:p w:rsidR="00F92EE1" w:rsidRPr="00F92EE1" w:rsidRDefault="00F92EE1" w:rsidP="00F92EE1">
      <w:pPr>
        <w:widowControl w:val="0"/>
        <w:tabs>
          <w:tab w:val="left" w:pos="12786"/>
        </w:tabs>
        <w:autoSpaceDE w:val="0"/>
        <w:autoSpaceDN w:val="0"/>
        <w:jc w:val="right"/>
        <w:rPr>
          <w:sz w:val="22"/>
          <w:szCs w:val="20"/>
        </w:rPr>
      </w:pPr>
      <w:r w:rsidRPr="00F92EE1">
        <w:rPr>
          <w:sz w:val="22"/>
          <w:szCs w:val="20"/>
        </w:rPr>
        <w:tab/>
        <w:t xml:space="preserve">      Таблица 23</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0"/>
        <w:gridCol w:w="2154"/>
        <w:gridCol w:w="2671"/>
        <w:gridCol w:w="2648"/>
        <w:gridCol w:w="182"/>
        <w:gridCol w:w="6663"/>
      </w:tblGrid>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154"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12164" w:type="dxa"/>
            <w:gridSpan w:val="4"/>
          </w:tcPr>
          <w:p w:rsidR="00F92EE1" w:rsidRPr="00F92EE1" w:rsidRDefault="00F92EE1" w:rsidP="00F92EE1">
            <w:pPr>
              <w:widowControl w:val="0"/>
              <w:autoSpaceDE w:val="0"/>
              <w:autoSpaceDN w:val="0"/>
              <w:jc w:val="center"/>
              <w:rPr>
                <w:sz w:val="22"/>
                <w:szCs w:val="20"/>
              </w:rPr>
            </w:pPr>
            <w:r w:rsidRPr="00F92EE1">
              <w:rPr>
                <w:sz w:val="22"/>
                <w:szCs w:val="20"/>
              </w:rPr>
              <w:t>Значение расчетного показателя минимально допустимого уровня обеспеченности объектами местного значения</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1.</w:t>
            </w:r>
          </w:p>
        </w:tc>
        <w:tc>
          <w:tcPr>
            <w:tcW w:w="14318" w:type="dxa"/>
            <w:gridSpan w:val="5"/>
          </w:tcPr>
          <w:p w:rsidR="00F92EE1" w:rsidRPr="00F92EE1" w:rsidRDefault="00F92EE1" w:rsidP="00F92EE1">
            <w:pPr>
              <w:widowControl w:val="0"/>
              <w:autoSpaceDE w:val="0"/>
              <w:autoSpaceDN w:val="0"/>
              <w:jc w:val="center"/>
              <w:rPr>
                <w:sz w:val="22"/>
                <w:szCs w:val="20"/>
              </w:rPr>
            </w:pPr>
            <w:r w:rsidRPr="00F92EE1">
              <w:rPr>
                <w:sz w:val="22"/>
                <w:szCs w:val="20"/>
              </w:rPr>
              <w:t>МУНИЦИПАЛЬНЫЕ АРХИВЫ</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1.1.</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(объект)</w:t>
            </w:r>
          </w:p>
        </w:tc>
        <w:tc>
          <w:tcPr>
            <w:tcW w:w="12164" w:type="dxa"/>
            <w:gridSpan w:val="4"/>
          </w:tcPr>
          <w:p w:rsidR="00F92EE1" w:rsidRPr="00F92EE1" w:rsidRDefault="00F92EE1" w:rsidP="00F92EE1">
            <w:pPr>
              <w:widowControl w:val="0"/>
              <w:autoSpaceDE w:val="0"/>
              <w:autoSpaceDN w:val="0"/>
              <w:rPr>
                <w:sz w:val="22"/>
                <w:szCs w:val="20"/>
              </w:rPr>
            </w:pPr>
            <w:r w:rsidRPr="00F92EE1">
              <w:rPr>
                <w:sz w:val="22"/>
                <w:szCs w:val="20"/>
              </w:rPr>
              <w:t>Не менее 1 на поселок</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1.2.</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Размер земельного участка (га)</w:t>
            </w:r>
          </w:p>
        </w:tc>
        <w:tc>
          <w:tcPr>
            <w:tcW w:w="12164" w:type="dxa"/>
            <w:gridSpan w:val="4"/>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2.</w:t>
            </w:r>
          </w:p>
        </w:tc>
        <w:tc>
          <w:tcPr>
            <w:tcW w:w="14318" w:type="dxa"/>
            <w:gridSpan w:val="5"/>
          </w:tcPr>
          <w:p w:rsidR="00F92EE1" w:rsidRPr="00F92EE1" w:rsidRDefault="00F92EE1" w:rsidP="00F92EE1">
            <w:pPr>
              <w:widowControl w:val="0"/>
              <w:autoSpaceDE w:val="0"/>
              <w:autoSpaceDN w:val="0"/>
              <w:jc w:val="center"/>
              <w:rPr>
                <w:sz w:val="22"/>
                <w:szCs w:val="20"/>
              </w:rPr>
            </w:pPr>
            <w:r w:rsidRPr="00F92EE1">
              <w:rPr>
                <w:sz w:val="22"/>
                <w:szCs w:val="20"/>
              </w:rPr>
              <w:t>ОБЪЕКТЫ ОБЩЕСТВЕННОГО ПИТАНИЯ, ТОРГОВЛИ И БЫТОВОГО ОБСЛУЖИВАНИЯ, АПТЕКИ</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2.1.</w:t>
            </w:r>
          </w:p>
        </w:tc>
        <w:tc>
          <w:tcPr>
            <w:tcW w:w="2154" w:type="dxa"/>
            <w:vMerge w:val="restart"/>
          </w:tcPr>
          <w:p w:rsidR="00F92EE1" w:rsidRPr="00F92EE1" w:rsidRDefault="00F92EE1" w:rsidP="00F92EE1">
            <w:pPr>
              <w:widowControl w:val="0"/>
              <w:autoSpaceDE w:val="0"/>
              <w:autoSpaceDN w:val="0"/>
              <w:rPr>
                <w:sz w:val="22"/>
                <w:szCs w:val="20"/>
              </w:rPr>
            </w:pPr>
            <w:r w:rsidRPr="00F92EE1">
              <w:rPr>
                <w:sz w:val="22"/>
                <w:szCs w:val="20"/>
              </w:rPr>
              <w:t>Минимально допустимый уровень обеспеченности</w:t>
            </w:r>
          </w:p>
        </w:tc>
        <w:tc>
          <w:tcPr>
            <w:tcW w:w="2671"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Наименование объектов</w:t>
            </w:r>
          </w:p>
        </w:tc>
        <w:tc>
          <w:tcPr>
            <w:tcW w:w="2648"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Единица измерения</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Территория размещения</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vMerge/>
          </w:tcPr>
          <w:p w:rsidR="00F92EE1" w:rsidRPr="00F92EE1" w:rsidRDefault="00F92EE1" w:rsidP="00F92EE1">
            <w:pPr>
              <w:spacing w:after="200" w:line="276" w:lineRule="auto"/>
              <w:rPr>
                <w:rFonts w:eastAsia="Calibri"/>
                <w:sz w:val="22"/>
                <w:szCs w:val="22"/>
                <w:lang w:eastAsia="en-US"/>
              </w:rPr>
            </w:pPr>
          </w:p>
        </w:tc>
        <w:tc>
          <w:tcPr>
            <w:tcW w:w="2648" w:type="dxa"/>
            <w:vMerge/>
          </w:tcPr>
          <w:p w:rsidR="00F92EE1" w:rsidRPr="00F92EE1" w:rsidRDefault="00F92EE1" w:rsidP="00F92EE1">
            <w:pPr>
              <w:spacing w:after="200" w:line="276" w:lineRule="auto"/>
              <w:rPr>
                <w:rFonts w:eastAsia="Calibri"/>
                <w:sz w:val="22"/>
                <w:szCs w:val="22"/>
                <w:lang w:eastAsia="en-US"/>
              </w:rPr>
            </w:pPr>
          </w:p>
        </w:tc>
        <w:tc>
          <w:tcPr>
            <w:tcW w:w="6845" w:type="dxa"/>
            <w:gridSpan w:val="2"/>
          </w:tcPr>
          <w:p w:rsidR="00F92EE1" w:rsidRPr="00F92EE1" w:rsidRDefault="00F92EE1" w:rsidP="00F92EE1">
            <w:pPr>
              <w:widowControl w:val="0"/>
              <w:autoSpaceDE w:val="0"/>
              <w:autoSpaceDN w:val="0"/>
              <w:jc w:val="center"/>
              <w:rPr>
                <w:sz w:val="22"/>
                <w:szCs w:val="20"/>
              </w:rPr>
            </w:pPr>
            <w:proofErr w:type="spellStart"/>
            <w:r w:rsidRPr="00F92EE1">
              <w:rPr>
                <w:sz w:val="22"/>
                <w:szCs w:val="20"/>
              </w:rPr>
              <w:t>п.г.т</w:t>
            </w:r>
            <w:proofErr w:type="spellEnd"/>
            <w:r w:rsidRPr="00F92EE1">
              <w:rPr>
                <w:sz w:val="22"/>
                <w:szCs w:val="20"/>
              </w:rPr>
              <w:t>. Гари</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648" w:type="dxa"/>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3</w:t>
            </w: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Borders>
              <w:bottom w:val="nil"/>
            </w:tcBorders>
          </w:tcPr>
          <w:p w:rsidR="00F92EE1" w:rsidRPr="00F92EE1" w:rsidRDefault="00F92EE1" w:rsidP="00F92EE1">
            <w:pPr>
              <w:widowControl w:val="0"/>
              <w:autoSpaceDE w:val="0"/>
              <w:autoSpaceDN w:val="0"/>
              <w:rPr>
                <w:sz w:val="22"/>
                <w:szCs w:val="20"/>
              </w:rPr>
            </w:pPr>
            <w:r w:rsidRPr="00F92EE1">
              <w:rPr>
                <w:sz w:val="22"/>
                <w:szCs w:val="20"/>
              </w:rPr>
              <w:t>Предприятия торговли, в том числе:</w:t>
            </w:r>
          </w:p>
        </w:tc>
        <w:tc>
          <w:tcPr>
            <w:tcW w:w="2648" w:type="dxa"/>
            <w:tcBorders>
              <w:bottom w:val="nil"/>
            </w:tcBorders>
          </w:tcPr>
          <w:p w:rsidR="00F92EE1" w:rsidRPr="00F92EE1" w:rsidRDefault="00F92EE1" w:rsidP="00F92EE1">
            <w:pPr>
              <w:widowControl w:val="0"/>
              <w:autoSpaceDE w:val="0"/>
              <w:autoSpaceDN w:val="0"/>
              <w:rPr>
                <w:sz w:val="22"/>
                <w:szCs w:val="20"/>
              </w:rPr>
            </w:pPr>
            <w:r w:rsidRPr="00F92EE1">
              <w:rPr>
                <w:sz w:val="22"/>
                <w:szCs w:val="20"/>
              </w:rPr>
              <w:t>м</w:t>
            </w:r>
            <w:r w:rsidRPr="00F92EE1">
              <w:rPr>
                <w:sz w:val="22"/>
                <w:szCs w:val="20"/>
                <w:vertAlign w:val="superscript"/>
              </w:rPr>
              <w:t>2</w:t>
            </w:r>
            <w:r w:rsidRPr="00F92EE1">
              <w:rPr>
                <w:sz w:val="22"/>
                <w:szCs w:val="20"/>
              </w:rPr>
              <w:t xml:space="preserve"> торговой площади на 1 тыс. чел.</w:t>
            </w:r>
          </w:p>
        </w:tc>
        <w:tc>
          <w:tcPr>
            <w:tcW w:w="6845" w:type="dxa"/>
            <w:gridSpan w:val="2"/>
            <w:vMerge w:val="restart"/>
          </w:tcPr>
          <w:p w:rsidR="00F92EE1" w:rsidRPr="00F92EE1" w:rsidRDefault="00F92EE1" w:rsidP="00F92EE1">
            <w:pPr>
              <w:widowControl w:val="0"/>
              <w:autoSpaceDE w:val="0"/>
              <w:autoSpaceDN w:val="0"/>
              <w:jc w:val="center"/>
              <w:rPr>
                <w:sz w:val="22"/>
                <w:szCs w:val="20"/>
              </w:rPr>
            </w:pPr>
            <w:r w:rsidRPr="00F92EE1">
              <w:rPr>
                <w:sz w:val="22"/>
                <w:szCs w:val="20"/>
              </w:rPr>
              <w:t>280</w:t>
            </w: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r w:rsidRPr="00F92EE1">
              <w:rPr>
                <w:sz w:val="22"/>
                <w:szCs w:val="20"/>
              </w:rPr>
              <w:t>100 (70)</w:t>
            </w: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p>
          <w:p w:rsidR="00F92EE1" w:rsidRPr="00F92EE1" w:rsidRDefault="00F92EE1" w:rsidP="00F92EE1">
            <w:pPr>
              <w:widowControl w:val="0"/>
              <w:autoSpaceDE w:val="0"/>
              <w:autoSpaceDN w:val="0"/>
              <w:jc w:val="center"/>
              <w:rPr>
                <w:sz w:val="22"/>
                <w:szCs w:val="20"/>
              </w:rPr>
            </w:pPr>
            <w:r w:rsidRPr="00F92EE1">
              <w:rPr>
                <w:sz w:val="22"/>
                <w:szCs w:val="20"/>
              </w:rPr>
              <w:t>180 (30)</w:t>
            </w: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Borders>
              <w:top w:val="nil"/>
              <w:bottom w:val="nil"/>
            </w:tcBorders>
          </w:tcPr>
          <w:p w:rsidR="00F92EE1" w:rsidRPr="00F92EE1" w:rsidRDefault="00F92EE1" w:rsidP="00F92EE1">
            <w:pPr>
              <w:widowControl w:val="0"/>
              <w:autoSpaceDE w:val="0"/>
              <w:autoSpaceDN w:val="0"/>
              <w:rPr>
                <w:sz w:val="22"/>
                <w:szCs w:val="20"/>
              </w:rPr>
            </w:pPr>
            <w:r w:rsidRPr="00F92EE1">
              <w:rPr>
                <w:sz w:val="22"/>
                <w:szCs w:val="20"/>
              </w:rPr>
              <w:t>продовольственных товаров;</w:t>
            </w:r>
          </w:p>
        </w:tc>
        <w:tc>
          <w:tcPr>
            <w:tcW w:w="2648" w:type="dxa"/>
            <w:tcBorders>
              <w:top w:val="nil"/>
              <w:bottom w:val="nil"/>
            </w:tcBorders>
          </w:tcPr>
          <w:p w:rsidR="00F92EE1" w:rsidRPr="00F92EE1" w:rsidRDefault="00F92EE1" w:rsidP="00F92EE1">
            <w:pPr>
              <w:widowControl w:val="0"/>
              <w:autoSpaceDE w:val="0"/>
              <w:autoSpaceDN w:val="0"/>
              <w:rPr>
                <w:sz w:val="22"/>
                <w:szCs w:val="20"/>
              </w:rPr>
            </w:pPr>
          </w:p>
        </w:tc>
        <w:tc>
          <w:tcPr>
            <w:tcW w:w="6845" w:type="dxa"/>
            <w:gridSpan w:val="2"/>
            <w:vMerge/>
          </w:tcPr>
          <w:p w:rsidR="00F92EE1" w:rsidRPr="00F92EE1" w:rsidRDefault="00F92EE1" w:rsidP="00F92EE1">
            <w:pPr>
              <w:widowControl w:val="0"/>
              <w:autoSpaceDE w:val="0"/>
              <w:autoSpaceDN w:val="0"/>
              <w:jc w:val="center"/>
              <w:rPr>
                <w:sz w:val="22"/>
                <w:szCs w:val="20"/>
              </w:rPr>
            </w:pP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Borders>
              <w:top w:val="nil"/>
            </w:tcBorders>
          </w:tcPr>
          <w:p w:rsidR="00F92EE1" w:rsidRPr="00F92EE1" w:rsidRDefault="00F92EE1" w:rsidP="00F92EE1">
            <w:pPr>
              <w:widowControl w:val="0"/>
              <w:autoSpaceDE w:val="0"/>
              <w:autoSpaceDN w:val="0"/>
              <w:rPr>
                <w:sz w:val="22"/>
                <w:szCs w:val="20"/>
              </w:rPr>
            </w:pPr>
            <w:r w:rsidRPr="00F92EE1">
              <w:rPr>
                <w:sz w:val="22"/>
                <w:szCs w:val="20"/>
              </w:rPr>
              <w:t>непродовольственных товаров</w:t>
            </w:r>
          </w:p>
        </w:tc>
        <w:tc>
          <w:tcPr>
            <w:tcW w:w="2648" w:type="dxa"/>
            <w:tcBorders>
              <w:top w:val="nil"/>
            </w:tcBorders>
          </w:tcPr>
          <w:p w:rsidR="00F92EE1" w:rsidRPr="00F92EE1" w:rsidRDefault="00F92EE1" w:rsidP="00F92EE1">
            <w:pPr>
              <w:widowControl w:val="0"/>
              <w:autoSpaceDE w:val="0"/>
              <w:autoSpaceDN w:val="0"/>
              <w:rPr>
                <w:sz w:val="22"/>
                <w:szCs w:val="20"/>
              </w:rPr>
            </w:pPr>
          </w:p>
        </w:tc>
        <w:tc>
          <w:tcPr>
            <w:tcW w:w="6845" w:type="dxa"/>
            <w:gridSpan w:val="2"/>
            <w:vMerge/>
          </w:tcPr>
          <w:p w:rsidR="00F92EE1" w:rsidRPr="00F92EE1" w:rsidRDefault="00F92EE1" w:rsidP="00F92EE1">
            <w:pPr>
              <w:widowControl w:val="0"/>
              <w:autoSpaceDE w:val="0"/>
              <w:autoSpaceDN w:val="0"/>
              <w:jc w:val="center"/>
              <w:rPr>
                <w:sz w:val="22"/>
                <w:szCs w:val="20"/>
              </w:rPr>
            </w:pP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Предприятия общественного питания (общедоступная сеть)</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посадочных мест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40 (8)</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Рыночные комплексы</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м</w:t>
            </w:r>
            <w:r w:rsidRPr="00F92EE1">
              <w:rPr>
                <w:sz w:val="22"/>
                <w:szCs w:val="20"/>
                <w:vertAlign w:val="superscript"/>
              </w:rPr>
              <w:t>2</w:t>
            </w:r>
            <w:r w:rsidRPr="00F92EE1">
              <w:rPr>
                <w:sz w:val="22"/>
                <w:szCs w:val="20"/>
              </w:rPr>
              <w:t xml:space="preserve"> торговой площади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24,0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Аптеки</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объект на 10 тыс. человек населения</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1</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Предприятия бытовых услуг</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рабочее место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7,0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Химчистки</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кг обрабатываемых вещей в смену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4,0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Бани</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помывочных мест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5,0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Гостиницы</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мест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6,0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Жилищно-эксплуатационные организации</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объект на 10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0,5</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2671" w:type="dxa"/>
          </w:tcPr>
          <w:p w:rsidR="00F92EE1" w:rsidRPr="00F92EE1" w:rsidRDefault="00F92EE1" w:rsidP="00F92EE1">
            <w:pPr>
              <w:widowControl w:val="0"/>
              <w:autoSpaceDE w:val="0"/>
              <w:autoSpaceDN w:val="0"/>
              <w:rPr>
                <w:sz w:val="22"/>
                <w:szCs w:val="20"/>
              </w:rPr>
            </w:pPr>
            <w:r w:rsidRPr="00F92EE1">
              <w:rPr>
                <w:sz w:val="22"/>
                <w:szCs w:val="20"/>
              </w:rPr>
              <w:t>Общественные туалеты</w:t>
            </w:r>
          </w:p>
        </w:tc>
        <w:tc>
          <w:tcPr>
            <w:tcW w:w="2648" w:type="dxa"/>
          </w:tcPr>
          <w:p w:rsidR="00F92EE1" w:rsidRPr="00F92EE1" w:rsidRDefault="00F92EE1" w:rsidP="00F92EE1">
            <w:pPr>
              <w:widowControl w:val="0"/>
              <w:autoSpaceDE w:val="0"/>
              <w:autoSpaceDN w:val="0"/>
              <w:rPr>
                <w:sz w:val="22"/>
                <w:szCs w:val="20"/>
              </w:rPr>
            </w:pPr>
            <w:r w:rsidRPr="00F92EE1">
              <w:rPr>
                <w:sz w:val="22"/>
                <w:szCs w:val="20"/>
              </w:rPr>
              <w:t>прибор на 1 тыс. чел.</w:t>
            </w:r>
          </w:p>
        </w:tc>
        <w:tc>
          <w:tcPr>
            <w:tcW w:w="6845" w:type="dxa"/>
            <w:gridSpan w:val="2"/>
          </w:tcPr>
          <w:p w:rsidR="00F92EE1" w:rsidRPr="00F92EE1" w:rsidRDefault="00F92EE1" w:rsidP="00F92EE1">
            <w:pPr>
              <w:widowControl w:val="0"/>
              <w:autoSpaceDE w:val="0"/>
              <w:autoSpaceDN w:val="0"/>
              <w:jc w:val="center"/>
              <w:rPr>
                <w:sz w:val="22"/>
                <w:szCs w:val="20"/>
              </w:rPr>
            </w:pPr>
            <w:r w:rsidRPr="00F92EE1">
              <w:rPr>
                <w:sz w:val="22"/>
                <w:szCs w:val="20"/>
              </w:rPr>
              <w:t>1,0</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12164" w:type="dxa"/>
            <w:gridSpan w:val="4"/>
          </w:tcPr>
          <w:p w:rsidR="00F92EE1" w:rsidRPr="00F92EE1" w:rsidRDefault="00F92EE1" w:rsidP="00F92EE1">
            <w:pPr>
              <w:widowControl w:val="0"/>
              <w:autoSpaceDE w:val="0"/>
              <w:autoSpaceDN w:val="0"/>
              <w:rPr>
                <w:sz w:val="22"/>
                <w:szCs w:val="20"/>
              </w:rPr>
            </w:pPr>
            <w:r w:rsidRPr="00F92EE1">
              <w:rPr>
                <w:sz w:val="22"/>
                <w:szCs w:val="20"/>
              </w:rPr>
              <w:t>Расчетные показатели, указанные в скобках, относятся к предприятиям торговли и питания, размещаемым на территории жилых микрорайонов, кварталов</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2.2.</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Площадь земельного участка (га)</w:t>
            </w:r>
          </w:p>
        </w:tc>
        <w:tc>
          <w:tcPr>
            <w:tcW w:w="12164" w:type="dxa"/>
            <w:gridSpan w:val="4"/>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w:t>
            </w:r>
          </w:p>
          <w:p w:rsidR="00F92EE1" w:rsidRPr="00F92EE1" w:rsidRDefault="00F92EE1" w:rsidP="00F92EE1">
            <w:pPr>
              <w:widowControl w:val="0"/>
              <w:autoSpaceDE w:val="0"/>
              <w:autoSpaceDN w:val="0"/>
              <w:rPr>
                <w:sz w:val="22"/>
                <w:szCs w:val="20"/>
              </w:rPr>
            </w:pPr>
            <w:r w:rsidRPr="00F92EE1">
              <w:rPr>
                <w:sz w:val="22"/>
                <w:szCs w:val="20"/>
              </w:rPr>
              <w:t>Рекомендуемые размеры земельных участков приведены в СП 42.13330.2016</w:t>
            </w:r>
          </w:p>
        </w:tc>
      </w:tr>
      <w:tr w:rsidR="00F92EE1" w:rsidRPr="00F92EE1" w:rsidTr="0051283C">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3.</w:t>
            </w:r>
          </w:p>
        </w:tc>
        <w:tc>
          <w:tcPr>
            <w:tcW w:w="14318" w:type="dxa"/>
            <w:gridSpan w:val="5"/>
          </w:tcPr>
          <w:p w:rsidR="00F92EE1" w:rsidRPr="00F92EE1" w:rsidRDefault="00F92EE1" w:rsidP="00F92EE1">
            <w:pPr>
              <w:widowControl w:val="0"/>
              <w:autoSpaceDE w:val="0"/>
              <w:autoSpaceDN w:val="0"/>
              <w:jc w:val="center"/>
              <w:rPr>
                <w:sz w:val="22"/>
                <w:szCs w:val="20"/>
              </w:rPr>
            </w:pPr>
            <w:r w:rsidRPr="00F92EE1">
              <w:rPr>
                <w:sz w:val="22"/>
                <w:szCs w:val="20"/>
              </w:rPr>
              <w:t>ОТДЕЛЕНИЯ ПОЧТОВОЙ СВЯЗИ</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3.1.</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Уровень обеспеченности (объект)</w:t>
            </w:r>
          </w:p>
        </w:tc>
        <w:tc>
          <w:tcPr>
            <w:tcW w:w="12164" w:type="dxa"/>
            <w:gridSpan w:val="4"/>
          </w:tcPr>
          <w:p w:rsidR="00F92EE1" w:rsidRPr="00F92EE1" w:rsidRDefault="00F92EE1" w:rsidP="00F92EE1">
            <w:pPr>
              <w:widowControl w:val="0"/>
              <w:autoSpaceDE w:val="0"/>
              <w:autoSpaceDN w:val="0"/>
              <w:rPr>
                <w:sz w:val="22"/>
                <w:szCs w:val="20"/>
              </w:rPr>
            </w:pPr>
            <w:proofErr w:type="spellStart"/>
            <w:r w:rsidRPr="00F92EE1">
              <w:rPr>
                <w:sz w:val="22"/>
                <w:szCs w:val="20"/>
              </w:rPr>
              <w:t>п.г.т</w:t>
            </w:r>
            <w:proofErr w:type="spellEnd"/>
            <w:r w:rsidRPr="00F92EE1">
              <w:rPr>
                <w:sz w:val="22"/>
                <w:szCs w:val="20"/>
              </w:rPr>
              <w:t>. Гари:</w:t>
            </w:r>
          </w:p>
          <w:p w:rsidR="00F92EE1" w:rsidRPr="00F92EE1" w:rsidRDefault="00F92EE1" w:rsidP="00F92EE1">
            <w:pPr>
              <w:widowControl w:val="0"/>
              <w:autoSpaceDE w:val="0"/>
              <w:autoSpaceDN w:val="0"/>
              <w:rPr>
                <w:sz w:val="22"/>
                <w:szCs w:val="20"/>
              </w:rPr>
            </w:pPr>
            <w:r w:rsidRPr="00F92EE1">
              <w:rPr>
                <w:sz w:val="22"/>
                <w:szCs w:val="20"/>
              </w:rPr>
              <w:t>численность обслуживаемого населения - до 20 тыс. человек на один объект</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3.2.</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Площадь отделения почтовой связи (м2)</w:t>
            </w:r>
          </w:p>
        </w:tc>
        <w:tc>
          <w:tcPr>
            <w:tcW w:w="12164" w:type="dxa"/>
            <w:gridSpan w:val="4"/>
          </w:tcPr>
          <w:p w:rsidR="00F92EE1" w:rsidRPr="00F92EE1" w:rsidRDefault="00F92EE1" w:rsidP="00F92EE1">
            <w:pPr>
              <w:widowControl w:val="0"/>
              <w:autoSpaceDE w:val="0"/>
              <w:autoSpaceDN w:val="0"/>
              <w:rPr>
                <w:sz w:val="22"/>
                <w:szCs w:val="20"/>
              </w:rPr>
            </w:pPr>
            <w:r w:rsidRPr="00F92EE1">
              <w:rPr>
                <w:sz w:val="22"/>
                <w:szCs w:val="20"/>
              </w:rPr>
              <w:t>не менее 150 м</w:t>
            </w:r>
            <w:r w:rsidRPr="00F92EE1">
              <w:rPr>
                <w:sz w:val="22"/>
                <w:szCs w:val="20"/>
                <w:vertAlign w:val="superscript"/>
              </w:rPr>
              <w:t>2</w:t>
            </w:r>
            <w:r w:rsidRPr="00F92EE1">
              <w:rPr>
                <w:sz w:val="22"/>
                <w:szCs w:val="20"/>
              </w:rPr>
              <w:t xml:space="preserve"> на объект</w:t>
            </w:r>
          </w:p>
        </w:tc>
      </w:tr>
      <w:tr w:rsidR="00F92EE1" w:rsidRPr="00F92EE1" w:rsidTr="0051283C">
        <w:trPr>
          <w:trHeight w:val="617"/>
        </w:trPr>
        <w:tc>
          <w:tcPr>
            <w:tcW w:w="850" w:type="dxa"/>
          </w:tcPr>
          <w:p w:rsidR="00F92EE1" w:rsidRPr="00F92EE1" w:rsidRDefault="00F92EE1" w:rsidP="00F92EE1">
            <w:pPr>
              <w:widowControl w:val="0"/>
              <w:autoSpaceDE w:val="0"/>
              <w:autoSpaceDN w:val="0"/>
              <w:jc w:val="center"/>
              <w:outlineLvl w:val="4"/>
              <w:rPr>
                <w:sz w:val="22"/>
                <w:szCs w:val="20"/>
              </w:rPr>
            </w:pPr>
            <w:r w:rsidRPr="00F92EE1">
              <w:rPr>
                <w:sz w:val="22"/>
                <w:szCs w:val="20"/>
              </w:rPr>
              <w:t>3.3.</w:t>
            </w:r>
          </w:p>
        </w:tc>
        <w:tc>
          <w:tcPr>
            <w:tcW w:w="14318" w:type="dxa"/>
            <w:gridSpan w:val="5"/>
          </w:tcPr>
          <w:p w:rsidR="00F92EE1" w:rsidRPr="00F92EE1" w:rsidRDefault="00F92EE1" w:rsidP="00F92EE1">
            <w:pPr>
              <w:widowControl w:val="0"/>
              <w:autoSpaceDE w:val="0"/>
              <w:autoSpaceDN w:val="0"/>
              <w:rPr>
                <w:sz w:val="22"/>
                <w:szCs w:val="20"/>
              </w:rPr>
            </w:pPr>
            <w:r w:rsidRPr="00F92EE1">
              <w:rPr>
                <w:sz w:val="22"/>
                <w:szCs w:val="20"/>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tc>
      </w:tr>
      <w:tr w:rsidR="00F92EE1" w:rsidRPr="00F92EE1" w:rsidTr="0051283C">
        <w:tblPrEx>
          <w:tblBorders>
            <w:insideH w:val="nil"/>
          </w:tblBorders>
        </w:tblPrEx>
        <w:tc>
          <w:tcPr>
            <w:tcW w:w="15168" w:type="dxa"/>
            <w:gridSpan w:val="6"/>
            <w:tcBorders>
              <w:bottom w:val="nil"/>
            </w:tcBorders>
          </w:tcPr>
          <w:p w:rsidR="00F92EE1" w:rsidRPr="00F92EE1" w:rsidRDefault="00F92EE1" w:rsidP="00F92EE1">
            <w:pPr>
              <w:widowControl w:val="0"/>
              <w:autoSpaceDE w:val="0"/>
              <w:autoSpaceDN w:val="0"/>
              <w:jc w:val="both"/>
              <w:rPr>
                <w:sz w:val="2"/>
                <w:szCs w:val="2"/>
              </w:rPr>
            </w:pPr>
          </w:p>
        </w:tc>
      </w:tr>
      <w:tr w:rsidR="00F92EE1" w:rsidRPr="00F92EE1" w:rsidTr="0051283C">
        <w:tblPrEx>
          <w:tblBorders>
            <w:insideH w:val="nil"/>
          </w:tblBorders>
        </w:tblPrEx>
        <w:tc>
          <w:tcPr>
            <w:tcW w:w="850" w:type="dxa"/>
            <w:tcBorders>
              <w:top w:val="nil"/>
            </w:tcBorders>
          </w:tcPr>
          <w:p w:rsidR="00F92EE1" w:rsidRPr="00F92EE1" w:rsidRDefault="00F92EE1" w:rsidP="00F92EE1">
            <w:pPr>
              <w:widowControl w:val="0"/>
              <w:autoSpaceDE w:val="0"/>
              <w:autoSpaceDN w:val="0"/>
              <w:jc w:val="center"/>
              <w:outlineLvl w:val="4"/>
              <w:rPr>
                <w:sz w:val="22"/>
                <w:szCs w:val="20"/>
              </w:rPr>
            </w:pPr>
            <w:r w:rsidRPr="00F92EE1">
              <w:rPr>
                <w:sz w:val="22"/>
                <w:szCs w:val="20"/>
              </w:rPr>
              <w:t>4.</w:t>
            </w:r>
          </w:p>
        </w:tc>
        <w:tc>
          <w:tcPr>
            <w:tcW w:w="14318" w:type="dxa"/>
            <w:gridSpan w:val="5"/>
            <w:tcBorders>
              <w:top w:val="nil"/>
            </w:tcBorders>
          </w:tcPr>
          <w:p w:rsidR="00F92EE1" w:rsidRPr="00F92EE1" w:rsidRDefault="00F92EE1" w:rsidP="00F92EE1">
            <w:pPr>
              <w:widowControl w:val="0"/>
              <w:autoSpaceDE w:val="0"/>
              <w:autoSpaceDN w:val="0"/>
              <w:jc w:val="center"/>
              <w:rPr>
                <w:sz w:val="22"/>
                <w:szCs w:val="20"/>
              </w:rPr>
            </w:pPr>
            <w:r w:rsidRPr="00F92EE1">
              <w:rPr>
                <w:sz w:val="22"/>
                <w:szCs w:val="20"/>
              </w:rPr>
              <w:t xml:space="preserve">РАСЧЕТНЫЕ ПОКАЗАТЕЛИ МАКСИМАЛЬНО ДОПУСТИМОГО УРОВНЯ ТЕРРИТОРИАЛЬНОЙ ДОСТУПНОСТИ </w:t>
            </w:r>
          </w:p>
          <w:p w:rsidR="00F92EE1" w:rsidRPr="00F92EE1" w:rsidRDefault="00F92EE1" w:rsidP="00F92EE1">
            <w:pPr>
              <w:widowControl w:val="0"/>
              <w:autoSpaceDE w:val="0"/>
              <w:autoSpaceDN w:val="0"/>
              <w:jc w:val="center"/>
              <w:rPr>
                <w:sz w:val="22"/>
                <w:szCs w:val="20"/>
              </w:rPr>
            </w:pPr>
            <w:r w:rsidRPr="00F92EE1">
              <w:rPr>
                <w:sz w:val="22"/>
                <w:szCs w:val="20"/>
              </w:rPr>
              <w:t>ОБЪЕКТОВ МЕСТНОГО ЗНАЧЕНИЯ ПОСЕЛЕНИЯ В ИНЫХ ОБЛАСТЯХ</w:t>
            </w:r>
          </w:p>
        </w:tc>
      </w:tr>
      <w:tr w:rsidR="00F92EE1" w:rsidRPr="00F92EE1" w:rsidTr="0051283C">
        <w:trPr>
          <w:trHeight w:val="621"/>
        </w:trPr>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4.1.</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Муниципальные архивы</w:t>
            </w:r>
          </w:p>
        </w:tc>
        <w:tc>
          <w:tcPr>
            <w:tcW w:w="12164" w:type="dxa"/>
            <w:gridSpan w:val="4"/>
          </w:tcPr>
          <w:p w:rsidR="00F92EE1" w:rsidRPr="00F92EE1" w:rsidRDefault="00F92EE1" w:rsidP="00F92EE1">
            <w:pPr>
              <w:widowControl w:val="0"/>
              <w:autoSpaceDE w:val="0"/>
              <w:autoSpaceDN w:val="0"/>
              <w:jc w:val="center"/>
              <w:rPr>
                <w:sz w:val="22"/>
                <w:szCs w:val="20"/>
              </w:rPr>
            </w:pPr>
            <w:r w:rsidRPr="00F92EE1">
              <w:rPr>
                <w:sz w:val="22"/>
                <w:szCs w:val="20"/>
              </w:rPr>
              <w:t>Территориальная доступность</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4.2.</w:t>
            </w:r>
          </w:p>
        </w:tc>
        <w:tc>
          <w:tcPr>
            <w:tcW w:w="2154" w:type="dxa"/>
            <w:vMerge w:val="restart"/>
          </w:tcPr>
          <w:p w:rsidR="00F92EE1" w:rsidRPr="00F92EE1" w:rsidRDefault="00F92EE1" w:rsidP="00F92EE1">
            <w:pPr>
              <w:widowControl w:val="0"/>
              <w:autoSpaceDE w:val="0"/>
              <w:autoSpaceDN w:val="0"/>
              <w:rPr>
                <w:sz w:val="22"/>
                <w:szCs w:val="20"/>
              </w:rPr>
            </w:pPr>
            <w:r w:rsidRPr="00F92EE1">
              <w:rPr>
                <w:sz w:val="22"/>
                <w:szCs w:val="20"/>
              </w:rPr>
              <w:t>Предприятия торговли, общественного питания, бытового обслуживания</w:t>
            </w:r>
          </w:p>
        </w:tc>
        <w:tc>
          <w:tcPr>
            <w:tcW w:w="12164" w:type="dxa"/>
            <w:gridSpan w:val="4"/>
          </w:tcPr>
          <w:p w:rsidR="00F92EE1" w:rsidRPr="00F92EE1" w:rsidRDefault="00F92EE1" w:rsidP="00F92EE1">
            <w:pPr>
              <w:widowControl w:val="0"/>
              <w:autoSpaceDE w:val="0"/>
              <w:autoSpaceDN w:val="0"/>
              <w:jc w:val="center"/>
              <w:rPr>
                <w:sz w:val="22"/>
                <w:szCs w:val="20"/>
              </w:rPr>
            </w:pPr>
            <w:proofErr w:type="spellStart"/>
            <w:r w:rsidRPr="00F92EE1">
              <w:rPr>
                <w:sz w:val="22"/>
                <w:szCs w:val="20"/>
              </w:rPr>
              <w:t>п.г.т</w:t>
            </w:r>
            <w:proofErr w:type="spellEnd"/>
            <w:r w:rsidRPr="00F92EE1">
              <w:rPr>
                <w:sz w:val="22"/>
                <w:szCs w:val="20"/>
              </w:rPr>
              <w:t>. Гари</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5501" w:type="dxa"/>
            <w:gridSpan w:val="3"/>
            <w:vMerge w:val="restart"/>
          </w:tcPr>
          <w:p w:rsidR="00F92EE1" w:rsidRPr="00F92EE1" w:rsidRDefault="00F92EE1" w:rsidP="00F92EE1">
            <w:pPr>
              <w:widowControl w:val="0"/>
              <w:autoSpaceDE w:val="0"/>
              <w:autoSpaceDN w:val="0"/>
              <w:jc w:val="center"/>
              <w:rPr>
                <w:sz w:val="22"/>
                <w:szCs w:val="20"/>
              </w:rPr>
            </w:pPr>
          </w:p>
        </w:tc>
        <w:tc>
          <w:tcPr>
            <w:tcW w:w="6663" w:type="dxa"/>
          </w:tcPr>
          <w:p w:rsidR="00F92EE1" w:rsidRPr="00F92EE1" w:rsidRDefault="00F92EE1" w:rsidP="00F92EE1">
            <w:pPr>
              <w:spacing w:after="200" w:line="276" w:lineRule="auto"/>
              <w:jc w:val="center"/>
              <w:rPr>
                <w:rFonts w:eastAsia="Calibri"/>
                <w:sz w:val="22"/>
                <w:szCs w:val="22"/>
                <w:lang w:eastAsia="en-US"/>
              </w:rPr>
            </w:pPr>
            <w:r w:rsidRPr="00F92EE1">
              <w:rPr>
                <w:rFonts w:eastAsia="Calibri"/>
                <w:sz w:val="22"/>
                <w:szCs w:val="22"/>
                <w:lang w:eastAsia="en-US"/>
              </w:rPr>
              <w:t>Малоэтажная застройка</w:t>
            </w:r>
          </w:p>
        </w:tc>
      </w:tr>
      <w:tr w:rsidR="00F92EE1" w:rsidRPr="00F92EE1" w:rsidTr="0051283C">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5501" w:type="dxa"/>
            <w:gridSpan w:val="3"/>
            <w:vMerge/>
          </w:tcPr>
          <w:p w:rsidR="00F92EE1" w:rsidRPr="00F92EE1" w:rsidRDefault="00F92EE1" w:rsidP="00F92EE1">
            <w:pPr>
              <w:widowControl w:val="0"/>
              <w:autoSpaceDE w:val="0"/>
              <w:autoSpaceDN w:val="0"/>
              <w:jc w:val="center"/>
              <w:rPr>
                <w:sz w:val="22"/>
                <w:szCs w:val="20"/>
              </w:rPr>
            </w:pPr>
          </w:p>
        </w:tc>
        <w:tc>
          <w:tcPr>
            <w:tcW w:w="6663" w:type="dxa"/>
          </w:tcPr>
          <w:p w:rsidR="00F92EE1" w:rsidRPr="00F92EE1" w:rsidRDefault="00F92EE1" w:rsidP="00F92EE1">
            <w:pPr>
              <w:widowControl w:val="0"/>
              <w:autoSpaceDE w:val="0"/>
              <w:autoSpaceDN w:val="0"/>
              <w:jc w:val="center"/>
              <w:rPr>
                <w:sz w:val="22"/>
                <w:szCs w:val="20"/>
              </w:rPr>
            </w:pPr>
            <w:r w:rsidRPr="00F92EE1">
              <w:rPr>
                <w:sz w:val="22"/>
                <w:szCs w:val="20"/>
              </w:rPr>
              <w:t>800 м</w:t>
            </w:r>
          </w:p>
        </w:tc>
      </w:tr>
      <w:tr w:rsidR="00F92EE1" w:rsidRPr="00F92EE1" w:rsidTr="0051283C">
        <w:tc>
          <w:tcPr>
            <w:tcW w:w="850" w:type="dxa"/>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2154" w:type="dxa"/>
          </w:tcPr>
          <w:p w:rsidR="00F92EE1" w:rsidRPr="00F92EE1" w:rsidRDefault="00F92EE1" w:rsidP="00F92EE1">
            <w:pPr>
              <w:widowControl w:val="0"/>
              <w:autoSpaceDE w:val="0"/>
              <w:autoSpaceDN w:val="0"/>
              <w:rPr>
                <w:sz w:val="22"/>
                <w:szCs w:val="20"/>
              </w:rPr>
            </w:pPr>
            <w:r w:rsidRPr="00F92EE1">
              <w:rPr>
                <w:sz w:val="22"/>
                <w:szCs w:val="20"/>
              </w:rPr>
              <w:t>Аптеки</w:t>
            </w:r>
          </w:p>
        </w:tc>
        <w:tc>
          <w:tcPr>
            <w:tcW w:w="5501" w:type="dxa"/>
            <w:gridSpan w:val="3"/>
            <w:vMerge/>
          </w:tcPr>
          <w:p w:rsidR="00F92EE1" w:rsidRPr="00F92EE1" w:rsidRDefault="00F92EE1" w:rsidP="00F92EE1">
            <w:pPr>
              <w:widowControl w:val="0"/>
              <w:autoSpaceDE w:val="0"/>
              <w:autoSpaceDN w:val="0"/>
              <w:jc w:val="center"/>
              <w:rPr>
                <w:sz w:val="22"/>
                <w:szCs w:val="20"/>
              </w:rPr>
            </w:pPr>
          </w:p>
        </w:tc>
        <w:tc>
          <w:tcPr>
            <w:tcW w:w="6663" w:type="dxa"/>
          </w:tcPr>
          <w:p w:rsidR="00F92EE1" w:rsidRPr="00F92EE1" w:rsidRDefault="00F92EE1" w:rsidP="00F92EE1">
            <w:pPr>
              <w:widowControl w:val="0"/>
              <w:autoSpaceDE w:val="0"/>
              <w:autoSpaceDN w:val="0"/>
              <w:jc w:val="center"/>
              <w:rPr>
                <w:sz w:val="22"/>
                <w:szCs w:val="20"/>
              </w:rPr>
            </w:pPr>
            <w:r w:rsidRPr="00F92EE1">
              <w:rPr>
                <w:sz w:val="22"/>
                <w:szCs w:val="20"/>
              </w:rPr>
              <w:t>800 м</w:t>
            </w:r>
          </w:p>
        </w:tc>
      </w:tr>
      <w:tr w:rsidR="00F92EE1" w:rsidRPr="00F92EE1" w:rsidTr="0051283C">
        <w:tc>
          <w:tcPr>
            <w:tcW w:w="850"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4.4.</w:t>
            </w:r>
          </w:p>
        </w:tc>
        <w:tc>
          <w:tcPr>
            <w:tcW w:w="2154" w:type="dxa"/>
            <w:vMerge w:val="restart"/>
          </w:tcPr>
          <w:p w:rsidR="00F92EE1" w:rsidRPr="00F92EE1" w:rsidRDefault="00F92EE1" w:rsidP="00F92EE1">
            <w:pPr>
              <w:widowControl w:val="0"/>
              <w:autoSpaceDE w:val="0"/>
              <w:autoSpaceDN w:val="0"/>
              <w:rPr>
                <w:sz w:val="22"/>
                <w:szCs w:val="20"/>
              </w:rPr>
            </w:pPr>
            <w:r w:rsidRPr="00F92EE1">
              <w:rPr>
                <w:sz w:val="22"/>
                <w:szCs w:val="20"/>
              </w:rPr>
              <w:t>Отделения почтовой связи</w:t>
            </w:r>
          </w:p>
        </w:tc>
        <w:tc>
          <w:tcPr>
            <w:tcW w:w="5501" w:type="dxa"/>
            <w:gridSpan w:val="3"/>
            <w:vMerge/>
          </w:tcPr>
          <w:p w:rsidR="00F92EE1" w:rsidRPr="00F92EE1" w:rsidRDefault="00F92EE1" w:rsidP="00F92EE1">
            <w:pPr>
              <w:widowControl w:val="0"/>
              <w:autoSpaceDE w:val="0"/>
              <w:autoSpaceDN w:val="0"/>
              <w:jc w:val="center"/>
              <w:rPr>
                <w:sz w:val="22"/>
                <w:szCs w:val="20"/>
              </w:rPr>
            </w:pPr>
          </w:p>
        </w:tc>
        <w:tc>
          <w:tcPr>
            <w:tcW w:w="6663" w:type="dxa"/>
            <w:tcBorders>
              <w:bottom w:val="nil"/>
            </w:tcBorders>
          </w:tcPr>
          <w:p w:rsidR="00F92EE1" w:rsidRPr="00F92EE1" w:rsidRDefault="00F92EE1" w:rsidP="00F92EE1">
            <w:pPr>
              <w:widowControl w:val="0"/>
              <w:autoSpaceDE w:val="0"/>
              <w:autoSpaceDN w:val="0"/>
              <w:rPr>
                <w:sz w:val="22"/>
                <w:szCs w:val="20"/>
              </w:rPr>
            </w:pPr>
          </w:p>
        </w:tc>
      </w:tr>
      <w:tr w:rsidR="00F92EE1" w:rsidRPr="00F92EE1" w:rsidTr="0051283C">
        <w:tblPrEx>
          <w:tblBorders>
            <w:insideH w:val="nil"/>
          </w:tblBorders>
        </w:tblPrEx>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5501" w:type="dxa"/>
            <w:gridSpan w:val="3"/>
            <w:vMerge/>
          </w:tcPr>
          <w:p w:rsidR="00F92EE1" w:rsidRPr="00F92EE1" w:rsidRDefault="00F92EE1" w:rsidP="00F92EE1">
            <w:pPr>
              <w:widowControl w:val="0"/>
              <w:autoSpaceDE w:val="0"/>
              <w:autoSpaceDN w:val="0"/>
              <w:jc w:val="center"/>
              <w:rPr>
                <w:sz w:val="22"/>
                <w:szCs w:val="20"/>
              </w:rPr>
            </w:pPr>
          </w:p>
        </w:tc>
        <w:tc>
          <w:tcPr>
            <w:tcW w:w="6663" w:type="dxa"/>
            <w:tcBorders>
              <w:top w:val="nil"/>
              <w:bottom w:val="nil"/>
            </w:tcBorders>
          </w:tcPr>
          <w:p w:rsidR="00F92EE1" w:rsidRPr="00F92EE1" w:rsidRDefault="00F92EE1" w:rsidP="00F92EE1">
            <w:pPr>
              <w:widowControl w:val="0"/>
              <w:autoSpaceDE w:val="0"/>
              <w:autoSpaceDN w:val="0"/>
              <w:jc w:val="center"/>
              <w:rPr>
                <w:sz w:val="22"/>
                <w:szCs w:val="20"/>
              </w:rPr>
            </w:pPr>
            <w:r w:rsidRPr="00F92EE1">
              <w:rPr>
                <w:sz w:val="22"/>
                <w:szCs w:val="20"/>
              </w:rPr>
              <w:t>500 - 700 м</w:t>
            </w:r>
          </w:p>
        </w:tc>
      </w:tr>
      <w:tr w:rsidR="00F92EE1" w:rsidRPr="00F92EE1" w:rsidTr="0051283C">
        <w:tblPrEx>
          <w:tblBorders>
            <w:insideH w:val="nil"/>
          </w:tblBorders>
        </w:tblPrEx>
        <w:trPr>
          <w:trHeight w:val="80"/>
        </w:trPr>
        <w:tc>
          <w:tcPr>
            <w:tcW w:w="850" w:type="dxa"/>
            <w:vMerge/>
          </w:tcPr>
          <w:p w:rsidR="00F92EE1" w:rsidRPr="00F92EE1" w:rsidRDefault="00F92EE1" w:rsidP="00F92EE1">
            <w:pPr>
              <w:spacing w:after="200" w:line="276" w:lineRule="auto"/>
              <w:rPr>
                <w:rFonts w:eastAsia="Calibri"/>
                <w:sz w:val="22"/>
                <w:szCs w:val="22"/>
                <w:lang w:eastAsia="en-US"/>
              </w:rPr>
            </w:pPr>
          </w:p>
        </w:tc>
        <w:tc>
          <w:tcPr>
            <w:tcW w:w="2154" w:type="dxa"/>
            <w:vMerge/>
          </w:tcPr>
          <w:p w:rsidR="00F92EE1" w:rsidRPr="00F92EE1" w:rsidRDefault="00F92EE1" w:rsidP="00F92EE1">
            <w:pPr>
              <w:spacing w:after="200" w:line="276" w:lineRule="auto"/>
              <w:rPr>
                <w:rFonts w:eastAsia="Calibri"/>
                <w:sz w:val="22"/>
                <w:szCs w:val="22"/>
                <w:lang w:eastAsia="en-US"/>
              </w:rPr>
            </w:pPr>
          </w:p>
        </w:tc>
        <w:tc>
          <w:tcPr>
            <w:tcW w:w="5501" w:type="dxa"/>
            <w:gridSpan w:val="3"/>
            <w:vMerge/>
          </w:tcPr>
          <w:p w:rsidR="00F92EE1" w:rsidRPr="00F92EE1" w:rsidRDefault="00F92EE1" w:rsidP="00F92EE1">
            <w:pPr>
              <w:widowControl w:val="0"/>
              <w:autoSpaceDE w:val="0"/>
              <w:autoSpaceDN w:val="0"/>
              <w:rPr>
                <w:sz w:val="22"/>
                <w:szCs w:val="20"/>
              </w:rPr>
            </w:pPr>
          </w:p>
        </w:tc>
        <w:tc>
          <w:tcPr>
            <w:tcW w:w="6663" w:type="dxa"/>
            <w:tcBorders>
              <w:top w:val="nil"/>
            </w:tcBorders>
          </w:tcPr>
          <w:p w:rsidR="00F92EE1" w:rsidRPr="00F92EE1" w:rsidRDefault="00F92EE1" w:rsidP="00F92EE1">
            <w:pPr>
              <w:widowControl w:val="0"/>
              <w:autoSpaceDE w:val="0"/>
              <w:autoSpaceDN w:val="0"/>
              <w:rPr>
                <w:sz w:val="22"/>
                <w:szCs w:val="20"/>
              </w:rPr>
            </w:pPr>
          </w:p>
        </w:tc>
      </w:tr>
    </w:tbl>
    <w:p w:rsidR="00F92EE1" w:rsidRPr="00F92EE1" w:rsidRDefault="00F92EE1" w:rsidP="00F92EE1">
      <w:pPr>
        <w:spacing w:after="200" w:line="276" w:lineRule="auto"/>
        <w:rPr>
          <w:rFonts w:eastAsia="Calibri"/>
          <w:sz w:val="22"/>
          <w:szCs w:val="22"/>
          <w:lang w:eastAsia="en-US"/>
        </w:rPr>
        <w:sectPr w:rsidR="00F92EE1" w:rsidRPr="00F92EE1">
          <w:pgSz w:w="16840" w:h="11906" w:orient="landscape"/>
          <w:pgMar w:top="1701" w:right="1134" w:bottom="567" w:left="1134" w:header="0" w:footer="0" w:gutter="0"/>
          <w:cols w:space="720"/>
        </w:sectPr>
      </w:pPr>
    </w:p>
    <w:p w:rsidR="00F92EE1" w:rsidRPr="0004623A" w:rsidRDefault="00F92EE1" w:rsidP="00F92EE1">
      <w:pPr>
        <w:widowControl w:val="0"/>
        <w:autoSpaceDE w:val="0"/>
        <w:autoSpaceDN w:val="0"/>
        <w:jc w:val="center"/>
        <w:outlineLvl w:val="3"/>
        <w:rPr>
          <w:b/>
        </w:rPr>
      </w:pPr>
      <w:r w:rsidRPr="0004623A">
        <w:rPr>
          <w:b/>
        </w:rPr>
        <w:lastRenderedPageBreak/>
        <w:t>Глава 17.</w:t>
      </w:r>
    </w:p>
    <w:p w:rsidR="00F92EE1" w:rsidRPr="0004623A" w:rsidRDefault="00F92EE1" w:rsidP="00F92EE1">
      <w:pPr>
        <w:widowControl w:val="0"/>
        <w:autoSpaceDE w:val="0"/>
        <w:autoSpaceDN w:val="0"/>
        <w:jc w:val="center"/>
        <w:outlineLvl w:val="3"/>
        <w:rPr>
          <w:b/>
        </w:rPr>
      </w:pPr>
      <w:r w:rsidRPr="0004623A">
        <w:rPr>
          <w:b/>
        </w:rPr>
        <w:t xml:space="preserve"> РАСЧЕТНЫЕ ПОКАЗАТЕЛИ ОБЕСПЕЧЕНИЯ ДОСТУПНОСТИ</w:t>
      </w:r>
    </w:p>
    <w:p w:rsidR="00F92EE1" w:rsidRPr="0004623A" w:rsidRDefault="00F92EE1" w:rsidP="00F92EE1">
      <w:pPr>
        <w:widowControl w:val="0"/>
        <w:autoSpaceDE w:val="0"/>
        <w:autoSpaceDN w:val="0"/>
        <w:jc w:val="center"/>
        <w:rPr>
          <w:b/>
        </w:rPr>
      </w:pPr>
      <w:r w:rsidRPr="0004623A">
        <w:rPr>
          <w:b/>
        </w:rPr>
        <w:t>ЖИЛЫХ ОБЪЕКТОВ, ОБЪЕКТОВ СОЦИАЛЬНОЙ ИНФРАСТРУКТУРЫ</w:t>
      </w:r>
    </w:p>
    <w:p w:rsidR="00F92EE1" w:rsidRPr="0004623A" w:rsidRDefault="00F92EE1" w:rsidP="00F92EE1">
      <w:pPr>
        <w:widowControl w:val="0"/>
        <w:autoSpaceDE w:val="0"/>
        <w:autoSpaceDN w:val="0"/>
        <w:jc w:val="center"/>
        <w:rPr>
          <w:b/>
        </w:rPr>
      </w:pPr>
      <w:r w:rsidRPr="0004623A">
        <w:rPr>
          <w:b/>
        </w:rPr>
        <w:t>ДЛЯ ИНВАЛИДОВ И МАЛОМОБИЛЬНЫХ ГРУПП НАСЕЛЕНИЯ</w:t>
      </w:r>
    </w:p>
    <w:p w:rsidR="00F92EE1" w:rsidRPr="00F92EE1" w:rsidRDefault="00F92EE1" w:rsidP="00F92EE1">
      <w:pPr>
        <w:widowControl w:val="0"/>
        <w:autoSpaceDE w:val="0"/>
        <w:autoSpaceDN w:val="0"/>
        <w:jc w:val="right"/>
        <w:rPr>
          <w:sz w:val="22"/>
          <w:szCs w:val="20"/>
        </w:rPr>
      </w:pPr>
      <w:r w:rsidRPr="00F92EE1">
        <w:rPr>
          <w:sz w:val="22"/>
          <w:szCs w:val="20"/>
        </w:rPr>
        <w:t>Таблица 24</w:t>
      </w:r>
    </w:p>
    <w:tbl>
      <w:tblPr>
        <w:tblW w:w="95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42"/>
        <w:gridCol w:w="2835"/>
        <w:gridCol w:w="6104"/>
      </w:tblGrid>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 п/п</w:t>
            </w:r>
          </w:p>
        </w:tc>
        <w:tc>
          <w:tcPr>
            <w:tcW w:w="2835" w:type="dxa"/>
          </w:tcPr>
          <w:p w:rsidR="00F92EE1" w:rsidRPr="00F92EE1" w:rsidRDefault="00F92EE1" w:rsidP="00F92EE1">
            <w:pPr>
              <w:widowControl w:val="0"/>
              <w:autoSpaceDE w:val="0"/>
              <w:autoSpaceDN w:val="0"/>
              <w:jc w:val="center"/>
              <w:rPr>
                <w:sz w:val="22"/>
                <w:szCs w:val="20"/>
              </w:rPr>
            </w:pPr>
            <w:r w:rsidRPr="00F92EE1">
              <w:rPr>
                <w:sz w:val="22"/>
                <w:szCs w:val="20"/>
              </w:rPr>
              <w:t>Наименование расчетного показателя, единица измерения</w:t>
            </w:r>
          </w:p>
        </w:tc>
        <w:tc>
          <w:tcPr>
            <w:tcW w:w="6104" w:type="dxa"/>
          </w:tcPr>
          <w:p w:rsidR="00F92EE1" w:rsidRPr="00F92EE1" w:rsidRDefault="00F92EE1" w:rsidP="00F92EE1">
            <w:pPr>
              <w:widowControl w:val="0"/>
              <w:autoSpaceDE w:val="0"/>
              <w:autoSpaceDN w:val="0"/>
              <w:jc w:val="center"/>
              <w:rPr>
                <w:sz w:val="22"/>
                <w:szCs w:val="20"/>
              </w:rPr>
            </w:pPr>
            <w:r w:rsidRPr="00F92EE1">
              <w:rPr>
                <w:sz w:val="22"/>
                <w:szCs w:val="20"/>
              </w:rPr>
              <w:t>Значение расчетного показателя минимально допустимого уровня обеспеченности объектами местного значения</w:t>
            </w:r>
          </w:p>
        </w:tc>
      </w:tr>
      <w:tr w:rsidR="00F92EE1" w:rsidRPr="00F92EE1" w:rsidTr="0051283C">
        <w:tc>
          <w:tcPr>
            <w:tcW w:w="642"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1.</w:t>
            </w:r>
          </w:p>
        </w:tc>
        <w:tc>
          <w:tcPr>
            <w:tcW w:w="2835" w:type="dxa"/>
            <w:vMerge w:val="restart"/>
          </w:tcPr>
          <w:p w:rsidR="00F92EE1" w:rsidRPr="00F92EE1" w:rsidRDefault="00F92EE1" w:rsidP="00F92EE1">
            <w:pPr>
              <w:widowControl w:val="0"/>
              <w:autoSpaceDE w:val="0"/>
              <w:autoSpaceDN w:val="0"/>
              <w:rPr>
                <w:sz w:val="22"/>
                <w:szCs w:val="20"/>
              </w:rPr>
            </w:pPr>
            <w:r w:rsidRPr="00F92EE1">
              <w:rPr>
                <w:sz w:val="22"/>
                <w:szCs w:val="20"/>
              </w:rPr>
              <w:t>Перечень объектов, подлежащих оснащению специальными приспособлениями и оборудованием для свободного передвижения и доступа инвалидов и маломобильных граждан</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Жилые и административные здания и сооружения</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Объекты культуры и культурно-зрелищные сооружения (театры, библиотеки, музеи, места отправления религиозных обрядов и т.д.)</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Объекты и учреждения образования и науки, здравоохранения и социальной защиты населения</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Объекты торговли, общественного питания и бытового обслуживания населения, финансово-банковские учреждения</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Гостиницы, отели, иные места временного проживания</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Физкультурно-оздоровительные, спортивные здания и сооружения, места отдыха, парки, сады, пляжи и находящиеся на их территории объекты и сооружения оздоровительного и рекреационного назначения, аллеи и пешеходные дорожки</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Производственные объекты, объекты малого бизнеса и другие места приложения труда</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Объекты и сооружения транспортного обслуживания населения, связи и информации:</w:t>
            </w:r>
          </w:p>
          <w:p w:rsidR="00F92EE1" w:rsidRPr="00F92EE1" w:rsidRDefault="00F92EE1" w:rsidP="00F92EE1">
            <w:pPr>
              <w:widowControl w:val="0"/>
              <w:autoSpaceDE w:val="0"/>
              <w:autoSpaceDN w:val="0"/>
              <w:rPr>
                <w:sz w:val="22"/>
                <w:szCs w:val="20"/>
              </w:rPr>
            </w:pPr>
            <w:r w:rsidRPr="00F92EE1">
              <w:rPr>
                <w:sz w:val="22"/>
                <w:szCs w:val="20"/>
              </w:rPr>
              <w:t>- автовокзалы, другие объекты автомобильного транспорта, обслуживающие население;</w:t>
            </w:r>
          </w:p>
          <w:p w:rsidR="00F92EE1" w:rsidRPr="00F92EE1" w:rsidRDefault="00F92EE1" w:rsidP="00F92EE1">
            <w:pPr>
              <w:widowControl w:val="0"/>
              <w:autoSpaceDE w:val="0"/>
              <w:autoSpaceDN w:val="0"/>
              <w:rPr>
                <w:sz w:val="22"/>
                <w:szCs w:val="20"/>
              </w:rPr>
            </w:pPr>
            <w:r w:rsidRPr="00F92EE1">
              <w:rPr>
                <w:sz w:val="22"/>
                <w:szCs w:val="20"/>
              </w:rPr>
              <w:t>- станции и остановки всех видов поселкового и пригородного общественного транспорта;</w:t>
            </w:r>
          </w:p>
          <w:p w:rsidR="00F92EE1" w:rsidRPr="00F92EE1" w:rsidRDefault="00F92EE1" w:rsidP="00F92EE1">
            <w:pPr>
              <w:widowControl w:val="0"/>
              <w:autoSpaceDE w:val="0"/>
              <w:autoSpaceDN w:val="0"/>
              <w:rPr>
                <w:sz w:val="22"/>
                <w:szCs w:val="20"/>
              </w:rPr>
            </w:pPr>
            <w:r w:rsidRPr="00F92EE1">
              <w:rPr>
                <w:sz w:val="22"/>
                <w:szCs w:val="20"/>
              </w:rPr>
              <w:t>- почтово-телеграфные объекты;</w:t>
            </w:r>
          </w:p>
          <w:p w:rsidR="00F92EE1" w:rsidRPr="00F92EE1" w:rsidRDefault="00F92EE1" w:rsidP="00F92EE1">
            <w:pPr>
              <w:widowControl w:val="0"/>
              <w:autoSpaceDE w:val="0"/>
              <w:autoSpaceDN w:val="0"/>
              <w:rPr>
                <w:sz w:val="22"/>
                <w:szCs w:val="20"/>
              </w:rPr>
            </w:pPr>
            <w:r w:rsidRPr="00F92EE1">
              <w:rPr>
                <w:sz w:val="22"/>
                <w:szCs w:val="20"/>
              </w:rPr>
              <w:t>- прилегающие к вышеперечисленным зданиям и сооружениям территории и площади;</w:t>
            </w:r>
          </w:p>
          <w:p w:rsidR="00F92EE1" w:rsidRPr="00F92EE1" w:rsidRDefault="00F92EE1" w:rsidP="00F92EE1">
            <w:pPr>
              <w:widowControl w:val="0"/>
              <w:autoSpaceDE w:val="0"/>
              <w:autoSpaceDN w:val="0"/>
              <w:rPr>
                <w:sz w:val="22"/>
                <w:szCs w:val="20"/>
              </w:rPr>
            </w:pPr>
            <w:r w:rsidRPr="00F92EE1">
              <w:rPr>
                <w:sz w:val="22"/>
                <w:szCs w:val="20"/>
              </w:rPr>
              <w:t>- тротуары, переходы улиц, дорог и магистралей</w:t>
            </w:r>
          </w:p>
        </w:tc>
      </w:tr>
      <w:tr w:rsidR="00F92EE1" w:rsidRPr="00F92EE1" w:rsidTr="0051283C">
        <w:tc>
          <w:tcPr>
            <w:tcW w:w="642"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2.</w:t>
            </w:r>
          </w:p>
        </w:tc>
        <w:tc>
          <w:tcPr>
            <w:tcW w:w="2835" w:type="dxa"/>
            <w:vMerge w:val="restart"/>
          </w:tcPr>
          <w:p w:rsidR="00F92EE1" w:rsidRPr="00F92EE1" w:rsidRDefault="00F92EE1" w:rsidP="00F92EE1">
            <w:pPr>
              <w:widowControl w:val="0"/>
              <w:autoSpaceDE w:val="0"/>
              <w:autoSpaceDN w:val="0"/>
              <w:rPr>
                <w:sz w:val="22"/>
                <w:szCs w:val="20"/>
              </w:rPr>
            </w:pPr>
            <w:r w:rsidRPr="00F92EE1">
              <w:rPr>
                <w:sz w:val="22"/>
                <w:szCs w:val="20"/>
              </w:rPr>
              <w:t>Требования к оснащению объектов социальной инфраструктуры, жилых и административных зданий для обеспечения доступа инвалидам и маломобильным группам граждан</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Объекты социальной инфраструктуры, жилые и административные здания должны оснащаться следующими специальными приспособлениями и оборудованием:</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визуальной и звуковой информацией, включая специальные знаки у строящихся, ремонтируемых объектов</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телефонами-автоматами или иными средствами связи, доступными для инвалидов</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санитарно-гигиеническими помещениями</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пандусами и поручнями у лестниц при входах в здания</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пандусами при входах в здания, пандусами или подъемными устройствами у лестниц на лифтовых площадках</w:t>
            </w:r>
          </w:p>
        </w:tc>
      </w:tr>
      <w:tr w:rsidR="00F92EE1" w:rsidRPr="00F92EE1" w:rsidTr="0051283C">
        <w:tc>
          <w:tcPr>
            <w:tcW w:w="642" w:type="dxa"/>
          </w:tcPr>
          <w:p w:rsidR="00F92EE1" w:rsidRPr="00F92EE1" w:rsidRDefault="00F92EE1" w:rsidP="00F92EE1">
            <w:pPr>
              <w:widowControl w:val="0"/>
              <w:autoSpaceDE w:val="0"/>
              <w:autoSpaceDN w:val="0"/>
              <w:rPr>
                <w:sz w:val="22"/>
                <w:szCs w:val="20"/>
              </w:rPr>
            </w:pPr>
          </w:p>
        </w:tc>
        <w:tc>
          <w:tcPr>
            <w:tcW w:w="2835" w:type="dxa"/>
          </w:tcPr>
          <w:p w:rsidR="00F92EE1" w:rsidRPr="00F92EE1" w:rsidRDefault="00F92EE1" w:rsidP="00F92EE1">
            <w:pPr>
              <w:widowControl w:val="0"/>
              <w:autoSpaceDE w:val="0"/>
              <w:autoSpaceDN w:val="0"/>
              <w:rPr>
                <w:sz w:val="22"/>
                <w:szCs w:val="20"/>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Требования к организации путей движения для инвалидов и маломобильных групп населения</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3.1</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Улично-дорожная сеть должна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3.2.</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Платформы, остановки маршрутных транспортных средств и места посадки и высадки пассажиров должны быть оборудованы пандусами</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3.3.</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 xml:space="preserve">Входы в надземные и подземные переходы улиц, дорог и магистралей должны быть </w:t>
            </w:r>
            <w:r w:rsidRPr="00F92EE1">
              <w:rPr>
                <w:sz w:val="22"/>
                <w:szCs w:val="20"/>
              </w:rPr>
              <w:lastRenderedPageBreak/>
              <w:t>оборудованы пандусами или подъемными устройствами</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lastRenderedPageBreak/>
              <w:t>3.4.</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Ширина пути движения на участке при встречном движении инвалидов на креслах-колясках должна быть не менее 2,0 м.</w:t>
            </w:r>
          </w:p>
          <w:p w:rsidR="00F92EE1" w:rsidRPr="00F92EE1" w:rsidRDefault="00F92EE1" w:rsidP="00F92EE1">
            <w:pPr>
              <w:widowControl w:val="0"/>
              <w:autoSpaceDE w:val="0"/>
              <w:autoSpaceDN w:val="0"/>
              <w:rPr>
                <w:sz w:val="22"/>
                <w:szCs w:val="20"/>
              </w:rPr>
            </w:pPr>
            <w:r w:rsidRPr="00F92EE1">
              <w:rPr>
                <w:sz w:val="22"/>
                <w:szCs w:val="20"/>
              </w:rPr>
              <w:t xml:space="preserve">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 </w:t>
            </w:r>
            <w:hyperlink w:anchor="P2549" w:history="1">
              <w:r w:rsidRPr="00F92EE1">
                <w:rPr>
                  <w:color w:val="0000FF"/>
                  <w:sz w:val="22"/>
                  <w:szCs w:val="20"/>
                </w:rPr>
                <w:t>&lt;1&gt;</w:t>
              </w:r>
            </w:hyperlink>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3.5.</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Ширина пешеходного пути через островок безопасности в местах перехода через проезжую часть улиц должна быть не менее 3 м, длина - не менее 2 м</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3.6.</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 xml:space="preserve">Параметры пешеходных путей с возможностью проезда механических инвалидных колясок установлены </w:t>
            </w:r>
            <w:hyperlink w:anchor="P1298" w:history="1">
              <w:r w:rsidRPr="00F92EE1">
                <w:rPr>
                  <w:color w:val="0000FF"/>
                  <w:sz w:val="22"/>
                  <w:szCs w:val="20"/>
                </w:rPr>
                <w:t>п. 2.3.13</w:t>
              </w:r>
            </w:hyperlink>
            <w:r w:rsidRPr="00F92EE1">
              <w:rPr>
                <w:sz w:val="22"/>
                <w:szCs w:val="20"/>
              </w:rPr>
              <w:t xml:space="preserve"> настоящих Местных нормативов</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3.7.</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3.8.</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F92EE1" w:rsidRPr="00F92EE1" w:rsidRDefault="00F92EE1" w:rsidP="00F92EE1">
            <w:pPr>
              <w:widowControl w:val="0"/>
              <w:autoSpaceDE w:val="0"/>
              <w:autoSpaceDN w:val="0"/>
              <w:rPr>
                <w:sz w:val="22"/>
                <w:szCs w:val="20"/>
              </w:rPr>
            </w:pPr>
            <w:r w:rsidRPr="00F92EE1">
              <w:rPr>
                <w:sz w:val="22"/>
                <w:szCs w:val="20"/>
              </w:rPr>
              <w:t>Ширина тактильной полосы принимается в пределах 0,5 - 0,6 м</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3.9.</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4.</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Минимальные расчетные показатели доступности жилья для инвалидов и маломобильных групп населения</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4.1.</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Минимальные расчетные показатели количества квартир для инвалидов в составе муниципального социального жилищного фонда</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Устанавливаются заданием на проектирование. При этом учитываются категории инвалидов, требующие различной адаптации жилой среды к своим потребностям.</w:t>
            </w:r>
          </w:p>
          <w:p w:rsidR="00F92EE1" w:rsidRPr="00F92EE1" w:rsidRDefault="00F92EE1" w:rsidP="00F92EE1">
            <w:pPr>
              <w:widowControl w:val="0"/>
              <w:autoSpaceDE w:val="0"/>
              <w:autoSpaceDN w:val="0"/>
              <w:rPr>
                <w:sz w:val="22"/>
                <w:szCs w:val="20"/>
              </w:rPr>
            </w:pPr>
            <w:r w:rsidRPr="00F92EE1">
              <w:rPr>
                <w:sz w:val="22"/>
                <w:szCs w:val="20"/>
              </w:rPr>
              <w:t>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w:t>
            </w:r>
          </w:p>
        </w:tc>
      </w:tr>
      <w:tr w:rsidR="00F92EE1" w:rsidRPr="00F92EE1" w:rsidTr="0051283C">
        <w:tc>
          <w:tcPr>
            <w:tcW w:w="642"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4.2.</w:t>
            </w:r>
          </w:p>
        </w:tc>
        <w:tc>
          <w:tcPr>
            <w:tcW w:w="2835" w:type="dxa"/>
            <w:vMerge w:val="restart"/>
          </w:tcPr>
          <w:p w:rsidR="00F92EE1" w:rsidRPr="00F92EE1" w:rsidRDefault="00F92EE1" w:rsidP="00F92EE1">
            <w:pPr>
              <w:widowControl w:val="0"/>
              <w:autoSpaceDE w:val="0"/>
              <w:autoSpaceDN w:val="0"/>
              <w:rPr>
                <w:sz w:val="22"/>
                <w:szCs w:val="20"/>
              </w:rPr>
            </w:pPr>
            <w:r w:rsidRPr="00F92EE1">
              <w:rPr>
                <w:sz w:val="22"/>
                <w:szCs w:val="20"/>
              </w:rPr>
              <w:t>Требования к придомовой территории зданий, имеющих помещения для инвалидов</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w:t>
            </w:r>
          </w:p>
          <w:p w:rsidR="00F92EE1" w:rsidRPr="00F92EE1" w:rsidRDefault="00F92EE1" w:rsidP="00F92EE1">
            <w:pPr>
              <w:widowControl w:val="0"/>
              <w:autoSpaceDE w:val="0"/>
              <w:autoSpaceDN w:val="0"/>
              <w:rPr>
                <w:sz w:val="22"/>
                <w:szCs w:val="20"/>
              </w:rPr>
            </w:pPr>
            <w:r w:rsidRPr="00F92EE1">
              <w:rPr>
                <w:sz w:val="22"/>
                <w:szCs w:val="20"/>
              </w:rPr>
              <w:t>площадок перед главным (или выделенным для инвалидов) входом;</w:t>
            </w:r>
          </w:p>
          <w:p w:rsidR="00F92EE1" w:rsidRPr="00F92EE1" w:rsidRDefault="00F92EE1" w:rsidP="00F92EE1">
            <w:pPr>
              <w:widowControl w:val="0"/>
              <w:autoSpaceDE w:val="0"/>
              <w:autoSpaceDN w:val="0"/>
              <w:rPr>
                <w:sz w:val="22"/>
                <w:szCs w:val="20"/>
              </w:rPr>
            </w:pPr>
            <w:r w:rsidRPr="00F92EE1">
              <w:rPr>
                <w:sz w:val="22"/>
                <w:szCs w:val="20"/>
              </w:rPr>
              <w:t>специализированных автостоянок для личного автотранспорта инвалидов;</w:t>
            </w:r>
          </w:p>
          <w:p w:rsidR="00F92EE1" w:rsidRPr="00F92EE1" w:rsidRDefault="00F92EE1" w:rsidP="00F92EE1">
            <w:pPr>
              <w:widowControl w:val="0"/>
              <w:autoSpaceDE w:val="0"/>
              <w:autoSpaceDN w:val="0"/>
              <w:rPr>
                <w:sz w:val="22"/>
                <w:szCs w:val="20"/>
              </w:rPr>
            </w:pPr>
            <w:r w:rsidRPr="00F92EE1">
              <w:rPr>
                <w:sz w:val="22"/>
                <w:szCs w:val="20"/>
              </w:rPr>
              <w:t>мест кратковременной стоянки автотранспорта (вблизи зоны входа);</w:t>
            </w:r>
          </w:p>
          <w:p w:rsidR="00F92EE1" w:rsidRPr="00F92EE1" w:rsidRDefault="00F92EE1" w:rsidP="00F92EE1">
            <w:pPr>
              <w:widowControl w:val="0"/>
              <w:autoSpaceDE w:val="0"/>
              <w:autoSpaceDN w:val="0"/>
              <w:rPr>
                <w:sz w:val="22"/>
                <w:szCs w:val="20"/>
              </w:rPr>
            </w:pPr>
            <w:r w:rsidRPr="00F92EE1">
              <w:rPr>
                <w:sz w:val="22"/>
                <w:szCs w:val="20"/>
              </w:rPr>
              <w:t>специализированных автостоянок;</w:t>
            </w:r>
          </w:p>
          <w:p w:rsidR="00F92EE1" w:rsidRPr="00F92EE1" w:rsidRDefault="00F92EE1" w:rsidP="00F92EE1">
            <w:pPr>
              <w:widowControl w:val="0"/>
              <w:autoSpaceDE w:val="0"/>
              <w:autoSpaceDN w:val="0"/>
              <w:rPr>
                <w:sz w:val="22"/>
                <w:szCs w:val="20"/>
              </w:rPr>
            </w:pPr>
            <w:r w:rsidRPr="00F92EE1">
              <w:rPr>
                <w:sz w:val="22"/>
                <w:szCs w:val="20"/>
              </w:rPr>
              <w:t>площадок мусоросборников;</w:t>
            </w:r>
          </w:p>
          <w:p w:rsidR="00F92EE1" w:rsidRPr="00F92EE1" w:rsidRDefault="00F92EE1" w:rsidP="00F92EE1">
            <w:pPr>
              <w:widowControl w:val="0"/>
              <w:autoSpaceDE w:val="0"/>
              <w:autoSpaceDN w:val="0"/>
              <w:rPr>
                <w:sz w:val="22"/>
                <w:szCs w:val="20"/>
              </w:rPr>
            </w:pPr>
            <w:r w:rsidRPr="00F92EE1">
              <w:rPr>
                <w:sz w:val="22"/>
                <w:szCs w:val="20"/>
              </w:rPr>
              <w:t>детских площадок;</w:t>
            </w:r>
          </w:p>
          <w:p w:rsidR="00F92EE1" w:rsidRPr="00F92EE1" w:rsidRDefault="00F92EE1" w:rsidP="00F92EE1">
            <w:pPr>
              <w:widowControl w:val="0"/>
              <w:autoSpaceDE w:val="0"/>
              <w:autoSpaceDN w:val="0"/>
              <w:rPr>
                <w:sz w:val="22"/>
                <w:szCs w:val="20"/>
              </w:rPr>
            </w:pPr>
            <w:r w:rsidRPr="00F92EE1">
              <w:rPr>
                <w:sz w:val="22"/>
                <w:szCs w:val="20"/>
              </w:rPr>
              <w:t>площадок для выгула собак, в том числе собак-поводырей;</w:t>
            </w:r>
          </w:p>
          <w:p w:rsidR="00F92EE1" w:rsidRPr="00F92EE1" w:rsidRDefault="00F92EE1" w:rsidP="00F92EE1">
            <w:pPr>
              <w:widowControl w:val="0"/>
              <w:autoSpaceDE w:val="0"/>
              <w:autoSpaceDN w:val="0"/>
              <w:rPr>
                <w:sz w:val="22"/>
                <w:szCs w:val="20"/>
              </w:rPr>
            </w:pPr>
            <w:r w:rsidRPr="00F92EE1">
              <w:rPr>
                <w:sz w:val="22"/>
                <w:szCs w:val="20"/>
              </w:rPr>
              <w:t>площадок и зон тихого отдыха;</w:t>
            </w:r>
          </w:p>
          <w:p w:rsidR="00F92EE1" w:rsidRPr="00F92EE1" w:rsidRDefault="00F92EE1" w:rsidP="00F92EE1">
            <w:pPr>
              <w:widowControl w:val="0"/>
              <w:autoSpaceDE w:val="0"/>
              <w:autoSpaceDN w:val="0"/>
              <w:rPr>
                <w:sz w:val="22"/>
                <w:szCs w:val="20"/>
              </w:rPr>
            </w:pPr>
            <w:r w:rsidRPr="00F92EE1">
              <w:rPr>
                <w:sz w:val="22"/>
                <w:szCs w:val="20"/>
              </w:rPr>
              <w:t>площадок для сушки белья (при отсутствии в доме специальных помещений), для выбивания ковров и чистки пылесосов (в пределах придомовой территории)</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На придомовых и приусадебных участках пути движения инвалидов на кресле-коляске возможно проектировать односторонними (0,9 м), но обеспеченными площадками для разворота</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4.3.</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 xml:space="preserve">Минимальные требования к организации доступности для инвалидов и </w:t>
            </w:r>
            <w:r w:rsidRPr="00F92EE1">
              <w:rPr>
                <w:sz w:val="22"/>
                <w:szCs w:val="20"/>
              </w:rPr>
              <w:lastRenderedPageBreak/>
              <w:t>маломобильных групп населения жилых зон массового жилищного строительства</w:t>
            </w:r>
          </w:p>
        </w:tc>
        <w:tc>
          <w:tcPr>
            <w:tcW w:w="6104" w:type="dxa"/>
          </w:tcPr>
          <w:p w:rsidR="00F92EE1" w:rsidRPr="00F92EE1" w:rsidRDefault="00F92EE1" w:rsidP="00F92EE1">
            <w:pPr>
              <w:widowControl w:val="0"/>
              <w:autoSpaceDE w:val="0"/>
              <w:autoSpaceDN w:val="0"/>
              <w:rPr>
                <w:sz w:val="22"/>
                <w:szCs w:val="20"/>
              </w:rPr>
            </w:pPr>
            <w:r w:rsidRPr="00F92EE1">
              <w:rPr>
                <w:sz w:val="22"/>
                <w:szCs w:val="20"/>
              </w:rPr>
              <w:lastRenderedPageBreak/>
              <w:t>Для массового жилищного строительства, а также для условий реконструкции, необходимо обеспечить доступность движения (в том числе и с сопровождающим) инвалида на кресле-</w:t>
            </w:r>
            <w:r w:rsidRPr="00F92EE1">
              <w:rPr>
                <w:sz w:val="22"/>
                <w:szCs w:val="20"/>
              </w:rPr>
              <w:lastRenderedPageBreak/>
              <w:t>коляске от входа в здание до этажа проживания (квартиры, жилой ячейки)</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lastRenderedPageBreak/>
              <w:t>4.4.</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Норматив проектирования специализированных жилых домов или группы квартир для инвалидов колясочников (чел.)</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0,5 чел. на 1 тыс. человек населения</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4.5.</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Минимальный размер жилого помещения для инвалида, передвигающегося на кресле-коляске (м2)</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не менее 16 м2</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4.6.</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Плотность застройки территорий и специальных участков (зон территории) зданиями, имеющими жилища для инвалидов (%)</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не более 25%, причем озеленение, должно составлять порядка 60% площади участка</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5.</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Минимальные расчетные показатели доступности объектов социальной инфраструктуры для инвалидов и маломобильных групп населения</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5.1.</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Размещение и вместимость специализированных учреждений, предназначенных для медицинского обслуживания и реабилитации инвалидов</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По заданию на проектирование согласно реальной и прогнозируемой потребности в населенных пунктах, районах, микрорайонах</w:t>
            </w:r>
          </w:p>
        </w:tc>
      </w:tr>
      <w:tr w:rsidR="00F92EE1" w:rsidRPr="00F92EE1" w:rsidTr="0051283C">
        <w:tc>
          <w:tcPr>
            <w:tcW w:w="642" w:type="dxa"/>
            <w:vMerge w:val="restart"/>
          </w:tcPr>
          <w:p w:rsidR="00F92EE1" w:rsidRPr="00F92EE1" w:rsidRDefault="00F92EE1" w:rsidP="00F92EE1">
            <w:pPr>
              <w:widowControl w:val="0"/>
              <w:autoSpaceDE w:val="0"/>
              <w:autoSpaceDN w:val="0"/>
              <w:jc w:val="center"/>
              <w:rPr>
                <w:sz w:val="22"/>
                <w:szCs w:val="20"/>
              </w:rPr>
            </w:pPr>
            <w:r w:rsidRPr="00F92EE1">
              <w:rPr>
                <w:sz w:val="22"/>
                <w:szCs w:val="20"/>
              </w:rPr>
              <w:t>5.2.</w:t>
            </w:r>
          </w:p>
        </w:tc>
        <w:tc>
          <w:tcPr>
            <w:tcW w:w="2835" w:type="dxa"/>
            <w:vMerge w:val="restart"/>
          </w:tcPr>
          <w:p w:rsidR="00F92EE1" w:rsidRPr="00F92EE1" w:rsidRDefault="00F92EE1" w:rsidP="00F92EE1">
            <w:pPr>
              <w:widowControl w:val="0"/>
              <w:autoSpaceDE w:val="0"/>
              <w:autoSpaceDN w:val="0"/>
              <w:rPr>
                <w:sz w:val="22"/>
                <w:szCs w:val="20"/>
              </w:rPr>
            </w:pPr>
            <w:r w:rsidRPr="00F92EE1">
              <w:rPr>
                <w:sz w:val="22"/>
                <w:szCs w:val="20"/>
              </w:rPr>
              <w:t>Требования к организации доступности для инвалидов и маломобильных групп населения общественных зданий и сооружений</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Перечень элементов зданий и сооружений (помещений, зон и мест), доступных для маломобильных групп населения,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В зоне обслуживания посетителей общественных зданий и сооружений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маломобильных групп населения в здании</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по заданию на проектирование, но не менее 1% общего числа зрителей</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Здания общеобразовательных учреждений рекомендуется проектировать доступными для всех категорий учащихся.</w:t>
            </w:r>
          </w:p>
          <w:p w:rsidR="00F92EE1" w:rsidRPr="00F92EE1" w:rsidRDefault="00F92EE1" w:rsidP="00F92EE1">
            <w:pPr>
              <w:widowControl w:val="0"/>
              <w:autoSpaceDE w:val="0"/>
              <w:autoSpaceDN w:val="0"/>
              <w:rPr>
                <w:sz w:val="22"/>
                <w:szCs w:val="20"/>
              </w:rPr>
            </w:pPr>
            <w:r w:rsidRPr="00F92EE1">
              <w:rPr>
                <w:sz w:val="22"/>
                <w:szCs w:val="20"/>
              </w:rP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 xml:space="preserve">Физкультурно-спортивные сооружения, доступные для инвалидов, и маломобильных групп населения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 согласно </w:t>
            </w:r>
            <w:hyperlink r:id="rId29" w:history="1">
              <w:r w:rsidRPr="00F92EE1">
                <w:rPr>
                  <w:color w:val="0000FF"/>
                  <w:sz w:val="22"/>
                  <w:szCs w:val="20"/>
                </w:rPr>
                <w:t>СП 31-102-99</w:t>
              </w:r>
            </w:hyperlink>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Все виды музеев должны быть доступны для всех категорий посетителей, включая инвалидов. Требования по доступности относятся к планировке как участка, так и здания с экспозицией.</w:t>
            </w:r>
          </w:p>
          <w:p w:rsidR="00F92EE1" w:rsidRPr="00F92EE1" w:rsidRDefault="00F92EE1" w:rsidP="00F92EE1">
            <w:pPr>
              <w:widowControl w:val="0"/>
              <w:autoSpaceDE w:val="0"/>
              <w:autoSpaceDN w:val="0"/>
              <w:rPr>
                <w:sz w:val="22"/>
                <w:szCs w:val="20"/>
              </w:rPr>
            </w:pPr>
            <w:r w:rsidRPr="00F92EE1">
              <w:rPr>
                <w:sz w:val="22"/>
                <w:szCs w:val="20"/>
              </w:rPr>
              <w:t>В отдельных случаях, когда мемориальные и другие типы музеев невозможно адаптировать для посетителей-инвалидов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В предприятиях общественного питания (при обслуживании официантами) не менее 5% количества мест в залах должно быть приспособлено для обслуживания посетителей на креслах-колясках</w:t>
            </w:r>
          </w:p>
        </w:tc>
      </w:tr>
      <w:tr w:rsidR="00F92EE1" w:rsidRPr="00F92EE1" w:rsidTr="0051283C">
        <w:tc>
          <w:tcPr>
            <w:tcW w:w="642" w:type="dxa"/>
            <w:vMerge/>
          </w:tcPr>
          <w:p w:rsidR="00F92EE1" w:rsidRPr="00F92EE1" w:rsidRDefault="00F92EE1" w:rsidP="00F92EE1">
            <w:pPr>
              <w:spacing w:after="200" w:line="276" w:lineRule="auto"/>
              <w:rPr>
                <w:rFonts w:eastAsia="Calibri"/>
                <w:sz w:val="22"/>
                <w:szCs w:val="22"/>
                <w:lang w:eastAsia="en-US"/>
              </w:rPr>
            </w:pPr>
          </w:p>
        </w:tc>
        <w:tc>
          <w:tcPr>
            <w:tcW w:w="2835" w:type="dxa"/>
            <w:vMerge/>
          </w:tcPr>
          <w:p w:rsidR="00F92EE1" w:rsidRPr="00F92EE1" w:rsidRDefault="00F92EE1" w:rsidP="00F92EE1">
            <w:pPr>
              <w:spacing w:after="200" w:line="276" w:lineRule="auto"/>
              <w:rPr>
                <w:rFonts w:eastAsia="Calibri"/>
                <w:sz w:val="22"/>
                <w:szCs w:val="22"/>
                <w:lang w:eastAsia="en-US"/>
              </w:rPr>
            </w:pPr>
          </w:p>
        </w:tc>
        <w:tc>
          <w:tcPr>
            <w:tcW w:w="6104" w:type="dxa"/>
          </w:tcPr>
          <w:p w:rsidR="00F92EE1" w:rsidRPr="00F92EE1" w:rsidRDefault="00F92EE1" w:rsidP="00F92EE1">
            <w:pPr>
              <w:widowControl w:val="0"/>
              <w:autoSpaceDE w:val="0"/>
              <w:autoSpaceDN w:val="0"/>
              <w:rPr>
                <w:sz w:val="22"/>
                <w:szCs w:val="20"/>
              </w:rPr>
            </w:pPr>
            <w:r w:rsidRPr="00F92EE1">
              <w:rPr>
                <w:sz w:val="22"/>
                <w:szCs w:val="20"/>
              </w:rPr>
              <w:t>Перроны для пассажиров вокзалов автомобильного транспорта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rsidR="00F92EE1" w:rsidRPr="00F92EE1" w:rsidRDefault="00F92EE1" w:rsidP="00F92EE1">
            <w:pPr>
              <w:widowControl w:val="0"/>
              <w:autoSpaceDE w:val="0"/>
              <w:autoSpaceDN w:val="0"/>
              <w:rPr>
                <w:sz w:val="22"/>
                <w:szCs w:val="20"/>
              </w:rPr>
            </w:pPr>
            <w:r w:rsidRPr="00F92EE1">
              <w:rPr>
                <w:sz w:val="22"/>
                <w:szCs w:val="20"/>
              </w:rPr>
              <w:t>В автовокзалах для обслуживания маломобильных групп населения использование островных перронов не рекомендуется</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6.</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Минимальные расчетные показатели количества мест для временного хранения личного транспорта инвалидов на автостоянках</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В соответствии с таблицей 4 настоящих местных нормативов</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7.</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Требования к размещению мест для временного хранения личного транспорта инвалидов и МГН</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Разметку места для стоянки автомашины инвалида на кресле-коляске следует предусматривать размером 6,0 x 3,6 м, что дает возможность создать безопасную зону сбоку и сзади машины - 1,2 м.</w:t>
            </w:r>
          </w:p>
          <w:p w:rsidR="00F92EE1" w:rsidRPr="00F92EE1" w:rsidRDefault="00F92EE1" w:rsidP="00F92EE1">
            <w:pPr>
              <w:widowControl w:val="0"/>
              <w:autoSpaceDE w:val="0"/>
              <w:autoSpaceDN w:val="0"/>
              <w:rPr>
                <w:sz w:val="22"/>
                <w:szCs w:val="20"/>
              </w:rPr>
            </w:pPr>
            <w:r w:rsidRPr="00F92EE1">
              <w:rPr>
                <w:sz w:val="22"/>
                <w:szCs w:val="20"/>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F92EE1" w:rsidRPr="00F92EE1" w:rsidRDefault="00F92EE1" w:rsidP="00F92EE1">
            <w:pPr>
              <w:widowControl w:val="0"/>
              <w:autoSpaceDE w:val="0"/>
              <w:autoSpaceDN w:val="0"/>
              <w:rPr>
                <w:sz w:val="22"/>
                <w:szCs w:val="20"/>
              </w:rPr>
            </w:pPr>
            <w:r w:rsidRPr="00F92EE1">
              <w:rPr>
                <w:sz w:val="22"/>
                <w:szCs w:val="20"/>
              </w:rPr>
              <w:t>Места для автомашин инвалидов на креслах-колясках в многоуровневых автостоянках рекомендуется размещать у выхода на первом этаже или около лифтов</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8.</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Требования к озеленению участков объектов, посещаемых инвалидами и маломобильными группами населения</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F92EE1" w:rsidRPr="00F92EE1" w:rsidRDefault="00F92EE1" w:rsidP="00F92EE1">
            <w:pPr>
              <w:widowControl w:val="0"/>
              <w:autoSpaceDE w:val="0"/>
              <w:autoSpaceDN w:val="0"/>
              <w:rPr>
                <w:sz w:val="22"/>
                <w:szCs w:val="20"/>
              </w:rPr>
            </w:pPr>
            <w:r w:rsidRPr="00F92EE1">
              <w:rPr>
                <w:sz w:val="22"/>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9.</w:t>
            </w:r>
          </w:p>
        </w:tc>
        <w:tc>
          <w:tcPr>
            <w:tcW w:w="8939" w:type="dxa"/>
            <w:gridSpan w:val="2"/>
          </w:tcPr>
          <w:p w:rsidR="00F92EE1" w:rsidRPr="00F92EE1" w:rsidRDefault="00F92EE1" w:rsidP="00F92EE1">
            <w:pPr>
              <w:widowControl w:val="0"/>
              <w:autoSpaceDE w:val="0"/>
              <w:autoSpaceDN w:val="0"/>
              <w:rPr>
                <w:sz w:val="22"/>
                <w:szCs w:val="20"/>
              </w:rPr>
            </w:pPr>
            <w:r w:rsidRPr="00F92EE1">
              <w:rPr>
                <w:sz w:val="22"/>
                <w:szCs w:val="20"/>
              </w:rPr>
              <w:t>Расчетные показатели максимально допустимого уровня территориальной доступности объектов местного значения для инвалидов и маломобильных групп населения</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9.1.</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 xml:space="preserve">Протяженность (дальность) </w:t>
            </w:r>
            <w:r w:rsidRPr="00F92EE1">
              <w:rPr>
                <w:sz w:val="22"/>
                <w:szCs w:val="20"/>
              </w:rPr>
              <w:lastRenderedPageBreak/>
              <w:t>пешеходных подходов от специализированных домов системы социального обслуживания населения и социальной защиты отдельных категорий граждан до ближайших остановок общественного транспорта (м)</w:t>
            </w:r>
          </w:p>
        </w:tc>
        <w:tc>
          <w:tcPr>
            <w:tcW w:w="6104" w:type="dxa"/>
          </w:tcPr>
          <w:p w:rsidR="00F92EE1" w:rsidRPr="00F92EE1" w:rsidRDefault="00F92EE1" w:rsidP="00F92EE1">
            <w:pPr>
              <w:widowControl w:val="0"/>
              <w:autoSpaceDE w:val="0"/>
              <w:autoSpaceDN w:val="0"/>
              <w:rPr>
                <w:sz w:val="22"/>
                <w:szCs w:val="20"/>
              </w:rPr>
            </w:pPr>
            <w:r w:rsidRPr="00F92EE1">
              <w:rPr>
                <w:sz w:val="22"/>
                <w:szCs w:val="20"/>
              </w:rPr>
              <w:lastRenderedPageBreak/>
              <w:t xml:space="preserve">В соответствии с </w:t>
            </w:r>
            <w:hyperlink w:anchor="P1436" w:history="1">
              <w:r w:rsidRPr="00F92EE1">
                <w:rPr>
                  <w:sz w:val="22"/>
                  <w:szCs w:val="20"/>
                </w:rPr>
                <w:t>п.2.8.3</w:t>
              </w:r>
            </w:hyperlink>
            <w:r w:rsidRPr="00F92EE1">
              <w:rPr>
                <w:sz w:val="22"/>
                <w:szCs w:val="20"/>
              </w:rPr>
              <w:t xml:space="preserve"> таблицы 2 настоящих местных </w:t>
            </w:r>
            <w:r w:rsidRPr="00F92EE1">
              <w:rPr>
                <w:sz w:val="22"/>
                <w:szCs w:val="20"/>
              </w:rPr>
              <w:lastRenderedPageBreak/>
              <w:t>нормативов</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lastRenderedPageBreak/>
              <w:t>9.2.</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Пешеходная доступность стоянок постоянного хранения индивидуальных транспортных средств инвалидов и маломобильных групп населения (м)</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В соответствии с п. 2.8.5 таблицы 2 настоящих местных нормативов</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9.3.</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Пешеходная доступность мест для временного хранения личного транспорта инвалидов</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В соответствии с п. 2.8.7 таблицы 2 настоящих местных нормативов</w:t>
            </w:r>
          </w:p>
        </w:tc>
      </w:tr>
      <w:tr w:rsidR="00F92EE1" w:rsidRPr="00F92EE1" w:rsidTr="0051283C">
        <w:tc>
          <w:tcPr>
            <w:tcW w:w="642" w:type="dxa"/>
          </w:tcPr>
          <w:p w:rsidR="00F92EE1" w:rsidRPr="00F92EE1" w:rsidRDefault="00F92EE1" w:rsidP="00F92EE1">
            <w:pPr>
              <w:widowControl w:val="0"/>
              <w:autoSpaceDE w:val="0"/>
              <w:autoSpaceDN w:val="0"/>
              <w:jc w:val="center"/>
              <w:rPr>
                <w:sz w:val="22"/>
                <w:szCs w:val="20"/>
              </w:rPr>
            </w:pPr>
            <w:r w:rsidRPr="00F92EE1">
              <w:rPr>
                <w:sz w:val="22"/>
                <w:szCs w:val="20"/>
              </w:rPr>
              <w:t>9.4.</w:t>
            </w:r>
          </w:p>
        </w:tc>
        <w:tc>
          <w:tcPr>
            <w:tcW w:w="2835" w:type="dxa"/>
          </w:tcPr>
          <w:p w:rsidR="00F92EE1" w:rsidRPr="00F92EE1" w:rsidRDefault="00F92EE1" w:rsidP="00F92EE1">
            <w:pPr>
              <w:widowControl w:val="0"/>
              <w:autoSpaceDE w:val="0"/>
              <w:autoSpaceDN w:val="0"/>
              <w:rPr>
                <w:sz w:val="22"/>
                <w:szCs w:val="20"/>
              </w:rPr>
            </w:pPr>
            <w:r w:rsidRPr="00F92EE1">
              <w:rPr>
                <w:sz w:val="22"/>
                <w:szCs w:val="20"/>
              </w:rPr>
              <w:t>Доступность объектов массового отдыха для инвалидов и маломобильных групп населения</w:t>
            </w:r>
          </w:p>
        </w:tc>
        <w:tc>
          <w:tcPr>
            <w:tcW w:w="6104" w:type="dxa"/>
          </w:tcPr>
          <w:p w:rsidR="00F92EE1" w:rsidRPr="00F92EE1" w:rsidRDefault="00F92EE1" w:rsidP="00F92EE1">
            <w:pPr>
              <w:widowControl w:val="0"/>
              <w:autoSpaceDE w:val="0"/>
              <w:autoSpaceDN w:val="0"/>
              <w:rPr>
                <w:sz w:val="22"/>
                <w:szCs w:val="20"/>
              </w:rPr>
            </w:pPr>
            <w:r w:rsidRPr="00F92EE1">
              <w:rPr>
                <w:sz w:val="22"/>
                <w:szCs w:val="20"/>
              </w:rPr>
              <w:t>В соответствии с п. 11.8 таблицы 11 настоящих местных нормативов</w:t>
            </w:r>
          </w:p>
        </w:tc>
      </w:tr>
    </w:tbl>
    <w:p w:rsidR="00F92EE1" w:rsidRPr="00F92EE1" w:rsidRDefault="00F92EE1" w:rsidP="00F92EE1">
      <w:pPr>
        <w:widowControl w:val="0"/>
        <w:autoSpaceDE w:val="0"/>
        <w:autoSpaceDN w:val="0"/>
        <w:jc w:val="both"/>
        <w:rPr>
          <w:sz w:val="22"/>
          <w:szCs w:val="20"/>
        </w:rPr>
      </w:pPr>
    </w:p>
    <w:p w:rsidR="00F92EE1" w:rsidRPr="00F92EE1" w:rsidRDefault="00F92EE1" w:rsidP="00F92EE1">
      <w:pPr>
        <w:widowControl w:val="0"/>
        <w:autoSpaceDE w:val="0"/>
        <w:autoSpaceDN w:val="0"/>
        <w:jc w:val="center"/>
        <w:outlineLvl w:val="1"/>
        <w:rPr>
          <w:b/>
          <w:sz w:val="22"/>
          <w:szCs w:val="20"/>
        </w:rPr>
      </w:pPr>
      <w:bookmarkStart w:id="8" w:name="P2739"/>
      <w:bookmarkStart w:id="9" w:name="P2860"/>
      <w:bookmarkStart w:id="10" w:name="P6422"/>
      <w:bookmarkEnd w:id="8"/>
      <w:bookmarkEnd w:id="9"/>
      <w:bookmarkEnd w:id="10"/>
    </w:p>
    <w:p w:rsidR="00F92EE1" w:rsidRPr="0004623A" w:rsidRDefault="00F92EE1" w:rsidP="00F92EE1">
      <w:pPr>
        <w:widowControl w:val="0"/>
        <w:autoSpaceDE w:val="0"/>
        <w:autoSpaceDN w:val="0"/>
        <w:jc w:val="center"/>
        <w:outlineLvl w:val="1"/>
        <w:rPr>
          <w:b/>
        </w:rPr>
      </w:pPr>
      <w:r w:rsidRPr="0004623A">
        <w:rPr>
          <w:b/>
        </w:rPr>
        <w:t>Часть II.</w:t>
      </w:r>
    </w:p>
    <w:p w:rsidR="00F92EE1" w:rsidRPr="0004623A" w:rsidRDefault="00F92EE1" w:rsidP="00F92EE1">
      <w:pPr>
        <w:widowControl w:val="0"/>
        <w:autoSpaceDE w:val="0"/>
        <w:autoSpaceDN w:val="0"/>
        <w:jc w:val="center"/>
        <w:outlineLvl w:val="1"/>
        <w:rPr>
          <w:b/>
        </w:rPr>
      </w:pPr>
      <w:r w:rsidRPr="0004623A">
        <w:rPr>
          <w:b/>
        </w:rPr>
        <w:t xml:space="preserve"> </w:t>
      </w:r>
    </w:p>
    <w:p w:rsidR="00F92EE1" w:rsidRPr="0004623A" w:rsidRDefault="00F92EE1" w:rsidP="00F92EE1">
      <w:pPr>
        <w:widowControl w:val="0"/>
        <w:autoSpaceDE w:val="0"/>
        <w:autoSpaceDN w:val="0"/>
        <w:jc w:val="center"/>
        <w:outlineLvl w:val="1"/>
        <w:rPr>
          <w:b/>
        </w:rPr>
      </w:pPr>
      <w:r w:rsidRPr="0004623A">
        <w:rPr>
          <w:b/>
        </w:rPr>
        <w:t>МАТЕРИАЛЫ ПО ОБОСНОВАНИЮ РАСЧЕТНЫХ ПОКАЗАТЕЛЕЙ,</w:t>
      </w:r>
    </w:p>
    <w:p w:rsidR="00F92EE1" w:rsidRPr="0004623A" w:rsidRDefault="00F92EE1" w:rsidP="00F92EE1">
      <w:pPr>
        <w:widowControl w:val="0"/>
        <w:autoSpaceDE w:val="0"/>
        <w:autoSpaceDN w:val="0"/>
        <w:jc w:val="center"/>
        <w:rPr>
          <w:b/>
        </w:rPr>
      </w:pPr>
      <w:r w:rsidRPr="0004623A">
        <w:rPr>
          <w:b/>
        </w:rPr>
        <w:t>СОДЕРЖАЩИХСЯ В ОСНОВНОЙ ЧАСТИ МЕСТНЫХ НОРМАТИВОВ</w:t>
      </w:r>
    </w:p>
    <w:p w:rsidR="00F92EE1" w:rsidRPr="0004623A" w:rsidRDefault="00F92EE1" w:rsidP="00F92EE1">
      <w:pPr>
        <w:widowControl w:val="0"/>
        <w:autoSpaceDE w:val="0"/>
        <w:autoSpaceDN w:val="0"/>
        <w:jc w:val="center"/>
        <w:rPr>
          <w:b/>
        </w:rPr>
      </w:pPr>
      <w:r w:rsidRPr="0004623A">
        <w:rPr>
          <w:b/>
        </w:rPr>
        <w:t>ГРАДОСТРОИТЕЛЬНОГО ПРОЕКТИРОВАНИЯ</w:t>
      </w:r>
    </w:p>
    <w:p w:rsidR="00F92EE1" w:rsidRPr="0004623A" w:rsidRDefault="00F92EE1" w:rsidP="00F92EE1">
      <w:pPr>
        <w:widowControl w:val="0"/>
        <w:autoSpaceDE w:val="0"/>
        <w:autoSpaceDN w:val="0"/>
        <w:ind w:firstLine="708"/>
        <w:jc w:val="center"/>
        <w:rPr>
          <w:b/>
        </w:rPr>
      </w:pPr>
      <w:r w:rsidRPr="0004623A">
        <w:rPr>
          <w:b/>
        </w:rPr>
        <w:t>ГАРИНСКОГО ГОРОДСКОГО ОКРУГА</w:t>
      </w:r>
    </w:p>
    <w:p w:rsidR="00F92EE1" w:rsidRPr="0004623A" w:rsidRDefault="00F92EE1" w:rsidP="00F92EE1">
      <w:pPr>
        <w:widowControl w:val="0"/>
        <w:autoSpaceDE w:val="0"/>
        <w:autoSpaceDN w:val="0"/>
        <w:jc w:val="center"/>
      </w:pPr>
    </w:p>
    <w:p w:rsidR="00F92EE1" w:rsidRPr="0004623A" w:rsidRDefault="00F92EE1" w:rsidP="00F92EE1">
      <w:pPr>
        <w:widowControl w:val="0"/>
        <w:autoSpaceDE w:val="0"/>
        <w:autoSpaceDN w:val="0"/>
        <w:jc w:val="center"/>
        <w:rPr>
          <w:b/>
        </w:rPr>
      </w:pPr>
      <w:r w:rsidRPr="0004623A">
        <w:rPr>
          <w:b/>
        </w:rPr>
        <w:t>Глава 18. ОБОСНОВАНИЕ РАСЧЕТНЫХ ПОКАЗАТЕЛЕЙ</w:t>
      </w:r>
    </w:p>
    <w:p w:rsidR="00F92EE1" w:rsidRPr="00F92EE1" w:rsidRDefault="00F92EE1" w:rsidP="00F92EE1">
      <w:pPr>
        <w:widowControl w:val="0"/>
        <w:autoSpaceDE w:val="0"/>
        <w:autoSpaceDN w:val="0"/>
        <w:jc w:val="center"/>
        <w:rPr>
          <w:b/>
          <w:sz w:val="22"/>
          <w:szCs w:val="22"/>
        </w:rPr>
      </w:pPr>
    </w:p>
    <w:p w:rsidR="00F92EE1" w:rsidRPr="0004623A" w:rsidRDefault="00F92EE1" w:rsidP="00F92EE1">
      <w:pPr>
        <w:widowControl w:val="0"/>
        <w:autoSpaceDE w:val="0"/>
        <w:autoSpaceDN w:val="0"/>
        <w:ind w:firstLine="540"/>
        <w:jc w:val="both"/>
      </w:pPr>
      <w:r w:rsidRPr="0004623A">
        <w:t>18.1. Расчёт показателей в составе местных нормативов градостроительного проектирования Гаринского городского округа выполнен с учетом требований федерального законодательства и нормативных технических документов.</w:t>
      </w:r>
    </w:p>
    <w:p w:rsidR="00F92EE1" w:rsidRPr="0004623A" w:rsidRDefault="00F92EE1" w:rsidP="00F92EE1">
      <w:pPr>
        <w:widowControl w:val="0"/>
        <w:autoSpaceDE w:val="0"/>
        <w:autoSpaceDN w:val="0"/>
        <w:ind w:firstLine="540"/>
        <w:jc w:val="both"/>
      </w:pPr>
      <w:r w:rsidRPr="0004623A">
        <w:t>18.2. Для обоснования расчетных показателей в составе местных нормативов градостроительного проектирования Гаринского городского округа использованы следующие материалы и документы:</w:t>
      </w:r>
    </w:p>
    <w:p w:rsidR="00F92EE1" w:rsidRPr="0004623A" w:rsidRDefault="00F92EE1" w:rsidP="00F92EE1">
      <w:pPr>
        <w:widowControl w:val="0"/>
        <w:autoSpaceDE w:val="0"/>
        <w:autoSpaceDN w:val="0"/>
        <w:ind w:firstLine="567"/>
        <w:jc w:val="both"/>
      </w:pPr>
      <w:r w:rsidRPr="0004623A">
        <w:t>- Закон Свердловской области от 04.07.2016 №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p>
    <w:p w:rsidR="00F92EE1" w:rsidRPr="0004623A" w:rsidRDefault="00F92EE1" w:rsidP="00F92EE1">
      <w:pPr>
        <w:widowControl w:val="0"/>
        <w:autoSpaceDE w:val="0"/>
        <w:autoSpaceDN w:val="0"/>
        <w:ind w:firstLine="540"/>
        <w:jc w:val="both"/>
      </w:pPr>
      <w:r w:rsidRPr="0004623A">
        <w:t>-  Устав Гаринского городского округа;</w:t>
      </w:r>
    </w:p>
    <w:p w:rsidR="00F92EE1" w:rsidRPr="0004623A" w:rsidRDefault="00F92EE1" w:rsidP="00F92EE1">
      <w:pPr>
        <w:widowControl w:val="0"/>
        <w:autoSpaceDE w:val="0"/>
        <w:autoSpaceDN w:val="0"/>
        <w:ind w:firstLine="540"/>
        <w:jc w:val="both"/>
      </w:pPr>
      <w:r w:rsidRPr="0004623A">
        <w:t>- Материалы генерального плана Гаринского городского округа, утвержденного решением Думы Гаринского городского округа от 09.11.2010 № 290/39;</w:t>
      </w:r>
    </w:p>
    <w:p w:rsidR="00F92EE1" w:rsidRPr="0004623A" w:rsidRDefault="00F92EE1" w:rsidP="00F92EE1">
      <w:pPr>
        <w:widowControl w:val="0"/>
        <w:autoSpaceDE w:val="0"/>
        <w:autoSpaceDN w:val="0"/>
        <w:ind w:firstLine="567"/>
        <w:jc w:val="both"/>
      </w:pPr>
      <w:r w:rsidRPr="0004623A">
        <w:t xml:space="preserve">- Материалы правил землепользования и застройки Гаринского городского округа, утвержденного решением Думы Гаринского городского округа от 07.12.2007 № 27/3; от 25.12.2012 </w:t>
      </w:r>
      <w:r w:rsidRPr="0004623A">
        <w:br/>
        <w:t>№ 173/11; от 23.03.2017 № 604/71;</w:t>
      </w:r>
    </w:p>
    <w:p w:rsidR="00F92EE1" w:rsidRPr="0004623A" w:rsidRDefault="00F92EE1" w:rsidP="00F92EE1">
      <w:pPr>
        <w:widowControl w:val="0"/>
        <w:autoSpaceDE w:val="0"/>
        <w:autoSpaceDN w:val="0"/>
        <w:ind w:firstLine="567"/>
        <w:jc w:val="both"/>
      </w:pPr>
      <w:r w:rsidRPr="0004623A">
        <w:t xml:space="preserve">- местные региональные нормативы градостроительного проектирования Свердловской </w:t>
      </w:r>
      <w:r w:rsidRPr="0004623A">
        <w:lastRenderedPageBreak/>
        <w:t>области.</w:t>
      </w:r>
    </w:p>
    <w:p w:rsidR="00F92EE1" w:rsidRPr="0004623A" w:rsidRDefault="00F92EE1" w:rsidP="00F92EE1">
      <w:pPr>
        <w:widowControl w:val="0"/>
        <w:autoSpaceDE w:val="0"/>
        <w:autoSpaceDN w:val="0"/>
        <w:ind w:firstLine="567"/>
        <w:jc w:val="both"/>
      </w:pPr>
      <w:r w:rsidRPr="0004623A">
        <w:t>Учет предложений органов местного самоуправления и заинтересованных лиц производится путем размещения проекта местных нормативов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w:t>
      </w:r>
    </w:p>
    <w:p w:rsidR="00F92EE1" w:rsidRPr="0004623A" w:rsidRDefault="00F92EE1" w:rsidP="00F92EE1">
      <w:pPr>
        <w:widowControl w:val="0"/>
        <w:autoSpaceDE w:val="0"/>
        <w:autoSpaceDN w:val="0"/>
        <w:ind w:firstLine="567"/>
        <w:jc w:val="both"/>
      </w:pPr>
      <w:r w:rsidRPr="0004623A">
        <w:t>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местных нормативов. Материалы по обоснованию содержат ссылки на использованные документы, перечисленные в приложении № 2, извлечения из этих документов, пояснения, выводы.</w:t>
      </w:r>
    </w:p>
    <w:p w:rsidR="00F92EE1" w:rsidRPr="0004623A" w:rsidRDefault="00F92EE1" w:rsidP="00F92EE1">
      <w:pPr>
        <w:keepNext/>
        <w:keepLines/>
        <w:ind w:firstLine="709"/>
        <w:outlineLvl w:val="1"/>
        <w:rPr>
          <w:u w:val="single"/>
          <w:lang w:eastAsia="en-US"/>
        </w:rPr>
      </w:pPr>
      <w:bookmarkStart w:id="11" w:name="_Toc511722044"/>
      <w:r w:rsidRPr="0004623A">
        <w:rPr>
          <w:u w:val="single"/>
          <w:lang w:eastAsia="en-US"/>
        </w:rPr>
        <w:t>18.3. Обоснование расчетных показателей в сфере социального и коммунально-бытового обслуживания</w:t>
      </w:r>
      <w:bookmarkEnd w:id="11"/>
    </w:p>
    <w:p w:rsidR="00F92EE1" w:rsidRPr="0004623A" w:rsidRDefault="00F92EE1" w:rsidP="00F92EE1">
      <w:pPr>
        <w:ind w:firstLine="709"/>
        <w:jc w:val="both"/>
        <w:rPr>
          <w:bCs/>
          <w:iCs/>
        </w:rPr>
      </w:pPr>
      <w:r w:rsidRPr="0004623A">
        <w:rPr>
          <w:bCs/>
          <w:iCs/>
        </w:rPr>
        <w:t xml:space="preserve">18.3.1. Расчетные показатели объектов, относящихся к области образования, </w:t>
      </w:r>
      <w:r w:rsidRPr="0004623A">
        <w:rPr>
          <w:iCs/>
        </w:rPr>
        <w:t>установлены согласно своду правил СП 42.13330</w:t>
      </w:r>
      <w:r w:rsidRPr="0004623A">
        <w:rPr>
          <w:bCs/>
          <w:iCs/>
        </w:rPr>
        <w:t xml:space="preserve">.2016 «Градостроительство. Планировка и застройка городских и сельских поселений» </w:t>
      </w:r>
      <w:r w:rsidRPr="0004623A">
        <w:rPr>
          <w:iCs/>
        </w:rPr>
        <w:t>и Нормативами градостроительного проектирования Свердловской области.</w:t>
      </w:r>
    </w:p>
    <w:p w:rsidR="00F92EE1" w:rsidRPr="0004623A" w:rsidRDefault="00F92EE1" w:rsidP="00F92EE1">
      <w:pPr>
        <w:ind w:firstLine="709"/>
        <w:contextualSpacing/>
        <w:jc w:val="both"/>
        <w:rPr>
          <w:rFonts w:eastAsia="Calibri"/>
          <w:bCs/>
          <w:lang w:eastAsia="en-US"/>
        </w:rPr>
      </w:pPr>
      <w:r w:rsidRPr="0004623A">
        <w:rPr>
          <w:rFonts w:eastAsia="Calibri"/>
          <w:bCs/>
          <w:lang w:eastAsia="en-US"/>
        </w:rPr>
        <w:t>Показатель минимально допустимого уровня обеспеченности установлен исходя из текущего состояния и перспектив развития системы образовательных учреждений региона с учетом требований СП 118.13330.2012. «Общественные здания и сооружения», СП 42.13330</w:t>
      </w:r>
      <w:r w:rsidRPr="0004623A">
        <w:rPr>
          <w:rFonts w:eastAsia="Calibri"/>
          <w:lang w:eastAsia="en-US"/>
        </w:rPr>
        <w:t>.2016 «</w:t>
      </w:r>
      <w:r w:rsidRPr="0004623A">
        <w:rPr>
          <w:rFonts w:eastAsia="Calibri"/>
          <w:bCs/>
          <w:lang w:eastAsia="en-US"/>
        </w:rPr>
        <w:t>Градостроительство. Планировка и застройка городских и сельских поселений» (Приложение Д. «Нормы расчета учреждений, организаций и предприятий обслуживания и размеры их земельных участков»).</w:t>
      </w:r>
    </w:p>
    <w:p w:rsidR="00F92EE1" w:rsidRPr="0004623A" w:rsidRDefault="00F92EE1" w:rsidP="00F92EE1">
      <w:pPr>
        <w:ind w:firstLine="709"/>
        <w:contextualSpacing/>
        <w:jc w:val="both"/>
        <w:rPr>
          <w:rFonts w:eastAsia="Calibri"/>
          <w:bCs/>
          <w:lang w:eastAsia="en-US"/>
        </w:rPr>
      </w:pPr>
      <w:r w:rsidRPr="0004623A">
        <w:rPr>
          <w:rFonts w:eastAsia="Calibri"/>
          <w:bCs/>
          <w:lang w:eastAsia="en-US"/>
        </w:rPr>
        <w:t>Максимально допустимый уровень территориальной доступности принят на уровне, установленном СП 42.13330</w:t>
      </w:r>
      <w:r w:rsidRPr="0004623A">
        <w:rPr>
          <w:rFonts w:eastAsia="Calibri"/>
          <w:lang w:eastAsia="en-US"/>
        </w:rPr>
        <w:t xml:space="preserve">.2016 </w:t>
      </w:r>
      <w:r w:rsidRPr="0004623A">
        <w:rPr>
          <w:rFonts w:eastAsia="Calibri"/>
          <w:bCs/>
          <w:lang w:eastAsia="en-US"/>
        </w:rPr>
        <w:t>(пункт 10.4.</w:t>
      </w:r>
      <w:r w:rsidRPr="0004623A">
        <w:rPr>
          <w:rFonts w:eastAsia="Calibri"/>
          <w:lang w:eastAsia="en-US"/>
        </w:rPr>
        <w:t xml:space="preserve"> «</w:t>
      </w:r>
      <w:r w:rsidRPr="0004623A">
        <w:rPr>
          <w:rFonts w:eastAsia="Calibri"/>
          <w:bCs/>
          <w:lang w:eastAsia="en-US"/>
        </w:rPr>
        <w:t>Радиус обслуживания населения учреждениями, организациями и предприятиями, размещенными в жилой застройке»).</w:t>
      </w:r>
    </w:p>
    <w:p w:rsidR="00F92EE1" w:rsidRPr="0004623A" w:rsidRDefault="00F92EE1" w:rsidP="00F92EE1">
      <w:pPr>
        <w:ind w:firstLine="709"/>
        <w:contextualSpacing/>
        <w:jc w:val="both"/>
        <w:rPr>
          <w:rFonts w:eastAsia="Calibri"/>
          <w:bCs/>
          <w:lang w:eastAsia="en-US"/>
        </w:rPr>
      </w:pPr>
      <w:r w:rsidRPr="0004623A">
        <w:rPr>
          <w:rFonts w:eastAsia="Calibri"/>
          <w:bCs/>
          <w:lang w:eastAsia="en-US"/>
        </w:rPr>
        <w:t>18.3.2.</w:t>
      </w:r>
      <w:r w:rsidRPr="0004623A">
        <w:rPr>
          <w:bCs/>
        </w:rPr>
        <w:t xml:space="preserve"> </w:t>
      </w:r>
      <w:r w:rsidRPr="0004623A">
        <w:rPr>
          <w:rFonts w:eastAsia="Calibri"/>
          <w:bCs/>
          <w:lang w:eastAsia="en-US"/>
        </w:rPr>
        <w:t>Расчетные показатели объектов, относящихся к области здравоохранения, установлены в соответствии с СП 42.13330</w:t>
      </w:r>
      <w:r w:rsidRPr="0004623A">
        <w:rPr>
          <w:rFonts w:eastAsia="Calibri"/>
          <w:lang w:eastAsia="en-US"/>
        </w:rPr>
        <w:t>.2016 «</w:t>
      </w:r>
      <w:r w:rsidRPr="0004623A">
        <w:rPr>
          <w:rFonts w:eastAsia="Calibri"/>
          <w:bCs/>
          <w:lang w:eastAsia="en-US"/>
        </w:rPr>
        <w:t>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F92EE1" w:rsidRPr="0004623A" w:rsidRDefault="00F92EE1" w:rsidP="00F92EE1">
      <w:pPr>
        <w:ind w:firstLine="709"/>
        <w:contextualSpacing/>
        <w:jc w:val="both"/>
        <w:rPr>
          <w:rFonts w:eastAsia="Calibri"/>
          <w:bCs/>
          <w:lang w:eastAsia="en-US"/>
        </w:rPr>
      </w:pPr>
      <w:r w:rsidRPr="0004623A">
        <w:rPr>
          <w:rFonts w:eastAsia="Calibri"/>
          <w:bCs/>
          <w:lang w:eastAsia="en-US"/>
        </w:rPr>
        <w:t>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и рекомендуемой численности обсуживаемого населения установлены приложением к требованиям 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от 27.02.2016 № 132н.</w:t>
      </w:r>
    </w:p>
    <w:p w:rsidR="00F92EE1" w:rsidRPr="0004623A" w:rsidRDefault="00F92EE1" w:rsidP="00F92EE1">
      <w:pPr>
        <w:ind w:firstLine="709"/>
        <w:jc w:val="both"/>
        <w:rPr>
          <w:bCs/>
          <w:iCs/>
        </w:rPr>
      </w:pPr>
      <w:r w:rsidRPr="0004623A">
        <w:rPr>
          <w:bCs/>
          <w:iCs/>
        </w:rPr>
        <w:t>Максимально допустимый уровень территориальной доступности принят на уровне, установленном пунктом 10.4 «Радиус обслуживания населения учреждениями, организациями и предприятиями, размещенными в жилой застройке» СП 42.13330.2016 «Градостроительство. Планировка и застройка городских и сельских поселений. Актуализированная редакция СНиП 2.07.01-89*».</w:t>
      </w:r>
    </w:p>
    <w:p w:rsidR="00F92EE1" w:rsidRPr="0004623A" w:rsidRDefault="00F92EE1" w:rsidP="00F92EE1">
      <w:pPr>
        <w:ind w:firstLine="709"/>
        <w:jc w:val="both"/>
        <w:rPr>
          <w:bCs/>
          <w:iCs/>
        </w:rPr>
      </w:pPr>
      <w:r w:rsidRPr="0004623A">
        <w:rPr>
          <w:iCs/>
        </w:rPr>
        <w:t>18.3.3</w:t>
      </w:r>
      <w:r w:rsidRPr="0004623A">
        <w:rPr>
          <w:bCs/>
          <w:iCs/>
        </w:rPr>
        <w:t>.</w:t>
      </w:r>
      <w:r w:rsidRPr="0004623A">
        <w:t xml:space="preserve"> </w:t>
      </w:r>
      <w:r w:rsidRPr="0004623A">
        <w:rPr>
          <w:bCs/>
          <w:iCs/>
        </w:rPr>
        <w:t>Расчетные показатели объектов, относящихся к областям физической культуры и массового спорта, установлены с учетом требований СП 42.13330.2016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F92EE1" w:rsidRPr="0004623A" w:rsidRDefault="00F92EE1" w:rsidP="00F92EE1">
      <w:pPr>
        <w:ind w:firstLine="709"/>
        <w:jc w:val="both"/>
        <w:rPr>
          <w:bCs/>
          <w:iCs/>
        </w:rPr>
      </w:pPr>
      <w:r w:rsidRPr="0004623A">
        <w:rPr>
          <w:bCs/>
          <w:iCs/>
        </w:rPr>
        <w:t>18.3.4.</w:t>
      </w:r>
      <w:r w:rsidRPr="0004623A">
        <w:rPr>
          <w:bCs/>
        </w:rPr>
        <w:t xml:space="preserve"> </w:t>
      </w:r>
      <w:r w:rsidRPr="0004623A">
        <w:rPr>
          <w:bCs/>
          <w:iCs/>
        </w:rPr>
        <w:t>Расчетные показатели объектов организаций культуры.</w:t>
      </w:r>
    </w:p>
    <w:p w:rsidR="00F92EE1" w:rsidRPr="0004623A" w:rsidRDefault="00F92EE1" w:rsidP="00F92EE1">
      <w:pPr>
        <w:ind w:firstLine="709"/>
        <w:jc w:val="both"/>
        <w:rPr>
          <w:bCs/>
          <w:iCs/>
        </w:rPr>
      </w:pPr>
      <w:r w:rsidRPr="0004623A">
        <w:rPr>
          <w:bCs/>
          <w:iCs/>
        </w:rPr>
        <w:t xml:space="preserve">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 установленных в СП 42.13330.2016 «Градостроительство. Планировка и застройка городских и сельских поселений. Актуализированная редакция СНиП 2.07.01-89*» (Приложение Д. </w:t>
      </w:r>
      <w:r w:rsidRPr="0004623A">
        <w:rPr>
          <w:bCs/>
          <w:iCs/>
        </w:rPr>
        <w:lastRenderedPageBreak/>
        <w:t>«Нормы расчета учреждений, организаций и предприятий обслуживания и размеры их земельных участков»).</w:t>
      </w:r>
    </w:p>
    <w:p w:rsidR="00F92EE1" w:rsidRPr="0004623A" w:rsidRDefault="00F92EE1" w:rsidP="00F92EE1">
      <w:pPr>
        <w:ind w:firstLine="709"/>
        <w:jc w:val="both"/>
        <w:rPr>
          <w:bCs/>
          <w:iCs/>
        </w:rPr>
      </w:pPr>
      <w:r w:rsidRPr="0004623A">
        <w:rPr>
          <w:bCs/>
          <w:iCs/>
        </w:rPr>
        <w:t>18.3.5.</w:t>
      </w:r>
      <w:r w:rsidRPr="0004623A">
        <w:rPr>
          <w:bCs/>
        </w:rPr>
        <w:t xml:space="preserve"> </w:t>
      </w:r>
      <w:r w:rsidRPr="0004623A">
        <w:rPr>
          <w:bCs/>
          <w:iCs/>
        </w:rPr>
        <w:t>Расчетные показатели объектов пожарной охраны.</w:t>
      </w:r>
    </w:p>
    <w:p w:rsidR="00F92EE1" w:rsidRPr="0004623A" w:rsidRDefault="00F92EE1" w:rsidP="00F92EE1">
      <w:pPr>
        <w:ind w:firstLine="709"/>
        <w:jc w:val="both"/>
        <w:rPr>
          <w:bCs/>
          <w:iCs/>
        </w:rPr>
      </w:pPr>
      <w:r w:rsidRPr="0004623A">
        <w:rPr>
          <w:bCs/>
          <w:iCs/>
        </w:rPr>
        <w:t>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F92EE1" w:rsidRPr="0004623A" w:rsidRDefault="00F92EE1" w:rsidP="00F92EE1">
      <w:pPr>
        <w:ind w:firstLine="709"/>
        <w:jc w:val="both"/>
        <w:rPr>
          <w:bCs/>
          <w:iCs/>
        </w:rPr>
      </w:pPr>
      <w:r w:rsidRPr="0004623A">
        <w:rPr>
          <w:bCs/>
          <w:iCs/>
        </w:rPr>
        <w:t>Согласно Федеральному закону от 22.07.2008 № 123-ФЗ «Технический регламент о требованиях пожарной безопасности»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не должна превышать 10 минут. Подразделения пожарной охраны должны размещаться в зданиях пожарных депо.</w:t>
      </w:r>
    </w:p>
    <w:p w:rsidR="00F92EE1" w:rsidRPr="0004623A" w:rsidRDefault="00F92EE1" w:rsidP="00F92EE1">
      <w:pPr>
        <w:ind w:firstLine="709"/>
        <w:jc w:val="both"/>
        <w:rPr>
          <w:bCs/>
          <w:iCs/>
        </w:rPr>
      </w:pPr>
      <w:r w:rsidRPr="0004623A">
        <w:rPr>
          <w:bCs/>
          <w:iCs/>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F92EE1" w:rsidRPr="0004623A" w:rsidRDefault="00F92EE1" w:rsidP="00F92EE1">
      <w:pPr>
        <w:ind w:firstLine="709"/>
        <w:jc w:val="both"/>
        <w:rPr>
          <w:bCs/>
          <w:iCs/>
        </w:rPr>
      </w:pPr>
      <w:r w:rsidRPr="0004623A">
        <w:rPr>
          <w:bCs/>
          <w:iCs/>
        </w:rPr>
        <w:t>Источники наружного противопожарного водоснабжения устанавливаются по расчету в соответствии с СП 8.13130.2009 «Системы противопожарной защиты. Источники наружного противопожарного водоснабжения. Требования пожарной безопасности».</w:t>
      </w:r>
    </w:p>
    <w:p w:rsidR="00F92EE1" w:rsidRPr="0004623A" w:rsidRDefault="00F92EE1" w:rsidP="00F92EE1">
      <w:pPr>
        <w:ind w:firstLine="709"/>
        <w:jc w:val="both"/>
        <w:rPr>
          <w:bCs/>
          <w:iCs/>
        </w:rPr>
      </w:pPr>
      <w:r w:rsidRPr="0004623A">
        <w:rPr>
          <w:bCs/>
          <w:iCs/>
        </w:rPr>
        <w:t>18.3.6.</w:t>
      </w:r>
      <w:r w:rsidRPr="0004623A">
        <w:rPr>
          <w:bCs/>
        </w:rPr>
        <w:t xml:space="preserve"> </w:t>
      </w:r>
      <w:r w:rsidRPr="0004623A">
        <w:rPr>
          <w:bCs/>
          <w:iCs/>
        </w:rPr>
        <w:t>Расчетные показатели муниципальных объектов, предназначенных для организации ритуальных услуг, мест захоронения.</w:t>
      </w:r>
    </w:p>
    <w:p w:rsidR="00F92EE1" w:rsidRPr="0004623A" w:rsidRDefault="00F92EE1" w:rsidP="00F92EE1">
      <w:pPr>
        <w:ind w:firstLine="709"/>
        <w:jc w:val="both"/>
        <w:rPr>
          <w:bCs/>
          <w:iCs/>
        </w:rPr>
      </w:pPr>
      <w:r w:rsidRPr="0004623A">
        <w:rPr>
          <w:bCs/>
          <w:iCs/>
        </w:rPr>
        <w:t>Расчет количества и площади объектов, предназначенных для организации ритуальных услуг, мест захоронения, размеры их земельных участков приняты по социальным нормативам обеспеченности согласно СП 42.13330.2016 «Градостроительство. Планировка и застройка городских и сельских поселений. Актуализированная редакция СНиП 2.07.01-89*» (Приложению Д. «Нормы расчета учреждений, организаций и предприятий обслуживания и размеры их земельных участков»).</w:t>
      </w:r>
    </w:p>
    <w:p w:rsidR="00F92EE1" w:rsidRPr="0004623A" w:rsidRDefault="00F92EE1" w:rsidP="00F92EE1">
      <w:pPr>
        <w:ind w:firstLine="709"/>
        <w:jc w:val="both"/>
        <w:rPr>
          <w:bCs/>
          <w:iCs/>
        </w:rPr>
      </w:pPr>
      <w:r w:rsidRPr="0004623A">
        <w:rPr>
          <w:bCs/>
          <w:iCs/>
        </w:rPr>
        <w:t>18.3.7.</w:t>
      </w:r>
      <w:r w:rsidRPr="0004623A">
        <w:rPr>
          <w:bCs/>
        </w:rPr>
        <w:t xml:space="preserve"> </w:t>
      </w:r>
      <w:r w:rsidRPr="0004623A">
        <w:rPr>
          <w:bCs/>
          <w:iCs/>
        </w:rPr>
        <w:t>Расчетные показатели объектов благоустройства городского округа, мест массового отдыха населения.</w:t>
      </w:r>
    </w:p>
    <w:p w:rsidR="00F92EE1" w:rsidRPr="0004623A" w:rsidRDefault="00F92EE1" w:rsidP="00F92EE1">
      <w:pPr>
        <w:ind w:firstLine="709"/>
        <w:jc w:val="both"/>
        <w:rPr>
          <w:bCs/>
          <w:iCs/>
        </w:rPr>
      </w:pPr>
      <w:r w:rsidRPr="0004623A">
        <w:rPr>
          <w:bCs/>
          <w:iCs/>
        </w:rPr>
        <w:t>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(СП 42.13330.2016 «Градостроительство. Планировка и застройка городских и сельских поселений. Актуализированная редакция СНиП 2.07.01-89*» п.7.5);</w:t>
      </w:r>
    </w:p>
    <w:p w:rsidR="00F92EE1" w:rsidRPr="0004623A" w:rsidRDefault="00F92EE1" w:rsidP="00F92EE1">
      <w:pPr>
        <w:ind w:firstLine="709"/>
        <w:jc w:val="both"/>
        <w:rPr>
          <w:bCs/>
          <w:iCs/>
        </w:rPr>
      </w:pPr>
      <w:r w:rsidRPr="0004623A">
        <w:rPr>
          <w:bCs/>
          <w:iCs/>
        </w:rPr>
        <w:t>Суммарная площадь озелененных территорий общего пользования – парков, садов, бульваров, скверов, размещаемых на территории городского округа в соответствии с СП 42.13330.2016 «Градостроительство. Планировка и застройка городских и сельских поселений. Актуализированная редакция СНиП 2.07.01-89*» п. 9.8 должна быть не менее 10 м</w:t>
      </w:r>
      <w:r w:rsidRPr="0004623A">
        <w:rPr>
          <w:bCs/>
          <w:iCs/>
          <w:vertAlign w:val="superscript"/>
        </w:rPr>
        <w:t>2</w:t>
      </w:r>
      <w:r w:rsidRPr="0004623A">
        <w:rPr>
          <w:bCs/>
          <w:iCs/>
        </w:rPr>
        <w:t xml:space="preserve"> /чел;</w:t>
      </w:r>
    </w:p>
    <w:p w:rsidR="00F92EE1" w:rsidRPr="0004623A" w:rsidRDefault="00F92EE1" w:rsidP="00F92EE1">
      <w:pPr>
        <w:ind w:firstLine="709"/>
        <w:jc w:val="both"/>
        <w:rPr>
          <w:bCs/>
          <w:iCs/>
        </w:rPr>
      </w:pPr>
      <w:r w:rsidRPr="0004623A">
        <w:rPr>
          <w:bCs/>
          <w:iCs/>
        </w:rPr>
        <w:t>Расчетное число единовременных посетителей территории парков, лесопарков, лесов, зеленых зон следует принимать в соответствии с СП 42.13330.2016 «Градостроительство. Планировка и застройка городских и сельских поселений. Актуализированная редакция СНиП 2.07.01-89*» п. 9.16.</w:t>
      </w:r>
    </w:p>
    <w:p w:rsidR="00F92EE1" w:rsidRPr="0004623A" w:rsidRDefault="00F92EE1" w:rsidP="00F92EE1">
      <w:pPr>
        <w:keepNext/>
        <w:keepLines/>
        <w:ind w:firstLine="709"/>
        <w:outlineLvl w:val="1"/>
        <w:rPr>
          <w:u w:val="single"/>
          <w:lang w:eastAsia="en-US"/>
        </w:rPr>
      </w:pPr>
      <w:bookmarkStart w:id="12" w:name="_Toc511722045"/>
      <w:r w:rsidRPr="0004623A">
        <w:rPr>
          <w:u w:val="single"/>
          <w:lang w:eastAsia="en-US"/>
        </w:rPr>
        <w:t>18.4. Обоснование расчетных показателей в сфере транспортного обслуживания</w:t>
      </w:r>
      <w:bookmarkEnd w:id="12"/>
      <w:r w:rsidRPr="0004623A">
        <w:rPr>
          <w:u w:val="single"/>
          <w:lang w:eastAsia="en-US"/>
        </w:rPr>
        <w:t>.</w:t>
      </w:r>
    </w:p>
    <w:p w:rsidR="00F92EE1" w:rsidRPr="0004623A" w:rsidRDefault="00F92EE1" w:rsidP="00F92EE1">
      <w:pPr>
        <w:ind w:firstLine="709"/>
        <w:jc w:val="both"/>
        <w:rPr>
          <w:bCs/>
          <w:iCs/>
        </w:rPr>
      </w:pPr>
      <w:r w:rsidRPr="0004623A">
        <w:rPr>
          <w:bCs/>
          <w:iCs/>
        </w:rPr>
        <w:t xml:space="preserve">Расчетные показатели автомобильных дорог местного значения городского округа, улично-дорожной сети, объектов дорожного сервиса установлены с учетом СП 42.13330.2016 «Градостроительство. Планировка и застройка городских и сельских поселений. Актуализированная редакция СНиП 2.07.01-89*» (Приложение Е, Ж, </w:t>
      </w:r>
      <w:proofErr w:type="gramStart"/>
      <w:r w:rsidRPr="0004623A">
        <w:rPr>
          <w:bCs/>
          <w:iCs/>
        </w:rPr>
        <w:t>И</w:t>
      </w:r>
      <w:proofErr w:type="gramEnd"/>
      <w:r w:rsidRPr="0004623A">
        <w:rPr>
          <w:bCs/>
          <w:iCs/>
        </w:rPr>
        <w:t>).</w:t>
      </w:r>
    </w:p>
    <w:p w:rsidR="00F92EE1" w:rsidRPr="0004623A" w:rsidRDefault="00F92EE1" w:rsidP="00F92EE1">
      <w:pPr>
        <w:ind w:firstLine="709"/>
        <w:jc w:val="both"/>
        <w:rPr>
          <w:bCs/>
          <w:iCs/>
        </w:rPr>
      </w:pPr>
      <w:r w:rsidRPr="0004623A">
        <w:rPr>
          <w:bCs/>
          <w:iCs/>
        </w:rPr>
        <w:lastRenderedPageBreak/>
        <w:t>Объекты внешнего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p w:rsidR="00F92EE1" w:rsidRPr="0004623A" w:rsidRDefault="00F92EE1" w:rsidP="00F92EE1">
      <w:pPr>
        <w:keepNext/>
        <w:keepLines/>
        <w:ind w:firstLine="709"/>
        <w:jc w:val="both"/>
        <w:outlineLvl w:val="1"/>
        <w:rPr>
          <w:u w:val="single"/>
          <w:lang w:eastAsia="en-US"/>
        </w:rPr>
      </w:pPr>
      <w:bookmarkStart w:id="13" w:name="_Toc511722046"/>
      <w:r w:rsidRPr="0004623A">
        <w:rPr>
          <w:u w:val="single"/>
          <w:lang w:eastAsia="en-US"/>
        </w:rPr>
        <w:t>18.5. Обоснование расчетных показателей в сфере обеспечения инженерным оборудованием</w:t>
      </w:r>
      <w:bookmarkEnd w:id="13"/>
      <w:r w:rsidRPr="0004623A">
        <w:rPr>
          <w:u w:val="single"/>
          <w:lang w:eastAsia="en-US"/>
        </w:rPr>
        <w:t>.</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18.5.1.</w:t>
      </w:r>
      <w:r w:rsidRPr="0004623A">
        <w:t xml:space="preserve"> </w:t>
      </w:r>
      <w:r w:rsidRPr="0004623A">
        <w:rPr>
          <w:rFonts w:eastAsia="Calibri"/>
          <w:bCs/>
          <w:lang w:eastAsia="en-US"/>
        </w:rPr>
        <w:t>Расчетные показатели объектов, относящиеся к области водоснабжения и водоотведения установлены с учетом:</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СП 30.13330.2012 «Внутренний водопровод и канализация зданий. Актуализированная редакция СНиП 2.04.01-85*»;</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СП 31.13330.2012 «Водоснабжение. Наружные сети и сооружения. Актуализированная редакция СНиП 2.04.02-84»;</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СП 32.13330.2012 «Канализация. Наружные сети и сооружения. Актуализированная редакция СНиП 2.04.03-85»;</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СП 42.13330.2016 «Градостроительство. Планировка и застройка городских и сельских поселений. Актуализированная редакция СНиП 2.07.01-89*» (п.12 Инженерное оборудование, пп.12.1-12.8).</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18.5.2. Расчетные показатели объектов, относящихся к области теплоснабжения населения установлены с учетом СП 42.13330.2016 «Градостроительство. Планировка и застройка городских и сельских поселений. Актуализированная редакция СНиП 2.07.01-89*» (п.12 Инженерное оборудование, пп.12.27).</w:t>
      </w:r>
    </w:p>
    <w:p w:rsidR="00F92EE1" w:rsidRPr="0004623A" w:rsidRDefault="00F92EE1" w:rsidP="00F92EE1">
      <w:pPr>
        <w:ind w:firstLine="709"/>
        <w:jc w:val="both"/>
        <w:rPr>
          <w:bCs/>
          <w:iCs/>
        </w:rPr>
      </w:pPr>
      <w:r w:rsidRPr="0004623A">
        <w:rPr>
          <w:bCs/>
          <w:iCs/>
        </w:rPr>
        <w:t>18.5.3.</w:t>
      </w:r>
      <w:r w:rsidRPr="0004623A">
        <w:t xml:space="preserve"> </w:t>
      </w:r>
      <w:r w:rsidRPr="0004623A">
        <w:rPr>
          <w:bCs/>
          <w:iCs/>
        </w:rPr>
        <w:t>Расчетные показатели объектов, относящиеся к области газоснабжения установлены с учетом:</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Нормативов потребления природного газа населением Свердловской области на бытовые и прочие нужды при отсутствии приборов учета, утвержденных Постановлением РЭК Свердловской области от 01.12.2006 N 184-П;</w:t>
      </w:r>
    </w:p>
    <w:p w:rsidR="00F92EE1" w:rsidRPr="0004623A" w:rsidRDefault="00F92EE1" w:rsidP="00F92EE1">
      <w:pPr>
        <w:ind w:firstLine="709"/>
        <w:jc w:val="both"/>
        <w:rPr>
          <w:bCs/>
          <w:iCs/>
        </w:rPr>
      </w:pPr>
      <w:r w:rsidRPr="0004623A">
        <w:rPr>
          <w:bCs/>
          <w:iCs/>
        </w:rPr>
        <w:t xml:space="preserve">СП 42.13330.2016 «Градостроительство. Планировка и застройка городских и сельских поселений. Актуализированная редакция СНиП 2.07.01-89*» (п.12 Инженерное оборудование, </w:t>
      </w:r>
      <w:proofErr w:type="spellStart"/>
      <w:r w:rsidRPr="0004623A">
        <w:rPr>
          <w:bCs/>
          <w:iCs/>
        </w:rPr>
        <w:t>пп</w:t>
      </w:r>
      <w:proofErr w:type="spellEnd"/>
      <w:r w:rsidRPr="0004623A">
        <w:rPr>
          <w:bCs/>
          <w:iCs/>
        </w:rPr>
        <w:t>. 12.28-12.30, 12.32).</w:t>
      </w:r>
    </w:p>
    <w:p w:rsidR="00F92EE1" w:rsidRPr="0004623A" w:rsidRDefault="00F92EE1" w:rsidP="00F92EE1">
      <w:pPr>
        <w:ind w:firstLine="709"/>
        <w:jc w:val="both"/>
        <w:rPr>
          <w:bCs/>
          <w:iCs/>
        </w:rPr>
      </w:pPr>
      <w:r w:rsidRPr="0004623A">
        <w:rPr>
          <w:bCs/>
          <w:iCs/>
        </w:rPr>
        <w:t>18.5.4. Расчетные показатели объектов, относящиеся к области электроснабжения установлены с учетом:</w:t>
      </w:r>
    </w:p>
    <w:p w:rsidR="00F92EE1" w:rsidRPr="0004623A" w:rsidRDefault="00F92EE1" w:rsidP="00F92EE1">
      <w:pPr>
        <w:ind w:firstLine="709"/>
        <w:jc w:val="both"/>
        <w:rPr>
          <w:bCs/>
          <w:iCs/>
        </w:rPr>
      </w:pPr>
      <w:r w:rsidRPr="0004623A">
        <w:rPr>
          <w:bCs/>
          <w:iCs/>
        </w:rPr>
        <w:t>РД 34.20.185-94 «Инструкции по проектированию городских и поселковых электрических сетей»;</w:t>
      </w:r>
    </w:p>
    <w:p w:rsidR="00F92EE1" w:rsidRPr="0004623A" w:rsidRDefault="00F92EE1" w:rsidP="00F92EE1">
      <w:pPr>
        <w:ind w:firstLine="709"/>
        <w:jc w:val="both"/>
        <w:rPr>
          <w:bCs/>
          <w:iCs/>
        </w:rPr>
      </w:pPr>
      <w:r w:rsidRPr="0004623A">
        <w:rPr>
          <w:bCs/>
          <w:iCs/>
        </w:rPr>
        <w:t>СП 42.13330.2016 «Градостроительство. Планировка и застройка городских и сельских поселений. Актуализированная редакция СНиП 2.07.01-89*» (Приложение Л. Укрупненные показатели электропотребления).</w:t>
      </w:r>
    </w:p>
    <w:p w:rsidR="00F92EE1" w:rsidRPr="0004623A" w:rsidRDefault="00F92EE1" w:rsidP="00F92EE1">
      <w:pPr>
        <w:ind w:firstLine="709"/>
        <w:jc w:val="both"/>
        <w:rPr>
          <w:bCs/>
          <w:iCs/>
        </w:rPr>
      </w:pPr>
      <w:r w:rsidRPr="0004623A">
        <w:rPr>
          <w:bCs/>
          <w:iCs/>
        </w:rPr>
        <w:t>18.5.5.</w:t>
      </w:r>
      <w:r w:rsidRPr="0004623A">
        <w:t xml:space="preserve"> </w:t>
      </w:r>
      <w:r w:rsidRPr="0004623A">
        <w:rPr>
          <w:bCs/>
          <w:iCs/>
        </w:rPr>
        <w:t>Расчетные показатели объектов, относящихся к области сбора, вывоза, утилизации и переработки бытовых и промышленных отходов установлены с учетом СП 42.13330.2016 «Градостроительство. Планировка и застройка городских и сельских поселений. Актуализированная редакция СНиП 2.07.01-89*» (Приложение К).</w:t>
      </w:r>
    </w:p>
    <w:p w:rsidR="00F92EE1" w:rsidRPr="0004623A" w:rsidRDefault="00F92EE1" w:rsidP="00F92EE1">
      <w:pPr>
        <w:ind w:firstLine="709"/>
        <w:jc w:val="both"/>
        <w:rPr>
          <w:bCs/>
          <w:iCs/>
        </w:rPr>
      </w:pPr>
      <w:r w:rsidRPr="0004623A">
        <w:rPr>
          <w:bCs/>
          <w:iCs/>
        </w:rPr>
        <w:t>Предельные значения показателей минимально допустимого уровня обеспеченности местами захоронения устанавливаются в соответствии с приложением Д СП 42.13330.2016 «Градостроительство. Планировка и застройка городских и сельских поселений».</w:t>
      </w:r>
    </w:p>
    <w:p w:rsidR="00F92EE1" w:rsidRPr="0004623A" w:rsidRDefault="00F92EE1" w:rsidP="00F92EE1">
      <w:pPr>
        <w:keepNext/>
        <w:keepLines/>
        <w:ind w:firstLine="709"/>
        <w:outlineLvl w:val="1"/>
        <w:rPr>
          <w:u w:val="single"/>
          <w:lang w:eastAsia="en-US"/>
        </w:rPr>
      </w:pPr>
      <w:bookmarkStart w:id="14" w:name="_Toc511722047"/>
      <w:r w:rsidRPr="0004623A">
        <w:rPr>
          <w:u w:val="single"/>
          <w:lang w:eastAsia="en-US"/>
        </w:rPr>
        <w:t>18.6. Обоснование расчетных показателей в сфере инженерной подготовки и защиты территорий</w:t>
      </w:r>
      <w:bookmarkEnd w:id="14"/>
      <w:r w:rsidRPr="0004623A">
        <w:rPr>
          <w:u w:val="single"/>
          <w:lang w:eastAsia="en-US"/>
        </w:rPr>
        <w:t>.</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Расчетные показатели защитных сооружений, средств для защиты территорий от чрезвычайных ситуаций.</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 xml:space="preserve">Расчетные показатели защитных сооружений, средств для защиты территорий от чрезвычайных ситуаций установлены в соответствии с обязательными требованиями </w:t>
      </w:r>
      <w:r w:rsidRPr="0004623A">
        <w:rPr>
          <w:rFonts w:eastAsia="Calibri"/>
          <w:bCs/>
          <w:lang w:eastAsia="en-US"/>
        </w:rPr>
        <w:lastRenderedPageBreak/>
        <w:t>Федерального закона от 12.02.1998 № 28-ФЗ (ред. от 30.12.2015) «О гражданской обороне»; требованиями Федерального закона от 21.12.1998 № 68-ФЗ (ред. от 23.06.2016) «О защите населения и территорий от чрезвычайных ситуаций природного и техногенного характера», СП 88.13330.2014. «Свод правил. Защитные сооружения гражданской обороны. Актуализированная редакция СНиП II-11-77*».</w:t>
      </w:r>
    </w:p>
    <w:p w:rsidR="00F92EE1" w:rsidRPr="0004623A" w:rsidRDefault="00F92EE1" w:rsidP="00F92EE1">
      <w:pPr>
        <w:ind w:firstLine="709"/>
        <w:jc w:val="both"/>
        <w:rPr>
          <w:bCs/>
          <w:iCs/>
        </w:rPr>
      </w:pPr>
      <w:r w:rsidRPr="0004623A">
        <w:rPr>
          <w:bCs/>
          <w:iCs/>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F92EE1" w:rsidRPr="0004623A" w:rsidRDefault="00F92EE1" w:rsidP="00F92EE1">
      <w:pPr>
        <w:ind w:firstLine="709"/>
        <w:jc w:val="both"/>
        <w:rPr>
          <w:bCs/>
          <w:iCs/>
        </w:rPr>
      </w:pPr>
      <w:r w:rsidRPr="0004623A">
        <w:rPr>
          <w:bCs/>
          <w:iCs/>
        </w:rPr>
        <w:t>Перечень мероприятий систем инженерной защиты населения должен разрабатываться в соответствии СП 104.13330.2016 «Актуализированная редакция СНиП 2.06.15-85. Инженерная защита территории от затопления и подтопления».</w:t>
      </w:r>
    </w:p>
    <w:p w:rsidR="00F92EE1" w:rsidRPr="0004623A" w:rsidRDefault="00F92EE1" w:rsidP="00F92EE1">
      <w:pPr>
        <w:ind w:firstLine="709"/>
        <w:jc w:val="both"/>
        <w:rPr>
          <w:bCs/>
          <w:iCs/>
        </w:rPr>
      </w:pPr>
      <w:r w:rsidRPr="0004623A">
        <w:rPr>
          <w:bCs/>
          <w:iCs/>
        </w:rPr>
        <w:t>Отвод поверхностных вод с селитебной территории и площадок предприятий поселения следует осуществлять в соответствии с СП 32.13330.2012.</w:t>
      </w:r>
      <w:r w:rsidRPr="0004623A">
        <w:rPr>
          <w:rFonts w:eastAsia="Calibri"/>
          <w:lang w:eastAsia="en-US"/>
        </w:rPr>
        <w:t xml:space="preserve"> </w:t>
      </w:r>
      <w:r w:rsidRPr="0004623A">
        <w:rPr>
          <w:bCs/>
          <w:iCs/>
        </w:rPr>
        <w:t>«Актуализированная редакция СНиП 2.04.03-85. Канализация. Наружные сети и сооружения».</w:t>
      </w:r>
    </w:p>
    <w:p w:rsidR="00F92EE1" w:rsidRPr="0004623A" w:rsidRDefault="00F92EE1" w:rsidP="00F92EE1">
      <w:pPr>
        <w:keepNext/>
        <w:keepLines/>
        <w:ind w:firstLine="709"/>
        <w:outlineLvl w:val="1"/>
        <w:rPr>
          <w:u w:val="single"/>
          <w:lang w:eastAsia="en-US"/>
        </w:rPr>
      </w:pPr>
      <w:bookmarkStart w:id="15" w:name="_Toc511722048"/>
      <w:r w:rsidRPr="0004623A">
        <w:rPr>
          <w:u w:val="single"/>
          <w:lang w:eastAsia="en-US"/>
        </w:rPr>
        <w:t>18.7. Обоснование расчетных показателей в сфере окружающей среды (атмосферного воздуха, водных объектов и почв)</w:t>
      </w:r>
      <w:bookmarkEnd w:id="15"/>
      <w:r w:rsidRPr="0004623A">
        <w:rPr>
          <w:u w:val="single"/>
          <w:lang w:eastAsia="en-US"/>
        </w:rPr>
        <w:t>.</w:t>
      </w:r>
    </w:p>
    <w:p w:rsidR="00F92EE1" w:rsidRPr="0004623A" w:rsidRDefault="00F92EE1" w:rsidP="00F92EE1">
      <w:pPr>
        <w:tabs>
          <w:tab w:val="left" w:pos="4041"/>
        </w:tabs>
        <w:ind w:firstLine="709"/>
        <w:jc w:val="both"/>
        <w:rPr>
          <w:rFonts w:eastAsia="Calibri"/>
          <w:bCs/>
          <w:lang w:eastAsia="en-US"/>
        </w:rPr>
      </w:pPr>
      <w:r w:rsidRPr="0004623A">
        <w:rPr>
          <w:rFonts w:eastAsia="Calibri"/>
          <w:bCs/>
          <w:lang w:eastAsia="en-US"/>
        </w:rPr>
        <w:t>Расчетные показатели объектов приняты на уровне расчетных показателей, установленных в СП 42.13330.2016 «Градостроительство. Планировка и застройка городских и сельских поселений. Актуализированная редакция СНиП 2.07.01-89*».</w:t>
      </w:r>
    </w:p>
    <w:p w:rsidR="00F92EE1" w:rsidRPr="0004623A" w:rsidRDefault="00F92EE1" w:rsidP="00F92EE1">
      <w:pPr>
        <w:tabs>
          <w:tab w:val="left" w:pos="4041"/>
        </w:tabs>
        <w:ind w:firstLine="709"/>
        <w:rPr>
          <w:rFonts w:eastAsia="Calibri"/>
          <w:bCs/>
          <w:u w:val="single"/>
          <w:lang w:eastAsia="en-US"/>
        </w:rPr>
      </w:pPr>
      <w:r w:rsidRPr="0004623A">
        <w:rPr>
          <w:rFonts w:eastAsia="Calibri"/>
          <w:bCs/>
          <w:u w:val="single"/>
          <w:lang w:eastAsia="en-US"/>
        </w:rPr>
        <w:t>18.8.Обоснование нормативов обеспечения доступности жилых объектов и объектов социальной инфраструктуры для инвалидов и маломобильных групп населения.</w:t>
      </w:r>
    </w:p>
    <w:p w:rsidR="00F92EE1" w:rsidRPr="0004623A" w:rsidRDefault="00F92EE1" w:rsidP="00F92EE1">
      <w:pPr>
        <w:ind w:firstLine="709"/>
        <w:jc w:val="both"/>
        <w:rPr>
          <w:rFonts w:eastAsia="Calibri"/>
          <w:lang w:eastAsia="en-US"/>
        </w:rPr>
      </w:pPr>
      <w:r w:rsidRPr="0004623A">
        <w:rPr>
          <w:rFonts w:eastAsia="Calibri"/>
          <w:lang w:eastAsia="en-US"/>
        </w:rPr>
        <w:t>При планировке и застройке необходимо обеспечивать доступность объектов социальной инфраструктуры для инвалидов и других маломобильных групп населения.</w:t>
      </w:r>
    </w:p>
    <w:p w:rsidR="00F92EE1" w:rsidRPr="0004623A" w:rsidRDefault="00F92EE1" w:rsidP="00F92EE1">
      <w:pPr>
        <w:ind w:firstLine="709"/>
        <w:jc w:val="both"/>
        <w:rPr>
          <w:rFonts w:eastAsia="Calibri"/>
          <w:lang w:eastAsia="en-US"/>
        </w:rPr>
      </w:pPr>
      <w:r w:rsidRPr="0004623A">
        <w:rPr>
          <w:rFonts w:eastAsia="Calibri"/>
          <w:lang w:eastAsia="en-US"/>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59.13330.2012 «</w:t>
      </w:r>
      <w:r w:rsidRPr="0004623A">
        <w:rPr>
          <w:rFonts w:eastAsia="Calibri"/>
          <w:bCs/>
          <w:lang w:eastAsia="en-US"/>
        </w:rPr>
        <w:t xml:space="preserve">Актуализированная редакция </w:t>
      </w:r>
      <w:r w:rsidRPr="0004623A">
        <w:rPr>
          <w:rFonts w:eastAsia="Calibri"/>
          <w:lang w:eastAsia="en-US"/>
        </w:rPr>
        <w:t>СНиП 35-01-2001 «Доступность зданий и сооружений для маломобильных групп населения»;</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141.13330.2012 «Учреждения социального обслуживания населения. Правила расчета и размещения»;</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142.13330.2012 «</w:t>
      </w:r>
      <w:r w:rsidRPr="0004623A">
        <w:rPr>
          <w:rFonts w:eastAsia="Calibri"/>
          <w:bCs/>
          <w:lang w:eastAsia="en-US"/>
        </w:rPr>
        <w:t xml:space="preserve">Актуализированная редакция </w:t>
      </w:r>
      <w:r w:rsidRPr="0004623A">
        <w:rPr>
          <w:rFonts w:eastAsia="Calibri"/>
          <w:lang w:eastAsia="en-US"/>
        </w:rPr>
        <w:t xml:space="preserve">СП 35-107-2003 «Здания центров </w:t>
      </w:r>
      <w:proofErr w:type="spellStart"/>
      <w:r w:rsidRPr="0004623A">
        <w:rPr>
          <w:rFonts w:eastAsia="Calibri"/>
          <w:lang w:eastAsia="en-US"/>
        </w:rPr>
        <w:t>ресоциализации</w:t>
      </w:r>
      <w:proofErr w:type="spellEnd"/>
      <w:r w:rsidRPr="0004623A">
        <w:rPr>
          <w:rFonts w:eastAsia="Calibri"/>
          <w:lang w:eastAsia="en-US"/>
        </w:rPr>
        <w:t>. Правила проектирования»;</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113.13330.2012 «</w:t>
      </w:r>
      <w:r w:rsidRPr="0004623A">
        <w:rPr>
          <w:rFonts w:eastAsia="Calibri"/>
          <w:bCs/>
          <w:lang w:eastAsia="en-US"/>
        </w:rPr>
        <w:t xml:space="preserve">Актуализированная редакция </w:t>
      </w:r>
      <w:r w:rsidRPr="0004623A">
        <w:rPr>
          <w:rFonts w:eastAsia="Calibri"/>
          <w:lang w:eastAsia="en-US"/>
        </w:rPr>
        <w:t>СНиП 21-02-99* «Стоянки автомобилей»;</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35-101-2001 «Проектирование зданий и сооружений с учетом доступности для маломобильных групп населения. Общие положения»;</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35-102-2001 «Жилая среда с планировочными элементами, доступными инвалидам»;</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31-102-99 «Требования доступности общественных зданий и сооружений для инвалидов и других маломобильных посетителей»;</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35-103-2001 «Общественные здания и сооружения, доступные маломобильным посетителям»;</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35-104-2001 «Здания и помещения с местами труда для инвалидов»;</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35-106-2003 «Расчет и размещение учреждений социального обслуживания пожилых людей»;</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СП 35-114-2003 «Реконструкция и приспособление зданий для учреждений социального обслуживания пожилых людей»;</w:t>
      </w:r>
    </w:p>
    <w:p w:rsidR="00F92EE1" w:rsidRPr="0004623A" w:rsidRDefault="00F92EE1" w:rsidP="00F92EE1">
      <w:pPr>
        <w:tabs>
          <w:tab w:val="left" w:pos="993"/>
        </w:tabs>
        <w:ind w:left="709"/>
        <w:contextualSpacing/>
        <w:jc w:val="both"/>
        <w:rPr>
          <w:rFonts w:eastAsia="Calibri"/>
          <w:lang w:eastAsia="en-US"/>
        </w:rPr>
      </w:pPr>
      <w:r w:rsidRPr="0004623A">
        <w:rPr>
          <w:rFonts w:eastAsia="Calibri"/>
          <w:lang w:eastAsia="en-US"/>
        </w:rPr>
        <w:t>- РДС 35-201-99 «Порядок реализации требований доступности для инвалидов к объектам социальной инфраструктуры</w:t>
      </w:r>
      <w:r w:rsidRPr="0004623A">
        <w:rPr>
          <w:rFonts w:eastAsia="Calibri"/>
          <w:bCs/>
          <w:lang w:eastAsia="en-US"/>
        </w:rPr>
        <w:t>. Актуализированная редакция</w:t>
      </w:r>
      <w:r w:rsidRPr="0004623A">
        <w:rPr>
          <w:rFonts w:eastAsia="Calibri"/>
          <w:shd w:val="clear" w:color="auto" w:fill="FFFFFF"/>
          <w:lang w:eastAsia="en-US"/>
        </w:rPr>
        <w:t xml:space="preserve"> </w:t>
      </w:r>
      <w:r w:rsidRPr="0004623A">
        <w:rPr>
          <w:rFonts w:eastAsia="Calibri"/>
          <w:bCs/>
          <w:lang w:eastAsia="en-US"/>
        </w:rPr>
        <w:t>РДС 35-210-98</w:t>
      </w:r>
      <w:r w:rsidRPr="0004623A">
        <w:rPr>
          <w:rFonts w:eastAsia="Calibri"/>
          <w:lang w:eastAsia="en-US"/>
        </w:rPr>
        <w:t>».</w:t>
      </w:r>
    </w:p>
    <w:p w:rsidR="00F92EE1" w:rsidRPr="0004623A" w:rsidRDefault="00F92EE1" w:rsidP="00F92EE1">
      <w:pPr>
        <w:ind w:firstLine="709"/>
        <w:jc w:val="both"/>
        <w:rPr>
          <w:rFonts w:eastAsia="Calibri"/>
          <w:lang w:eastAsia="en-US"/>
        </w:rPr>
      </w:pPr>
      <w:r w:rsidRPr="0004623A">
        <w:rPr>
          <w:rFonts w:eastAsia="Calibri"/>
          <w:lang w:eastAsia="en-US"/>
        </w:rPr>
        <w:t xml:space="preserve">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w:t>
      </w:r>
      <w:r w:rsidRPr="0004623A">
        <w:rPr>
          <w:rFonts w:eastAsia="Calibri"/>
          <w:lang w:eastAsia="en-US"/>
        </w:rPr>
        <w:lastRenderedPageBreak/>
        <w:t>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F92EE1" w:rsidRPr="0004623A" w:rsidRDefault="00F92EE1" w:rsidP="00F92EE1">
      <w:pPr>
        <w:ind w:firstLine="709"/>
        <w:jc w:val="both"/>
        <w:rPr>
          <w:rFonts w:eastAsia="Calibri"/>
          <w:lang w:eastAsia="en-US"/>
        </w:rPr>
      </w:pPr>
      <w:r w:rsidRPr="0004623A">
        <w:rPr>
          <w:rFonts w:eastAsia="Calibri"/>
          <w:lang w:eastAsia="en-US"/>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F92EE1" w:rsidRPr="0004623A" w:rsidRDefault="00F92EE1" w:rsidP="00F92EE1">
      <w:pPr>
        <w:ind w:firstLine="709"/>
        <w:jc w:val="both"/>
        <w:rPr>
          <w:rFonts w:eastAsia="Calibri"/>
          <w:lang w:eastAsia="en-US"/>
        </w:rPr>
      </w:pPr>
      <w:r w:rsidRPr="0004623A">
        <w:rPr>
          <w:rFonts w:eastAsia="Calibri"/>
          <w:lang w:eastAsia="en-US"/>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92EE1" w:rsidRPr="0004623A" w:rsidRDefault="00F92EE1" w:rsidP="00F92EE1">
      <w:pPr>
        <w:tabs>
          <w:tab w:val="left" w:pos="993"/>
        </w:tabs>
        <w:ind w:firstLine="709"/>
        <w:jc w:val="both"/>
        <w:rPr>
          <w:rFonts w:eastAsia="Calibri"/>
          <w:lang w:eastAsia="en-US"/>
        </w:rPr>
      </w:pPr>
      <w:r w:rsidRPr="0004623A">
        <w:rPr>
          <w:rFonts w:eastAsia="Calibri"/>
          <w:lang w:eastAsia="en-US"/>
        </w:rPr>
        <w:t>-</w:t>
      </w:r>
      <w:r w:rsidRPr="0004623A">
        <w:rPr>
          <w:rFonts w:eastAsia="Calibri"/>
          <w:lang w:eastAsia="en-US"/>
        </w:rPr>
        <w:tab/>
        <w:t>жилые и административные здания и сооружения;</w:t>
      </w:r>
    </w:p>
    <w:p w:rsidR="00F92EE1" w:rsidRPr="0004623A" w:rsidRDefault="00F92EE1" w:rsidP="00F92EE1">
      <w:pPr>
        <w:tabs>
          <w:tab w:val="left" w:pos="993"/>
        </w:tabs>
        <w:ind w:firstLine="709"/>
        <w:jc w:val="both"/>
        <w:rPr>
          <w:rFonts w:eastAsia="Calibri"/>
          <w:lang w:eastAsia="en-US"/>
        </w:rPr>
      </w:pPr>
      <w:r w:rsidRPr="0004623A">
        <w:rPr>
          <w:rFonts w:eastAsia="Calibri"/>
          <w:lang w:eastAsia="en-US"/>
        </w:rPr>
        <w:t>-</w:t>
      </w:r>
      <w:r w:rsidRPr="0004623A">
        <w:rPr>
          <w:rFonts w:eastAsia="Calibri"/>
          <w:lang w:eastAsia="en-US"/>
        </w:rPr>
        <w:tab/>
        <w:t>объекты культуры и культурно-зрелищные сооружения (театры, библиотеки, музеи, места отправления религиозных обрядов и другие);</w:t>
      </w:r>
    </w:p>
    <w:p w:rsidR="00F92EE1" w:rsidRPr="0004623A" w:rsidRDefault="00F92EE1" w:rsidP="00F92EE1">
      <w:pPr>
        <w:tabs>
          <w:tab w:val="left" w:pos="993"/>
        </w:tabs>
        <w:ind w:firstLine="709"/>
        <w:jc w:val="both"/>
        <w:rPr>
          <w:rFonts w:eastAsia="Calibri"/>
          <w:lang w:eastAsia="en-US"/>
        </w:rPr>
      </w:pPr>
      <w:r w:rsidRPr="0004623A">
        <w:rPr>
          <w:rFonts w:eastAsia="Calibri"/>
          <w:lang w:eastAsia="en-US"/>
        </w:rPr>
        <w:t>-</w:t>
      </w:r>
      <w:r w:rsidRPr="0004623A">
        <w:rPr>
          <w:rFonts w:eastAsia="Calibri"/>
          <w:lang w:eastAsia="en-US"/>
        </w:rPr>
        <w:tab/>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p>
    <w:p w:rsidR="00F92EE1" w:rsidRPr="0004623A" w:rsidRDefault="00F92EE1" w:rsidP="00F92EE1">
      <w:pPr>
        <w:tabs>
          <w:tab w:val="left" w:pos="993"/>
        </w:tabs>
        <w:ind w:firstLine="709"/>
        <w:jc w:val="both"/>
        <w:rPr>
          <w:rFonts w:eastAsia="Calibri"/>
          <w:lang w:eastAsia="en-US"/>
        </w:rPr>
      </w:pPr>
      <w:r w:rsidRPr="0004623A">
        <w:rPr>
          <w:rFonts w:eastAsia="Calibri"/>
          <w:lang w:eastAsia="en-US"/>
        </w:rPr>
        <w:t>-</w:t>
      </w:r>
      <w:r w:rsidRPr="0004623A">
        <w:rPr>
          <w:rFonts w:eastAsia="Calibri"/>
          <w:lang w:eastAsia="en-US"/>
        </w:rPr>
        <w:tab/>
        <w:t>гостиницы, отели, иные места временного проживания;</w:t>
      </w:r>
    </w:p>
    <w:p w:rsidR="00F92EE1" w:rsidRPr="0004623A" w:rsidRDefault="00F92EE1" w:rsidP="00F92EE1">
      <w:pPr>
        <w:widowControl w:val="0"/>
        <w:autoSpaceDE w:val="0"/>
        <w:autoSpaceDN w:val="0"/>
        <w:ind w:firstLine="540"/>
        <w:jc w:val="both"/>
      </w:pPr>
      <w:r w:rsidRPr="0004623A">
        <w:t>-</w:t>
      </w:r>
      <w:r w:rsidRPr="0004623A">
        <w:tab/>
        <w:t>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
    <w:p w:rsidR="00F92EE1" w:rsidRPr="0004623A" w:rsidRDefault="00F92EE1" w:rsidP="00F92EE1">
      <w:pPr>
        <w:widowControl w:val="0"/>
        <w:autoSpaceDE w:val="0"/>
        <w:autoSpaceDN w:val="0"/>
        <w:ind w:firstLine="540"/>
        <w:jc w:val="both"/>
      </w:pPr>
      <w:r w:rsidRPr="0004623A">
        <w:t>-</w:t>
      </w:r>
      <w:r w:rsidRPr="0004623A">
        <w:tab/>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F92EE1" w:rsidRPr="0004623A" w:rsidRDefault="00F92EE1" w:rsidP="00F92EE1">
      <w:pPr>
        <w:widowControl w:val="0"/>
        <w:autoSpaceDE w:val="0"/>
        <w:autoSpaceDN w:val="0"/>
        <w:ind w:firstLine="540"/>
        <w:jc w:val="both"/>
      </w:pPr>
      <w:r w:rsidRPr="0004623A">
        <w:t>-</w:t>
      </w:r>
      <w:r w:rsidRPr="0004623A">
        <w:tab/>
        <w:t>станции и остановки всех видов городского и пригородного транспорта;</w:t>
      </w:r>
    </w:p>
    <w:p w:rsidR="00F92EE1" w:rsidRPr="0004623A" w:rsidRDefault="00F92EE1" w:rsidP="00F92EE1">
      <w:pPr>
        <w:widowControl w:val="0"/>
        <w:autoSpaceDE w:val="0"/>
        <w:autoSpaceDN w:val="0"/>
        <w:ind w:firstLine="540"/>
        <w:jc w:val="both"/>
      </w:pPr>
      <w:r w:rsidRPr="0004623A">
        <w:t>-</w:t>
      </w:r>
      <w:r w:rsidRPr="0004623A">
        <w:tab/>
        <w:t>почтово-телеграфные объекты;</w:t>
      </w:r>
    </w:p>
    <w:p w:rsidR="00F92EE1" w:rsidRPr="0004623A" w:rsidRDefault="00F92EE1" w:rsidP="00F92EE1">
      <w:pPr>
        <w:widowControl w:val="0"/>
        <w:autoSpaceDE w:val="0"/>
        <w:autoSpaceDN w:val="0"/>
        <w:ind w:firstLine="540"/>
        <w:jc w:val="both"/>
      </w:pPr>
      <w:r w:rsidRPr="0004623A">
        <w:t>-</w:t>
      </w:r>
      <w:r w:rsidRPr="0004623A">
        <w:tab/>
        <w:t>производственные объекты, объекты малого бизнеса и другие места приложения труда;</w:t>
      </w:r>
    </w:p>
    <w:p w:rsidR="00F92EE1" w:rsidRPr="0004623A" w:rsidRDefault="00F92EE1" w:rsidP="00F92EE1">
      <w:pPr>
        <w:widowControl w:val="0"/>
        <w:autoSpaceDE w:val="0"/>
        <w:autoSpaceDN w:val="0"/>
        <w:ind w:firstLine="540"/>
        <w:jc w:val="both"/>
      </w:pPr>
      <w:r w:rsidRPr="0004623A">
        <w:t>-</w:t>
      </w:r>
      <w:r w:rsidRPr="0004623A">
        <w:tab/>
        <w:t>тротуары, переходы улиц, дорог и магистралей;</w:t>
      </w:r>
    </w:p>
    <w:p w:rsidR="00F92EE1" w:rsidRPr="0004623A" w:rsidRDefault="00F92EE1" w:rsidP="00F92EE1">
      <w:pPr>
        <w:widowControl w:val="0"/>
        <w:autoSpaceDE w:val="0"/>
        <w:autoSpaceDN w:val="0"/>
        <w:ind w:firstLine="540"/>
        <w:jc w:val="both"/>
      </w:pPr>
      <w:r w:rsidRPr="0004623A">
        <w:t>-</w:t>
      </w:r>
      <w:r w:rsidRPr="0004623A">
        <w:tab/>
        <w:t>прилегающие к вышеперечисленным зданиям и сооружениям территории и площади.</w:t>
      </w:r>
    </w:p>
    <w:p w:rsidR="00F92EE1" w:rsidRPr="0004623A" w:rsidRDefault="00F92EE1" w:rsidP="00F92EE1">
      <w:pPr>
        <w:widowControl w:val="0"/>
        <w:autoSpaceDE w:val="0"/>
        <w:autoSpaceDN w:val="0"/>
        <w:ind w:firstLine="540"/>
        <w:jc w:val="both"/>
      </w:pPr>
      <w:r w:rsidRPr="0004623A">
        <w:t>Проектные решения объектов, доступных для маломобильных групп населения, должны обеспечивать:</w:t>
      </w:r>
    </w:p>
    <w:p w:rsidR="00F92EE1" w:rsidRPr="0004623A" w:rsidRDefault="00F92EE1" w:rsidP="00F92EE1">
      <w:pPr>
        <w:widowControl w:val="0"/>
        <w:autoSpaceDE w:val="0"/>
        <w:autoSpaceDN w:val="0"/>
        <w:ind w:firstLine="540"/>
        <w:jc w:val="both"/>
      </w:pPr>
      <w:r w:rsidRPr="0004623A">
        <w:t>-</w:t>
      </w:r>
      <w:r w:rsidRPr="0004623A">
        <w:tab/>
        <w:t>досягаемость мест целевого посещения и беспрепятственность перемещения внутри зданий и сооружений;</w:t>
      </w:r>
    </w:p>
    <w:p w:rsidR="00F92EE1" w:rsidRPr="0004623A" w:rsidRDefault="00F92EE1" w:rsidP="00F92EE1">
      <w:pPr>
        <w:widowControl w:val="0"/>
        <w:autoSpaceDE w:val="0"/>
        <w:autoSpaceDN w:val="0"/>
        <w:ind w:firstLine="540"/>
        <w:jc w:val="both"/>
      </w:pPr>
      <w:r w:rsidRPr="0004623A">
        <w:t>-</w:t>
      </w:r>
      <w:r w:rsidRPr="0004623A">
        <w:tab/>
        <w:t>безопасность путей движения (в том числе эвакуационных), а также мест проживания, обслуживания и приложения труда;</w:t>
      </w:r>
    </w:p>
    <w:p w:rsidR="00F92EE1" w:rsidRPr="0004623A" w:rsidRDefault="00F92EE1" w:rsidP="00F92EE1">
      <w:pPr>
        <w:widowControl w:val="0"/>
        <w:autoSpaceDE w:val="0"/>
        <w:autoSpaceDN w:val="0"/>
        <w:ind w:firstLine="540"/>
        <w:jc w:val="both"/>
      </w:pPr>
      <w:r w:rsidRPr="0004623A">
        <w:t>-</w:t>
      </w:r>
      <w:r w:rsidRPr="0004623A">
        <w:tab/>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F92EE1" w:rsidRPr="0004623A" w:rsidRDefault="00F92EE1" w:rsidP="00F92EE1">
      <w:pPr>
        <w:widowControl w:val="0"/>
        <w:autoSpaceDE w:val="0"/>
        <w:autoSpaceDN w:val="0"/>
        <w:ind w:firstLine="567"/>
        <w:jc w:val="both"/>
      </w:pPr>
    </w:p>
    <w:p w:rsidR="00F92EE1" w:rsidRPr="00F92EE1" w:rsidRDefault="00F92EE1" w:rsidP="00F92EE1">
      <w:pPr>
        <w:widowControl w:val="0"/>
        <w:autoSpaceDE w:val="0"/>
        <w:autoSpaceDN w:val="0"/>
        <w:ind w:firstLine="540"/>
        <w:jc w:val="both"/>
        <w:rPr>
          <w:sz w:val="22"/>
          <w:szCs w:val="20"/>
        </w:rPr>
      </w:pPr>
    </w:p>
    <w:p w:rsidR="00F92EE1" w:rsidRPr="00871271" w:rsidRDefault="00F92EE1" w:rsidP="00871271">
      <w:pPr>
        <w:widowControl w:val="0"/>
        <w:autoSpaceDE w:val="0"/>
        <w:autoSpaceDN w:val="0"/>
        <w:jc w:val="center"/>
        <w:rPr>
          <w:b/>
        </w:rPr>
      </w:pPr>
      <w:r w:rsidRPr="00871271">
        <w:rPr>
          <w:b/>
        </w:rPr>
        <w:t xml:space="preserve">Часть </w:t>
      </w:r>
      <w:r w:rsidRPr="00871271">
        <w:rPr>
          <w:b/>
          <w:lang w:val="en-US"/>
        </w:rPr>
        <w:t>III</w:t>
      </w:r>
      <w:r w:rsidRPr="00871271">
        <w:rPr>
          <w:b/>
        </w:rPr>
        <w:t xml:space="preserve">.  </w:t>
      </w:r>
    </w:p>
    <w:p w:rsidR="00F92EE1" w:rsidRPr="00871271" w:rsidRDefault="00F92EE1" w:rsidP="00871271">
      <w:pPr>
        <w:widowControl w:val="0"/>
        <w:autoSpaceDE w:val="0"/>
        <w:autoSpaceDN w:val="0"/>
        <w:jc w:val="center"/>
        <w:rPr>
          <w:b/>
        </w:rPr>
      </w:pPr>
      <w:r w:rsidRPr="00871271">
        <w:rPr>
          <w:b/>
        </w:rPr>
        <w:t>ПРАВИЛА И ОБЛАСТЬ ПРИМЕНЕНИЯ МЕСТНЫХ НОРМАТИВОВ</w:t>
      </w:r>
    </w:p>
    <w:p w:rsidR="00F92EE1" w:rsidRPr="00871271" w:rsidRDefault="00F92EE1" w:rsidP="00871271">
      <w:pPr>
        <w:widowControl w:val="0"/>
        <w:autoSpaceDE w:val="0"/>
        <w:autoSpaceDN w:val="0"/>
        <w:jc w:val="center"/>
        <w:rPr>
          <w:b/>
        </w:rPr>
      </w:pPr>
      <w:r w:rsidRPr="00871271">
        <w:rPr>
          <w:b/>
        </w:rPr>
        <w:t xml:space="preserve">ГРАДОСТРОИТЕЛЬНОГО ПРОЕКТИРОВАНИЯ </w:t>
      </w:r>
    </w:p>
    <w:p w:rsidR="00F92EE1" w:rsidRPr="00871271" w:rsidRDefault="00F92EE1" w:rsidP="00871271">
      <w:pPr>
        <w:widowControl w:val="0"/>
        <w:autoSpaceDE w:val="0"/>
        <w:autoSpaceDN w:val="0"/>
        <w:jc w:val="center"/>
        <w:rPr>
          <w:b/>
        </w:rPr>
      </w:pPr>
      <w:r w:rsidRPr="00871271">
        <w:rPr>
          <w:b/>
        </w:rPr>
        <w:t>ГАРИНСКОГО ГОРОДСКОГО ОКРУГА</w:t>
      </w:r>
    </w:p>
    <w:p w:rsidR="00F92EE1" w:rsidRPr="00871271" w:rsidRDefault="00F92EE1" w:rsidP="00871271">
      <w:pPr>
        <w:widowControl w:val="0"/>
        <w:autoSpaceDE w:val="0"/>
        <w:autoSpaceDN w:val="0"/>
        <w:rPr>
          <w:b/>
        </w:rPr>
      </w:pPr>
    </w:p>
    <w:p w:rsidR="00F92EE1" w:rsidRPr="00871271" w:rsidRDefault="00F92EE1" w:rsidP="00871271">
      <w:pPr>
        <w:widowControl w:val="0"/>
        <w:autoSpaceDE w:val="0"/>
        <w:autoSpaceDN w:val="0"/>
        <w:jc w:val="center"/>
        <w:rPr>
          <w:b/>
        </w:rPr>
      </w:pPr>
      <w:r w:rsidRPr="00871271">
        <w:rPr>
          <w:b/>
        </w:rPr>
        <w:t>Глава 19. ПРАВИЛА ПРИМЕНЕНИЯ</w:t>
      </w:r>
    </w:p>
    <w:p w:rsidR="00F92EE1" w:rsidRPr="00871271" w:rsidRDefault="00F92EE1" w:rsidP="00871271">
      <w:pPr>
        <w:widowControl w:val="0"/>
        <w:autoSpaceDE w:val="0"/>
        <w:autoSpaceDN w:val="0"/>
        <w:jc w:val="both"/>
      </w:pPr>
    </w:p>
    <w:p w:rsidR="00F92EE1" w:rsidRPr="00871271" w:rsidRDefault="00F92EE1" w:rsidP="00871271">
      <w:pPr>
        <w:widowControl w:val="0"/>
        <w:autoSpaceDE w:val="0"/>
        <w:autoSpaceDN w:val="0"/>
        <w:ind w:firstLine="540"/>
        <w:jc w:val="both"/>
      </w:pPr>
      <w:r w:rsidRPr="00871271">
        <w:t xml:space="preserve">19.1. Местные нормативы градостроительного проектирования Гаринского городского округа - муниципальный  нормативный правовой акт, устанавливающий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Гаринского городского округа,  применяемых при градостроительном проектировании и планировании размещения объектов местного значения </w:t>
      </w:r>
      <w:r w:rsidRPr="00871271">
        <w:lastRenderedPageBreak/>
        <w:t>на территории  Гаринского городского округа.</w:t>
      </w:r>
    </w:p>
    <w:p w:rsidR="00F92EE1" w:rsidRPr="00871271" w:rsidRDefault="00F92EE1" w:rsidP="00871271">
      <w:pPr>
        <w:widowControl w:val="0"/>
        <w:autoSpaceDE w:val="0"/>
        <w:autoSpaceDN w:val="0"/>
        <w:ind w:firstLine="540"/>
        <w:jc w:val="both"/>
      </w:pPr>
      <w:r w:rsidRPr="00871271">
        <w:t xml:space="preserve"> 19.2. Местные нормативы градостроительного проектирования и внесенные изменения в местные нормативы градостроительного проектирования Гаринского городского округа утверждаются представительным органом местного самоуправления - Думой Гаринского городского округа.</w:t>
      </w:r>
    </w:p>
    <w:p w:rsidR="00F92EE1" w:rsidRPr="00871271" w:rsidRDefault="00F92EE1" w:rsidP="00871271">
      <w:pPr>
        <w:widowControl w:val="0"/>
        <w:autoSpaceDE w:val="0"/>
        <w:autoSpaceDN w:val="0"/>
        <w:ind w:firstLine="540"/>
        <w:jc w:val="both"/>
      </w:pPr>
      <w:r w:rsidRPr="00871271">
        <w:t>19.3.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Гаринского городского округа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F92EE1" w:rsidRPr="00871271" w:rsidRDefault="00F92EE1" w:rsidP="00871271">
      <w:pPr>
        <w:widowControl w:val="0"/>
        <w:autoSpaceDE w:val="0"/>
        <w:autoSpaceDN w:val="0"/>
        <w:ind w:firstLine="540"/>
        <w:jc w:val="both"/>
      </w:pPr>
      <w:r w:rsidRPr="00871271">
        <w:t>19.4. Местные нормативы градостроительного проектирования Гаринского городского округа не регламентируют положения по безопасности, определяемые федеральным законодательством о техническом регулировании и содержащиеся в действующих федеральных и региональных нормативных технических документах, технических регламентах, а разрабатываются с учетом этих документов.</w:t>
      </w:r>
    </w:p>
    <w:p w:rsidR="00F92EE1" w:rsidRPr="00871271" w:rsidRDefault="00F92EE1" w:rsidP="00871271">
      <w:pPr>
        <w:widowControl w:val="0"/>
        <w:autoSpaceDE w:val="0"/>
        <w:autoSpaceDN w:val="0"/>
        <w:ind w:firstLine="540"/>
        <w:jc w:val="both"/>
      </w:pPr>
      <w:r w:rsidRPr="00871271">
        <w:t xml:space="preserve">19.5. По вопросам применения расчетных показателей для объектов местного значения не указанных в составе местных нормативов градостроительного проектирования Гаринского городского округа и относящихся к иным областям, в связи с решением вопросов местного значения муниципального района, в пределах переданных государственных полномочий, в соответствии с федеральными законами, законами Свердловской области, Уставом Гаринского городского округа, следует руководствоваться действующими законами и иными нормативными правовыми актами Российской Федерации и Свердловской области, региональными нормативами градостроительного проектирования Свердловской области, нормативными правовыми актами органа местного самоуправления Гаринского городского округа. </w:t>
      </w:r>
    </w:p>
    <w:p w:rsidR="00F92EE1" w:rsidRPr="00871271" w:rsidRDefault="00F92EE1" w:rsidP="00871271">
      <w:pPr>
        <w:widowControl w:val="0"/>
        <w:autoSpaceDE w:val="0"/>
        <w:autoSpaceDN w:val="0"/>
        <w:jc w:val="both"/>
      </w:pPr>
      <w:r w:rsidRPr="00871271">
        <w:t xml:space="preserve">       19.6. В случаях отмены или изменения документов, на которые дается ссылка в местных нормативах градостроительного проектирования Гаринского городского округа, следует руководствоваться документами, вводимыми взамен отмененных.</w:t>
      </w:r>
    </w:p>
    <w:p w:rsidR="00F92EE1" w:rsidRPr="00871271" w:rsidRDefault="00F92EE1" w:rsidP="00871271">
      <w:pPr>
        <w:widowControl w:val="0"/>
        <w:autoSpaceDE w:val="0"/>
        <w:autoSpaceDN w:val="0"/>
        <w:jc w:val="both"/>
      </w:pPr>
      <w:r w:rsidRPr="00871271">
        <w:t xml:space="preserve">       19.7. В случае если в региональных нормативах градостроительного проектирования Свердловской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30" w:history="1">
        <w:r w:rsidRPr="00871271">
          <w:rPr>
            <w:rFonts w:eastAsia="Calibri" w:cs="Calibri"/>
            <w:color w:val="0000FF"/>
            <w:u w:val="single"/>
          </w:rPr>
          <w:t>частью 4 статьи 29.2</w:t>
        </w:r>
      </w:hyperlink>
      <w:r w:rsidRPr="00871271">
        <w:t xml:space="preserve"> Градостроительного кодекса Российской Федерации, населения Гаринского городского округа, расчетные показатели минимально допустимого уровня обеспеченности такими объектами населения Гаринского городского округа, устанавливаемые местными нормативами градостроительного проектирования Гаринского городского округа, не могут быть ниже этих предельных значений.</w:t>
      </w:r>
    </w:p>
    <w:p w:rsidR="00F92EE1" w:rsidRPr="00871271" w:rsidRDefault="00F92EE1" w:rsidP="00871271">
      <w:pPr>
        <w:widowControl w:val="0"/>
        <w:autoSpaceDE w:val="0"/>
        <w:autoSpaceDN w:val="0"/>
        <w:ind w:firstLine="540"/>
        <w:jc w:val="both"/>
      </w:pPr>
      <w:r w:rsidRPr="00871271">
        <w:t xml:space="preserve">19.8. В случае если в региональных нормативах градостроительного проектирования Свердловской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31" w:history="1">
        <w:r w:rsidRPr="00871271">
          <w:rPr>
            <w:rFonts w:eastAsia="Calibri" w:cs="Calibri"/>
            <w:color w:val="0000FF"/>
            <w:u w:val="single"/>
          </w:rPr>
          <w:t>частью 4 статьи 29.2</w:t>
        </w:r>
      </w:hyperlink>
      <w:r w:rsidRPr="00871271">
        <w:t xml:space="preserve"> Градостроительного кодекса Российской Федерации для населения Гаринского городского округа, расчетные показатели максимально допустимого уровня территориальной доступности таких объектов для населения Гаринского городского округа не могут превышать эти предельные значения.</w:t>
      </w:r>
    </w:p>
    <w:p w:rsidR="00F92EE1" w:rsidRPr="00871271" w:rsidRDefault="00F92EE1" w:rsidP="00871271">
      <w:pPr>
        <w:widowControl w:val="0"/>
        <w:autoSpaceDE w:val="0"/>
        <w:autoSpaceDN w:val="0"/>
        <w:ind w:firstLine="540"/>
        <w:jc w:val="both"/>
      </w:pPr>
      <w:r w:rsidRPr="00871271">
        <w:t>19.9. Действие местных нормативов градостроительного проектирования Гаринского городского округа не распространяется на случаи, когда градостроительная документация была разработана и согласована в установленном порядке до вступления в силу настоящих нормативов.</w:t>
      </w:r>
    </w:p>
    <w:p w:rsidR="00F92EE1" w:rsidRPr="00871271" w:rsidRDefault="00F92EE1" w:rsidP="00871271">
      <w:pPr>
        <w:widowControl w:val="0"/>
        <w:autoSpaceDE w:val="0"/>
        <w:autoSpaceDN w:val="0"/>
        <w:ind w:firstLine="540"/>
        <w:jc w:val="both"/>
      </w:pPr>
    </w:p>
    <w:p w:rsidR="00F92EE1" w:rsidRPr="00871271" w:rsidRDefault="00F92EE1" w:rsidP="00871271">
      <w:pPr>
        <w:widowControl w:val="0"/>
        <w:autoSpaceDE w:val="0"/>
        <w:autoSpaceDN w:val="0"/>
        <w:ind w:firstLine="540"/>
        <w:jc w:val="center"/>
        <w:rPr>
          <w:b/>
        </w:rPr>
      </w:pPr>
      <w:r w:rsidRPr="00871271">
        <w:rPr>
          <w:b/>
        </w:rPr>
        <w:t>Глава 20. ОБЛАСТЬ ПРИМЕНЕНИЯ</w:t>
      </w:r>
    </w:p>
    <w:p w:rsidR="00F92EE1" w:rsidRPr="00871271" w:rsidRDefault="00F92EE1" w:rsidP="00871271">
      <w:pPr>
        <w:widowControl w:val="0"/>
        <w:autoSpaceDE w:val="0"/>
        <w:autoSpaceDN w:val="0"/>
        <w:ind w:firstLine="540"/>
        <w:jc w:val="center"/>
        <w:rPr>
          <w:b/>
        </w:rPr>
      </w:pPr>
    </w:p>
    <w:p w:rsidR="00F92EE1" w:rsidRPr="00871271" w:rsidRDefault="00F92EE1" w:rsidP="00871271">
      <w:pPr>
        <w:widowControl w:val="0"/>
        <w:autoSpaceDE w:val="0"/>
        <w:autoSpaceDN w:val="0"/>
        <w:ind w:firstLine="540"/>
        <w:jc w:val="both"/>
      </w:pPr>
      <w:r w:rsidRPr="00871271">
        <w:t xml:space="preserve">20.1. Местные нормативы градостроительного проектирования Гаринского городского округа применяются при подготовке, согласовании, утверждении, внесении изменений и </w:t>
      </w:r>
      <w:r w:rsidRPr="00871271">
        <w:lastRenderedPageBreak/>
        <w:t>реализации: - документов территориального планирования и документации по планировке территорий, Правил землепользования и застройки Гаринского городского округа, с учетом перспективы развития территории поселения.</w:t>
      </w:r>
    </w:p>
    <w:p w:rsidR="00F92EE1" w:rsidRPr="00871271" w:rsidRDefault="00F92EE1" w:rsidP="00871271">
      <w:pPr>
        <w:widowControl w:val="0"/>
        <w:autoSpaceDE w:val="0"/>
        <w:autoSpaceDN w:val="0"/>
        <w:ind w:firstLine="540"/>
        <w:jc w:val="both"/>
      </w:pPr>
      <w:r w:rsidRPr="00871271">
        <w:t>20.2. Местные нормативы градостроительного проектирования Гаринского городского округа применяются органами государственной власти, органами экспертизы, органами исполнительной власти Свердловской области, должностными лицами, осуществляющими контроль за градостроительной деятельностью, органом местного самоуправления Гаринского городского округа, физическими и юридическими лицами.</w:t>
      </w:r>
    </w:p>
    <w:p w:rsidR="00F92EE1" w:rsidRPr="00871271" w:rsidRDefault="00F92EE1" w:rsidP="00871271">
      <w:pPr>
        <w:widowControl w:val="0"/>
        <w:autoSpaceDE w:val="0"/>
        <w:autoSpaceDN w:val="0"/>
        <w:ind w:firstLine="540"/>
        <w:jc w:val="both"/>
      </w:pPr>
      <w:r w:rsidRPr="00871271">
        <w:t xml:space="preserve">20.3. Органы местного самоуправления Гаринского городского округа, в соответствии со своей компетенцией,  осуществляют мониторинг развития социальной, инженерной и транспортной инфраструктуры, контролируют достижение показателей, установленных местными нормативами градостроительного проектирования Гаринского городского округа посредством проверки соответствия проектов документации по планировке территорий настоящим местным нормативам, генеральному </w:t>
      </w:r>
      <w:hyperlink r:id="rId32" w:history="1">
        <w:r w:rsidRPr="00871271">
          <w:t>план</w:t>
        </w:r>
      </w:hyperlink>
      <w:r w:rsidRPr="00871271">
        <w:t xml:space="preserve">у, </w:t>
      </w:r>
      <w:hyperlink r:id="rId33" w:history="1">
        <w:r w:rsidRPr="00871271">
          <w:t>Правилам</w:t>
        </w:r>
      </w:hyperlink>
      <w:r w:rsidRPr="00871271">
        <w:t xml:space="preserve"> землепользования и застройки Гаринского городского округа, техническим регламентам.</w:t>
      </w:r>
    </w:p>
    <w:p w:rsidR="00F92EE1" w:rsidRPr="00871271" w:rsidRDefault="00F92EE1" w:rsidP="00871271">
      <w:pPr>
        <w:widowControl w:val="0"/>
        <w:autoSpaceDE w:val="0"/>
        <w:autoSpaceDN w:val="0"/>
        <w:ind w:firstLine="540"/>
        <w:jc w:val="both"/>
      </w:pPr>
      <w:r w:rsidRPr="00871271">
        <w:t xml:space="preserve">20.4. Достижение показателей, установленных местными нормативами градостроительного проектирования Гаринского городского округа, осуществляется при </w:t>
      </w:r>
      <w:proofErr w:type="gramStart"/>
      <w:r w:rsidRPr="00871271">
        <w:t>обязательном  соблюдении</w:t>
      </w:r>
      <w:proofErr w:type="gramEnd"/>
      <w:r w:rsidRPr="00871271">
        <w:t xml:space="preserve"> всеми субъектами градостроительной деятельности:</w:t>
      </w:r>
    </w:p>
    <w:p w:rsidR="00F92EE1" w:rsidRPr="00871271" w:rsidRDefault="00F92EE1" w:rsidP="00871271">
      <w:pPr>
        <w:widowControl w:val="0"/>
        <w:autoSpaceDE w:val="0"/>
        <w:autoSpaceDN w:val="0"/>
        <w:ind w:firstLine="540"/>
        <w:jc w:val="both"/>
      </w:pPr>
      <w:r w:rsidRPr="00871271">
        <w:t>а) требований безопасности, определенных техническими регламентами, а до их принятия - строительными нормами и правилами, в части, не противоречащей законодательству;</w:t>
      </w:r>
    </w:p>
    <w:p w:rsidR="00F92EE1" w:rsidRPr="00871271" w:rsidRDefault="00F92EE1" w:rsidP="00871271">
      <w:pPr>
        <w:widowControl w:val="0"/>
        <w:autoSpaceDE w:val="0"/>
        <w:autoSpaceDN w:val="0"/>
        <w:ind w:firstLine="540"/>
        <w:jc w:val="both"/>
      </w:pPr>
      <w:r w:rsidRPr="00871271">
        <w:t>б) градостроительных регламентов, установленных Правилами землепользования и застройки Гаринского городского округа.</w:t>
      </w:r>
    </w:p>
    <w:p w:rsidR="00F92EE1" w:rsidRPr="00871271" w:rsidRDefault="00F92EE1" w:rsidP="00871271">
      <w:pPr>
        <w:widowControl w:val="0"/>
        <w:autoSpaceDE w:val="0"/>
        <w:autoSpaceDN w:val="0"/>
        <w:ind w:firstLine="540"/>
        <w:jc w:val="both"/>
      </w:pPr>
      <w:r w:rsidRPr="00871271">
        <w:t>20.5. Достижение значений местных нормативов градостроительного проектирования Гаринского городского округа обеспечивается посредством выполнения следующих действий:</w:t>
      </w:r>
    </w:p>
    <w:p w:rsidR="00F92EE1" w:rsidRPr="00871271" w:rsidRDefault="00F92EE1" w:rsidP="00871271">
      <w:pPr>
        <w:widowControl w:val="0"/>
        <w:autoSpaceDE w:val="0"/>
        <w:autoSpaceDN w:val="0"/>
        <w:ind w:firstLine="540"/>
        <w:jc w:val="both"/>
      </w:pPr>
      <w:r w:rsidRPr="00871271">
        <w:t>1) подготовка документации по планировке территорий городского округа в целях установления границ земельных участков, необходимых для строительства объектов социальной, инженерной и транспортной инфраструктуры, определения границ озелененных и иных территорий общего пользования, границ зон действия публичных сервитутов;</w:t>
      </w:r>
    </w:p>
    <w:p w:rsidR="00F92EE1" w:rsidRPr="00871271" w:rsidRDefault="00F92EE1" w:rsidP="00871271">
      <w:pPr>
        <w:widowControl w:val="0"/>
        <w:autoSpaceDE w:val="0"/>
        <w:autoSpaceDN w:val="0"/>
        <w:ind w:firstLine="540"/>
        <w:jc w:val="both"/>
      </w:pPr>
      <w:r w:rsidRPr="00871271">
        <w:t>2) формирование в соответствии с документацией по планировке территории земельных участков, необходимых для строительства объектов социальной, инженерной и транспортной инфраструктуры или частей земельных участков, подлежащих обременению публичным сервитутом, их кадастровый учет;</w:t>
      </w:r>
    </w:p>
    <w:p w:rsidR="00F92EE1" w:rsidRPr="00871271" w:rsidRDefault="00F92EE1" w:rsidP="00871271">
      <w:pPr>
        <w:widowControl w:val="0"/>
        <w:autoSpaceDE w:val="0"/>
        <w:autoSpaceDN w:val="0"/>
        <w:ind w:firstLine="540"/>
        <w:jc w:val="both"/>
      </w:pPr>
      <w:r w:rsidRPr="00871271">
        <w:t>3) предоставление земельных участков для строительства объектов социальной, инженерной и транспортной инфраструктуры;</w:t>
      </w:r>
    </w:p>
    <w:p w:rsidR="00F92EE1" w:rsidRPr="00871271" w:rsidRDefault="00F92EE1" w:rsidP="00871271">
      <w:pPr>
        <w:widowControl w:val="0"/>
        <w:autoSpaceDE w:val="0"/>
        <w:autoSpaceDN w:val="0"/>
        <w:ind w:firstLine="540"/>
        <w:jc w:val="both"/>
      </w:pPr>
      <w:r w:rsidRPr="00871271">
        <w:t xml:space="preserve">4) включение в комплексные (инвестиционные, муниципальные) программы объектов социальной, инженерной и транспортной инфраструктуры. </w:t>
      </w:r>
    </w:p>
    <w:p w:rsidR="00F92EE1" w:rsidRPr="00871271" w:rsidRDefault="00F92EE1" w:rsidP="00871271">
      <w:pPr>
        <w:widowControl w:val="0"/>
        <w:autoSpaceDE w:val="0"/>
        <w:autoSpaceDN w:val="0"/>
        <w:ind w:firstLine="540"/>
        <w:jc w:val="both"/>
      </w:pPr>
      <w:r w:rsidRPr="00871271">
        <w:t>5) включение в состав условий аукционов на право заключения договоров о развитии застроенных территорий обязательств победителей по строительству объектов социальной, инженерной и транспортной инфраструктуры;</w:t>
      </w:r>
    </w:p>
    <w:p w:rsidR="00F92EE1" w:rsidRPr="00871271" w:rsidRDefault="00F92EE1" w:rsidP="00871271">
      <w:pPr>
        <w:widowControl w:val="0"/>
        <w:autoSpaceDE w:val="0"/>
        <w:autoSpaceDN w:val="0"/>
        <w:ind w:firstLine="540"/>
        <w:jc w:val="both"/>
      </w:pPr>
      <w:r w:rsidRPr="00871271">
        <w:t>6) включение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социальной, инженерной и транспортной инфраструктуры;</w:t>
      </w:r>
    </w:p>
    <w:p w:rsidR="00F92EE1" w:rsidRPr="00871271" w:rsidRDefault="00F92EE1" w:rsidP="00871271">
      <w:pPr>
        <w:widowControl w:val="0"/>
        <w:autoSpaceDE w:val="0"/>
        <w:autoSpaceDN w:val="0"/>
        <w:ind w:firstLine="540"/>
        <w:jc w:val="both"/>
      </w:pPr>
      <w:r w:rsidRPr="00871271">
        <w:t xml:space="preserve">7) подготовка предложений об участии в </w:t>
      </w:r>
      <w:proofErr w:type="spellStart"/>
      <w:r w:rsidRPr="00871271">
        <w:t>софинансировании</w:t>
      </w:r>
      <w:proofErr w:type="spellEnd"/>
      <w:r w:rsidRPr="00871271">
        <w:t xml:space="preserve"> строительства объектов социальной, инженерной и транспортной инфраструктуры местного значения.</w:t>
      </w:r>
    </w:p>
    <w:p w:rsidR="00F92EE1" w:rsidRPr="00871271" w:rsidRDefault="00F92EE1" w:rsidP="00871271">
      <w:pPr>
        <w:widowControl w:val="0"/>
        <w:autoSpaceDE w:val="0"/>
        <w:autoSpaceDN w:val="0"/>
        <w:ind w:firstLine="540"/>
        <w:jc w:val="both"/>
      </w:pPr>
      <w:r w:rsidRPr="00871271">
        <w:t>20.6. Местные нормативы градостроительного проектирования Гаринского городского округа обязательны к применению в следующих случаях:</w:t>
      </w:r>
    </w:p>
    <w:p w:rsidR="00F92EE1" w:rsidRPr="00871271" w:rsidRDefault="00F92EE1" w:rsidP="00871271">
      <w:pPr>
        <w:widowControl w:val="0"/>
        <w:autoSpaceDE w:val="0"/>
        <w:autoSpaceDN w:val="0"/>
        <w:ind w:firstLine="540"/>
        <w:jc w:val="both"/>
      </w:pPr>
      <w:r w:rsidRPr="00871271">
        <w:t>1) для органов местного самоуправления в отношении:</w:t>
      </w:r>
    </w:p>
    <w:p w:rsidR="00F92EE1" w:rsidRPr="00871271" w:rsidRDefault="00F92EE1" w:rsidP="00871271">
      <w:pPr>
        <w:widowControl w:val="0"/>
        <w:autoSpaceDE w:val="0"/>
        <w:autoSpaceDN w:val="0"/>
        <w:ind w:firstLine="540"/>
        <w:jc w:val="both"/>
      </w:pPr>
      <w:r w:rsidRPr="00871271">
        <w:t xml:space="preserve">- проектируемых объектов местного значения и территорий, соответствующие расчетные показатели которых определены в составе местных нормативов градостроительного </w:t>
      </w:r>
      <w:r w:rsidRPr="00871271">
        <w:lastRenderedPageBreak/>
        <w:t>проектирования Гаринского городского округа;</w:t>
      </w:r>
    </w:p>
    <w:p w:rsidR="00F92EE1" w:rsidRPr="00871271" w:rsidRDefault="00F92EE1" w:rsidP="00871271">
      <w:pPr>
        <w:widowControl w:val="0"/>
        <w:autoSpaceDE w:val="0"/>
        <w:autoSpaceDN w:val="0"/>
        <w:ind w:firstLine="540"/>
        <w:jc w:val="both"/>
      </w:pPr>
      <w:r w:rsidRPr="00871271">
        <w:t>- земельных участков и территорий, предоставленных для комплексного освоения и развития застроенных территорий, в отношении которых согласно договорам (муниципальным контрактам) с победителями аукционов, администрация Гаринского городского округа взяла на себя бюджетные обязательства (часть обязательств) по созданию соответствующих объектов;</w:t>
      </w:r>
    </w:p>
    <w:p w:rsidR="00F92EE1" w:rsidRPr="00871271" w:rsidRDefault="00F92EE1" w:rsidP="00871271">
      <w:pPr>
        <w:widowControl w:val="0"/>
        <w:autoSpaceDE w:val="0"/>
        <w:autoSpaceDN w:val="0"/>
        <w:ind w:firstLine="540"/>
        <w:jc w:val="both"/>
      </w:pPr>
      <w:r w:rsidRPr="00871271">
        <w:t>2) для победителей аукционов (на право развития застроенных территорий, а также на право аренды земельных участков для их комплексного освоения в целях жилищного строительства) в отношении:</w:t>
      </w:r>
    </w:p>
    <w:p w:rsidR="00F92EE1" w:rsidRPr="00871271" w:rsidRDefault="00F92EE1" w:rsidP="00871271">
      <w:pPr>
        <w:widowControl w:val="0"/>
        <w:autoSpaceDE w:val="0"/>
        <w:autoSpaceDN w:val="0"/>
        <w:ind w:firstLine="540"/>
        <w:jc w:val="both"/>
      </w:pPr>
      <w:r w:rsidRPr="00871271">
        <w:t>- подготовки документации по планировке территорий, что является одним из неотъемлемых обязательств по договору (муниципальному контракту), заключенному с администрацией Гаринского городского округа;</w:t>
      </w:r>
    </w:p>
    <w:p w:rsidR="00F92EE1" w:rsidRPr="00871271" w:rsidRDefault="00F92EE1" w:rsidP="00871271">
      <w:pPr>
        <w:widowControl w:val="0"/>
        <w:autoSpaceDE w:val="0"/>
        <w:autoSpaceDN w:val="0"/>
        <w:ind w:firstLine="540"/>
        <w:jc w:val="both"/>
      </w:pPr>
      <w:r w:rsidRPr="00871271">
        <w:t xml:space="preserve"> - создания объектов инженерной инфраструктуры в пределах земельного участка, территории, а также создания объектов социальной инфраструктуры в случаях, когда их создание, в соответствии с местными нормативами градостроительного проектирования Гаринского городского округа и согласно договору (муниципальному контракту), определено как обязательство застройщика (победителя аукциона);</w:t>
      </w:r>
    </w:p>
    <w:p w:rsidR="00F92EE1" w:rsidRPr="00871271" w:rsidRDefault="00F92EE1" w:rsidP="00871271">
      <w:pPr>
        <w:widowControl w:val="0"/>
        <w:autoSpaceDE w:val="0"/>
        <w:autoSpaceDN w:val="0"/>
        <w:ind w:firstLine="540"/>
        <w:jc w:val="both"/>
      </w:pPr>
      <w:r w:rsidRPr="00871271">
        <w:t>3) для физических и юридических лиц, подготавливающих документы территориального планирования, документацию по планировке территорий, которые перед утверждением проверяются уполномоченным органом администрации Гаринского городского округа на соответствие требованиям технических регламентов, градостроительным регламентам, а также положениям и расчетным показателям местных нормативов градостроительного проектирования Гаринского городского округа.</w:t>
      </w:r>
    </w:p>
    <w:p w:rsidR="00F92EE1" w:rsidRPr="00F92EE1" w:rsidRDefault="00F92EE1" w:rsidP="00F92EE1">
      <w:pPr>
        <w:widowControl w:val="0"/>
        <w:tabs>
          <w:tab w:val="left" w:pos="570"/>
          <w:tab w:val="right" w:pos="9638"/>
        </w:tabs>
        <w:autoSpaceDE w:val="0"/>
        <w:autoSpaceDN w:val="0"/>
        <w:outlineLvl w:val="2"/>
        <w:rPr>
          <w:sz w:val="22"/>
          <w:szCs w:val="20"/>
        </w:rPr>
      </w:pPr>
      <w:r w:rsidRPr="00F92EE1">
        <w:rPr>
          <w:sz w:val="22"/>
          <w:szCs w:val="20"/>
        </w:rPr>
        <w:t>______________________________________________________________________________________</w:t>
      </w: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Default="00F92EE1" w:rsidP="00F92EE1">
      <w:pPr>
        <w:widowControl w:val="0"/>
        <w:tabs>
          <w:tab w:val="left" w:pos="570"/>
          <w:tab w:val="right" w:pos="9638"/>
        </w:tabs>
        <w:autoSpaceDE w:val="0"/>
        <w:autoSpaceDN w:val="0"/>
        <w:jc w:val="right"/>
        <w:outlineLvl w:val="2"/>
        <w:rPr>
          <w:sz w:val="22"/>
          <w:szCs w:val="20"/>
        </w:rPr>
      </w:pPr>
    </w:p>
    <w:p w:rsidR="00F5228A" w:rsidRDefault="00F5228A" w:rsidP="00F92EE1">
      <w:pPr>
        <w:widowControl w:val="0"/>
        <w:tabs>
          <w:tab w:val="left" w:pos="570"/>
          <w:tab w:val="right" w:pos="9638"/>
        </w:tabs>
        <w:autoSpaceDE w:val="0"/>
        <w:autoSpaceDN w:val="0"/>
        <w:jc w:val="right"/>
        <w:outlineLvl w:val="2"/>
        <w:rPr>
          <w:sz w:val="22"/>
          <w:szCs w:val="20"/>
        </w:rPr>
      </w:pPr>
    </w:p>
    <w:p w:rsidR="00C9240D" w:rsidRPr="00F92EE1" w:rsidRDefault="00C9240D"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p>
    <w:p w:rsidR="00F92EE1" w:rsidRPr="00F92EE1" w:rsidRDefault="00F92EE1" w:rsidP="00F92EE1">
      <w:pPr>
        <w:widowControl w:val="0"/>
        <w:tabs>
          <w:tab w:val="left" w:pos="570"/>
          <w:tab w:val="right" w:pos="9638"/>
        </w:tabs>
        <w:autoSpaceDE w:val="0"/>
        <w:autoSpaceDN w:val="0"/>
        <w:jc w:val="right"/>
        <w:outlineLvl w:val="2"/>
        <w:rPr>
          <w:sz w:val="22"/>
          <w:szCs w:val="20"/>
        </w:rPr>
      </w:pPr>
      <w:r w:rsidRPr="00F92EE1">
        <w:rPr>
          <w:sz w:val="22"/>
          <w:szCs w:val="20"/>
        </w:rPr>
        <w:t>Приложение 1</w:t>
      </w:r>
    </w:p>
    <w:p w:rsidR="00F92EE1" w:rsidRPr="00F92EE1" w:rsidRDefault="00F92EE1" w:rsidP="00F92EE1">
      <w:pPr>
        <w:widowControl w:val="0"/>
        <w:autoSpaceDE w:val="0"/>
        <w:autoSpaceDN w:val="0"/>
        <w:jc w:val="both"/>
        <w:rPr>
          <w:sz w:val="22"/>
          <w:szCs w:val="20"/>
        </w:rPr>
      </w:pPr>
    </w:p>
    <w:p w:rsidR="00F92EE1" w:rsidRPr="00871271" w:rsidRDefault="00F92EE1" w:rsidP="00F92EE1">
      <w:pPr>
        <w:widowControl w:val="0"/>
        <w:autoSpaceDE w:val="0"/>
        <w:autoSpaceDN w:val="0"/>
        <w:jc w:val="center"/>
        <w:rPr>
          <w:b/>
        </w:rPr>
      </w:pPr>
      <w:r w:rsidRPr="00871271">
        <w:rPr>
          <w:b/>
        </w:rPr>
        <w:t>ОСНОВНЫЕ ПОНЯТИЯ И ТЕРМИНЫ</w:t>
      </w:r>
    </w:p>
    <w:p w:rsidR="00F92EE1" w:rsidRPr="00871271" w:rsidRDefault="00F92EE1" w:rsidP="00F92EE1">
      <w:pPr>
        <w:widowControl w:val="0"/>
        <w:autoSpaceDE w:val="0"/>
        <w:autoSpaceDN w:val="0"/>
        <w:jc w:val="center"/>
      </w:pPr>
    </w:p>
    <w:p w:rsidR="00F92EE1" w:rsidRPr="00871271" w:rsidRDefault="00F92EE1" w:rsidP="00F92EE1">
      <w:pPr>
        <w:widowControl w:val="0"/>
        <w:autoSpaceDE w:val="0"/>
        <w:autoSpaceDN w:val="0"/>
        <w:jc w:val="both"/>
      </w:pPr>
      <w:r w:rsidRPr="00871271">
        <w:rPr>
          <w:b/>
        </w:rPr>
        <w:t xml:space="preserve">         Автомобильная дорога</w:t>
      </w:r>
      <w:r w:rsidRPr="00871271">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92EE1" w:rsidRPr="00871271" w:rsidRDefault="00F92EE1" w:rsidP="00F92EE1">
      <w:pPr>
        <w:widowControl w:val="0"/>
        <w:autoSpaceDE w:val="0"/>
        <w:autoSpaceDN w:val="0"/>
        <w:ind w:firstLine="540"/>
        <w:jc w:val="both"/>
      </w:pPr>
      <w:r w:rsidRPr="00871271">
        <w:rPr>
          <w:b/>
        </w:rPr>
        <w:t>Благоприятные условия жизнедеятельности человека</w:t>
      </w:r>
      <w:r w:rsidRPr="00871271">
        <w:t xml:space="preserve"> - состояние окружающей среды, отвечающее современным экологическим, экономическим, социальным, санитарно-гигиеническим и градостроительным требованиям, достигаемое при проектировании развития территорий.</w:t>
      </w:r>
    </w:p>
    <w:p w:rsidR="00F92EE1" w:rsidRPr="00871271" w:rsidRDefault="00F92EE1" w:rsidP="00F92EE1">
      <w:pPr>
        <w:widowControl w:val="0"/>
        <w:autoSpaceDE w:val="0"/>
        <w:autoSpaceDN w:val="0"/>
        <w:ind w:firstLine="540"/>
        <w:jc w:val="both"/>
      </w:pPr>
      <w:r w:rsidRPr="00871271">
        <w:rPr>
          <w:b/>
        </w:rPr>
        <w:t>Генеральный план городского округа</w:t>
      </w:r>
      <w:r w:rsidRPr="00871271">
        <w:t xml:space="preserve"> – вид документа территориального планирования муниципальных образований, определяющий цели, задачи, и </w:t>
      </w:r>
      <w:proofErr w:type="gramStart"/>
      <w:r w:rsidRPr="00871271">
        <w:t>направления территориального планирования городского округа</w:t>
      </w:r>
      <w:proofErr w:type="gramEnd"/>
      <w:r w:rsidRPr="00871271">
        <w:t xml:space="preserve"> и этапы их реализации, разрабатываемый для обеспечения устойчивого развития территории.</w:t>
      </w:r>
    </w:p>
    <w:p w:rsidR="00F92EE1" w:rsidRPr="00871271" w:rsidRDefault="00F92EE1" w:rsidP="00F92EE1">
      <w:pPr>
        <w:widowControl w:val="0"/>
        <w:autoSpaceDE w:val="0"/>
        <w:autoSpaceDN w:val="0"/>
        <w:ind w:firstLine="540"/>
        <w:jc w:val="both"/>
      </w:pPr>
      <w:r w:rsidRPr="00871271">
        <w:rPr>
          <w:b/>
        </w:rPr>
        <w:t>Городское поселение</w:t>
      </w:r>
      <w:r w:rsidRPr="00871271">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92EE1" w:rsidRPr="00871271" w:rsidRDefault="00F92EE1" w:rsidP="00F92EE1">
      <w:pPr>
        <w:widowControl w:val="0"/>
        <w:autoSpaceDE w:val="0"/>
        <w:autoSpaceDN w:val="0"/>
        <w:ind w:firstLine="540"/>
        <w:jc w:val="both"/>
      </w:pPr>
      <w:r w:rsidRPr="00871271">
        <w:rPr>
          <w:b/>
        </w:rPr>
        <w:t>Городской населённый пункт</w:t>
      </w:r>
      <w:r w:rsidRPr="00871271">
        <w:t xml:space="preserve"> – населённый пункт, имеющий сложившуюся производственную и социальную инфраструктуру</w:t>
      </w:r>
    </w:p>
    <w:p w:rsidR="00F92EE1" w:rsidRPr="00871271" w:rsidRDefault="00F92EE1" w:rsidP="00F92EE1">
      <w:pPr>
        <w:widowControl w:val="0"/>
        <w:autoSpaceDE w:val="0"/>
        <w:autoSpaceDN w:val="0"/>
        <w:ind w:firstLine="540"/>
        <w:jc w:val="both"/>
      </w:pPr>
      <w:r w:rsidRPr="00871271">
        <w:rPr>
          <w:b/>
        </w:rPr>
        <w:t>Граница населенного пункта</w:t>
      </w:r>
      <w:r w:rsidRPr="00871271">
        <w:t xml:space="preserve"> - внешняя граница земель населенного пункта, отделяющие эти земли от земель иных категорий.</w:t>
      </w:r>
    </w:p>
    <w:p w:rsidR="00F92EE1" w:rsidRPr="00871271" w:rsidRDefault="00F92EE1" w:rsidP="00F92EE1">
      <w:pPr>
        <w:autoSpaceDE w:val="0"/>
        <w:autoSpaceDN w:val="0"/>
        <w:adjustRightInd w:val="0"/>
        <w:ind w:firstLine="567"/>
        <w:jc w:val="both"/>
        <w:rPr>
          <w:rFonts w:eastAsia="Calibri"/>
        </w:rPr>
      </w:pPr>
      <w:r w:rsidRPr="00871271">
        <w:rPr>
          <w:rFonts w:eastAsia="Calibri"/>
          <w:b/>
          <w:lang w:eastAsia="en-US"/>
        </w:rPr>
        <w:t>Градостроительная деятельность</w:t>
      </w:r>
      <w:r w:rsidRPr="00871271">
        <w:rPr>
          <w:rFonts w:eastAsia="Calibri"/>
          <w:lang w:eastAsia="en-US"/>
        </w:rPr>
        <w:t xml:space="preserve"> - </w:t>
      </w:r>
      <w:r w:rsidRPr="00871271">
        <w:rPr>
          <w:rFonts w:eastAsia="Calibri"/>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F92EE1" w:rsidRPr="00871271" w:rsidRDefault="00F92EE1" w:rsidP="00F92EE1">
      <w:pPr>
        <w:widowControl w:val="0"/>
        <w:autoSpaceDE w:val="0"/>
        <w:autoSpaceDN w:val="0"/>
        <w:ind w:firstLine="540"/>
        <w:jc w:val="both"/>
      </w:pPr>
      <w:r w:rsidRPr="00871271">
        <w:t>.</w:t>
      </w:r>
    </w:p>
    <w:p w:rsidR="00F92EE1" w:rsidRPr="00871271" w:rsidRDefault="00F92EE1" w:rsidP="00F92EE1">
      <w:pPr>
        <w:widowControl w:val="0"/>
        <w:autoSpaceDE w:val="0"/>
        <w:autoSpaceDN w:val="0"/>
        <w:ind w:firstLine="540"/>
        <w:jc w:val="both"/>
      </w:pPr>
      <w:r w:rsidRPr="00871271">
        <w:rPr>
          <w:b/>
        </w:rPr>
        <w:t>Дорожная деятельность</w:t>
      </w:r>
      <w:r w:rsidRPr="00871271">
        <w:t xml:space="preserve"> – деятельность по проектированию, строительству, реконструкции, капитальному ремонту, ремонту и содержанию автомобильных дорог.</w:t>
      </w:r>
    </w:p>
    <w:p w:rsidR="00F92EE1" w:rsidRPr="00871271" w:rsidRDefault="00F92EE1" w:rsidP="00F92EE1">
      <w:pPr>
        <w:widowControl w:val="0"/>
        <w:autoSpaceDE w:val="0"/>
        <w:autoSpaceDN w:val="0"/>
        <w:ind w:firstLine="540"/>
        <w:jc w:val="both"/>
      </w:pPr>
      <w:r w:rsidRPr="00871271">
        <w:rPr>
          <w:b/>
        </w:rPr>
        <w:t>Жилая застройка малоэтажная</w:t>
      </w:r>
      <w:r w:rsidRPr="00871271">
        <w:t xml:space="preserve"> - жилая застройка этажностью не более трех, состоящая из одной или нескольких жилых секций (малоэтажные жилые дома секционного типа).</w:t>
      </w:r>
    </w:p>
    <w:p w:rsidR="00F92EE1" w:rsidRPr="00871271" w:rsidRDefault="00F92EE1" w:rsidP="00F92EE1">
      <w:pPr>
        <w:widowControl w:val="0"/>
        <w:autoSpaceDE w:val="0"/>
        <w:autoSpaceDN w:val="0"/>
        <w:ind w:firstLine="540"/>
        <w:jc w:val="both"/>
      </w:pPr>
      <w:r w:rsidRPr="00871271">
        <w:rPr>
          <w:b/>
        </w:rPr>
        <w:t xml:space="preserve">Жилая застройка </w:t>
      </w:r>
      <w:proofErr w:type="spellStart"/>
      <w:r w:rsidRPr="00871271">
        <w:rPr>
          <w:b/>
        </w:rPr>
        <w:t>среднеэтажная</w:t>
      </w:r>
      <w:proofErr w:type="spellEnd"/>
      <w:r w:rsidRPr="00871271">
        <w:t xml:space="preserve"> – застройка многоквартирными жилыми домами с количеством этажей от четырех до шести, состоящими из одной или нескольких жилых секций (</w:t>
      </w:r>
      <w:proofErr w:type="spellStart"/>
      <w:r w:rsidRPr="00871271">
        <w:t>среднеэтажные</w:t>
      </w:r>
      <w:proofErr w:type="spellEnd"/>
      <w:r w:rsidRPr="00871271">
        <w:t xml:space="preserve"> жилые дома секционного типа).</w:t>
      </w:r>
    </w:p>
    <w:p w:rsidR="00F92EE1" w:rsidRPr="00871271" w:rsidRDefault="00F92EE1" w:rsidP="00F92EE1">
      <w:pPr>
        <w:widowControl w:val="0"/>
        <w:autoSpaceDE w:val="0"/>
        <w:autoSpaceDN w:val="0"/>
        <w:ind w:firstLine="540"/>
        <w:jc w:val="both"/>
      </w:pPr>
      <w:r w:rsidRPr="00871271">
        <w:rPr>
          <w:b/>
        </w:rPr>
        <w:t>Застройка отдельно стоящими жилыми домами</w:t>
      </w:r>
      <w:r w:rsidRPr="00871271">
        <w:t xml:space="preserve"> с количеством этажей не более трех, предназначенных для проживания одной семьи (объекты индивидуального жилищного строительства, индивидуальные жилые дома).</w:t>
      </w:r>
    </w:p>
    <w:p w:rsidR="00F92EE1" w:rsidRPr="00871271" w:rsidRDefault="00F92EE1" w:rsidP="00F92EE1">
      <w:pPr>
        <w:widowControl w:val="0"/>
        <w:autoSpaceDE w:val="0"/>
        <w:autoSpaceDN w:val="0"/>
        <w:ind w:firstLine="540"/>
        <w:jc w:val="both"/>
      </w:pPr>
      <w:r w:rsidRPr="00871271">
        <w:rPr>
          <w:b/>
        </w:rPr>
        <w:t>Застройка жилыми домами с количеством этажей не более трех</w:t>
      </w:r>
      <w:r w:rsidRPr="00871271">
        <w:t>, состоящих из нескольких блоков, расположенных на отдельных земельных участках (жилые дома блокированного типа, блокированная жилая застройка).</w:t>
      </w:r>
    </w:p>
    <w:p w:rsidR="00F92EE1" w:rsidRPr="00871271" w:rsidRDefault="00F92EE1" w:rsidP="00F92EE1">
      <w:pPr>
        <w:widowControl w:val="0"/>
        <w:autoSpaceDE w:val="0"/>
        <w:autoSpaceDN w:val="0"/>
        <w:ind w:firstLine="540"/>
        <w:jc w:val="both"/>
      </w:pPr>
      <w:r w:rsidRPr="00871271">
        <w:rPr>
          <w:b/>
        </w:rPr>
        <w:t>Зона застройки</w:t>
      </w:r>
      <w:r w:rsidRPr="00871271">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92EE1" w:rsidRPr="00871271" w:rsidRDefault="00F92EE1" w:rsidP="00F92EE1">
      <w:pPr>
        <w:autoSpaceDE w:val="0"/>
        <w:autoSpaceDN w:val="0"/>
        <w:adjustRightInd w:val="0"/>
        <w:ind w:firstLine="567"/>
        <w:jc w:val="both"/>
        <w:rPr>
          <w:rFonts w:eastAsia="Calibri"/>
          <w:b/>
          <w:bCs/>
        </w:rPr>
      </w:pPr>
      <w:r w:rsidRPr="00871271">
        <w:rPr>
          <w:rFonts w:eastAsia="Calibri"/>
          <w:b/>
          <w:lang w:eastAsia="en-US"/>
        </w:rPr>
        <w:t>Зоны с особыми условиями использования территорий</w:t>
      </w:r>
      <w:r w:rsidRPr="00871271">
        <w:rPr>
          <w:rFonts w:eastAsia="Calibri"/>
          <w:lang w:eastAsia="en-US"/>
        </w:rPr>
        <w:t xml:space="preserve"> </w:t>
      </w:r>
      <w:r w:rsidRPr="00871271">
        <w:t xml:space="preserve">- охранные, санитарно-защитные зоны, зоны охраны объектов культурного наследия (памятников истории и культуры) народов Российской Федерации (объекты культурного наследия), защитные зоны объектов культурного наследия, </w:t>
      </w:r>
      <w:proofErr w:type="spellStart"/>
      <w:r w:rsidRPr="00871271">
        <w:t>водоохранные</w:t>
      </w:r>
      <w:proofErr w:type="spellEnd"/>
      <w:r w:rsidRPr="00871271">
        <w:t xml:space="preserve"> зоны, зоны затопления, подтопления, зоны </w:t>
      </w:r>
      <w:r w:rsidRPr="00871271">
        <w:lastRenderedPageBreak/>
        <w:t xml:space="preserve">санитарной охраны источников питьевого и хозяйственно-бытового водоснабжения, зоны охраняемых объектов, </w:t>
      </w:r>
      <w:proofErr w:type="spellStart"/>
      <w:r w:rsidRPr="00871271">
        <w:t>приаэродромная</w:t>
      </w:r>
      <w:proofErr w:type="spellEnd"/>
      <w:r w:rsidRPr="00871271">
        <w:t xml:space="preserve"> территория, иные зоны, устанавливаемые в соответствии с </w:t>
      </w:r>
      <w:hyperlink r:id="rId34" w:history="1">
        <w:r w:rsidRPr="00871271">
          <w:t>законодательством</w:t>
        </w:r>
      </w:hyperlink>
      <w:r w:rsidRPr="00871271">
        <w:t xml:space="preserve"> Российской Федерации.</w:t>
      </w:r>
    </w:p>
    <w:p w:rsidR="00F92EE1" w:rsidRPr="00871271" w:rsidRDefault="00F92EE1" w:rsidP="00F92EE1">
      <w:pPr>
        <w:widowControl w:val="0"/>
        <w:autoSpaceDE w:val="0"/>
        <w:autoSpaceDN w:val="0"/>
        <w:ind w:firstLine="540"/>
        <w:jc w:val="both"/>
      </w:pPr>
      <w:r w:rsidRPr="00871271">
        <w:rPr>
          <w:b/>
        </w:rPr>
        <w:t>Инженерная подготовка территории</w:t>
      </w:r>
      <w:r w:rsidRPr="00871271">
        <w:t xml:space="preserve"> - комплекс инженерных мероприятий, обеспечивающих благоприятные условия жизнедеятельности человека и устойчивое развитие территории населенных пунктов.</w:t>
      </w:r>
    </w:p>
    <w:p w:rsidR="00F92EE1" w:rsidRPr="00871271" w:rsidRDefault="00F92EE1" w:rsidP="00F92EE1">
      <w:pPr>
        <w:widowControl w:val="0"/>
        <w:autoSpaceDE w:val="0"/>
        <w:autoSpaceDN w:val="0"/>
        <w:ind w:firstLine="540"/>
        <w:jc w:val="both"/>
      </w:pPr>
      <w:r w:rsidRPr="00871271">
        <w:rPr>
          <w:b/>
        </w:rPr>
        <w:t>Квартал</w:t>
      </w:r>
      <w:r w:rsidRPr="00871271">
        <w:t xml:space="preserve"> - элемент планировочной структуры в границах красных линий, площадь которого составляет, как правило, от 1 - 1,5 до 10 га, и включает, наряду с жилыми домами, встроенные или отдельно стоящие объекты культурно-бытового и обслуживающего назначения.</w:t>
      </w:r>
    </w:p>
    <w:p w:rsidR="00F92EE1" w:rsidRPr="00871271" w:rsidRDefault="00F92EE1" w:rsidP="00F92EE1">
      <w:pPr>
        <w:widowControl w:val="0"/>
        <w:autoSpaceDE w:val="0"/>
        <w:autoSpaceDN w:val="0"/>
        <w:ind w:firstLine="540"/>
        <w:jc w:val="both"/>
      </w:pPr>
      <w:r w:rsidRPr="00871271">
        <w:rPr>
          <w:b/>
        </w:rPr>
        <w:t>Комфорт проживания</w:t>
      </w:r>
      <w:r w:rsidRPr="00871271">
        <w:t xml:space="preserve"> - условия проживания населения, при которых созданы минимальные параметры жизнедеятельности человека на единице территории для различных уровней потребности и возможностей различных слоев населения: инсоляция, аэрация, озеленение, свободная территория, условия для пребывания детей, размещение в планировочной системе города, уровень обеспеченности элементами социальной и инженерной инфраструктуры, транспортное обслуживание, система связи и хранение автотранспорта.</w:t>
      </w:r>
    </w:p>
    <w:p w:rsidR="00F92EE1" w:rsidRPr="00871271" w:rsidRDefault="00F92EE1" w:rsidP="00F92EE1">
      <w:pPr>
        <w:widowControl w:val="0"/>
        <w:autoSpaceDE w:val="0"/>
        <w:autoSpaceDN w:val="0"/>
        <w:ind w:firstLine="540"/>
        <w:jc w:val="both"/>
      </w:pPr>
      <w:r w:rsidRPr="00871271">
        <w:rPr>
          <w:b/>
        </w:rPr>
        <w:t>Класс опасности</w:t>
      </w:r>
      <w:r w:rsidRPr="00871271">
        <w:t xml:space="preserve"> - класс опасности промышленных объектов и производств по санитарной классификации, установленной санитарными правилами.</w:t>
      </w:r>
    </w:p>
    <w:p w:rsidR="00F92EE1" w:rsidRPr="00871271" w:rsidRDefault="00F92EE1" w:rsidP="00F92EE1">
      <w:pPr>
        <w:widowControl w:val="0"/>
        <w:autoSpaceDE w:val="0"/>
        <w:autoSpaceDN w:val="0"/>
        <w:ind w:firstLine="540"/>
        <w:jc w:val="both"/>
      </w:pPr>
      <w:r w:rsidRPr="00871271">
        <w:rPr>
          <w:b/>
        </w:rPr>
        <w:t>Маломобильные группы населения</w:t>
      </w:r>
      <w:r w:rsidRPr="00871271">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p>
    <w:p w:rsidR="00F92EE1" w:rsidRPr="00871271" w:rsidRDefault="00F92EE1" w:rsidP="00F92EE1">
      <w:pPr>
        <w:widowControl w:val="0"/>
        <w:autoSpaceDE w:val="0"/>
        <w:autoSpaceDN w:val="0"/>
        <w:ind w:firstLine="540"/>
        <w:jc w:val="both"/>
      </w:pPr>
      <w:r w:rsidRPr="00871271">
        <w:rPr>
          <w:b/>
        </w:rPr>
        <w:t>Машино-место</w:t>
      </w:r>
      <w:r w:rsidRPr="00871271">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92EE1" w:rsidRPr="00871271" w:rsidRDefault="00F92EE1" w:rsidP="00F92EE1">
      <w:pPr>
        <w:widowControl w:val="0"/>
        <w:autoSpaceDE w:val="0"/>
        <w:autoSpaceDN w:val="0"/>
        <w:ind w:firstLine="540"/>
        <w:jc w:val="both"/>
      </w:pPr>
      <w:r w:rsidRPr="00871271">
        <w:rPr>
          <w:b/>
        </w:rPr>
        <w:t>Местные нормативы градостроительного проектирования</w:t>
      </w:r>
      <w:r w:rsidRPr="00871271">
        <w:t xml:space="preserve"> - утверждаемые органами местного самоуправления в Свердловской области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 повышение благоприятных условий жизни населения муниципальных образований, устойчивое развитие их территорий с учетом социально-экономических, территориальных, природно-климатических особенностей муниципальных образований и населенных пунктов.</w:t>
      </w:r>
    </w:p>
    <w:p w:rsidR="00F92EE1" w:rsidRPr="00871271" w:rsidRDefault="00F92EE1" w:rsidP="00F92EE1">
      <w:pPr>
        <w:widowControl w:val="0"/>
        <w:autoSpaceDE w:val="0"/>
        <w:autoSpaceDN w:val="0"/>
        <w:ind w:firstLine="540"/>
        <w:jc w:val="both"/>
      </w:pPr>
      <w:r w:rsidRPr="00871271">
        <w:rPr>
          <w:b/>
        </w:rPr>
        <w:t>Микрорайон</w:t>
      </w:r>
      <w:r w:rsidRPr="00871271">
        <w:t xml:space="preserve"> - элемент планировочной структуры в границах красных линий площадью, как правило, 10 - 60 га, но не более 80 га, не расчлененный магистральными улицами и дорогами, в пределах которого размещаются учреждения и предприятия пользования с радиусом обслуживания не более 500 м (кроме школ и дошкольных образовательных учреждений, ограниченных радиусом обслуживания, которых определяется в соответствии с </w:t>
      </w:r>
      <w:hyperlink w:anchor="P2860" w:history="1">
        <w:r w:rsidRPr="00871271">
          <w:t>разделом 4</w:t>
        </w:r>
      </w:hyperlink>
      <w:r w:rsidRPr="00871271">
        <w:t xml:space="preserve"> настоящих норм).</w:t>
      </w:r>
    </w:p>
    <w:p w:rsidR="00F92EE1" w:rsidRPr="00871271" w:rsidRDefault="00F92EE1" w:rsidP="00F92EE1">
      <w:pPr>
        <w:autoSpaceDE w:val="0"/>
        <w:autoSpaceDN w:val="0"/>
        <w:adjustRightInd w:val="0"/>
        <w:ind w:firstLine="709"/>
        <w:jc w:val="both"/>
        <w:rPr>
          <w:rFonts w:eastAsia="Calibri"/>
        </w:rPr>
      </w:pPr>
      <w:r w:rsidRPr="00871271">
        <w:rPr>
          <w:rFonts w:eastAsia="Calibri"/>
          <w:b/>
        </w:rPr>
        <w:t>Городской округ</w:t>
      </w:r>
      <w:r w:rsidRPr="00871271">
        <w:rPr>
          <w:rFonts w:eastAsia="Calibri"/>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92EE1" w:rsidRPr="00871271" w:rsidRDefault="00F92EE1" w:rsidP="00F92EE1">
      <w:pPr>
        <w:widowControl w:val="0"/>
        <w:autoSpaceDE w:val="0"/>
        <w:autoSpaceDN w:val="0"/>
        <w:ind w:firstLine="540"/>
        <w:jc w:val="both"/>
      </w:pPr>
      <w:r w:rsidRPr="00871271">
        <w:rPr>
          <w:b/>
        </w:rPr>
        <w:t xml:space="preserve"> Населенный пункт</w:t>
      </w:r>
      <w:r w:rsidRPr="00871271">
        <w:t xml:space="preserve"> - место постоянного, компактного проживания людей, приспособленное для жизни, хозяйственной деятельности, отдыха и сосредоточивающее </w:t>
      </w:r>
      <w:r w:rsidRPr="00871271">
        <w:lastRenderedPageBreak/>
        <w:t>жилые, административные и хозяйственные постройки. Населенными пунктами в Свердловской области являются сельские (села, деревни, поселки и другие) и городские населенные пункты (города, поселки городского типа, рабочие поселки).</w:t>
      </w:r>
    </w:p>
    <w:p w:rsidR="00F92EE1" w:rsidRPr="00871271" w:rsidRDefault="00F92EE1" w:rsidP="00F92EE1">
      <w:pPr>
        <w:widowControl w:val="0"/>
        <w:autoSpaceDE w:val="0"/>
        <w:autoSpaceDN w:val="0"/>
        <w:ind w:firstLine="540"/>
        <w:jc w:val="both"/>
      </w:pPr>
      <w:r w:rsidRPr="00871271">
        <w:rPr>
          <w:b/>
        </w:rPr>
        <w:t>Нормативы допустимого воздействия на водные объекты</w:t>
      </w:r>
      <w:r w:rsidRPr="00871271">
        <w:t xml:space="preserve"> (допустимого совокупного воздействия всех источников, расположенных в пределах речного бассейна или его части, на водный объект или его часть) - нормативы, которые устанавливают безопасные уровни содержания загрязняющих веществ в водных объектах конкретного региона, а также другие показатели, характеризующие воздействие на водные объекты, с учетом природно-климатических особенностей водных объектов конкретного региона и сложившейся в результате хозяйственной деятельности природно-техногенной обстановки, и при которых соблюдаются нормативы качества воды в водных объектах региона.</w:t>
      </w:r>
    </w:p>
    <w:p w:rsidR="00F92EE1" w:rsidRPr="00871271" w:rsidRDefault="00F92EE1" w:rsidP="00F92EE1">
      <w:pPr>
        <w:widowControl w:val="0"/>
        <w:autoSpaceDE w:val="0"/>
        <w:autoSpaceDN w:val="0"/>
        <w:ind w:firstLine="540"/>
        <w:jc w:val="both"/>
      </w:pPr>
      <w:r w:rsidRPr="00871271">
        <w:rPr>
          <w:b/>
        </w:rPr>
        <w:t>Нормативы допустимого воздействия на окружающую среду</w:t>
      </w:r>
      <w:r w:rsidRPr="00871271">
        <w:t xml:space="preserve">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F92EE1" w:rsidRPr="00871271" w:rsidRDefault="00F92EE1" w:rsidP="00F92EE1">
      <w:pPr>
        <w:widowControl w:val="0"/>
        <w:autoSpaceDE w:val="0"/>
        <w:autoSpaceDN w:val="0"/>
        <w:ind w:firstLine="540"/>
        <w:jc w:val="both"/>
      </w:pPr>
      <w:r w:rsidRPr="00871271">
        <w:rPr>
          <w:b/>
        </w:rPr>
        <w:t>Нормативы допустимых выбросов и сбросов химических веществ</w:t>
      </w:r>
      <w:r w:rsidRPr="00871271">
        <w:t>, в том числе радиоактивных, иных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F92EE1" w:rsidRPr="00871271" w:rsidRDefault="00F92EE1" w:rsidP="00F92EE1">
      <w:pPr>
        <w:widowControl w:val="0"/>
        <w:autoSpaceDE w:val="0"/>
        <w:autoSpaceDN w:val="0"/>
        <w:ind w:firstLine="540"/>
        <w:jc w:val="both"/>
      </w:pPr>
      <w:r w:rsidRPr="00871271">
        <w:rPr>
          <w:b/>
        </w:rPr>
        <w:t>Нормативы предельно допустимых концентраций химических веществ</w:t>
      </w:r>
      <w:r w:rsidRPr="00871271">
        <w:t>, в том числе радиоактивных, иных веществ и микроорганизмов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F92EE1" w:rsidRPr="00871271" w:rsidRDefault="00F92EE1" w:rsidP="00F92EE1">
      <w:pPr>
        <w:widowControl w:val="0"/>
        <w:autoSpaceDE w:val="0"/>
        <w:autoSpaceDN w:val="0"/>
        <w:ind w:firstLine="540"/>
        <w:jc w:val="both"/>
      </w:pPr>
      <w:r w:rsidRPr="00871271">
        <w:rPr>
          <w:b/>
        </w:rPr>
        <w:t>Нормативы качества окружающей среды</w:t>
      </w:r>
      <w:r w:rsidRPr="00871271">
        <w:t xml:space="preserve">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F92EE1" w:rsidRPr="00871271" w:rsidRDefault="00F92EE1" w:rsidP="00F92EE1">
      <w:pPr>
        <w:widowControl w:val="0"/>
        <w:autoSpaceDE w:val="0"/>
        <w:autoSpaceDN w:val="0"/>
        <w:ind w:firstLine="540"/>
        <w:jc w:val="both"/>
      </w:pPr>
      <w:r w:rsidRPr="00871271">
        <w:rPr>
          <w:b/>
        </w:rPr>
        <w:t>Объекты дорожного сервиса</w:t>
      </w:r>
      <w:r w:rsidRPr="00871271">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92EE1" w:rsidRPr="00871271" w:rsidRDefault="00F92EE1" w:rsidP="00F92EE1">
      <w:pPr>
        <w:widowControl w:val="0"/>
        <w:autoSpaceDE w:val="0"/>
        <w:autoSpaceDN w:val="0"/>
        <w:ind w:firstLine="540"/>
        <w:jc w:val="both"/>
      </w:pPr>
      <w:r w:rsidRPr="00871271">
        <w:rPr>
          <w:b/>
        </w:rPr>
        <w:t>Объекты регионального значения</w:t>
      </w:r>
      <w:r w:rsidRPr="00871271">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оказывает существенное влияние на социально- 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92EE1" w:rsidRPr="00871271" w:rsidRDefault="00F92EE1" w:rsidP="00F92EE1">
      <w:pPr>
        <w:widowControl w:val="0"/>
        <w:autoSpaceDE w:val="0"/>
        <w:autoSpaceDN w:val="0"/>
        <w:ind w:firstLine="540"/>
        <w:jc w:val="both"/>
      </w:pPr>
      <w:r w:rsidRPr="00871271">
        <w:rPr>
          <w:b/>
        </w:rPr>
        <w:t>Объекты местного значения</w:t>
      </w:r>
      <w:r w:rsidRPr="00871271">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871271">
        <w:lastRenderedPageBreak/>
        <w:t>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поселения в указанных в пункте 1 части3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поселения, определяются законом субъекта Российской Федерации.</w:t>
      </w:r>
    </w:p>
    <w:p w:rsidR="00F92EE1" w:rsidRPr="00871271" w:rsidRDefault="00F92EE1" w:rsidP="00F92EE1">
      <w:pPr>
        <w:widowControl w:val="0"/>
        <w:autoSpaceDE w:val="0"/>
        <w:autoSpaceDN w:val="0"/>
        <w:ind w:firstLine="540"/>
        <w:jc w:val="both"/>
      </w:pPr>
      <w:r w:rsidRPr="00871271">
        <w:rPr>
          <w:b/>
        </w:rPr>
        <w:t xml:space="preserve">Парк </w:t>
      </w:r>
      <w:r w:rsidRPr="00871271">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w:t>
      </w:r>
    </w:p>
    <w:p w:rsidR="00F92EE1" w:rsidRPr="00871271" w:rsidRDefault="00F92EE1" w:rsidP="00F92EE1">
      <w:pPr>
        <w:widowControl w:val="0"/>
        <w:autoSpaceDE w:val="0"/>
        <w:autoSpaceDN w:val="0"/>
        <w:ind w:firstLine="540"/>
        <w:jc w:val="both"/>
      </w:pPr>
      <w:r w:rsidRPr="00871271">
        <w:rPr>
          <w:b/>
        </w:rPr>
        <w:t>Парковка</w:t>
      </w:r>
      <w:r w:rsidRPr="00871271">
        <w:t xml:space="preserve"> –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71271">
        <w:t>подэстакадных</w:t>
      </w:r>
      <w:proofErr w:type="spellEnd"/>
      <w:r w:rsidRPr="00871271">
        <w:t xml:space="preserve"> или </w:t>
      </w:r>
      <w:proofErr w:type="spellStart"/>
      <w:r w:rsidRPr="00871271">
        <w:t>подмостовых</w:t>
      </w:r>
      <w:proofErr w:type="spellEnd"/>
      <w:r w:rsidRPr="00871271">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92EE1" w:rsidRPr="00871271" w:rsidRDefault="00F92EE1" w:rsidP="00F92EE1">
      <w:pPr>
        <w:widowControl w:val="0"/>
        <w:autoSpaceDE w:val="0"/>
        <w:autoSpaceDN w:val="0"/>
        <w:ind w:firstLine="540"/>
        <w:jc w:val="both"/>
      </w:pPr>
      <w:r w:rsidRPr="00871271">
        <w:rPr>
          <w:b/>
        </w:rPr>
        <w:t>Плотность застройки</w:t>
      </w:r>
      <w:r w:rsidRPr="00871271">
        <w:t xml:space="preserve"> - степень насыщения территории жилой зоны. Измеряется отношением территории под жилыми зданиями к незастроенной части территории квартала, микрорайона, жилого района (жилого комплекса).</w:t>
      </w:r>
    </w:p>
    <w:p w:rsidR="00F92EE1" w:rsidRPr="00871271" w:rsidRDefault="00F92EE1" w:rsidP="00F92EE1">
      <w:pPr>
        <w:widowControl w:val="0"/>
        <w:autoSpaceDE w:val="0"/>
        <w:autoSpaceDN w:val="0"/>
        <w:ind w:firstLine="540"/>
        <w:jc w:val="both"/>
      </w:pPr>
      <w:r w:rsidRPr="00871271">
        <w:rPr>
          <w:b/>
        </w:rPr>
        <w:t>Плотность населения</w:t>
      </w:r>
      <w:r w:rsidRPr="00871271">
        <w:t xml:space="preserve"> - нормируемое количество жителей на 1 га жилой части квартала или микрорайона.</w:t>
      </w:r>
    </w:p>
    <w:p w:rsidR="00F92EE1" w:rsidRPr="00871271" w:rsidRDefault="00F92EE1" w:rsidP="00F92EE1">
      <w:pPr>
        <w:widowControl w:val="0"/>
        <w:autoSpaceDE w:val="0"/>
        <w:autoSpaceDN w:val="0"/>
        <w:ind w:firstLine="540"/>
        <w:jc w:val="both"/>
      </w:pPr>
      <w:r w:rsidRPr="00871271">
        <w:rPr>
          <w:b/>
        </w:rPr>
        <w:t>Полоса отвода автомобильной дороги</w:t>
      </w:r>
      <w:r w:rsidRPr="00871271">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92EE1" w:rsidRPr="00871271" w:rsidRDefault="00F92EE1" w:rsidP="00F92EE1">
      <w:pPr>
        <w:widowControl w:val="0"/>
        <w:autoSpaceDE w:val="0"/>
        <w:autoSpaceDN w:val="0"/>
        <w:ind w:firstLine="540"/>
        <w:jc w:val="both"/>
      </w:pPr>
      <w:r w:rsidRPr="00871271">
        <w:rPr>
          <w:b/>
        </w:rPr>
        <w:t>Поселение</w:t>
      </w:r>
      <w:r w:rsidRPr="00871271">
        <w:t xml:space="preserve"> - городское или сельское поселение.</w:t>
      </w:r>
    </w:p>
    <w:p w:rsidR="00F92EE1" w:rsidRPr="00871271" w:rsidRDefault="00F92EE1" w:rsidP="00F92EE1">
      <w:pPr>
        <w:widowControl w:val="0"/>
        <w:autoSpaceDE w:val="0"/>
        <w:autoSpaceDN w:val="0"/>
        <w:ind w:firstLine="540"/>
        <w:jc w:val="both"/>
      </w:pPr>
      <w:r w:rsidRPr="00871271">
        <w:rPr>
          <w:b/>
        </w:rPr>
        <w:t>Поселок городского типа</w:t>
      </w:r>
      <w:r w:rsidRPr="00871271">
        <w:t xml:space="preserve"> - городской населенный пункт с численностью населения от 3 до 12 тысяч человек. В отдельных случаях допускается отнесение к числу поселков городского типа населенных пунктов с меньшей численностью населения, имеющих перспективу дальнейшего экономического развития и роста численности населения.</w:t>
      </w:r>
    </w:p>
    <w:p w:rsidR="00F92EE1" w:rsidRPr="00871271" w:rsidRDefault="00F92EE1" w:rsidP="00F92EE1">
      <w:pPr>
        <w:autoSpaceDE w:val="0"/>
        <w:autoSpaceDN w:val="0"/>
        <w:adjustRightInd w:val="0"/>
        <w:ind w:firstLine="567"/>
        <w:jc w:val="both"/>
        <w:rPr>
          <w:rFonts w:eastAsia="Calibri"/>
        </w:rPr>
      </w:pPr>
      <w:r w:rsidRPr="00871271">
        <w:rPr>
          <w:rFonts w:eastAsia="Calibri"/>
          <w:b/>
          <w:lang w:eastAsia="en-US"/>
        </w:rPr>
        <w:t xml:space="preserve">Правила землепользования и застройки </w:t>
      </w:r>
      <w:r w:rsidRPr="00871271">
        <w:rPr>
          <w:rFonts w:eastAsia="Calibri"/>
          <w:lang w:eastAsia="en-US"/>
        </w:rPr>
        <w:t xml:space="preserve">- </w:t>
      </w:r>
      <w:r w:rsidRPr="00871271">
        <w:rPr>
          <w:rFonts w:eastAsia="Calibri"/>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871271">
        <w:rPr>
          <w:rFonts w:eastAsia="Calibri"/>
          <w:lang w:eastAsia="en-US"/>
        </w:rPr>
        <w:t>.</w:t>
      </w:r>
    </w:p>
    <w:p w:rsidR="00F92EE1" w:rsidRPr="00871271" w:rsidRDefault="00F92EE1" w:rsidP="00F92EE1">
      <w:pPr>
        <w:widowControl w:val="0"/>
        <w:autoSpaceDE w:val="0"/>
        <w:autoSpaceDN w:val="0"/>
        <w:ind w:firstLine="540"/>
        <w:jc w:val="both"/>
      </w:pPr>
      <w:r w:rsidRPr="00871271">
        <w:rPr>
          <w:b/>
        </w:rPr>
        <w:t>Придорожные полосы автомобильной дороги</w:t>
      </w:r>
      <w:r w:rsidRPr="00871271">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учетом перспектив развития автомобильной дороги.</w:t>
      </w:r>
    </w:p>
    <w:p w:rsidR="00F92EE1" w:rsidRPr="00871271" w:rsidRDefault="00F92EE1" w:rsidP="00F92EE1">
      <w:pPr>
        <w:widowControl w:val="0"/>
        <w:autoSpaceDE w:val="0"/>
        <w:autoSpaceDN w:val="0"/>
        <w:ind w:firstLine="540"/>
        <w:jc w:val="both"/>
      </w:pPr>
      <w:r w:rsidRPr="00871271">
        <w:rPr>
          <w:b/>
        </w:rPr>
        <w:t>Пригородные зоны</w:t>
      </w:r>
      <w:r w:rsidRPr="00871271">
        <w:t xml:space="preserve">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p w:rsidR="00F92EE1" w:rsidRPr="00871271" w:rsidRDefault="00F92EE1" w:rsidP="00F92EE1">
      <w:pPr>
        <w:widowControl w:val="0"/>
        <w:autoSpaceDE w:val="0"/>
        <w:autoSpaceDN w:val="0"/>
        <w:ind w:firstLine="540"/>
        <w:jc w:val="both"/>
      </w:pPr>
      <w:r w:rsidRPr="00871271">
        <w:rPr>
          <w:b/>
        </w:rPr>
        <w:t>Реконструкция</w:t>
      </w:r>
      <w:r w:rsidRPr="00871271">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F92EE1" w:rsidRPr="00871271" w:rsidRDefault="00F92EE1" w:rsidP="00F92EE1">
      <w:pPr>
        <w:widowControl w:val="0"/>
        <w:autoSpaceDE w:val="0"/>
        <w:autoSpaceDN w:val="0"/>
        <w:ind w:firstLine="540"/>
        <w:jc w:val="both"/>
      </w:pPr>
      <w:r w:rsidRPr="00871271">
        <w:rPr>
          <w:b/>
        </w:rPr>
        <w:t>Санитарно-защитная зона</w:t>
      </w:r>
      <w:r w:rsidRPr="00871271">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w:t>
      </w:r>
      <w:r w:rsidRPr="00871271">
        <w:lastRenderedPageBreak/>
        <w:t>гигиеническими нормативами, так и до величин приемлемого риска для здоровья населения.</w:t>
      </w:r>
    </w:p>
    <w:p w:rsidR="00F92EE1" w:rsidRPr="00871271" w:rsidRDefault="00F92EE1" w:rsidP="00F92EE1">
      <w:pPr>
        <w:widowControl w:val="0"/>
        <w:autoSpaceDE w:val="0"/>
        <w:autoSpaceDN w:val="0"/>
        <w:ind w:firstLine="540"/>
        <w:jc w:val="both"/>
      </w:pPr>
      <w:r w:rsidRPr="00871271">
        <w:rPr>
          <w:b/>
        </w:rPr>
        <w:t>Сельский населенный пункт</w:t>
      </w:r>
      <w:r w:rsidRPr="00871271">
        <w:t xml:space="preserve"> - населенный пункт, не относящийся к категории городских населенных пунктов.</w:t>
      </w:r>
    </w:p>
    <w:p w:rsidR="00F92EE1" w:rsidRPr="00871271" w:rsidRDefault="00F92EE1" w:rsidP="00F92EE1">
      <w:pPr>
        <w:widowControl w:val="0"/>
        <w:autoSpaceDE w:val="0"/>
        <w:autoSpaceDN w:val="0"/>
        <w:ind w:firstLine="540"/>
        <w:jc w:val="both"/>
      </w:pPr>
      <w:r w:rsidRPr="00871271">
        <w:rPr>
          <w:b/>
        </w:rPr>
        <w:t>Сельское поселение</w:t>
      </w:r>
      <w:r w:rsidRPr="00871271">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92EE1" w:rsidRPr="00871271" w:rsidRDefault="00F92EE1" w:rsidP="00F92EE1">
      <w:pPr>
        <w:widowControl w:val="0"/>
        <w:autoSpaceDE w:val="0"/>
        <w:autoSpaceDN w:val="0"/>
        <w:ind w:firstLine="540"/>
        <w:jc w:val="both"/>
      </w:pPr>
      <w:r w:rsidRPr="00871271">
        <w:rPr>
          <w:b/>
        </w:rPr>
        <w:t>Строительство</w:t>
      </w:r>
      <w:r w:rsidRPr="00871271">
        <w:t xml:space="preserve"> - создание зданий, строений, сооружений (в том числе на месте сносимых объектов капитального строительства).</w:t>
      </w:r>
    </w:p>
    <w:p w:rsidR="00F92EE1" w:rsidRPr="00871271" w:rsidRDefault="00F92EE1" w:rsidP="00F92EE1">
      <w:pPr>
        <w:widowControl w:val="0"/>
        <w:autoSpaceDE w:val="0"/>
        <w:autoSpaceDN w:val="0"/>
        <w:ind w:firstLine="540"/>
        <w:jc w:val="both"/>
      </w:pPr>
      <w:r w:rsidRPr="00871271">
        <w:rPr>
          <w:b/>
        </w:rPr>
        <w:t xml:space="preserve">Степень </w:t>
      </w:r>
      <w:proofErr w:type="spellStart"/>
      <w:r w:rsidRPr="00871271">
        <w:rPr>
          <w:b/>
        </w:rPr>
        <w:t>застроенности</w:t>
      </w:r>
      <w:proofErr w:type="spellEnd"/>
      <w:r w:rsidRPr="00871271">
        <w:rPr>
          <w:b/>
        </w:rPr>
        <w:t xml:space="preserve"> территорий</w:t>
      </w:r>
      <w:r w:rsidRPr="00871271">
        <w:t xml:space="preserve"> - отношение территорий всех земельных участков, которые могут быть заняты застройкой всех видов, ко всей площади территории зоны агломерации (муниципального образования) в процентах.</w:t>
      </w:r>
    </w:p>
    <w:p w:rsidR="00F92EE1" w:rsidRPr="00871271" w:rsidRDefault="00F92EE1" w:rsidP="00F92EE1">
      <w:pPr>
        <w:widowControl w:val="0"/>
        <w:autoSpaceDE w:val="0"/>
        <w:autoSpaceDN w:val="0"/>
        <w:ind w:firstLine="540"/>
        <w:jc w:val="both"/>
      </w:pPr>
      <w:r w:rsidRPr="00871271">
        <w:rPr>
          <w:b/>
        </w:rPr>
        <w:t>Стоянка для автомобилей</w:t>
      </w:r>
      <w:r w:rsidRPr="00871271">
        <w:t xml:space="preserve"> (автостоянка) - здание, сооружение (часть здания, сооружения) или специальная открытая площадка, предназначенная только для хранения (стоянки) автомобилей.</w:t>
      </w:r>
    </w:p>
    <w:p w:rsidR="00F92EE1" w:rsidRPr="00871271" w:rsidRDefault="00F92EE1" w:rsidP="00F92EE1">
      <w:pPr>
        <w:autoSpaceDE w:val="0"/>
        <w:autoSpaceDN w:val="0"/>
        <w:adjustRightInd w:val="0"/>
        <w:ind w:firstLine="567"/>
        <w:jc w:val="both"/>
        <w:rPr>
          <w:rFonts w:eastAsia="Calibri"/>
          <w:b/>
          <w:bCs/>
        </w:rPr>
      </w:pPr>
      <w:r w:rsidRPr="00871271">
        <w:rPr>
          <w:rFonts w:eastAsia="Calibri"/>
          <w:b/>
          <w:lang w:eastAsia="en-US"/>
        </w:rPr>
        <w:t>Территориальное планирование</w:t>
      </w:r>
      <w:r w:rsidRPr="00871271">
        <w:rPr>
          <w:rFonts w:eastAsia="Calibri"/>
          <w:lang w:eastAsia="en-US"/>
        </w:rPr>
        <w:t xml:space="preserve"> - </w:t>
      </w:r>
      <w:r w:rsidRPr="00871271">
        <w:rPr>
          <w:rFonts w:eastAsia="Calibri"/>
          <w:bC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871271">
        <w:rPr>
          <w:rFonts w:eastAsia="Calibri"/>
          <w:lang w:eastAsia="en-US"/>
        </w:rPr>
        <w:t>.</w:t>
      </w:r>
    </w:p>
    <w:p w:rsidR="00F92EE1" w:rsidRPr="00871271" w:rsidRDefault="00F92EE1" w:rsidP="00F92EE1">
      <w:pPr>
        <w:widowControl w:val="0"/>
        <w:autoSpaceDE w:val="0"/>
        <w:autoSpaceDN w:val="0"/>
        <w:ind w:firstLine="540"/>
        <w:jc w:val="both"/>
      </w:pPr>
      <w:r w:rsidRPr="00871271">
        <w:rPr>
          <w:b/>
        </w:rPr>
        <w:t>Территории общего пользования</w:t>
      </w:r>
      <w:r w:rsidRPr="00871271">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92EE1" w:rsidRPr="00871271" w:rsidRDefault="00F92EE1" w:rsidP="00F92EE1">
      <w:pPr>
        <w:widowControl w:val="0"/>
        <w:autoSpaceDE w:val="0"/>
        <w:autoSpaceDN w:val="0"/>
        <w:ind w:firstLine="540"/>
        <w:jc w:val="both"/>
      </w:pPr>
      <w:r w:rsidRPr="00871271">
        <w:rPr>
          <w:b/>
        </w:rPr>
        <w:t>Технический регламент</w:t>
      </w:r>
      <w:r w:rsidRPr="00871271">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F92EE1" w:rsidRPr="00871271" w:rsidRDefault="00F92EE1" w:rsidP="00F92EE1">
      <w:pPr>
        <w:widowControl w:val="0"/>
        <w:autoSpaceDE w:val="0"/>
        <w:autoSpaceDN w:val="0"/>
        <w:ind w:firstLine="540"/>
        <w:jc w:val="both"/>
      </w:pPr>
      <w:r w:rsidRPr="00871271">
        <w:rPr>
          <w:b/>
        </w:rPr>
        <w:t>Транспортная сеть</w:t>
      </w:r>
      <w:r w:rsidRPr="00871271">
        <w:t xml:space="preserve"> - сеть, как правило, магистральных улиц и дорог, на которых предусмотрено и (или) осуществляется движение наземного общественного пассажирского транспорта.</w:t>
      </w:r>
    </w:p>
    <w:p w:rsidR="00F92EE1" w:rsidRPr="00871271" w:rsidRDefault="00F92EE1" w:rsidP="00F92EE1">
      <w:pPr>
        <w:widowControl w:val="0"/>
        <w:autoSpaceDE w:val="0"/>
        <w:autoSpaceDN w:val="0"/>
        <w:ind w:firstLine="540"/>
        <w:jc w:val="both"/>
      </w:pPr>
      <w:r w:rsidRPr="00871271">
        <w:rPr>
          <w:b/>
        </w:rPr>
        <w:t>Улица</w:t>
      </w:r>
      <w:r w:rsidRPr="00871271">
        <w:t xml:space="preserve"> - территория общего пользования города, другого населенного пункта, ограниченная красными линиями и линиями регулирования застройки,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F92EE1" w:rsidRPr="00871271" w:rsidRDefault="00F92EE1" w:rsidP="00F92EE1">
      <w:pPr>
        <w:widowControl w:val="0"/>
        <w:autoSpaceDE w:val="0"/>
        <w:autoSpaceDN w:val="0"/>
        <w:ind w:firstLine="540"/>
        <w:jc w:val="both"/>
      </w:pPr>
      <w:r w:rsidRPr="00871271">
        <w:rPr>
          <w:b/>
        </w:rPr>
        <w:t>Улично-дорожная сеть</w:t>
      </w:r>
      <w:r w:rsidRPr="00871271">
        <w:t xml:space="preserve"> - сеть улиц и дорог в границах населенного пункта, дифференцируемых (классифицируемых) в зависимости от функционального назначения в планировочной структуре населенного пункта.</w:t>
      </w:r>
    </w:p>
    <w:p w:rsidR="00F92EE1" w:rsidRPr="00871271" w:rsidRDefault="00F92EE1" w:rsidP="00F92EE1">
      <w:pPr>
        <w:autoSpaceDE w:val="0"/>
        <w:autoSpaceDN w:val="0"/>
        <w:adjustRightInd w:val="0"/>
        <w:ind w:firstLine="567"/>
        <w:jc w:val="both"/>
        <w:rPr>
          <w:rFonts w:eastAsia="Calibri"/>
          <w:b/>
          <w:bCs/>
        </w:rPr>
      </w:pPr>
      <w:r w:rsidRPr="00871271">
        <w:rPr>
          <w:rFonts w:eastAsia="Calibri"/>
          <w:b/>
          <w:lang w:eastAsia="en-US"/>
        </w:rPr>
        <w:t>Устойчивое развитие территорий</w:t>
      </w:r>
      <w:r w:rsidRPr="00871271">
        <w:rPr>
          <w:rFonts w:eastAsia="Calibri"/>
          <w:lang w:eastAsia="en-US"/>
        </w:rPr>
        <w:t xml:space="preserve"> - </w:t>
      </w:r>
      <w:r w:rsidRPr="00871271">
        <w:rPr>
          <w:rFonts w:eastAsia="Calibri"/>
          <w:bCs/>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871271">
        <w:rPr>
          <w:rFonts w:eastAsia="Calibri"/>
          <w:lang w:eastAsia="en-US"/>
        </w:rPr>
        <w:t>.</w:t>
      </w:r>
    </w:p>
    <w:p w:rsidR="00F92EE1" w:rsidRPr="00871271" w:rsidRDefault="00F92EE1" w:rsidP="00F92EE1">
      <w:pPr>
        <w:widowControl w:val="0"/>
        <w:autoSpaceDE w:val="0"/>
        <w:autoSpaceDN w:val="0"/>
        <w:ind w:firstLine="540"/>
        <w:jc w:val="both"/>
      </w:pPr>
      <w:r w:rsidRPr="00871271">
        <w:rPr>
          <w:b/>
        </w:rPr>
        <w:t>Функциональное зонирование территории</w:t>
      </w:r>
      <w:r w:rsidRPr="00871271">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92EE1" w:rsidRPr="00871271" w:rsidRDefault="00F92EE1" w:rsidP="00F92EE1">
      <w:pPr>
        <w:widowControl w:val="0"/>
        <w:autoSpaceDE w:val="0"/>
        <w:autoSpaceDN w:val="0"/>
        <w:ind w:firstLine="540"/>
        <w:jc w:val="both"/>
      </w:pPr>
      <w:r w:rsidRPr="00871271">
        <w:rPr>
          <w:b/>
        </w:rPr>
        <w:t>Функциональные зоны</w:t>
      </w:r>
      <w:r w:rsidRPr="00871271">
        <w:t xml:space="preserve"> - зоны, для которых документами территориального планирования определены границы и функциональное назначение.</w:t>
      </w:r>
    </w:p>
    <w:p w:rsidR="00F92EE1" w:rsidRPr="00871271" w:rsidRDefault="00F92EE1" w:rsidP="00F92EE1">
      <w:pPr>
        <w:widowControl w:val="0"/>
        <w:autoSpaceDE w:val="0"/>
        <w:autoSpaceDN w:val="0"/>
        <w:ind w:firstLine="540"/>
        <w:jc w:val="both"/>
      </w:pPr>
      <w:r w:rsidRPr="00871271">
        <w:rPr>
          <w:b/>
        </w:rPr>
        <w:t xml:space="preserve">Чрезвычайная ситуация </w:t>
      </w:r>
      <w:r w:rsidRPr="00871271">
        <w:t xml:space="preserve">- состояние, при котором в результате возникновения источника чрезвычайной ситуации на объекте, определенной территории или акватории, </w:t>
      </w:r>
      <w:r w:rsidRPr="00871271">
        <w:lastRenderedPageBreak/>
        <w:t>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F92EE1" w:rsidRPr="00871271" w:rsidRDefault="00F92EE1" w:rsidP="00F92EE1">
      <w:pPr>
        <w:widowControl w:val="0"/>
        <w:autoSpaceDE w:val="0"/>
        <w:autoSpaceDN w:val="0"/>
        <w:ind w:firstLine="540"/>
        <w:jc w:val="both"/>
      </w:pPr>
      <w:r w:rsidRPr="00871271">
        <w:rPr>
          <w:b/>
        </w:rPr>
        <w:t>Элементы планировочной организации функциональных жилых зон</w:t>
      </w:r>
      <w:r w:rsidRPr="00871271">
        <w:t xml:space="preserve"> - существующие и подлежащие застройке территории - планировочный район, жилой район (жилой поселок) и территории, ограниченные территориями общего пользования (кварталы, микрорайоны и иные неделимые территории).</w:t>
      </w:r>
    </w:p>
    <w:p w:rsidR="00F92EE1" w:rsidRPr="00871271" w:rsidRDefault="00F92EE1" w:rsidP="00F92EE1">
      <w:pPr>
        <w:widowControl w:val="0"/>
        <w:autoSpaceDE w:val="0"/>
        <w:autoSpaceDN w:val="0"/>
        <w:ind w:firstLine="540"/>
        <w:jc w:val="both"/>
      </w:pPr>
      <w:r w:rsidRPr="00871271">
        <w:rPr>
          <w:b/>
        </w:rPr>
        <w:t>Иные понятия</w:t>
      </w:r>
      <w:r w:rsidRPr="00871271">
        <w:t>, используемые в местных нормативах градостроительного проектирования Гаринского городского округа, употребляются в значениях, соответствующих значениям, содержащимся в федеральном и региональном законодательстве.</w:t>
      </w:r>
    </w:p>
    <w:p w:rsidR="00F92EE1" w:rsidRPr="00871271" w:rsidRDefault="00F92EE1" w:rsidP="00F92EE1">
      <w:pPr>
        <w:widowControl w:val="0"/>
        <w:autoSpaceDE w:val="0"/>
        <w:autoSpaceDN w:val="0"/>
        <w:jc w:val="both"/>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widowControl w:val="0"/>
        <w:autoSpaceDE w:val="0"/>
        <w:autoSpaceDN w:val="0"/>
        <w:jc w:val="right"/>
        <w:outlineLvl w:val="2"/>
        <w:rPr>
          <w:sz w:val="22"/>
          <w:szCs w:val="20"/>
        </w:rPr>
      </w:pPr>
    </w:p>
    <w:p w:rsidR="00F92EE1" w:rsidRPr="00F92EE1" w:rsidRDefault="00F92EE1" w:rsidP="00F92EE1">
      <w:pPr>
        <w:spacing w:after="200" w:line="276" w:lineRule="auto"/>
        <w:rPr>
          <w:rFonts w:eastAsia="Calibri"/>
          <w:sz w:val="22"/>
          <w:szCs w:val="22"/>
          <w:lang w:eastAsia="en-US"/>
        </w:rPr>
        <w:sectPr w:rsidR="00F92EE1" w:rsidRPr="00F92EE1" w:rsidSect="0051283C">
          <w:pgSz w:w="11906" w:h="16840"/>
          <w:pgMar w:top="1134" w:right="567" w:bottom="1134" w:left="1701" w:header="0" w:footer="0" w:gutter="0"/>
          <w:cols w:space="720"/>
        </w:sectPr>
      </w:pPr>
      <w:bookmarkStart w:id="16" w:name="P6469"/>
      <w:bookmarkEnd w:id="16"/>
    </w:p>
    <w:p w:rsidR="00F92EE1" w:rsidRPr="00F92EE1" w:rsidRDefault="00F92EE1" w:rsidP="00F92EE1">
      <w:pPr>
        <w:widowControl w:val="0"/>
        <w:autoSpaceDE w:val="0"/>
        <w:autoSpaceDN w:val="0"/>
        <w:jc w:val="right"/>
        <w:outlineLvl w:val="2"/>
        <w:rPr>
          <w:sz w:val="22"/>
          <w:szCs w:val="20"/>
        </w:rPr>
      </w:pPr>
      <w:bookmarkStart w:id="17" w:name="P6652"/>
      <w:bookmarkStart w:id="18" w:name="P6674"/>
      <w:bookmarkStart w:id="19" w:name="P7463"/>
      <w:bookmarkStart w:id="20" w:name="P7563"/>
      <w:bookmarkEnd w:id="17"/>
      <w:bookmarkEnd w:id="18"/>
      <w:bookmarkEnd w:id="19"/>
      <w:bookmarkEnd w:id="20"/>
      <w:r w:rsidRPr="00F92EE1">
        <w:rPr>
          <w:sz w:val="22"/>
          <w:szCs w:val="20"/>
        </w:rPr>
        <w:lastRenderedPageBreak/>
        <w:t>Приложение 2</w:t>
      </w:r>
    </w:p>
    <w:p w:rsidR="00F92EE1" w:rsidRPr="00F92EE1" w:rsidRDefault="00F92EE1" w:rsidP="00F92EE1">
      <w:pPr>
        <w:widowControl w:val="0"/>
        <w:autoSpaceDE w:val="0"/>
        <w:autoSpaceDN w:val="0"/>
        <w:jc w:val="both"/>
        <w:rPr>
          <w:sz w:val="22"/>
          <w:szCs w:val="20"/>
        </w:rPr>
      </w:pPr>
    </w:p>
    <w:p w:rsidR="00F92EE1" w:rsidRPr="00871271" w:rsidRDefault="00F92EE1" w:rsidP="00F92EE1">
      <w:pPr>
        <w:widowControl w:val="0"/>
        <w:autoSpaceDE w:val="0"/>
        <w:autoSpaceDN w:val="0"/>
        <w:jc w:val="center"/>
        <w:rPr>
          <w:b/>
        </w:rPr>
      </w:pPr>
      <w:r w:rsidRPr="00871271">
        <w:rPr>
          <w:b/>
        </w:rPr>
        <w:t>ПЕРЕЧЕНЬ</w:t>
      </w:r>
    </w:p>
    <w:p w:rsidR="00F92EE1" w:rsidRPr="00871271" w:rsidRDefault="00F92EE1" w:rsidP="00F92EE1">
      <w:pPr>
        <w:widowControl w:val="0"/>
        <w:autoSpaceDE w:val="0"/>
        <w:autoSpaceDN w:val="0"/>
        <w:jc w:val="center"/>
        <w:rPr>
          <w:b/>
        </w:rPr>
      </w:pPr>
      <w:r w:rsidRPr="00871271">
        <w:rPr>
          <w:b/>
        </w:rPr>
        <w:t>НОРМАТИВНЫХ ПРАВОВЫХ АКТОВ И ИНЫХ ДОКУМЕНТОВ,</w:t>
      </w:r>
    </w:p>
    <w:p w:rsidR="00F92EE1" w:rsidRPr="00871271" w:rsidRDefault="00F92EE1" w:rsidP="00F92EE1">
      <w:pPr>
        <w:widowControl w:val="0"/>
        <w:autoSpaceDE w:val="0"/>
        <w:autoSpaceDN w:val="0"/>
        <w:jc w:val="center"/>
        <w:rPr>
          <w:b/>
        </w:rPr>
      </w:pPr>
      <w:r w:rsidRPr="00871271">
        <w:rPr>
          <w:b/>
        </w:rPr>
        <w:t>ИСПОЛЬЗОВАННЫХ ПРИ ПОДГОТОВКЕ МЕСТНЫХ НОРМАТИВОВ</w:t>
      </w:r>
    </w:p>
    <w:p w:rsidR="00F92EE1" w:rsidRPr="00871271" w:rsidRDefault="00F92EE1" w:rsidP="00F92EE1">
      <w:pPr>
        <w:widowControl w:val="0"/>
        <w:autoSpaceDE w:val="0"/>
        <w:autoSpaceDN w:val="0"/>
        <w:jc w:val="center"/>
        <w:rPr>
          <w:b/>
        </w:rPr>
      </w:pPr>
      <w:r w:rsidRPr="00871271">
        <w:rPr>
          <w:b/>
        </w:rPr>
        <w:t>ГРАДОСТРОИТЕЛЬНОГО ПРОЕКТИРОВАНИЯ</w:t>
      </w:r>
    </w:p>
    <w:p w:rsidR="00F92EE1" w:rsidRPr="00871271" w:rsidRDefault="00F92EE1" w:rsidP="00F92EE1">
      <w:pPr>
        <w:widowControl w:val="0"/>
        <w:autoSpaceDE w:val="0"/>
        <w:autoSpaceDN w:val="0"/>
        <w:jc w:val="center"/>
        <w:outlineLvl w:val="3"/>
      </w:pPr>
    </w:p>
    <w:p w:rsidR="00F92EE1" w:rsidRPr="00871271" w:rsidRDefault="00F92EE1" w:rsidP="00F92EE1">
      <w:pPr>
        <w:widowControl w:val="0"/>
        <w:autoSpaceDE w:val="0"/>
        <w:autoSpaceDN w:val="0"/>
        <w:jc w:val="center"/>
        <w:outlineLvl w:val="3"/>
      </w:pPr>
      <w:r w:rsidRPr="00871271">
        <w:t>I. ФЕДЕРАЛЬНЫЕ ЗАКОНЫ И ИНЫЕ НОРМАТИВНЫЕ ПРАВОВЫЕ АКТЫ</w:t>
      </w:r>
    </w:p>
    <w:p w:rsidR="00F92EE1" w:rsidRPr="00871271" w:rsidRDefault="00F92EE1" w:rsidP="00F92EE1">
      <w:pPr>
        <w:widowControl w:val="0"/>
        <w:autoSpaceDE w:val="0"/>
        <w:autoSpaceDN w:val="0"/>
        <w:jc w:val="center"/>
      </w:pPr>
      <w:r w:rsidRPr="00871271">
        <w:t>РОССИЙСКОЙ ФЕДЕРАЦИИ И СВЕРДЛОВСКОЙ ОБЛАСТИ</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ind w:firstLine="540"/>
        <w:jc w:val="both"/>
      </w:pPr>
      <w:r w:rsidRPr="00871271">
        <w:t xml:space="preserve">1. Градостроительный </w:t>
      </w:r>
      <w:hyperlink r:id="rId35" w:history="1">
        <w:r w:rsidRPr="00871271">
          <w:rPr>
            <w:color w:val="0000FF"/>
          </w:rPr>
          <w:t>кодекс</w:t>
        </w:r>
      </w:hyperlink>
      <w:r w:rsidRPr="00871271">
        <w:t xml:space="preserve"> Российской Федерации от 29.12. 2004 года № 190-ФЗ.</w:t>
      </w:r>
    </w:p>
    <w:p w:rsidR="00F92EE1" w:rsidRPr="00871271" w:rsidRDefault="00F92EE1" w:rsidP="00F92EE1">
      <w:pPr>
        <w:widowControl w:val="0"/>
        <w:autoSpaceDE w:val="0"/>
        <w:autoSpaceDN w:val="0"/>
        <w:ind w:firstLine="540"/>
        <w:jc w:val="both"/>
      </w:pPr>
      <w:r w:rsidRPr="00871271">
        <w:t xml:space="preserve">2. Земельный </w:t>
      </w:r>
      <w:hyperlink r:id="rId36" w:history="1">
        <w:r w:rsidRPr="00871271">
          <w:rPr>
            <w:color w:val="0000FF"/>
          </w:rPr>
          <w:t>кодекс</w:t>
        </w:r>
      </w:hyperlink>
      <w:r w:rsidRPr="00871271">
        <w:t xml:space="preserve"> Российской Федерации от 25.10.2001 № 136-ФЗ.</w:t>
      </w:r>
    </w:p>
    <w:p w:rsidR="00F92EE1" w:rsidRPr="00871271" w:rsidRDefault="00F92EE1" w:rsidP="00F92EE1">
      <w:pPr>
        <w:widowControl w:val="0"/>
        <w:autoSpaceDE w:val="0"/>
        <w:autoSpaceDN w:val="0"/>
        <w:ind w:firstLine="540"/>
        <w:jc w:val="both"/>
      </w:pPr>
      <w:r w:rsidRPr="00871271">
        <w:t xml:space="preserve">3. Жилищный </w:t>
      </w:r>
      <w:hyperlink r:id="rId37" w:history="1">
        <w:r w:rsidRPr="00871271">
          <w:rPr>
            <w:color w:val="0000FF"/>
          </w:rPr>
          <w:t>кодекс</w:t>
        </w:r>
      </w:hyperlink>
      <w:r w:rsidRPr="00871271">
        <w:t xml:space="preserve"> Российской Федерации от 29.12.2004 № 188-ФЗ.</w:t>
      </w:r>
    </w:p>
    <w:p w:rsidR="00F92EE1" w:rsidRPr="00871271" w:rsidRDefault="00F92EE1" w:rsidP="00F92EE1">
      <w:pPr>
        <w:widowControl w:val="0"/>
        <w:autoSpaceDE w:val="0"/>
        <w:autoSpaceDN w:val="0"/>
        <w:ind w:firstLine="540"/>
        <w:jc w:val="both"/>
      </w:pPr>
      <w:r w:rsidRPr="00871271">
        <w:t xml:space="preserve">4. Водный </w:t>
      </w:r>
      <w:hyperlink r:id="rId38" w:history="1">
        <w:r w:rsidRPr="00871271">
          <w:rPr>
            <w:color w:val="0000FF"/>
          </w:rPr>
          <w:t>кодекс</w:t>
        </w:r>
      </w:hyperlink>
      <w:r w:rsidRPr="00871271">
        <w:t xml:space="preserve"> Российской Федерации от 03.06. </w:t>
      </w:r>
      <w:proofErr w:type="gramStart"/>
      <w:r w:rsidRPr="00871271">
        <w:t>2006  №</w:t>
      </w:r>
      <w:proofErr w:type="gramEnd"/>
      <w:r w:rsidRPr="00871271">
        <w:t xml:space="preserve"> 74-ФЗ.</w:t>
      </w:r>
    </w:p>
    <w:p w:rsidR="00F92EE1" w:rsidRPr="00871271" w:rsidRDefault="00F92EE1" w:rsidP="00F92EE1">
      <w:pPr>
        <w:widowControl w:val="0"/>
        <w:autoSpaceDE w:val="0"/>
        <w:autoSpaceDN w:val="0"/>
        <w:ind w:firstLine="540"/>
        <w:jc w:val="both"/>
      </w:pPr>
      <w:r w:rsidRPr="00871271">
        <w:t xml:space="preserve">5. Лесной </w:t>
      </w:r>
      <w:hyperlink r:id="rId39" w:history="1">
        <w:r w:rsidRPr="00871271">
          <w:rPr>
            <w:color w:val="0000FF"/>
          </w:rPr>
          <w:t>кодекс</w:t>
        </w:r>
      </w:hyperlink>
      <w:r w:rsidRPr="00871271">
        <w:t xml:space="preserve"> Российской Федерации от </w:t>
      </w:r>
      <w:proofErr w:type="gramStart"/>
      <w:r w:rsidRPr="00871271">
        <w:t>04.12.2006  №</w:t>
      </w:r>
      <w:proofErr w:type="gramEnd"/>
      <w:r w:rsidRPr="00871271">
        <w:t xml:space="preserve"> 200-ФЗ.</w:t>
      </w:r>
    </w:p>
    <w:p w:rsidR="00F92EE1" w:rsidRPr="00871271" w:rsidRDefault="00F92EE1" w:rsidP="00F92EE1">
      <w:pPr>
        <w:widowControl w:val="0"/>
        <w:autoSpaceDE w:val="0"/>
        <w:autoSpaceDN w:val="0"/>
        <w:ind w:firstLine="540"/>
        <w:jc w:val="both"/>
      </w:pPr>
      <w:r w:rsidRPr="00871271">
        <w:t xml:space="preserve">6. Федеральный </w:t>
      </w:r>
      <w:hyperlink r:id="rId40" w:history="1">
        <w:r w:rsidRPr="00871271">
          <w:rPr>
            <w:color w:val="0000FF"/>
          </w:rPr>
          <w:t>закон</w:t>
        </w:r>
      </w:hyperlink>
      <w:r w:rsidRPr="00871271">
        <w:t xml:space="preserve"> от 06.10.2003 № 131-ФЗ "Об общих принципах организации местного самоуправления в Российской Федерации".</w:t>
      </w:r>
    </w:p>
    <w:p w:rsidR="00F92EE1" w:rsidRPr="00871271" w:rsidRDefault="00F92EE1" w:rsidP="00F92EE1">
      <w:pPr>
        <w:widowControl w:val="0"/>
        <w:autoSpaceDE w:val="0"/>
        <w:autoSpaceDN w:val="0"/>
        <w:ind w:firstLine="540"/>
        <w:jc w:val="both"/>
      </w:pPr>
      <w:r w:rsidRPr="00871271">
        <w:t xml:space="preserve">7. Федеральный </w:t>
      </w:r>
      <w:hyperlink r:id="rId41" w:history="1">
        <w:r w:rsidRPr="00871271">
          <w:rPr>
            <w:color w:val="0000FF"/>
          </w:rPr>
          <w:t>закон</w:t>
        </w:r>
      </w:hyperlink>
      <w:r w:rsidRPr="00871271">
        <w:t xml:space="preserve"> от 27.12. </w:t>
      </w:r>
      <w:proofErr w:type="gramStart"/>
      <w:r w:rsidRPr="00871271">
        <w:t>2002  №</w:t>
      </w:r>
      <w:proofErr w:type="gramEnd"/>
      <w:r w:rsidRPr="00871271">
        <w:t xml:space="preserve"> 184-ФЗ "О техническом регулировании".</w:t>
      </w:r>
    </w:p>
    <w:p w:rsidR="00F92EE1" w:rsidRPr="00871271" w:rsidRDefault="00F92EE1" w:rsidP="00F92EE1">
      <w:pPr>
        <w:widowControl w:val="0"/>
        <w:autoSpaceDE w:val="0"/>
        <w:autoSpaceDN w:val="0"/>
        <w:ind w:firstLine="540"/>
        <w:jc w:val="both"/>
      </w:pPr>
      <w:r w:rsidRPr="00871271">
        <w:t xml:space="preserve">8. Федеральный </w:t>
      </w:r>
      <w:hyperlink r:id="rId42" w:history="1">
        <w:r w:rsidRPr="00871271">
          <w:rPr>
            <w:color w:val="0000FF"/>
          </w:rPr>
          <w:t>закон</w:t>
        </w:r>
      </w:hyperlink>
      <w:r w:rsidRPr="00871271">
        <w:t xml:space="preserve"> от 22.07.2008 № 123-ФЗ "Технический регламент о требованиях пожарной безопасности".</w:t>
      </w:r>
    </w:p>
    <w:p w:rsidR="00F92EE1" w:rsidRPr="00871271" w:rsidRDefault="00F92EE1" w:rsidP="00F92EE1">
      <w:pPr>
        <w:widowControl w:val="0"/>
        <w:autoSpaceDE w:val="0"/>
        <w:autoSpaceDN w:val="0"/>
        <w:ind w:firstLine="540"/>
        <w:jc w:val="both"/>
      </w:pPr>
      <w:r w:rsidRPr="00871271">
        <w:t xml:space="preserve">9. Федеральный </w:t>
      </w:r>
      <w:hyperlink r:id="rId43" w:history="1">
        <w:r w:rsidRPr="00871271">
          <w:rPr>
            <w:color w:val="0000FF"/>
          </w:rPr>
          <w:t>закон</w:t>
        </w:r>
      </w:hyperlink>
      <w:r w:rsidRPr="00871271">
        <w:t xml:space="preserve"> от 10.01.2002 № 7-ФЗ "Об охране окружающей среды".</w:t>
      </w:r>
    </w:p>
    <w:p w:rsidR="00F92EE1" w:rsidRPr="00871271" w:rsidRDefault="00F92EE1" w:rsidP="00F92EE1">
      <w:pPr>
        <w:widowControl w:val="0"/>
        <w:autoSpaceDE w:val="0"/>
        <w:autoSpaceDN w:val="0"/>
        <w:ind w:firstLine="540"/>
        <w:jc w:val="both"/>
      </w:pPr>
      <w:r w:rsidRPr="00871271">
        <w:t xml:space="preserve">10. Федеральный </w:t>
      </w:r>
      <w:hyperlink r:id="rId44" w:history="1">
        <w:r w:rsidRPr="00871271">
          <w:rPr>
            <w:color w:val="0000FF"/>
          </w:rPr>
          <w:t>закон</w:t>
        </w:r>
      </w:hyperlink>
      <w:r w:rsidRPr="00871271">
        <w:t xml:space="preserve"> от 08.11 2007 № 257-ФЗ "Об автомобильных дорогах и о дорожной деятельности в Российской Федерации".</w:t>
      </w:r>
    </w:p>
    <w:p w:rsidR="00F92EE1" w:rsidRPr="00871271" w:rsidRDefault="00F92EE1" w:rsidP="00F92EE1">
      <w:pPr>
        <w:widowControl w:val="0"/>
        <w:autoSpaceDE w:val="0"/>
        <w:autoSpaceDN w:val="0"/>
        <w:ind w:firstLine="540"/>
        <w:jc w:val="both"/>
      </w:pPr>
      <w:r w:rsidRPr="00871271">
        <w:t xml:space="preserve">11. Федеральный </w:t>
      </w:r>
      <w:hyperlink r:id="rId45" w:history="1">
        <w:r w:rsidRPr="00871271">
          <w:rPr>
            <w:color w:val="0000FF"/>
          </w:rPr>
          <w:t>закон</w:t>
        </w:r>
      </w:hyperlink>
      <w:r w:rsidRPr="00871271">
        <w:t xml:space="preserve"> от 07.12.2011 № 416-ФЗ "О водоснабжении и водоотведении".</w:t>
      </w:r>
    </w:p>
    <w:p w:rsidR="00F92EE1" w:rsidRPr="00871271" w:rsidRDefault="00F92EE1" w:rsidP="00F92EE1">
      <w:pPr>
        <w:widowControl w:val="0"/>
        <w:autoSpaceDE w:val="0"/>
        <w:autoSpaceDN w:val="0"/>
        <w:ind w:firstLine="540"/>
        <w:jc w:val="both"/>
      </w:pPr>
      <w:r w:rsidRPr="00871271">
        <w:t xml:space="preserve">12. Федеральный </w:t>
      </w:r>
      <w:hyperlink r:id="rId46" w:history="1">
        <w:r w:rsidRPr="00871271">
          <w:rPr>
            <w:color w:val="0000FF"/>
          </w:rPr>
          <w:t>закон</w:t>
        </w:r>
      </w:hyperlink>
      <w:r w:rsidRPr="00871271">
        <w:t xml:space="preserve"> от 27.07.2010 № 190-ФЗ "О теплоснабжении".</w:t>
      </w:r>
    </w:p>
    <w:p w:rsidR="00F92EE1" w:rsidRPr="00871271" w:rsidRDefault="00F92EE1" w:rsidP="00F92EE1">
      <w:pPr>
        <w:widowControl w:val="0"/>
        <w:autoSpaceDE w:val="0"/>
        <w:autoSpaceDN w:val="0"/>
        <w:ind w:firstLine="540"/>
        <w:jc w:val="both"/>
      </w:pPr>
      <w:r w:rsidRPr="00871271">
        <w:t xml:space="preserve">13. Федеральный </w:t>
      </w:r>
      <w:hyperlink r:id="rId47" w:history="1">
        <w:r w:rsidRPr="00871271">
          <w:rPr>
            <w:color w:val="0000FF"/>
          </w:rPr>
          <w:t>закон</w:t>
        </w:r>
      </w:hyperlink>
      <w:r w:rsidRPr="00871271">
        <w:t xml:space="preserve"> от 31.03.1999 № 69-ФЗ "О газоснабжении в Российской Федерации".</w:t>
      </w:r>
    </w:p>
    <w:p w:rsidR="00F92EE1" w:rsidRPr="00871271" w:rsidRDefault="00F92EE1" w:rsidP="00F92EE1">
      <w:pPr>
        <w:widowControl w:val="0"/>
        <w:autoSpaceDE w:val="0"/>
        <w:autoSpaceDN w:val="0"/>
        <w:ind w:firstLine="540"/>
        <w:jc w:val="both"/>
      </w:pPr>
      <w:r w:rsidRPr="00871271">
        <w:t xml:space="preserve">14. Федеральный </w:t>
      </w:r>
      <w:hyperlink r:id="rId48" w:history="1">
        <w:r w:rsidRPr="00871271">
          <w:rPr>
            <w:color w:val="0000FF"/>
          </w:rPr>
          <w:t>закон</w:t>
        </w:r>
      </w:hyperlink>
      <w:r w:rsidRPr="00871271">
        <w:t xml:space="preserve"> от 26.03.2003 № 35-ФЗ "Об электроэнергетике".</w:t>
      </w:r>
    </w:p>
    <w:p w:rsidR="00F92EE1" w:rsidRPr="00871271" w:rsidRDefault="00F92EE1" w:rsidP="00F92EE1">
      <w:pPr>
        <w:widowControl w:val="0"/>
        <w:autoSpaceDE w:val="0"/>
        <w:autoSpaceDN w:val="0"/>
        <w:ind w:firstLine="540"/>
        <w:jc w:val="both"/>
      </w:pPr>
      <w:r w:rsidRPr="00871271">
        <w:t xml:space="preserve">15. Федеральный </w:t>
      </w:r>
      <w:hyperlink r:id="rId49" w:history="1">
        <w:r w:rsidRPr="00871271">
          <w:rPr>
            <w:color w:val="0000FF"/>
          </w:rPr>
          <w:t>закон</w:t>
        </w:r>
      </w:hyperlink>
      <w:r w:rsidRPr="00871271">
        <w:t xml:space="preserve"> от 22.10.2004 № 125-ФЗ "Об архивном деле в Российской Федерации".</w:t>
      </w:r>
    </w:p>
    <w:p w:rsidR="00F92EE1" w:rsidRPr="00871271" w:rsidRDefault="00F92EE1" w:rsidP="00F92EE1">
      <w:pPr>
        <w:widowControl w:val="0"/>
        <w:autoSpaceDE w:val="0"/>
        <w:autoSpaceDN w:val="0"/>
        <w:ind w:firstLine="540"/>
        <w:jc w:val="both"/>
      </w:pPr>
      <w:r w:rsidRPr="00871271">
        <w:t xml:space="preserve">16. Федеральный </w:t>
      </w:r>
      <w:hyperlink r:id="rId50" w:history="1">
        <w:r w:rsidRPr="00871271">
          <w:rPr>
            <w:color w:val="0000FF"/>
          </w:rPr>
          <w:t>закон</w:t>
        </w:r>
      </w:hyperlink>
      <w:r w:rsidRPr="00871271">
        <w:t xml:space="preserve"> от 24.07.2007 № 221-ФЗ "О государственном кадастре недвижимости".</w:t>
      </w:r>
    </w:p>
    <w:p w:rsidR="00F92EE1" w:rsidRPr="00871271" w:rsidRDefault="00F92EE1" w:rsidP="00F92EE1">
      <w:pPr>
        <w:widowControl w:val="0"/>
        <w:autoSpaceDE w:val="0"/>
        <w:autoSpaceDN w:val="0"/>
        <w:ind w:firstLine="540"/>
        <w:jc w:val="both"/>
      </w:pPr>
      <w:r w:rsidRPr="00871271">
        <w:t xml:space="preserve">17. Федеральный </w:t>
      </w:r>
      <w:hyperlink r:id="rId51" w:history="1">
        <w:r w:rsidRPr="00871271">
          <w:rPr>
            <w:color w:val="0000FF"/>
          </w:rPr>
          <w:t>закон</w:t>
        </w:r>
      </w:hyperlink>
      <w:r w:rsidRPr="00871271">
        <w:t xml:space="preserve"> от 24.06.1998 № 89-ФЗ "Об отходах производства и потребления".</w:t>
      </w:r>
    </w:p>
    <w:p w:rsidR="00F92EE1" w:rsidRPr="00871271" w:rsidRDefault="00F92EE1" w:rsidP="00F92EE1">
      <w:pPr>
        <w:widowControl w:val="0"/>
        <w:autoSpaceDE w:val="0"/>
        <w:autoSpaceDN w:val="0"/>
        <w:ind w:firstLine="540"/>
        <w:jc w:val="both"/>
      </w:pPr>
      <w:r w:rsidRPr="00871271">
        <w:t xml:space="preserve">18. Федеральный </w:t>
      </w:r>
      <w:hyperlink r:id="rId52" w:history="1">
        <w:r w:rsidRPr="00871271">
          <w:rPr>
            <w:color w:val="0000FF"/>
          </w:rPr>
          <w:t>закон</w:t>
        </w:r>
      </w:hyperlink>
      <w:r w:rsidRPr="00871271">
        <w:t xml:space="preserve"> от 12.01.1996 № 8-ФЗ "О погребении и похоронном деле".</w:t>
      </w:r>
    </w:p>
    <w:p w:rsidR="00F92EE1" w:rsidRPr="00871271" w:rsidRDefault="00F92EE1" w:rsidP="00F92EE1">
      <w:pPr>
        <w:widowControl w:val="0"/>
        <w:autoSpaceDE w:val="0"/>
        <w:autoSpaceDN w:val="0"/>
        <w:ind w:firstLine="540"/>
        <w:jc w:val="both"/>
      </w:pPr>
      <w:r w:rsidRPr="00871271">
        <w:t xml:space="preserve">19. Федерального </w:t>
      </w:r>
      <w:hyperlink r:id="rId53" w:history="1">
        <w:r w:rsidRPr="00871271">
          <w:rPr>
            <w:color w:val="0000FF"/>
          </w:rPr>
          <w:t>закона</w:t>
        </w:r>
      </w:hyperlink>
      <w:r w:rsidRPr="00871271">
        <w:t xml:space="preserve"> от 17.07.1999 № 176-ФЗ "О почтовой связи".</w:t>
      </w:r>
    </w:p>
    <w:p w:rsidR="00F92EE1" w:rsidRPr="00871271" w:rsidRDefault="00F92EE1" w:rsidP="00F92EE1">
      <w:pPr>
        <w:widowControl w:val="0"/>
        <w:autoSpaceDE w:val="0"/>
        <w:autoSpaceDN w:val="0"/>
        <w:ind w:firstLine="540"/>
        <w:jc w:val="both"/>
      </w:pPr>
      <w:r w:rsidRPr="00871271">
        <w:t xml:space="preserve">20. Федерального </w:t>
      </w:r>
      <w:hyperlink r:id="rId54" w:history="1">
        <w:r w:rsidRPr="00871271">
          <w:rPr>
            <w:color w:val="0000FF"/>
          </w:rPr>
          <w:t>закона</w:t>
        </w:r>
      </w:hyperlink>
      <w:r w:rsidRPr="00871271">
        <w:t xml:space="preserve"> от 12.02 1998 № 28-ФЗ "О гражданской обороне".</w:t>
      </w:r>
    </w:p>
    <w:p w:rsidR="00F92EE1" w:rsidRPr="00871271" w:rsidRDefault="00F92EE1" w:rsidP="00F92EE1">
      <w:pPr>
        <w:widowControl w:val="0"/>
        <w:autoSpaceDE w:val="0"/>
        <w:autoSpaceDN w:val="0"/>
        <w:ind w:firstLine="540"/>
        <w:jc w:val="both"/>
      </w:pPr>
      <w:r w:rsidRPr="00871271">
        <w:t xml:space="preserve">21. </w:t>
      </w:r>
      <w:hyperlink r:id="rId55" w:history="1">
        <w:r w:rsidRPr="00871271">
          <w:rPr>
            <w:color w:val="0000FF"/>
          </w:rPr>
          <w:t>Закон</w:t>
        </w:r>
      </w:hyperlink>
      <w:r w:rsidRPr="00871271">
        <w:t xml:space="preserve"> Свердловской области от 20.05.1997 № 30-ОЗ "Об административно-территориальном устройстве Свердловской области".</w:t>
      </w:r>
    </w:p>
    <w:p w:rsidR="00F92EE1" w:rsidRPr="00871271" w:rsidRDefault="00F92EE1" w:rsidP="00F92EE1">
      <w:pPr>
        <w:widowControl w:val="0"/>
        <w:autoSpaceDE w:val="0"/>
        <w:autoSpaceDN w:val="0"/>
        <w:ind w:firstLine="540"/>
        <w:jc w:val="both"/>
      </w:pPr>
      <w:r w:rsidRPr="00871271">
        <w:t xml:space="preserve">22. </w:t>
      </w:r>
      <w:hyperlink r:id="rId56" w:history="1">
        <w:r w:rsidRPr="00871271">
          <w:rPr>
            <w:color w:val="0000FF"/>
          </w:rPr>
          <w:t>Закон</w:t>
        </w:r>
      </w:hyperlink>
      <w:r w:rsidRPr="00871271">
        <w:t xml:space="preserve"> Свердловской области от 19.10.2007 № 100-ОЗ "О документах территориального планирования муниципальных образований, расположенных на территории Свердловской области".</w:t>
      </w:r>
    </w:p>
    <w:p w:rsidR="00F92EE1" w:rsidRPr="00871271" w:rsidRDefault="00F92EE1" w:rsidP="00F92EE1">
      <w:pPr>
        <w:widowControl w:val="0"/>
        <w:autoSpaceDE w:val="0"/>
        <w:autoSpaceDN w:val="0"/>
        <w:ind w:firstLine="540"/>
        <w:jc w:val="both"/>
      </w:pPr>
      <w:r w:rsidRPr="00871271">
        <w:t xml:space="preserve">23. </w:t>
      </w:r>
      <w:hyperlink r:id="rId57" w:history="1">
        <w:r w:rsidRPr="00871271">
          <w:rPr>
            <w:color w:val="0000FF"/>
          </w:rPr>
          <w:t>Постановлению</w:t>
        </w:r>
      </w:hyperlink>
      <w:r w:rsidRPr="00871271">
        <w:t xml:space="preserve"> Правительства РФ от 02.09.2009 г. № 717 "О нормах отвода земель для размещения автомобильных дорог и (или) объектов дорожного сервиса".</w:t>
      </w:r>
    </w:p>
    <w:p w:rsidR="00F92EE1" w:rsidRPr="00871271" w:rsidRDefault="00F92EE1" w:rsidP="00F92EE1">
      <w:pPr>
        <w:widowControl w:val="0"/>
        <w:autoSpaceDE w:val="0"/>
        <w:autoSpaceDN w:val="0"/>
        <w:ind w:firstLine="540"/>
        <w:jc w:val="both"/>
      </w:pPr>
      <w:r w:rsidRPr="00871271">
        <w:t xml:space="preserve">24. </w:t>
      </w:r>
      <w:hyperlink r:id="rId58" w:history="1">
        <w:r w:rsidRPr="00871271">
          <w:rPr>
            <w:color w:val="0000FF"/>
          </w:rPr>
          <w:t>Распоряжение</w:t>
        </w:r>
      </w:hyperlink>
      <w:r w:rsidRPr="00871271">
        <w:t xml:space="preserve"> Правительства Российской Федерации от 03.07.1996 № 1063-р "О социальных нормативах и нормах".</w:t>
      </w:r>
    </w:p>
    <w:p w:rsidR="00F92EE1" w:rsidRPr="00871271" w:rsidRDefault="00F92EE1" w:rsidP="00F92EE1">
      <w:pPr>
        <w:widowControl w:val="0"/>
        <w:autoSpaceDE w:val="0"/>
        <w:autoSpaceDN w:val="0"/>
        <w:ind w:firstLine="540"/>
        <w:jc w:val="both"/>
      </w:pPr>
      <w:r w:rsidRPr="00871271">
        <w:t xml:space="preserve">25. </w:t>
      </w:r>
      <w:hyperlink r:id="rId59" w:history="1">
        <w:r w:rsidRPr="00871271">
          <w:rPr>
            <w:color w:val="0000FF"/>
          </w:rPr>
          <w:t>Распоряжение</w:t>
        </w:r>
      </w:hyperlink>
      <w:r w:rsidRPr="00871271">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F92EE1" w:rsidRPr="00871271" w:rsidRDefault="00F92EE1" w:rsidP="00F92EE1">
      <w:pPr>
        <w:widowControl w:val="0"/>
        <w:autoSpaceDE w:val="0"/>
        <w:autoSpaceDN w:val="0"/>
        <w:ind w:firstLine="540"/>
        <w:jc w:val="both"/>
      </w:pPr>
      <w:r w:rsidRPr="00871271">
        <w:t xml:space="preserve">26. </w:t>
      </w:r>
      <w:hyperlink r:id="rId60" w:history="1">
        <w:r w:rsidRPr="00871271">
          <w:rPr>
            <w:color w:val="0000FF"/>
          </w:rPr>
          <w:t>Приказом</w:t>
        </w:r>
      </w:hyperlink>
      <w:r w:rsidRPr="00871271">
        <w:t xml:space="preserve"> Министерства здравоохранения и социального развития РФ от </w:t>
      </w:r>
      <w:r w:rsidRPr="00871271">
        <w:lastRenderedPageBreak/>
        <w:t>15.05.2012 № 543-н "Об утверждении положения об организации оказания первичной медико-санитарной помощи взрослому населению".</w:t>
      </w:r>
    </w:p>
    <w:p w:rsidR="00F92EE1" w:rsidRPr="00871271" w:rsidRDefault="00F92EE1" w:rsidP="00F92EE1">
      <w:pPr>
        <w:widowControl w:val="0"/>
        <w:autoSpaceDE w:val="0"/>
        <w:autoSpaceDN w:val="0"/>
        <w:ind w:firstLine="540"/>
        <w:jc w:val="both"/>
      </w:pPr>
      <w:r w:rsidRPr="00871271">
        <w:t xml:space="preserve">27. </w:t>
      </w:r>
      <w:hyperlink r:id="rId61" w:history="1">
        <w:r w:rsidRPr="00871271">
          <w:rPr>
            <w:color w:val="0000FF"/>
          </w:rPr>
          <w:t>Приказ</w:t>
        </w:r>
      </w:hyperlink>
      <w:r w:rsidRPr="00871271">
        <w:t xml:space="preserve"> Минздрава России от 20.06.2013 № 388н "Об утверждении Порядка оказания скорой, в том числе скорой специализированной, медицинской помощи" (зарегистрировано в Минюсте России 16.08.2013 № 29422).</w:t>
      </w:r>
    </w:p>
    <w:p w:rsidR="00F92EE1" w:rsidRPr="00871271" w:rsidRDefault="00F92EE1" w:rsidP="00F92EE1">
      <w:pPr>
        <w:widowControl w:val="0"/>
        <w:autoSpaceDE w:val="0"/>
        <w:autoSpaceDN w:val="0"/>
        <w:ind w:firstLine="540"/>
        <w:jc w:val="both"/>
      </w:pPr>
      <w:r w:rsidRPr="00871271">
        <w:t xml:space="preserve">28. </w:t>
      </w:r>
      <w:hyperlink r:id="rId62" w:history="1">
        <w:r w:rsidRPr="00871271">
          <w:rPr>
            <w:color w:val="0000FF"/>
          </w:rPr>
          <w:t>Постановление</w:t>
        </w:r>
      </w:hyperlink>
      <w:r w:rsidRPr="00871271">
        <w:t xml:space="preserve"> Правительства Свердловской области от 27.08.2008 № 873-ПП "О Стратегии социально-экономического развития Свердловской области на период до 2020 года".</w:t>
      </w:r>
    </w:p>
    <w:p w:rsidR="00F92EE1" w:rsidRPr="00871271" w:rsidRDefault="00F92EE1" w:rsidP="00F92EE1">
      <w:pPr>
        <w:widowControl w:val="0"/>
        <w:autoSpaceDE w:val="0"/>
        <w:autoSpaceDN w:val="0"/>
        <w:ind w:firstLine="540"/>
        <w:jc w:val="both"/>
      </w:pPr>
      <w:r w:rsidRPr="00871271">
        <w:t xml:space="preserve">29. </w:t>
      </w:r>
      <w:hyperlink r:id="rId63" w:history="1">
        <w:r w:rsidRPr="00871271">
          <w:rPr>
            <w:color w:val="0000FF"/>
          </w:rPr>
          <w:t>Постановление</w:t>
        </w:r>
      </w:hyperlink>
      <w:r w:rsidRPr="00871271">
        <w:t xml:space="preserve"> Правительства Свердловской области от 31.08.2009 № 1000-ПП "Об утверждении Схемы территориального планирования Свердловской области".</w:t>
      </w:r>
    </w:p>
    <w:p w:rsidR="00F92EE1" w:rsidRPr="00871271" w:rsidRDefault="00F92EE1" w:rsidP="00F92EE1">
      <w:pPr>
        <w:widowControl w:val="0"/>
        <w:autoSpaceDE w:val="0"/>
        <w:autoSpaceDN w:val="0"/>
        <w:ind w:firstLine="540"/>
        <w:jc w:val="both"/>
      </w:pPr>
      <w:r w:rsidRPr="00871271">
        <w:t xml:space="preserve">30. </w:t>
      </w:r>
      <w:hyperlink r:id="rId64" w:history="1">
        <w:r w:rsidRPr="00871271">
          <w:rPr>
            <w:color w:val="0000FF"/>
          </w:rPr>
          <w:t>Постановление</w:t>
        </w:r>
      </w:hyperlink>
      <w:r w:rsidRPr="00871271">
        <w:t xml:space="preserve"> Правительства Свердловской области от 25.12.2014 № 1207-ПП "О Территориальной программе государственных гарантий бесплатного оказания гражданам медицинской помощи в Свердловской области на 2015 год и плановый период 2016 и 2017 годов".</w:t>
      </w:r>
    </w:p>
    <w:p w:rsidR="00F92EE1" w:rsidRPr="00871271" w:rsidRDefault="00F92EE1" w:rsidP="00F92EE1">
      <w:pPr>
        <w:widowControl w:val="0"/>
        <w:autoSpaceDE w:val="0"/>
        <w:autoSpaceDN w:val="0"/>
        <w:ind w:firstLine="540"/>
        <w:jc w:val="both"/>
      </w:pPr>
      <w:r w:rsidRPr="00871271">
        <w:t xml:space="preserve">31. </w:t>
      </w:r>
      <w:hyperlink r:id="rId65" w:history="1">
        <w:r w:rsidRPr="00871271">
          <w:rPr>
            <w:color w:val="0000FF"/>
          </w:rPr>
          <w:t>Постановление</w:t>
        </w:r>
      </w:hyperlink>
      <w:r w:rsidRPr="00871271">
        <w:t xml:space="preserve"> Региональной энергетической комиссией Свердловской области от 27.08.2012 № 130-ПК "Об утверждении нормативов потребления коммунальной услуги по электроснабжению в жилых помещениях, нормативов потребления коммунальной услуги по электроснабжению на общедомовые нужды,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 (в ред. от 22.05.2013 № 39-ПК).</w:t>
      </w:r>
    </w:p>
    <w:p w:rsidR="00F92EE1" w:rsidRPr="00871271" w:rsidRDefault="00F92EE1" w:rsidP="00F92EE1">
      <w:pPr>
        <w:widowControl w:val="0"/>
        <w:autoSpaceDE w:val="0"/>
        <w:autoSpaceDN w:val="0"/>
        <w:ind w:firstLine="540"/>
        <w:jc w:val="both"/>
      </w:pPr>
      <w:r w:rsidRPr="00871271">
        <w:t xml:space="preserve">32. </w:t>
      </w:r>
      <w:hyperlink r:id="rId66" w:history="1">
        <w:r w:rsidRPr="00871271">
          <w:rPr>
            <w:color w:val="0000FF"/>
          </w:rPr>
          <w:t>Постановление</w:t>
        </w:r>
      </w:hyperlink>
      <w:r w:rsidRPr="00871271">
        <w:t xml:space="preserve"> Региональной энергетической комиссии Свердловской области от 27.08.2012 №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 территории Свердловской области" (в ред. от 22.05.2013 № 36-ПК).</w:t>
      </w:r>
    </w:p>
    <w:p w:rsidR="00F92EE1" w:rsidRPr="00871271" w:rsidRDefault="00F92EE1" w:rsidP="00F92EE1">
      <w:pPr>
        <w:widowControl w:val="0"/>
        <w:autoSpaceDE w:val="0"/>
        <w:autoSpaceDN w:val="0"/>
        <w:ind w:firstLine="540"/>
        <w:jc w:val="both"/>
      </w:pPr>
      <w:r w:rsidRPr="00871271">
        <w:t xml:space="preserve">33. </w:t>
      </w:r>
      <w:hyperlink r:id="rId67" w:history="1">
        <w:r w:rsidRPr="00871271">
          <w:rPr>
            <w:color w:val="0000FF"/>
          </w:rPr>
          <w:t>Постановление</w:t>
        </w:r>
      </w:hyperlink>
      <w:r w:rsidRPr="00871271">
        <w:t xml:space="preserve"> Региональной энергетической комиссии Свердловской области от 27.08.2012 № 133-ПК "Об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территории Свердловской области".</w:t>
      </w:r>
    </w:p>
    <w:p w:rsidR="00F92EE1" w:rsidRPr="00871271" w:rsidRDefault="00F92EE1" w:rsidP="00F92EE1">
      <w:pPr>
        <w:widowControl w:val="0"/>
        <w:autoSpaceDE w:val="0"/>
        <w:autoSpaceDN w:val="0"/>
        <w:ind w:firstLine="540"/>
        <w:jc w:val="both"/>
      </w:pPr>
      <w:r w:rsidRPr="00871271">
        <w:t xml:space="preserve">34. </w:t>
      </w:r>
      <w:hyperlink r:id="rId68" w:history="1">
        <w:r w:rsidRPr="00871271">
          <w:rPr>
            <w:color w:val="0000FF"/>
          </w:rPr>
          <w:t>Постановление</w:t>
        </w:r>
      </w:hyperlink>
      <w:r w:rsidRPr="00871271">
        <w:t xml:space="preserve"> Региональной энергетической комиссии Свердловской области от 27.08.2012 №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горячему водоснабжению, водоотведению на общедомовые нужды на территории Свердловской области" (в ред. от 22.05.2013 № 36-ПК).</w:t>
      </w:r>
    </w:p>
    <w:p w:rsidR="00F92EE1" w:rsidRPr="00871271" w:rsidRDefault="00F92EE1" w:rsidP="00F92EE1">
      <w:pPr>
        <w:widowControl w:val="0"/>
        <w:autoSpaceDE w:val="0"/>
        <w:autoSpaceDN w:val="0"/>
        <w:ind w:firstLine="540"/>
        <w:jc w:val="both"/>
      </w:pPr>
      <w:r w:rsidRPr="00871271">
        <w:t xml:space="preserve">35. </w:t>
      </w:r>
      <w:hyperlink r:id="rId69" w:history="1">
        <w:r w:rsidRPr="00871271">
          <w:rPr>
            <w:color w:val="0000FF"/>
          </w:rPr>
          <w:t>Постановление</w:t>
        </w:r>
      </w:hyperlink>
      <w:r w:rsidRPr="00871271">
        <w:t xml:space="preserve"> Региональной энергетической комиссии Свердловской области от 01.12.2006 № 184-ПК "Об утверждении нормативов потребления природного газа и сжиженного емкостного газа населением Свердловской области на бытовые и прочие нужды при отсутствии приборов учета" (в ред. Постановлений РЭК Свердловской области от 05.08.2009 № 93-ПК, от 22.08.2012 № 124-ПК).</w:t>
      </w:r>
    </w:p>
    <w:p w:rsidR="00F92EE1" w:rsidRPr="00871271" w:rsidRDefault="00F92EE1" w:rsidP="00F92EE1">
      <w:pPr>
        <w:widowControl w:val="0"/>
        <w:autoSpaceDE w:val="0"/>
        <w:autoSpaceDN w:val="0"/>
        <w:ind w:firstLine="540"/>
        <w:jc w:val="both"/>
      </w:pPr>
      <w:r w:rsidRPr="00871271">
        <w:t xml:space="preserve">36. </w:t>
      </w:r>
      <w:hyperlink r:id="rId70" w:history="1">
        <w:r w:rsidRPr="00871271">
          <w:rPr>
            <w:color w:val="0000FF"/>
          </w:rPr>
          <w:t>НГПСО 1-2009.66</w:t>
        </w:r>
      </w:hyperlink>
      <w:r w:rsidRPr="00871271">
        <w:t xml:space="preserve"> "Нормативы градостроительного проектирования Свердловской области".</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jc w:val="center"/>
        <w:outlineLvl w:val="3"/>
      </w:pPr>
      <w:r w:rsidRPr="00871271">
        <w:t>II. ГОСУДАРСТВЕННЫЕ СТАНДАРТЫ (ГОСТ)</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ind w:firstLine="540"/>
        <w:jc w:val="both"/>
      </w:pPr>
      <w:r w:rsidRPr="00871271">
        <w:t xml:space="preserve">1. </w:t>
      </w:r>
      <w:hyperlink r:id="rId71" w:history="1">
        <w:r w:rsidRPr="00871271">
          <w:rPr>
            <w:color w:val="0000FF"/>
          </w:rPr>
          <w:t>ГОСТ 2761-84*</w:t>
        </w:r>
      </w:hyperlink>
      <w:r w:rsidRPr="00871271">
        <w:t xml:space="preserve"> "Источники централизованного хозяйственно-питьевого водоснабжения. Гигиенические, технические требования и правила выбора".</w:t>
      </w:r>
    </w:p>
    <w:p w:rsidR="00F92EE1" w:rsidRPr="00871271" w:rsidRDefault="00F92EE1" w:rsidP="00F92EE1">
      <w:pPr>
        <w:widowControl w:val="0"/>
        <w:autoSpaceDE w:val="0"/>
        <w:autoSpaceDN w:val="0"/>
        <w:ind w:firstLine="540"/>
        <w:jc w:val="both"/>
      </w:pPr>
      <w:r w:rsidRPr="00871271">
        <w:t xml:space="preserve">2. ГОСТ 22.0.07-97/ГОСТ Р 22.0.07-95 "Безопасность в чрезвычайных ситуациях. Источники техногенных чрезвычайных ситуаций. Классификация и номенклатура </w:t>
      </w:r>
      <w:r w:rsidRPr="00871271">
        <w:lastRenderedPageBreak/>
        <w:t>поражающих факторов и их параметров".</w:t>
      </w:r>
    </w:p>
    <w:p w:rsidR="00F92EE1" w:rsidRPr="00871271" w:rsidRDefault="00F92EE1" w:rsidP="00F92EE1">
      <w:pPr>
        <w:widowControl w:val="0"/>
        <w:autoSpaceDE w:val="0"/>
        <w:autoSpaceDN w:val="0"/>
        <w:ind w:firstLine="540"/>
        <w:jc w:val="both"/>
      </w:pPr>
      <w:r w:rsidRPr="00871271">
        <w:t>3. 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92EE1" w:rsidRPr="00871271" w:rsidRDefault="00F92EE1" w:rsidP="00F92EE1">
      <w:pPr>
        <w:widowControl w:val="0"/>
        <w:autoSpaceDE w:val="0"/>
        <w:autoSpaceDN w:val="0"/>
        <w:ind w:firstLine="540"/>
        <w:jc w:val="both"/>
      </w:pPr>
      <w:r w:rsidRPr="00871271">
        <w:t xml:space="preserve">4. </w:t>
      </w:r>
      <w:hyperlink r:id="rId72" w:history="1">
        <w:r w:rsidRPr="00871271">
          <w:rPr>
            <w:color w:val="0000FF"/>
          </w:rPr>
          <w:t>ГОСТ Р 52289-2004</w:t>
        </w:r>
      </w:hyperlink>
      <w:r w:rsidRPr="00871271">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92EE1" w:rsidRPr="00871271" w:rsidRDefault="00F92EE1" w:rsidP="00F92EE1">
      <w:pPr>
        <w:widowControl w:val="0"/>
        <w:autoSpaceDE w:val="0"/>
        <w:autoSpaceDN w:val="0"/>
        <w:ind w:firstLine="540"/>
        <w:jc w:val="both"/>
      </w:pPr>
      <w:r w:rsidRPr="00871271">
        <w:t>5.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92EE1" w:rsidRPr="00871271" w:rsidRDefault="00F92EE1" w:rsidP="00F92EE1">
      <w:pPr>
        <w:widowControl w:val="0"/>
        <w:autoSpaceDE w:val="0"/>
        <w:autoSpaceDN w:val="0"/>
        <w:ind w:firstLine="540"/>
        <w:jc w:val="both"/>
      </w:pPr>
      <w:r w:rsidRPr="00871271">
        <w:t xml:space="preserve">6. </w:t>
      </w:r>
      <w:hyperlink r:id="rId73" w:history="1">
        <w:r w:rsidRPr="00871271">
          <w:rPr>
            <w:color w:val="0000FF"/>
          </w:rPr>
          <w:t>ГОСТ 28329-89</w:t>
        </w:r>
      </w:hyperlink>
      <w:r w:rsidRPr="00871271">
        <w:t xml:space="preserve"> "Озеленение городов. Термины и определения".</w:t>
      </w:r>
    </w:p>
    <w:p w:rsidR="00F92EE1" w:rsidRPr="00871271" w:rsidRDefault="00F92EE1" w:rsidP="00F92EE1">
      <w:pPr>
        <w:widowControl w:val="0"/>
        <w:autoSpaceDE w:val="0"/>
        <w:autoSpaceDN w:val="0"/>
        <w:ind w:firstLine="540"/>
        <w:jc w:val="both"/>
      </w:pPr>
      <w:r w:rsidRPr="00871271">
        <w:t xml:space="preserve">7. </w:t>
      </w:r>
      <w:hyperlink r:id="rId74" w:history="1">
        <w:r w:rsidRPr="00871271">
          <w:rPr>
            <w:color w:val="0000FF"/>
          </w:rPr>
          <w:t>ГОСТ Р 52398-2005</w:t>
        </w:r>
      </w:hyperlink>
      <w:r w:rsidRPr="00871271">
        <w:t xml:space="preserve"> "Классификация автомобильных дорог. Основные параметры и требования".</w:t>
      </w:r>
    </w:p>
    <w:p w:rsidR="00F92EE1" w:rsidRPr="00871271" w:rsidRDefault="00F92EE1" w:rsidP="00F92EE1">
      <w:pPr>
        <w:widowControl w:val="0"/>
        <w:autoSpaceDE w:val="0"/>
        <w:autoSpaceDN w:val="0"/>
        <w:ind w:firstLine="540"/>
        <w:jc w:val="both"/>
      </w:pPr>
      <w:r w:rsidRPr="00871271">
        <w:t xml:space="preserve">8. </w:t>
      </w:r>
      <w:hyperlink r:id="rId75" w:history="1">
        <w:r w:rsidRPr="00871271">
          <w:rPr>
            <w:color w:val="0000FF"/>
          </w:rPr>
          <w:t>ГОСТ Р 52044-2003</w:t>
        </w:r>
      </w:hyperlink>
      <w:r w:rsidRPr="00871271">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92EE1" w:rsidRPr="00871271" w:rsidRDefault="00F92EE1" w:rsidP="00F92EE1">
      <w:pPr>
        <w:widowControl w:val="0"/>
        <w:autoSpaceDE w:val="0"/>
        <w:autoSpaceDN w:val="0"/>
        <w:ind w:firstLine="540"/>
        <w:jc w:val="both"/>
      </w:pPr>
      <w:r w:rsidRPr="00871271">
        <w:t xml:space="preserve">9. </w:t>
      </w:r>
      <w:hyperlink r:id="rId76" w:history="1">
        <w:r w:rsidRPr="00871271">
          <w:rPr>
            <w:color w:val="0000FF"/>
          </w:rPr>
          <w:t>ГОСТ Р 52766-2007</w:t>
        </w:r>
      </w:hyperlink>
      <w:r w:rsidRPr="00871271">
        <w:t xml:space="preserve"> "Дороги автомобильные общего пользования. Элементы обустройства. Общие требования".</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jc w:val="center"/>
        <w:outlineLvl w:val="3"/>
      </w:pPr>
      <w:r w:rsidRPr="00871271">
        <w:t>III. СВОДЫ ПРАВИЛ ПО ПРОЕКТИРОВАНИЮ И СТРОИТЕЛЬСТВУ (СП)</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ind w:firstLine="540"/>
        <w:jc w:val="both"/>
      </w:pPr>
      <w:r w:rsidRPr="00871271">
        <w:t xml:space="preserve">1. </w:t>
      </w:r>
      <w:hyperlink r:id="rId77" w:history="1">
        <w:r w:rsidRPr="00871271">
          <w:rPr>
            <w:color w:val="0000FF"/>
          </w:rPr>
          <w:t>СП 41-101-95</w:t>
        </w:r>
      </w:hyperlink>
      <w:r w:rsidRPr="00871271">
        <w:t xml:space="preserve"> "Проектирование тепловых пунктов".</w:t>
      </w:r>
    </w:p>
    <w:p w:rsidR="00F92EE1" w:rsidRPr="00871271" w:rsidRDefault="00F92EE1" w:rsidP="00F92EE1">
      <w:pPr>
        <w:widowControl w:val="0"/>
        <w:autoSpaceDE w:val="0"/>
        <w:autoSpaceDN w:val="0"/>
        <w:ind w:firstLine="540"/>
        <w:jc w:val="both"/>
      </w:pPr>
      <w:r w:rsidRPr="00871271">
        <w:t xml:space="preserve">2. </w:t>
      </w:r>
      <w:hyperlink r:id="rId78" w:history="1">
        <w:r w:rsidRPr="00871271">
          <w:rPr>
            <w:color w:val="0000FF"/>
          </w:rPr>
          <w:t>СП 30-102-99</w:t>
        </w:r>
      </w:hyperlink>
      <w:r w:rsidRPr="00871271">
        <w:t xml:space="preserve"> "Планировка и застройка территорий малоэтажного жилищного строительства".</w:t>
      </w:r>
    </w:p>
    <w:p w:rsidR="00F92EE1" w:rsidRPr="00871271" w:rsidRDefault="00F92EE1" w:rsidP="00F92EE1">
      <w:pPr>
        <w:widowControl w:val="0"/>
        <w:autoSpaceDE w:val="0"/>
        <w:autoSpaceDN w:val="0"/>
        <w:ind w:firstLine="540"/>
        <w:jc w:val="both"/>
      </w:pPr>
      <w:r w:rsidRPr="00871271">
        <w:t xml:space="preserve">3. </w:t>
      </w:r>
      <w:hyperlink r:id="rId79" w:history="1">
        <w:r w:rsidRPr="00871271">
          <w:rPr>
            <w:color w:val="0000FF"/>
          </w:rPr>
          <w:t>СП 41-104-2000</w:t>
        </w:r>
      </w:hyperlink>
      <w:r w:rsidRPr="00871271">
        <w:t xml:space="preserve"> "Проектирование автономных источников теплоснабжения".</w:t>
      </w:r>
    </w:p>
    <w:p w:rsidR="00F92EE1" w:rsidRPr="00871271" w:rsidRDefault="00F92EE1" w:rsidP="00F92EE1">
      <w:pPr>
        <w:widowControl w:val="0"/>
        <w:autoSpaceDE w:val="0"/>
        <w:autoSpaceDN w:val="0"/>
        <w:ind w:firstLine="540"/>
        <w:jc w:val="both"/>
      </w:pPr>
      <w:r w:rsidRPr="00871271">
        <w:t>4.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92EE1" w:rsidRPr="00871271" w:rsidRDefault="00F92EE1" w:rsidP="00F92EE1">
      <w:pPr>
        <w:widowControl w:val="0"/>
        <w:autoSpaceDE w:val="0"/>
        <w:autoSpaceDN w:val="0"/>
        <w:ind w:firstLine="540"/>
        <w:jc w:val="both"/>
      </w:pPr>
      <w:r w:rsidRPr="00871271">
        <w:t xml:space="preserve">5. </w:t>
      </w:r>
      <w:hyperlink r:id="rId80" w:history="1">
        <w:r w:rsidRPr="00871271">
          <w:rPr>
            <w:color w:val="0000FF"/>
          </w:rPr>
          <w:t>СП 35-102-2001</w:t>
        </w:r>
      </w:hyperlink>
      <w:r w:rsidRPr="00871271">
        <w:t xml:space="preserve"> "Жилая среда с планировочными элементами, доступными инвалидам".</w:t>
      </w:r>
    </w:p>
    <w:p w:rsidR="00F92EE1" w:rsidRPr="00871271" w:rsidRDefault="00F92EE1" w:rsidP="00F92EE1">
      <w:pPr>
        <w:widowControl w:val="0"/>
        <w:autoSpaceDE w:val="0"/>
        <w:autoSpaceDN w:val="0"/>
        <w:ind w:firstLine="540"/>
        <w:jc w:val="both"/>
      </w:pPr>
      <w:r w:rsidRPr="00871271">
        <w:t xml:space="preserve">6. </w:t>
      </w:r>
      <w:hyperlink r:id="rId81" w:history="1">
        <w:r w:rsidRPr="00871271">
          <w:rPr>
            <w:color w:val="0000FF"/>
          </w:rPr>
          <w:t>СП 35-105-2002</w:t>
        </w:r>
      </w:hyperlink>
      <w:r w:rsidRPr="00871271">
        <w:t xml:space="preserve"> "Реконструкция городской застройки с учетом доступности инвалидов и других маломобильных групп населения".</w:t>
      </w:r>
    </w:p>
    <w:p w:rsidR="00F92EE1" w:rsidRPr="00871271" w:rsidRDefault="00F92EE1" w:rsidP="00F92EE1">
      <w:pPr>
        <w:widowControl w:val="0"/>
        <w:autoSpaceDE w:val="0"/>
        <w:autoSpaceDN w:val="0"/>
        <w:ind w:firstLine="540"/>
        <w:jc w:val="both"/>
      </w:pPr>
      <w:r w:rsidRPr="00871271">
        <w:t xml:space="preserve">7. </w:t>
      </w:r>
      <w:hyperlink r:id="rId82" w:history="1">
        <w:r w:rsidRPr="00871271">
          <w:rPr>
            <w:color w:val="0000FF"/>
          </w:rPr>
          <w:t>СП 31-110-2003</w:t>
        </w:r>
      </w:hyperlink>
      <w:r w:rsidRPr="00871271">
        <w:t xml:space="preserve"> "Проектирование и монтаж электроустановок жилых и общественных зданий".</w:t>
      </w:r>
    </w:p>
    <w:p w:rsidR="00F92EE1" w:rsidRPr="00871271" w:rsidRDefault="00F92EE1" w:rsidP="00F92EE1">
      <w:pPr>
        <w:widowControl w:val="0"/>
        <w:autoSpaceDE w:val="0"/>
        <w:autoSpaceDN w:val="0"/>
        <w:ind w:firstLine="540"/>
        <w:jc w:val="both"/>
      </w:pPr>
      <w:r w:rsidRPr="00871271">
        <w:t xml:space="preserve">8. </w:t>
      </w:r>
      <w:hyperlink r:id="rId83" w:history="1">
        <w:r w:rsidRPr="00871271">
          <w:rPr>
            <w:color w:val="0000FF"/>
          </w:rPr>
          <w:t>СП 42-101-2003</w:t>
        </w:r>
      </w:hyperlink>
      <w:r w:rsidRPr="00871271">
        <w:t xml:space="preserve"> "Общие положения по проектированию и строительству газораспределительных систем из металлических и полиэтиленовых труб".</w:t>
      </w:r>
    </w:p>
    <w:p w:rsidR="00F92EE1" w:rsidRPr="00871271" w:rsidRDefault="00F92EE1" w:rsidP="00F92EE1">
      <w:pPr>
        <w:widowControl w:val="0"/>
        <w:autoSpaceDE w:val="0"/>
        <w:autoSpaceDN w:val="0"/>
        <w:ind w:firstLine="540"/>
        <w:jc w:val="both"/>
      </w:pPr>
      <w:r w:rsidRPr="00871271">
        <w:t xml:space="preserve">9. </w:t>
      </w:r>
      <w:hyperlink r:id="rId84" w:history="1">
        <w:r w:rsidRPr="00871271">
          <w:rPr>
            <w:color w:val="0000FF"/>
          </w:rPr>
          <w:t>СП 31-115-2006</w:t>
        </w:r>
      </w:hyperlink>
      <w:r w:rsidRPr="00871271">
        <w:t xml:space="preserve"> "Открытые плоскостные физкультурно-спортивные сооружения".</w:t>
      </w:r>
    </w:p>
    <w:p w:rsidR="00F92EE1" w:rsidRPr="00871271" w:rsidRDefault="00F92EE1" w:rsidP="00F92EE1">
      <w:pPr>
        <w:widowControl w:val="0"/>
        <w:autoSpaceDE w:val="0"/>
        <w:autoSpaceDN w:val="0"/>
        <w:ind w:firstLine="540"/>
        <w:jc w:val="both"/>
      </w:pPr>
      <w:r w:rsidRPr="00871271">
        <w:t xml:space="preserve">10. </w:t>
      </w:r>
      <w:hyperlink r:id="rId85" w:history="1">
        <w:r w:rsidRPr="00871271">
          <w:rPr>
            <w:color w:val="0000FF"/>
          </w:rPr>
          <w:t>СП 11.13130.2009</w:t>
        </w:r>
      </w:hyperlink>
      <w:r w:rsidRPr="00871271">
        <w:t xml:space="preserve"> "Места дислокации подразделений пожарной охраны. Порядок и методика определения".</w:t>
      </w:r>
    </w:p>
    <w:p w:rsidR="00F92EE1" w:rsidRPr="00871271" w:rsidRDefault="00F92EE1" w:rsidP="00F92EE1">
      <w:pPr>
        <w:widowControl w:val="0"/>
        <w:autoSpaceDE w:val="0"/>
        <w:autoSpaceDN w:val="0"/>
        <w:ind w:firstLine="540"/>
        <w:jc w:val="both"/>
      </w:pPr>
      <w:r w:rsidRPr="00871271">
        <w:t xml:space="preserve">11. </w:t>
      </w:r>
      <w:hyperlink r:id="rId86" w:history="1">
        <w:r w:rsidRPr="00871271">
          <w:rPr>
            <w:color w:val="0000FF"/>
          </w:rPr>
          <w:t>СП 42.13330.2016</w:t>
        </w:r>
      </w:hyperlink>
      <w:r w:rsidRPr="00871271">
        <w:t xml:space="preserve"> "Свод правил. Градостроительство. Планировка и застройка городских и сельских поселений. Актуализированная редакция СНиП 2.07.01-89*".</w:t>
      </w:r>
    </w:p>
    <w:p w:rsidR="00F92EE1" w:rsidRPr="00871271" w:rsidRDefault="00F92EE1" w:rsidP="00F92EE1">
      <w:pPr>
        <w:widowControl w:val="0"/>
        <w:autoSpaceDE w:val="0"/>
        <w:autoSpaceDN w:val="0"/>
        <w:ind w:firstLine="540"/>
        <w:jc w:val="both"/>
      </w:pPr>
      <w:r w:rsidRPr="00871271">
        <w:t xml:space="preserve">12. </w:t>
      </w:r>
      <w:hyperlink r:id="rId87" w:history="1">
        <w:r w:rsidRPr="00871271">
          <w:rPr>
            <w:color w:val="0000FF"/>
          </w:rPr>
          <w:t>СП 44.13330.2011</w:t>
        </w:r>
      </w:hyperlink>
      <w:r w:rsidRPr="00871271">
        <w:t xml:space="preserve"> "Свод правил. Административные и бытовые здания. Актуализированная редакция СНиП 2.09.04-87*".</w:t>
      </w:r>
    </w:p>
    <w:p w:rsidR="00F92EE1" w:rsidRPr="00871271" w:rsidRDefault="00F92EE1" w:rsidP="00F92EE1">
      <w:pPr>
        <w:widowControl w:val="0"/>
        <w:autoSpaceDE w:val="0"/>
        <w:autoSpaceDN w:val="0"/>
        <w:ind w:firstLine="540"/>
        <w:jc w:val="both"/>
      </w:pPr>
      <w:r w:rsidRPr="00871271">
        <w:t xml:space="preserve">13. </w:t>
      </w:r>
      <w:hyperlink r:id="rId88" w:history="1">
        <w:r w:rsidRPr="00871271">
          <w:rPr>
            <w:color w:val="0000FF"/>
          </w:rPr>
          <w:t>СП 51.13330.2011</w:t>
        </w:r>
      </w:hyperlink>
      <w:r w:rsidRPr="00871271">
        <w:t xml:space="preserve"> "Свод правил. Защита от шума. Актуализированная редакция СНиП 23-03-2003".</w:t>
      </w:r>
    </w:p>
    <w:p w:rsidR="00F92EE1" w:rsidRPr="00871271" w:rsidRDefault="00F92EE1" w:rsidP="00F92EE1">
      <w:pPr>
        <w:widowControl w:val="0"/>
        <w:autoSpaceDE w:val="0"/>
        <w:autoSpaceDN w:val="0"/>
        <w:ind w:firstLine="540"/>
        <w:jc w:val="both"/>
      </w:pPr>
      <w:r w:rsidRPr="00871271">
        <w:t xml:space="preserve">14. </w:t>
      </w:r>
      <w:hyperlink r:id="rId89" w:history="1">
        <w:r w:rsidRPr="00871271">
          <w:rPr>
            <w:color w:val="0000FF"/>
          </w:rPr>
          <w:t>СП 52.13330.2011</w:t>
        </w:r>
      </w:hyperlink>
      <w:r w:rsidRPr="00871271">
        <w:t xml:space="preserve"> "Естественное и искусственное освещение. Актуализированная редакция СНиП 23-05-95".</w:t>
      </w:r>
    </w:p>
    <w:p w:rsidR="00F92EE1" w:rsidRPr="00871271" w:rsidRDefault="00F92EE1" w:rsidP="00F92EE1">
      <w:pPr>
        <w:widowControl w:val="0"/>
        <w:autoSpaceDE w:val="0"/>
        <w:autoSpaceDN w:val="0"/>
        <w:ind w:firstLine="540"/>
        <w:jc w:val="both"/>
      </w:pPr>
      <w:r w:rsidRPr="00871271">
        <w:t xml:space="preserve">15. </w:t>
      </w:r>
      <w:hyperlink r:id="rId90" w:history="1">
        <w:r w:rsidRPr="00871271">
          <w:rPr>
            <w:color w:val="0000FF"/>
          </w:rPr>
          <w:t>СП 54.13330.2011</w:t>
        </w:r>
      </w:hyperlink>
      <w:r w:rsidRPr="00871271">
        <w:t xml:space="preserve"> "Свод правил. Здания жилые многоквартирные. Актуализированная редакция СНиП 31-01-2003".</w:t>
      </w:r>
    </w:p>
    <w:p w:rsidR="00F92EE1" w:rsidRPr="00871271" w:rsidRDefault="00F92EE1" w:rsidP="00F92EE1">
      <w:pPr>
        <w:widowControl w:val="0"/>
        <w:autoSpaceDE w:val="0"/>
        <w:autoSpaceDN w:val="0"/>
        <w:ind w:firstLine="540"/>
        <w:jc w:val="both"/>
      </w:pPr>
      <w:r w:rsidRPr="00871271">
        <w:lastRenderedPageBreak/>
        <w:t xml:space="preserve">16. </w:t>
      </w:r>
      <w:hyperlink r:id="rId91" w:history="1">
        <w:r w:rsidRPr="00871271">
          <w:rPr>
            <w:color w:val="0000FF"/>
          </w:rPr>
          <w:t>СП 55.13330.2011</w:t>
        </w:r>
      </w:hyperlink>
      <w:r w:rsidRPr="00871271">
        <w:t xml:space="preserve"> "Свод правил. Дома жилые одноквартирные. Актуализированная редакция СНиП 31-02-2001".</w:t>
      </w:r>
    </w:p>
    <w:p w:rsidR="00F92EE1" w:rsidRPr="00871271" w:rsidRDefault="00F92EE1" w:rsidP="00F92EE1">
      <w:pPr>
        <w:widowControl w:val="0"/>
        <w:autoSpaceDE w:val="0"/>
        <w:autoSpaceDN w:val="0"/>
        <w:ind w:firstLine="540"/>
        <w:jc w:val="both"/>
      </w:pPr>
      <w:r w:rsidRPr="00871271">
        <w:t xml:space="preserve">17. </w:t>
      </w:r>
      <w:hyperlink r:id="rId92" w:history="1">
        <w:r w:rsidRPr="00871271">
          <w:rPr>
            <w:color w:val="0000FF"/>
          </w:rPr>
          <w:t>СП 62.13330.2011</w:t>
        </w:r>
      </w:hyperlink>
      <w:r w:rsidRPr="00871271">
        <w:t xml:space="preserve"> Свод правил. Газораспределительные системы. Актуализированная редакция СНиП 42-01-2002.</w:t>
      </w:r>
    </w:p>
    <w:p w:rsidR="00F92EE1" w:rsidRPr="00871271" w:rsidRDefault="00F92EE1" w:rsidP="00F92EE1">
      <w:pPr>
        <w:widowControl w:val="0"/>
        <w:autoSpaceDE w:val="0"/>
        <w:autoSpaceDN w:val="0"/>
        <w:ind w:firstLine="540"/>
        <w:jc w:val="both"/>
      </w:pPr>
      <w:r w:rsidRPr="00871271">
        <w:t xml:space="preserve">18. </w:t>
      </w:r>
      <w:hyperlink r:id="rId93" w:history="1">
        <w:r w:rsidRPr="00871271">
          <w:rPr>
            <w:color w:val="0000FF"/>
          </w:rPr>
          <w:t>СП 30.13330.2012</w:t>
        </w:r>
      </w:hyperlink>
      <w:r w:rsidRPr="00871271">
        <w:t xml:space="preserve"> "Внутренний водопровод и канализация зданий. Актуализированная редакция СНиП 2.04.01-85".</w:t>
      </w:r>
    </w:p>
    <w:p w:rsidR="00F92EE1" w:rsidRPr="00871271" w:rsidRDefault="00F92EE1" w:rsidP="00F92EE1">
      <w:pPr>
        <w:widowControl w:val="0"/>
        <w:autoSpaceDE w:val="0"/>
        <w:autoSpaceDN w:val="0"/>
        <w:ind w:firstLine="540"/>
        <w:jc w:val="both"/>
      </w:pPr>
      <w:r w:rsidRPr="00871271">
        <w:t xml:space="preserve">19. </w:t>
      </w:r>
      <w:hyperlink r:id="rId94" w:history="1">
        <w:r w:rsidRPr="00871271">
          <w:rPr>
            <w:color w:val="0000FF"/>
          </w:rPr>
          <w:t>СП 31.13330.2012</w:t>
        </w:r>
      </w:hyperlink>
      <w:r w:rsidRPr="00871271">
        <w:t xml:space="preserve"> "Водоснабжение. Наружные сети и сооружения. Актуализированная редакция СНиП 2.04.02-84*".</w:t>
      </w:r>
    </w:p>
    <w:p w:rsidR="00F92EE1" w:rsidRPr="00871271" w:rsidRDefault="00F92EE1" w:rsidP="00F92EE1">
      <w:pPr>
        <w:widowControl w:val="0"/>
        <w:autoSpaceDE w:val="0"/>
        <w:autoSpaceDN w:val="0"/>
        <w:ind w:firstLine="540"/>
        <w:jc w:val="both"/>
      </w:pPr>
      <w:r w:rsidRPr="00871271">
        <w:t xml:space="preserve">20. </w:t>
      </w:r>
      <w:hyperlink r:id="rId95" w:history="1">
        <w:r w:rsidRPr="00871271">
          <w:rPr>
            <w:color w:val="0000FF"/>
          </w:rPr>
          <w:t>СП 32.13330.2012</w:t>
        </w:r>
      </w:hyperlink>
      <w:r w:rsidRPr="00871271">
        <w:t xml:space="preserve"> "Канализация. Наружные сети и сооружения. Актуализированная редакция СНиП 2.04.03-85".</w:t>
      </w:r>
    </w:p>
    <w:p w:rsidR="00F92EE1" w:rsidRPr="00871271" w:rsidRDefault="00F92EE1" w:rsidP="00F92EE1">
      <w:pPr>
        <w:widowControl w:val="0"/>
        <w:autoSpaceDE w:val="0"/>
        <w:autoSpaceDN w:val="0"/>
        <w:ind w:firstLine="540"/>
        <w:jc w:val="both"/>
      </w:pPr>
      <w:r w:rsidRPr="00871271">
        <w:t xml:space="preserve">21. </w:t>
      </w:r>
      <w:hyperlink r:id="rId96" w:history="1">
        <w:r w:rsidRPr="00871271">
          <w:rPr>
            <w:color w:val="0000FF"/>
          </w:rPr>
          <w:t>СП 34.13330.2012</w:t>
        </w:r>
      </w:hyperlink>
      <w:r w:rsidRPr="00871271">
        <w:t xml:space="preserve"> "Автомобильные дороги. Актуализированная редакция СНиП 2.05.02-85*".</w:t>
      </w:r>
    </w:p>
    <w:p w:rsidR="00F92EE1" w:rsidRPr="00871271" w:rsidRDefault="00F92EE1" w:rsidP="00F92EE1">
      <w:pPr>
        <w:widowControl w:val="0"/>
        <w:autoSpaceDE w:val="0"/>
        <w:autoSpaceDN w:val="0"/>
        <w:ind w:firstLine="540"/>
        <w:jc w:val="both"/>
      </w:pPr>
      <w:r w:rsidRPr="00871271">
        <w:t xml:space="preserve">22. </w:t>
      </w:r>
      <w:hyperlink r:id="rId97" w:history="1">
        <w:r w:rsidRPr="00871271">
          <w:rPr>
            <w:color w:val="0000FF"/>
          </w:rPr>
          <w:t>СП 36.13330.2012</w:t>
        </w:r>
      </w:hyperlink>
      <w:r w:rsidRPr="00871271">
        <w:t xml:space="preserve"> "Магистральные трубопроводы. Актуализированная редакция СНиП 2.05.06-85*".</w:t>
      </w:r>
    </w:p>
    <w:p w:rsidR="00F92EE1" w:rsidRPr="00871271" w:rsidRDefault="00F92EE1" w:rsidP="00F92EE1">
      <w:pPr>
        <w:widowControl w:val="0"/>
        <w:autoSpaceDE w:val="0"/>
        <w:autoSpaceDN w:val="0"/>
        <w:ind w:firstLine="540"/>
        <w:jc w:val="both"/>
      </w:pPr>
      <w:r w:rsidRPr="00871271">
        <w:t xml:space="preserve">23. </w:t>
      </w:r>
      <w:hyperlink r:id="rId98" w:history="1">
        <w:r w:rsidRPr="00871271">
          <w:rPr>
            <w:color w:val="0000FF"/>
          </w:rPr>
          <w:t>СП 58.13330.2012</w:t>
        </w:r>
      </w:hyperlink>
      <w:r w:rsidRPr="00871271">
        <w:t xml:space="preserve"> "Свод правил. Гидротехнические сооружения. Основные положения. Актуализированная редакция СНиП 33-01-2003".</w:t>
      </w:r>
    </w:p>
    <w:p w:rsidR="00F92EE1" w:rsidRPr="00871271" w:rsidRDefault="00F92EE1" w:rsidP="00F92EE1">
      <w:pPr>
        <w:widowControl w:val="0"/>
        <w:autoSpaceDE w:val="0"/>
        <w:autoSpaceDN w:val="0"/>
        <w:ind w:firstLine="540"/>
        <w:jc w:val="both"/>
      </w:pPr>
      <w:r w:rsidRPr="00871271">
        <w:t xml:space="preserve">24. </w:t>
      </w:r>
      <w:hyperlink r:id="rId99" w:history="1">
        <w:r w:rsidRPr="00871271">
          <w:rPr>
            <w:color w:val="0000FF"/>
          </w:rPr>
          <w:t>СП 116.13330.2012</w:t>
        </w:r>
      </w:hyperlink>
      <w:r w:rsidRPr="00871271">
        <w:t xml:space="preserve">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92EE1" w:rsidRPr="00871271" w:rsidRDefault="00F92EE1" w:rsidP="00F92EE1">
      <w:pPr>
        <w:widowControl w:val="0"/>
        <w:autoSpaceDE w:val="0"/>
        <w:autoSpaceDN w:val="0"/>
        <w:ind w:firstLine="540"/>
        <w:jc w:val="both"/>
      </w:pPr>
      <w:r w:rsidRPr="00871271">
        <w:t xml:space="preserve">25. </w:t>
      </w:r>
      <w:hyperlink r:id="rId100" w:history="1">
        <w:r w:rsidRPr="00871271">
          <w:rPr>
            <w:color w:val="0000FF"/>
          </w:rPr>
          <w:t>СП 139.13330.2012</w:t>
        </w:r>
      </w:hyperlink>
      <w:r w:rsidRPr="00871271">
        <w:t xml:space="preserve"> "Здания и помещения с местами труда для инвалидов. Правила проектирования. Актуализированная редакция СП 35-104-2001".</w:t>
      </w:r>
    </w:p>
    <w:p w:rsidR="00F92EE1" w:rsidRPr="00871271" w:rsidRDefault="00F92EE1" w:rsidP="00F92EE1">
      <w:pPr>
        <w:widowControl w:val="0"/>
        <w:autoSpaceDE w:val="0"/>
        <w:autoSpaceDN w:val="0"/>
        <w:ind w:firstLine="540"/>
        <w:jc w:val="both"/>
      </w:pPr>
      <w:r w:rsidRPr="00871271">
        <w:t xml:space="preserve">26. </w:t>
      </w:r>
      <w:hyperlink r:id="rId101" w:history="1">
        <w:r w:rsidRPr="00871271">
          <w:rPr>
            <w:color w:val="0000FF"/>
          </w:rPr>
          <w:t>СП 4.13130.2013</w:t>
        </w:r>
      </w:hyperlink>
      <w:r w:rsidRPr="00871271">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F92EE1" w:rsidRPr="00871271" w:rsidRDefault="00F92EE1" w:rsidP="00F92EE1">
      <w:pPr>
        <w:widowControl w:val="0"/>
        <w:autoSpaceDE w:val="0"/>
        <w:autoSpaceDN w:val="0"/>
        <w:ind w:firstLine="540"/>
        <w:jc w:val="both"/>
      </w:pPr>
      <w:r w:rsidRPr="00871271">
        <w:t xml:space="preserve">27. </w:t>
      </w:r>
      <w:hyperlink r:id="rId102" w:history="1">
        <w:r w:rsidRPr="00871271">
          <w:rPr>
            <w:color w:val="0000FF"/>
          </w:rPr>
          <w:t>СП 158.13330.2014</w:t>
        </w:r>
      </w:hyperlink>
      <w:r w:rsidRPr="00871271">
        <w:t xml:space="preserve"> "Здания и помещения медицинских организаций. Правила проектирования".</w:t>
      </w:r>
    </w:p>
    <w:p w:rsidR="00F92EE1" w:rsidRPr="00871271" w:rsidRDefault="00F92EE1" w:rsidP="00F92EE1">
      <w:pPr>
        <w:widowControl w:val="0"/>
        <w:autoSpaceDE w:val="0"/>
        <w:autoSpaceDN w:val="0"/>
        <w:ind w:firstLine="540"/>
        <w:jc w:val="both"/>
      </w:pPr>
      <w:r w:rsidRPr="00871271">
        <w:t xml:space="preserve">28. </w:t>
      </w:r>
      <w:hyperlink r:id="rId103" w:history="1">
        <w:r w:rsidRPr="00871271">
          <w:rPr>
            <w:color w:val="0000FF"/>
          </w:rPr>
          <w:t>СНиП 23-01-99</w:t>
        </w:r>
      </w:hyperlink>
      <w:r w:rsidRPr="00871271">
        <w:t xml:space="preserve"> "Строительная климатология".</w:t>
      </w:r>
    </w:p>
    <w:p w:rsidR="00F92EE1" w:rsidRPr="00871271" w:rsidRDefault="00F92EE1" w:rsidP="00F92EE1">
      <w:pPr>
        <w:widowControl w:val="0"/>
        <w:autoSpaceDE w:val="0"/>
        <w:autoSpaceDN w:val="0"/>
        <w:ind w:firstLine="540"/>
        <w:jc w:val="both"/>
      </w:pPr>
      <w:r w:rsidRPr="00871271">
        <w:t xml:space="preserve">29. </w:t>
      </w:r>
      <w:hyperlink r:id="rId104" w:history="1">
        <w:r w:rsidRPr="00871271">
          <w:rPr>
            <w:color w:val="0000FF"/>
          </w:rPr>
          <w:t>СНиП 2.01.28-85</w:t>
        </w:r>
      </w:hyperlink>
      <w:r w:rsidRPr="00871271">
        <w:t xml:space="preserve"> "Полигоны по обезвреживанию и захоронению токсичных промышленных отходов. Основные положения по проектированию" (утв. Постановлением Госстроя СССР от 26 июня 1985 г. N 98).</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jc w:val="center"/>
        <w:outlineLvl w:val="3"/>
      </w:pPr>
      <w:r w:rsidRPr="00871271">
        <w:t>IV. СТРОИТЕЛЬНЫЕ НОРМЫ (СН)</w:t>
      </w:r>
    </w:p>
    <w:p w:rsidR="00F92EE1" w:rsidRPr="00871271" w:rsidRDefault="00F92EE1" w:rsidP="00F92EE1">
      <w:pPr>
        <w:widowControl w:val="0"/>
        <w:autoSpaceDE w:val="0"/>
        <w:autoSpaceDN w:val="0"/>
        <w:jc w:val="center"/>
      </w:pPr>
      <w:r w:rsidRPr="00871271">
        <w:t>ВЕДОМСТВЕННЫЕ СТРОИТЕЛЬНЫЕ НОРМЫ (ВСН)</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ind w:firstLine="540"/>
        <w:jc w:val="both"/>
      </w:pPr>
      <w:r w:rsidRPr="00871271">
        <w:t xml:space="preserve">1. </w:t>
      </w:r>
      <w:hyperlink r:id="rId105" w:history="1">
        <w:r w:rsidRPr="00871271">
          <w:rPr>
            <w:color w:val="0000FF"/>
          </w:rPr>
          <w:t>СН 456-73</w:t>
        </w:r>
      </w:hyperlink>
      <w:r w:rsidRPr="00871271">
        <w:t xml:space="preserve"> "Нормы отвода земель для магистральных водопроводов и канализационных коллекторов".</w:t>
      </w:r>
    </w:p>
    <w:p w:rsidR="00F92EE1" w:rsidRPr="00871271" w:rsidRDefault="00F92EE1" w:rsidP="00F92EE1">
      <w:pPr>
        <w:widowControl w:val="0"/>
        <w:autoSpaceDE w:val="0"/>
        <w:autoSpaceDN w:val="0"/>
        <w:ind w:firstLine="540"/>
        <w:jc w:val="both"/>
      </w:pPr>
      <w:r w:rsidRPr="00871271">
        <w:t xml:space="preserve">2. </w:t>
      </w:r>
      <w:hyperlink r:id="rId106" w:history="1">
        <w:r w:rsidRPr="00871271">
          <w:rPr>
            <w:color w:val="0000FF"/>
          </w:rPr>
          <w:t>СН 461-74</w:t>
        </w:r>
      </w:hyperlink>
      <w:r w:rsidRPr="00871271">
        <w:t xml:space="preserve"> "Нормы отвода земель для линий связи".</w:t>
      </w:r>
    </w:p>
    <w:p w:rsidR="00F92EE1" w:rsidRPr="00871271" w:rsidRDefault="00F92EE1" w:rsidP="00F92EE1">
      <w:pPr>
        <w:widowControl w:val="0"/>
        <w:autoSpaceDE w:val="0"/>
        <w:autoSpaceDN w:val="0"/>
        <w:ind w:firstLine="540"/>
        <w:jc w:val="both"/>
      </w:pPr>
      <w:r w:rsidRPr="00871271">
        <w:t xml:space="preserve">3. </w:t>
      </w:r>
      <w:hyperlink r:id="rId107" w:history="1">
        <w:r w:rsidRPr="00871271">
          <w:rPr>
            <w:color w:val="0000FF"/>
          </w:rPr>
          <w:t>СН 467-74</w:t>
        </w:r>
      </w:hyperlink>
      <w:r w:rsidRPr="00871271">
        <w:t xml:space="preserve"> "Нормы отвода земель для автомобильных дорог".</w:t>
      </w:r>
    </w:p>
    <w:p w:rsidR="00F92EE1" w:rsidRPr="00871271" w:rsidRDefault="00F92EE1" w:rsidP="00F92EE1">
      <w:pPr>
        <w:widowControl w:val="0"/>
        <w:autoSpaceDE w:val="0"/>
        <w:autoSpaceDN w:val="0"/>
        <w:ind w:firstLine="540"/>
        <w:jc w:val="both"/>
      </w:pPr>
      <w:r w:rsidRPr="00871271">
        <w:t xml:space="preserve">4. </w:t>
      </w:r>
      <w:hyperlink r:id="rId108" w:history="1">
        <w:r w:rsidRPr="00871271">
          <w:rPr>
            <w:color w:val="0000FF"/>
          </w:rPr>
          <w:t>ВСН 62-91*</w:t>
        </w:r>
      </w:hyperlink>
      <w:r w:rsidRPr="00871271">
        <w:t xml:space="preserve"> "Проектирование среды жизнедеятельности с учетом потребностей инвалидов и маломобильных групп населения".</w:t>
      </w:r>
    </w:p>
    <w:p w:rsidR="00F92EE1" w:rsidRPr="00871271" w:rsidRDefault="00F92EE1" w:rsidP="00F92EE1">
      <w:pPr>
        <w:widowControl w:val="0"/>
        <w:autoSpaceDE w:val="0"/>
        <w:autoSpaceDN w:val="0"/>
        <w:ind w:firstLine="540"/>
        <w:jc w:val="both"/>
      </w:pPr>
      <w:r w:rsidRPr="00871271">
        <w:t xml:space="preserve">5. </w:t>
      </w:r>
      <w:hyperlink r:id="rId109" w:history="1">
        <w:r w:rsidRPr="00871271">
          <w:rPr>
            <w:color w:val="0000FF"/>
          </w:rPr>
          <w:t>ВСН № 14278</w:t>
        </w:r>
      </w:hyperlink>
      <w:r w:rsidRPr="00871271">
        <w:t xml:space="preserve"> тм-т1 "Нормы отвода земель для электрических сетей напряжением 0,38 - 750 </w:t>
      </w:r>
      <w:proofErr w:type="spellStart"/>
      <w:r w:rsidRPr="00871271">
        <w:t>кВ</w:t>
      </w:r>
      <w:proofErr w:type="spellEnd"/>
      <w:r w:rsidRPr="00871271">
        <w:t>".</w:t>
      </w:r>
    </w:p>
    <w:p w:rsidR="00F92EE1" w:rsidRPr="00871271" w:rsidRDefault="00F92EE1" w:rsidP="00F92EE1">
      <w:pPr>
        <w:widowControl w:val="0"/>
        <w:autoSpaceDE w:val="0"/>
        <w:autoSpaceDN w:val="0"/>
        <w:ind w:firstLine="540"/>
        <w:jc w:val="both"/>
      </w:pPr>
      <w:r w:rsidRPr="00871271">
        <w:t xml:space="preserve">6. </w:t>
      </w:r>
      <w:hyperlink r:id="rId110" w:history="1">
        <w:r w:rsidRPr="00871271">
          <w:rPr>
            <w:color w:val="0000FF"/>
          </w:rPr>
          <w:t>Правила</w:t>
        </w:r>
      </w:hyperlink>
      <w:r w:rsidRPr="00871271">
        <w:t xml:space="preserve"> безопасности сетей газораспределения и </w:t>
      </w:r>
      <w:proofErr w:type="spellStart"/>
      <w:r w:rsidRPr="00871271">
        <w:t>газопотребления</w:t>
      </w:r>
      <w:proofErr w:type="spellEnd"/>
      <w:r w:rsidRPr="00871271">
        <w:t xml:space="preserve"> (утв. Приказом </w:t>
      </w:r>
      <w:proofErr w:type="spellStart"/>
      <w:r w:rsidRPr="00871271">
        <w:t>Ростехнадзора</w:t>
      </w:r>
      <w:proofErr w:type="spellEnd"/>
      <w:r w:rsidRPr="00871271">
        <w:t xml:space="preserve"> № 542 от 15.11.2013).</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jc w:val="center"/>
        <w:outlineLvl w:val="3"/>
      </w:pPr>
      <w:r w:rsidRPr="00871271">
        <w:t>V. САНИТАРНЫЕ ПРАВИЛА И НОРМЫ (САНПИН)</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ind w:firstLine="540"/>
        <w:jc w:val="both"/>
      </w:pPr>
      <w:r w:rsidRPr="00871271">
        <w:t xml:space="preserve">1. </w:t>
      </w:r>
      <w:hyperlink r:id="rId111" w:history="1">
        <w:r w:rsidRPr="00871271">
          <w:rPr>
            <w:color w:val="0000FF"/>
          </w:rPr>
          <w:t>СанПиН 2.1.4.1074-01</w:t>
        </w:r>
      </w:hyperlink>
      <w:r w:rsidRPr="00871271">
        <w:t xml:space="preserve"> "Питьевая вода. Гигиенические требования к качеству воды централизованного питьевого водоснабжения. Контроль качества".</w:t>
      </w:r>
    </w:p>
    <w:p w:rsidR="00F92EE1" w:rsidRPr="00871271" w:rsidRDefault="00F92EE1" w:rsidP="00F92EE1">
      <w:pPr>
        <w:widowControl w:val="0"/>
        <w:autoSpaceDE w:val="0"/>
        <w:autoSpaceDN w:val="0"/>
        <w:ind w:firstLine="540"/>
        <w:jc w:val="both"/>
      </w:pPr>
      <w:r w:rsidRPr="00871271">
        <w:t xml:space="preserve">2. </w:t>
      </w:r>
      <w:hyperlink r:id="rId112" w:history="1">
        <w:r w:rsidRPr="00871271">
          <w:rPr>
            <w:color w:val="0000FF"/>
          </w:rPr>
          <w:t>СанПиН 2.1.4.1110-02</w:t>
        </w:r>
      </w:hyperlink>
      <w:r w:rsidRPr="00871271">
        <w:t xml:space="preserve"> "Зона санитарной охраны источников водоснабжения и </w:t>
      </w:r>
      <w:r w:rsidRPr="00871271">
        <w:lastRenderedPageBreak/>
        <w:t>водопроводов питьевого назначения".</w:t>
      </w:r>
    </w:p>
    <w:p w:rsidR="00F92EE1" w:rsidRPr="00871271" w:rsidRDefault="00F92EE1" w:rsidP="00F92EE1">
      <w:pPr>
        <w:widowControl w:val="0"/>
        <w:autoSpaceDE w:val="0"/>
        <w:autoSpaceDN w:val="0"/>
        <w:ind w:firstLine="540"/>
        <w:jc w:val="both"/>
      </w:pPr>
      <w:r w:rsidRPr="00871271">
        <w:t xml:space="preserve">3. </w:t>
      </w:r>
      <w:hyperlink r:id="rId113" w:history="1">
        <w:r w:rsidRPr="00871271">
          <w:rPr>
            <w:color w:val="0000FF"/>
          </w:rPr>
          <w:t>СанПиН 2.2.1/2.1.1.1076-01</w:t>
        </w:r>
      </w:hyperlink>
      <w:r w:rsidRPr="00871271">
        <w:t xml:space="preserve"> "Гигиенические требования к инсоляции и солнцезащите помещений жилых и общественных зданий и территорий".</w:t>
      </w:r>
    </w:p>
    <w:p w:rsidR="00F92EE1" w:rsidRPr="00871271" w:rsidRDefault="00F92EE1" w:rsidP="00F92EE1">
      <w:pPr>
        <w:widowControl w:val="0"/>
        <w:autoSpaceDE w:val="0"/>
        <w:autoSpaceDN w:val="0"/>
        <w:ind w:firstLine="540"/>
        <w:jc w:val="both"/>
      </w:pPr>
      <w:r w:rsidRPr="00871271">
        <w:t xml:space="preserve">4. </w:t>
      </w:r>
      <w:hyperlink r:id="rId114" w:history="1">
        <w:r w:rsidRPr="00871271">
          <w:rPr>
            <w:color w:val="0000FF"/>
          </w:rPr>
          <w:t>СанПиН 2.1.2882-11</w:t>
        </w:r>
      </w:hyperlink>
      <w:r w:rsidRPr="00871271">
        <w:t xml:space="preserve"> "Гигиенические требования к размещению, устройству и содержанию кладбищ, зданий и сооружений похоронного назначения".</w:t>
      </w:r>
    </w:p>
    <w:p w:rsidR="00F92EE1" w:rsidRPr="00871271" w:rsidRDefault="00F92EE1" w:rsidP="00F92EE1">
      <w:pPr>
        <w:widowControl w:val="0"/>
        <w:autoSpaceDE w:val="0"/>
        <w:autoSpaceDN w:val="0"/>
        <w:ind w:firstLine="540"/>
        <w:jc w:val="both"/>
      </w:pPr>
      <w:r w:rsidRPr="00871271">
        <w:t xml:space="preserve">5. </w:t>
      </w:r>
      <w:hyperlink r:id="rId115" w:history="1">
        <w:r w:rsidRPr="00871271">
          <w:rPr>
            <w:color w:val="0000FF"/>
          </w:rPr>
          <w:t>СанПиН 2.1.7.1322-03</w:t>
        </w:r>
      </w:hyperlink>
      <w:r w:rsidRPr="00871271">
        <w:t xml:space="preserve"> "Гигиенические требования к размещению и обезвреживанию отходов производства и потребления".</w:t>
      </w:r>
    </w:p>
    <w:p w:rsidR="00F92EE1" w:rsidRPr="00871271" w:rsidRDefault="00F92EE1" w:rsidP="00F92EE1">
      <w:pPr>
        <w:widowControl w:val="0"/>
        <w:autoSpaceDE w:val="0"/>
        <w:autoSpaceDN w:val="0"/>
        <w:ind w:firstLine="540"/>
        <w:jc w:val="both"/>
      </w:pPr>
      <w:r w:rsidRPr="00871271">
        <w:t xml:space="preserve">6. </w:t>
      </w:r>
      <w:hyperlink r:id="rId116" w:history="1">
        <w:r w:rsidRPr="00871271">
          <w:rPr>
            <w:color w:val="0000FF"/>
          </w:rPr>
          <w:t>СанПиН 2.1.3.2630-10</w:t>
        </w:r>
      </w:hyperlink>
      <w:r w:rsidRPr="00871271">
        <w:t xml:space="preserve"> "Санитарно-эпидемиологические требования к организациям, осуществляющим медицинскую деятельность".</w:t>
      </w:r>
    </w:p>
    <w:p w:rsidR="00F92EE1" w:rsidRPr="00871271" w:rsidRDefault="00F92EE1" w:rsidP="00F92EE1">
      <w:pPr>
        <w:widowControl w:val="0"/>
        <w:autoSpaceDE w:val="0"/>
        <w:autoSpaceDN w:val="0"/>
        <w:ind w:firstLine="540"/>
        <w:jc w:val="both"/>
      </w:pPr>
      <w:r w:rsidRPr="00871271">
        <w:t xml:space="preserve">7. </w:t>
      </w:r>
      <w:hyperlink r:id="rId117" w:history="1">
        <w:r w:rsidRPr="00871271">
          <w:rPr>
            <w:color w:val="0000FF"/>
          </w:rPr>
          <w:t>СанПиН 2.2.1/2.1.1.1200-03</w:t>
        </w:r>
      </w:hyperlink>
      <w:r w:rsidRPr="00871271">
        <w:t xml:space="preserve"> "Санитарно-защитные зоны и санитарная классификация предприятий, сооружений и иных объектов".</w:t>
      </w:r>
    </w:p>
    <w:p w:rsidR="00F92EE1" w:rsidRPr="00871271" w:rsidRDefault="00F92EE1" w:rsidP="00F92EE1">
      <w:pPr>
        <w:widowControl w:val="0"/>
        <w:autoSpaceDE w:val="0"/>
        <w:autoSpaceDN w:val="0"/>
        <w:ind w:firstLine="540"/>
        <w:jc w:val="both"/>
      </w:pPr>
      <w:r w:rsidRPr="00871271">
        <w:t xml:space="preserve">8. Согласно </w:t>
      </w:r>
      <w:hyperlink r:id="rId118" w:history="1">
        <w:r w:rsidRPr="00871271">
          <w:rPr>
            <w:color w:val="0000FF"/>
          </w:rPr>
          <w:t>СанПиН 2.1.7.2790-10</w:t>
        </w:r>
      </w:hyperlink>
      <w:r w:rsidRPr="00871271">
        <w:t xml:space="preserve"> "Санитарно-эпидемиологические требования к обращению с медицинскими отходами".</w:t>
      </w:r>
    </w:p>
    <w:p w:rsidR="00F92EE1" w:rsidRPr="00871271" w:rsidRDefault="00F92EE1" w:rsidP="00F92EE1">
      <w:pPr>
        <w:widowControl w:val="0"/>
        <w:autoSpaceDE w:val="0"/>
        <w:autoSpaceDN w:val="0"/>
        <w:ind w:firstLine="540"/>
        <w:jc w:val="both"/>
      </w:pPr>
      <w:r w:rsidRPr="00871271">
        <w:t xml:space="preserve">9. </w:t>
      </w:r>
      <w:hyperlink r:id="rId119" w:history="1">
        <w:r w:rsidRPr="00871271">
          <w:rPr>
            <w:color w:val="0000FF"/>
          </w:rPr>
          <w:t>СП 2.1.7.1038-01</w:t>
        </w:r>
      </w:hyperlink>
      <w:r w:rsidRPr="00871271">
        <w:t xml:space="preserve"> "Гигиенические требования к устройству и содержанию полигонов для твердых бытовых отходов".</w:t>
      </w:r>
    </w:p>
    <w:p w:rsidR="00F92EE1" w:rsidRPr="00871271" w:rsidRDefault="00F92EE1" w:rsidP="00F92EE1">
      <w:pPr>
        <w:widowControl w:val="0"/>
        <w:autoSpaceDE w:val="0"/>
        <w:autoSpaceDN w:val="0"/>
        <w:ind w:firstLine="540"/>
        <w:jc w:val="both"/>
      </w:pPr>
      <w:r w:rsidRPr="00871271">
        <w:t xml:space="preserve">10. </w:t>
      </w:r>
      <w:hyperlink r:id="rId120" w:history="1">
        <w:r w:rsidRPr="00871271">
          <w:rPr>
            <w:color w:val="0000FF"/>
          </w:rPr>
          <w:t>СанПиН 2.4.2.2821-10</w:t>
        </w:r>
      </w:hyperlink>
      <w:r w:rsidRPr="00871271">
        <w:t xml:space="preserve"> "Санитарно-эпидемиологические требования к условиям и организации обучения в общеобразовательных учреждениях".</w:t>
      </w:r>
    </w:p>
    <w:p w:rsidR="00F92EE1" w:rsidRPr="00871271" w:rsidRDefault="00F92EE1" w:rsidP="00F92EE1">
      <w:pPr>
        <w:widowControl w:val="0"/>
        <w:autoSpaceDE w:val="0"/>
        <w:autoSpaceDN w:val="0"/>
        <w:ind w:firstLine="540"/>
        <w:jc w:val="both"/>
      </w:pPr>
      <w:r w:rsidRPr="00871271">
        <w:t xml:space="preserve">11. </w:t>
      </w:r>
      <w:hyperlink r:id="rId121" w:history="1">
        <w:r w:rsidRPr="00871271">
          <w:rPr>
            <w:color w:val="0000FF"/>
          </w:rPr>
          <w:t>СанПиН 2.4.1.3049-13</w:t>
        </w:r>
      </w:hyperlink>
      <w:r w:rsidRPr="00871271">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jc w:val="center"/>
        <w:outlineLvl w:val="3"/>
      </w:pPr>
      <w:r w:rsidRPr="00871271">
        <w:t>VI. РУКОВОДЯЩИЕ ДОКУМЕНТЫ (РД, СО)</w:t>
      </w:r>
    </w:p>
    <w:p w:rsidR="00F92EE1" w:rsidRPr="00871271" w:rsidRDefault="00F92EE1" w:rsidP="00F92EE1">
      <w:pPr>
        <w:widowControl w:val="0"/>
        <w:autoSpaceDE w:val="0"/>
        <w:autoSpaceDN w:val="0"/>
        <w:jc w:val="center"/>
      </w:pPr>
      <w:r w:rsidRPr="00871271">
        <w:t>МЕТОДИЧЕСКИЕ ДОКУМЕНТЫ В СТРОИТЕЛЬСТВЕ (МДС)</w:t>
      </w:r>
    </w:p>
    <w:p w:rsidR="00F92EE1" w:rsidRPr="00871271" w:rsidRDefault="00F92EE1" w:rsidP="00F92EE1">
      <w:pPr>
        <w:widowControl w:val="0"/>
        <w:autoSpaceDE w:val="0"/>
        <w:autoSpaceDN w:val="0"/>
        <w:jc w:val="both"/>
      </w:pPr>
    </w:p>
    <w:p w:rsidR="00F92EE1" w:rsidRPr="00871271" w:rsidRDefault="00F92EE1" w:rsidP="00F92EE1">
      <w:pPr>
        <w:widowControl w:val="0"/>
        <w:autoSpaceDE w:val="0"/>
        <w:autoSpaceDN w:val="0"/>
        <w:ind w:firstLine="540"/>
        <w:jc w:val="both"/>
      </w:pPr>
      <w:r w:rsidRPr="00871271">
        <w:t xml:space="preserve">1. </w:t>
      </w:r>
      <w:hyperlink r:id="rId122" w:history="1">
        <w:r w:rsidRPr="00871271">
          <w:rPr>
            <w:color w:val="0000FF"/>
          </w:rPr>
          <w:t>РД 34.20.185-94</w:t>
        </w:r>
      </w:hyperlink>
      <w:r w:rsidRPr="00871271">
        <w:t xml:space="preserve"> (СО 153-34.20.185-94) "Инструкция по проектированию городских электрических сетей".</w:t>
      </w:r>
    </w:p>
    <w:p w:rsidR="00F92EE1" w:rsidRPr="00871271" w:rsidRDefault="00F92EE1" w:rsidP="00F92EE1">
      <w:pPr>
        <w:widowControl w:val="0"/>
        <w:autoSpaceDE w:val="0"/>
        <w:autoSpaceDN w:val="0"/>
        <w:ind w:firstLine="540"/>
        <w:jc w:val="both"/>
      </w:pPr>
      <w:r w:rsidRPr="00871271">
        <w:t xml:space="preserve">2. </w:t>
      </w:r>
      <w:hyperlink r:id="rId123" w:history="1">
        <w:r w:rsidRPr="00871271">
          <w:rPr>
            <w:color w:val="0000FF"/>
          </w:rPr>
          <w:t>ОДМ 218.011-98</w:t>
        </w:r>
      </w:hyperlink>
      <w:r w:rsidRPr="00871271">
        <w:t xml:space="preserve"> "Методические рекомендации по озеленению автомобильных дорог".</w:t>
      </w:r>
    </w:p>
    <w:p w:rsidR="00F92EE1" w:rsidRPr="00871271" w:rsidRDefault="00F92EE1" w:rsidP="00F92EE1">
      <w:pPr>
        <w:widowControl w:val="0"/>
        <w:autoSpaceDE w:val="0"/>
        <w:autoSpaceDN w:val="0"/>
        <w:ind w:firstLine="540"/>
        <w:jc w:val="both"/>
      </w:pPr>
      <w:r w:rsidRPr="00871271">
        <w:t xml:space="preserve">3. </w:t>
      </w:r>
      <w:hyperlink r:id="rId124" w:history="1">
        <w:r w:rsidRPr="00871271">
          <w:rPr>
            <w:color w:val="0000FF"/>
          </w:rPr>
          <w:t>РДС 35-201-99</w:t>
        </w:r>
      </w:hyperlink>
      <w:r w:rsidRPr="00871271">
        <w:t xml:space="preserve"> "Порядок реализации требований доступности для инвалидов к объектам социальной инфраструктуры".</w:t>
      </w:r>
    </w:p>
    <w:p w:rsidR="00F92EE1" w:rsidRPr="00871271" w:rsidRDefault="00F92EE1" w:rsidP="00F92EE1">
      <w:pPr>
        <w:widowControl w:val="0"/>
        <w:autoSpaceDE w:val="0"/>
        <w:autoSpaceDN w:val="0"/>
        <w:ind w:firstLine="540"/>
        <w:jc w:val="both"/>
      </w:pPr>
      <w:r w:rsidRPr="00871271">
        <w:t>4. Методическое пособие Минтруда России "Основные нормы законодательных и иных нормативных правовых актов, государственных стандартов, сводов, правил, строительных норм и правил, санитарных норм по вопросам обеспечения условий доступности для инвалидов услуг и объектов, на которые предоставляется услуги".</w:t>
      </w:r>
    </w:p>
    <w:p w:rsidR="00F92EE1" w:rsidRPr="00F92EE1" w:rsidRDefault="00F92EE1" w:rsidP="00F92EE1">
      <w:pPr>
        <w:widowControl w:val="0"/>
        <w:autoSpaceDE w:val="0"/>
        <w:autoSpaceDN w:val="0"/>
        <w:jc w:val="both"/>
        <w:rPr>
          <w:sz w:val="22"/>
          <w:szCs w:val="20"/>
        </w:rPr>
      </w:pPr>
    </w:p>
    <w:p w:rsidR="00F92EE1" w:rsidRPr="00F92EE1" w:rsidRDefault="00F92EE1" w:rsidP="00F92EE1">
      <w:pPr>
        <w:widowControl w:val="0"/>
        <w:pBdr>
          <w:top w:val="single" w:sz="6" w:space="0" w:color="auto"/>
        </w:pBdr>
        <w:autoSpaceDE w:val="0"/>
        <w:autoSpaceDN w:val="0"/>
        <w:spacing w:before="100" w:after="100"/>
        <w:jc w:val="both"/>
        <w:rPr>
          <w:sz w:val="2"/>
          <w:szCs w:val="2"/>
        </w:rPr>
      </w:pPr>
    </w:p>
    <w:p w:rsidR="00F92EE1" w:rsidRPr="00F92EE1" w:rsidRDefault="00F92EE1" w:rsidP="00F92EE1">
      <w:pPr>
        <w:spacing w:after="200" w:line="276" w:lineRule="auto"/>
        <w:rPr>
          <w:rFonts w:eastAsia="Calibri"/>
          <w:sz w:val="22"/>
          <w:szCs w:val="22"/>
          <w:lang w:eastAsia="en-US"/>
        </w:rPr>
      </w:pPr>
    </w:p>
    <w:p w:rsidR="00F92EE1" w:rsidRPr="00F92EE1" w:rsidRDefault="00F92EE1" w:rsidP="00F92EE1">
      <w:pPr>
        <w:spacing w:after="200" w:line="276" w:lineRule="auto"/>
        <w:rPr>
          <w:rFonts w:ascii="Calibri" w:eastAsia="Calibri" w:hAnsi="Calibri"/>
          <w:sz w:val="22"/>
          <w:szCs w:val="22"/>
          <w:lang w:eastAsia="en-US"/>
        </w:rPr>
      </w:pPr>
    </w:p>
    <w:p w:rsidR="00F92EE1" w:rsidRDefault="00F92EE1"/>
    <w:sectPr w:rsidR="00F92E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0C" w:rsidRDefault="00A4540C" w:rsidP="00B849A4">
      <w:r>
        <w:separator/>
      </w:r>
    </w:p>
  </w:endnote>
  <w:endnote w:type="continuationSeparator" w:id="0">
    <w:p w:rsidR="00A4540C" w:rsidRDefault="00A4540C" w:rsidP="00B8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62450"/>
      <w:docPartObj>
        <w:docPartGallery w:val="Page Numbers (Bottom of Page)"/>
        <w:docPartUnique/>
      </w:docPartObj>
    </w:sdtPr>
    <w:sdtEndPr/>
    <w:sdtContent>
      <w:p w:rsidR="00662994" w:rsidRDefault="00662994">
        <w:pPr>
          <w:pStyle w:val="a5"/>
          <w:jc w:val="right"/>
        </w:pPr>
        <w:r>
          <w:fldChar w:fldCharType="begin"/>
        </w:r>
        <w:r>
          <w:instrText>PAGE   \* MERGEFORMAT</w:instrText>
        </w:r>
        <w:r>
          <w:fldChar w:fldCharType="separate"/>
        </w:r>
        <w:r w:rsidR="006215CE">
          <w:rPr>
            <w:noProof/>
          </w:rPr>
          <w:t>21</w:t>
        </w:r>
        <w:r>
          <w:fldChar w:fldCharType="end"/>
        </w:r>
      </w:p>
    </w:sdtContent>
  </w:sdt>
  <w:p w:rsidR="00662994" w:rsidRDefault="006629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0C" w:rsidRDefault="00A4540C" w:rsidP="00B849A4">
      <w:r>
        <w:separator/>
      </w:r>
    </w:p>
  </w:footnote>
  <w:footnote w:type="continuationSeparator" w:id="0">
    <w:p w:rsidR="00A4540C" w:rsidRDefault="00A4540C" w:rsidP="00B84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994" w:rsidRDefault="0066299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F5BB2"/>
    <w:multiLevelType w:val="multilevel"/>
    <w:tmpl w:val="5170B1D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50E0673F"/>
    <w:multiLevelType w:val="hybridMultilevel"/>
    <w:tmpl w:val="5450D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53"/>
    <w:rsid w:val="0004623A"/>
    <w:rsid w:val="00081DA3"/>
    <w:rsid w:val="000A17B1"/>
    <w:rsid w:val="000D437F"/>
    <w:rsid w:val="00120133"/>
    <w:rsid w:val="001D27DE"/>
    <w:rsid w:val="00316E94"/>
    <w:rsid w:val="003532A1"/>
    <w:rsid w:val="00355089"/>
    <w:rsid w:val="003B5D1A"/>
    <w:rsid w:val="00440A57"/>
    <w:rsid w:val="004A2911"/>
    <w:rsid w:val="004C4BC6"/>
    <w:rsid w:val="004F71A3"/>
    <w:rsid w:val="0051283C"/>
    <w:rsid w:val="005379C4"/>
    <w:rsid w:val="005935E9"/>
    <w:rsid w:val="00602242"/>
    <w:rsid w:val="006215CE"/>
    <w:rsid w:val="00662994"/>
    <w:rsid w:val="00667053"/>
    <w:rsid w:val="006B1A70"/>
    <w:rsid w:val="007F7D53"/>
    <w:rsid w:val="008012AE"/>
    <w:rsid w:val="00871271"/>
    <w:rsid w:val="008D51CA"/>
    <w:rsid w:val="00940473"/>
    <w:rsid w:val="00A4540C"/>
    <w:rsid w:val="00A548DA"/>
    <w:rsid w:val="00AC2725"/>
    <w:rsid w:val="00AF6C5C"/>
    <w:rsid w:val="00B66C49"/>
    <w:rsid w:val="00B849A4"/>
    <w:rsid w:val="00B93618"/>
    <w:rsid w:val="00C0355F"/>
    <w:rsid w:val="00C84504"/>
    <w:rsid w:val="00C9240D"/>
    <w:rsid w:val="00CB1748"/>
    <w:rsid w:val="00D17443"/>
    <w:rsid w:val="00DB6DE9"/>
    <w:rsid w:val="00DC2576"/>
    <w:rsid w:val="00DC6F95"/>
    <w:rsid w:val="00DD5C52"/>
    <w:rsid w:val="00DF1050"/>
    <w:rsid w:val="00E51AC8"/>
    <w:rsid w:val="00E95614"/>
    <w:rsid w:val="00E977F1"/>
    <w:rsid w:val="00EB5AA8"/>
    <w:rsid w:val="00F5228A"/>
    <w:rsid w:val="00F9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63401-6248-4625-B99A-250A32DE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4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2EE1"/>
    <w:pPr>
      <w:keepNext/>
      <w:keepLines/>
      <w:spacing w:line="276" w:lineRule="auto"/>
      <w:jc w:val="center"/>
      <w:outlineLvl w:val="0"/>
    </w:pPr>
    <w:rPr>
      <w:b/>
      <w:bCs/>
      <w:noProof/>
      <w:sz w:val="28"/>
      <w:szCs w:val="28"/>
      <w:lang w:val="x-none"/>
    </w:rPr>
  </w:style>
  <w:style w:type="paragraph" w:styleId="2">
    <w:name w:val="heading 2"/>
    <w:basedOn w:val="a"/>
    <w:next w:val="a"/>
    <w:link w:val="20"/>
    <w:uiPriority w:val="9"/>
    <w:semiHidden/>
    <w:unhideWhenUsed/>
    <w:qFormat/>
    <w:rsid w:val="00F92EE1"/>
    <w:pPr>
      <w:keepNext/>
      <w:keepLines/>
      <w:spacing w:before="40"/>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D17443"/>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92EE1"/>
    <w:rPr>
      <w:rFonts w:ascii="Times New Roman" w:eastAsia="Times New Roman" w:hAnsi="Times New Roman" w:cs="Times New Roman"/>
      <w:b/>
      <w:bCs/>
      <w:noProof/>
      <w:sz w:val="28"/>
      <w:szCs w:val="28"/>
      <w:lang w:val="x-none" w:eastAsia="ru-RU"/>
    </w:rPr>
  </w:style>
  <w:style w:type="paragraph" w:customStyle="1" w:styleId="21">
    <w:name w:val="Заголовок 21"/>
    <w:basedOn w:val="a"/>
    <w:next w:val="a"/>
    <w:uiPriority w:val="9"/>
    <w:unhideWhenUsed/>
    <w:qFormat/>
    <w:rsid w:val="00F92EE1"/>
    <w:pPr>
      <w:keepNext/>
      <w:keepLines/>
      <w:spacing w:before="40" w:line="276" w:lineRule="auto"/>
      <w:outlineLvl w:val="1"/>
    </w:pPr>
    <w:rPr>
      <w:rFonts w:ascii="Calibri Light" w:hAnsi="Calibri Light"/>
      <w:color w:val="2E74B5"/>
      <w:sz w:val="26"/>
      <w:szCs w:val="26"/>
      <w:lang w:eastAsia="en-US"/>
    </w:rPr>
  </w:style>
  <w:style w:type="numbering" w:customStyle="1" w:styleId="12">
    <w:name w:val="Нет списка1"/>
    <w:next w:val="a2"/>
    <w:uiPriority w:val="99"/>
    <w:semiHidden/>
    <w:unhideWhenUsed/>
    <w:rsid w:val="00F92EE1"/>
  </w:style>
  <w:style w:type="character" w:customStyle="1" w:styleId="20">
    <w:name w:val="Заголовок 2 Знак"/>
    <w:basedOn w:val="a0"/>
    <w:link w:val="2"/>
    <w:uiPriority w:val="9"/>
    <w:rsid w:val="00F92EE1"/>
    <w:rPr>
      <w:rFonts w:ascii="Calibri Light" w:eastAsia="Times New Roman" w:hAnsi="Calibri Light" w:cs="Times New Roman"/>
      <w:color w:val="2E74B5"/>
      <w:sz w:val="26"/>
      <w:szCs w:val="26"/>
    </w:rPr>
  </w:style>
  <w:style w:type="paragraph" w:customStyle="1" w:styleId="ConsPlusNormal">
    <w:name w:val="ConsPlusNormal"/>
    <w:link w:val="ConsPlusNormal0"/>
    <w:qFormat/>
    <w:rsid w:val="00F92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2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2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2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2E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2E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2E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92EE1"/>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F92EE1"/>
    <w:rPr>
      <w:rFonts w:ascii="Calibri" w:eastAsia="Calibri" w:hAnsi="Calibri" w:cs="Times New Roman"/>
    </w:rPr>
  </w:style>
  <w:style w:type="paragraph" w:styleId="a5">
    <w:name w:val="footer"/>
    <w:basedOn w:val="a"/>
    <w:link w:val="a6"/>
    <w:uiPriority w:val="99"/>
    <w:unhideWhenUsed/>
    <w:rsid w:val="00F92EE1"/>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F92EE1"/>
    <w:rPr>
      <w:rFonts w:ascii="Calibri" w:eastAsia="Calibri" w:hAnsi="Calibri" w:cs="Times New Roman"/>
    </w:rPr>
  </w:style>
  <w:style w:type="character" w:styleId="a7">
    <w:name w:val="Hyperlink"/>
    <w:uiPriority w:val="99"/>
    <w:semiHidden/>
    <w:unhideWhenUsed/>
    <w:rsid w:val="00F92EE1"/>
    <w:rPr>
      <w:color w:val="0000FF"/>
      <w:u w:val="single"/>
    </w:rPr>
  </w:style>
  <w:style w:type="paragraph" w:styleId="a8">
    <w:name w:val="List Paragraph"/>
    <w:basedOn w:val="a"/>
    <w:uiPriority w:val="99"/>
    <w:qFormat/>
    <w:rsid w:val="00F92EE1"/>
    <w:pPr>
      <w:spacing w:line="276" w:lineRule="auto"/>
      <w:ind w:left="720"/>
      <w:contextualSpacing/>
      <w:jc w:val="center"/>
    </w:pPr>
    <w:rPr>
      <w:rFonts w:eastAsia="Calibri"/>
      <w:sz w:val="28"/>
      <w:szCs w:val="28"/>
      <w:lang w:eastAsia="en-US"/>
    </w:rPr>
  </w:style>
  <w:style w:type="paragraph" w:styleId="13">
    <w:name w:val="toc 1"/>
    <w:basedOn w:val="a"/>
    <w:next w:val="a"/>
    <w:autoRedefine/>
    <w:uiPriority w:val="39"/>
    <w:unhideWhenUsed/>
    <w:qFormat/>
    <w:rsid w:val="00F92EE1"/>
    <w:pPr>
      <w:spacing w:before="360" w:line="276" w:lineRule="auto"/>
    </w:pPr>
    <w:rPr>
      <w:rFonts w:ascii="Cambria" w:eastAsia="Calibri" w:hAnsi="Cambria"/>
      <w:b/>
      <w:bCs/>
      <w:caps/>
      <w:lang w:eastAsia="en-US"/>
    </w:rPr>
  </w:style>
  <w:style w:type="character" w:customStyle="1" w:styleId="ConsPlusNormal0">
    <w:name w:val="ConsPlusNormal Знак"/>
    <w:link w:val="ConsPlusNormal"/>
    <w:rsid w:val="00F92EE1"/>
    <w:rPr>
      <w:rFonts w:ascii="Calibri" w:eastAsia="Times New Roman" w:hAnsi="Calibri" w:cs="Calibri"/>
      <w:szCs w:val="20"/>
      <w:lang w:eastAsia="ru-RU"/>
    </w:rPr>
  </w:style>
  <w:style w:type="character" w:styleId="a9">
    <w:name w:val="annotation reference"/>
    <w:uiPriority w:val="99"/>
    <w:semiHidden/>
    <w:unhideWhenUsed/>
    <w:rsid w:val="00F92EE1"/>
    <w:rPr>
      <w:sz w:val="16"/>
      <w:szCs w:val="16"/>
    </w:rPr>
  </w:style>
  <w:style w:type="paragraph" w:styleId="aa">
    <w:name w:val="annotation text"/>
    <w:basedOn w:val="a"/>
    <w:link w:val="ab"/>
    <w:uiPriority w:val="99"/>
    <w:semiHidden/>
    <w:unhideWhenUsed/>
    <w:rsid w:val="00F92EE1"/>
    <w:pPr>
      <w:spacing w:line="276" w:lineRule="auto"/>
      <w:jc w:val="center"/>
    </w:pPr>
    <w:rPr>
      <w:rFonts w:eastAsia="Calibri"/>
      <w:sz w:val="20"/>
      <w:szCs w:val="20"/>
      <w:lang w:eastAsia="en-US"/>
    </w:rPr>
  </w:style>
  <w:style w:type="character" w:customStyle="1" w:styleId="ab">
    <w:name w:val="Текст примечания Знак"/>
    <w:basedOn w:val="a0"/>
    <w:link w:val="aa"/>
    <w:uiPriority w:val="99"/>
    <w:semiHidden/>
    <w:rsid w:val="00F92EE1"/>
    <w:rPr>
      <w:rFonts w:ascii="Times New Roman" w:eastAsia="Calibri" w:hAnsi="Times New Roman" w:cs="Times New Roman"/>
      <w:sz w:val="20"/>
      <w:szCs w:val="20"/>
    </w:rPr>
  </w:style>
  <w:style w:type="paragraph" w:styleId="ac">
    <w:name w:val="Balloon Text"/>
    <w:basedOn w:val="a"/>
    <w:link w:val="ad"/>
    <w:uiPriority w:val="99"/>
    <w:semiHidden/>
    <w:unhideWhenUsed/>
    <w:rsid w:val="00F92EE1"/>
    <w:rPr>
      <w:rFonts w:ascii="Segoe UI" w:eastAsia="Calibri" w:hAnsi="Segoe UI" w:cs="Segoe UI"/>
      <w:sz w:val="18"/>
      <w:szCs w:val="18"/>
      <w:lang w:eastAsia="en-US"/>
    </w:rPr>
  </w:style>
  <w:style w:type="character" w:customStyle="1" w:styleId="ad">
    <w:name w:val="Текст выноски Знак"/>
    <w:basedOn w:val="a0"/>
    <w:link w:val="ac"/>
    <w:uiPriority w:val="99"/>
    <w:semiHidden/>
    <w:rsid w:val="00F92EE1"/>
    <w:rPr>
      <w:rFonts w:ascii="Segoe UI" w:eastAsia="Calibri" w:hAnsi="Segoe UI" w:cs="Segoe UI"/>
      <w:sz w:val="18"/>
      <w:szCs w:val="18"/>
    </w:rPr>
  </w:style>
  <w:style w:type="paragraph" w:styleId="ae">
    <w:name w:val="annotation subject"/>
    <w:basedOn w:val="aa"/>
    <w:next w:val="aa"/>
    <w:link w:val="af"/>
    <w:uiPriority w:val="99"/>
    <w:semiHidden/>
    <w:unhideWhenUsed/>
    <w:rsid w:val="00F92EE1"/>
    <w:pPr>
      <w:spacing w:after="200"/>
      <w:jc w:val="left"/>
    </w:pPr>
    <w:rPr>
      <w:rFonts w:ascii="Calibri" w:hAnsi="Calibri"/>
      <w:b/>
      <w:bCs/>
    </w:rPr>
  </w:style>
  <w:style w:type="character" w:customStyle="1" w:styleId="af">
    <w:name w:val="Тема примечания Знак"/>
    <w:basedOn w:val="ab"/>
    <w:link w:val="ae"/>
    <w:uiPriority w:val="99"/>
    <w:semiHidden/>
    <w:rsid w:val="00F92EE1"/>
    <w:rPr>
      <w:rFonts w:ascii="Calibri" w:eastAsia="Calibri" w:hAnsi="Calibri" w:cs="Times New Roman"/>
      <w:b/>
      <w:bCs/>
      <w:sz w:val="20"/>
      <w:szCs w:val="20"/>
    </w:rPr>
  </w:style>
  <w:style w:type="paragraph" w:customStyle="1" w:styleId="af0">
    <w:name w:val="Обычный текст"/>
    <w:basedOn w:val="a"/>
    <w:qFormat/>
    <w:rsid w:val="00F92EE1"/>
    <w:pPr>
      <w:ind w:firstLine="567"/>
      <w:jc w:val="both"/>
    </w:pPr>
    <w:rPr>
      <w:lang w:val="en-US" w:eastAsia="ar-SA" w:bidi="en-US"/>
    </w:rPr>
  </w:style>
  <w:style w:type="paragraph" w:customStyle="1" w:styleId="22">
    <w:name w:val="Без интервала2"/>
    <w:next w:val="af1"/>
    <w:link w:val="af2"/>
    <w:uiPriority w:val="1"/>
    <w:qFormat/>
    <w:rsid w:val="00F92EE1"/>
    <w:pPr>
      <w:spacing w:after="0" w:line="240" w:lineRule="auto"/>
    </w:pPr>
    <w:rPr>
      <w:rFonts w:eastAsia="Times New Roman"/>
      <w:lang w:eastAsia="ru-RU"/>
    </w:rPr>
  </w:style>
  <w:style w:type="character" w:customStyle="1" w:styleId="af2">
    <w:name w:val="Без интервала Знак"/>
    <w:basedOn w:val="a0"/>
    <w:link w:val="22"/>
    <w:uiPriority w:val="1"/>
    <w:rsid w:val="00F92EE1"/>
    <w:rPr>
      <w:rFonts w:eastAsia="Times New Roman"/>
      <w:lang w:eastAsia="ru-RU"/>
    </w:rPr>
  </w:style>
  <w:style w:type="table" w:styleId="af3">
    <w:name w:val="Table Grid"/>
    <w:aliases w:val="Table Grid Report"/>
    <w:basedOn w:val="a1"/>
    <w:uiPriority w:val="39"/>
    <w:rsid w:val="00F92E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F92EE1"/>
  </w:style>
  <w:style w:type="paragraph" w:customStyle="1" w:styleId="af4">
    <w:name w:val="Прижатый влево"/>
    <w:basedOn w:val="a"/>
    <w:next w:val="a"/>
    <w:rsid w:val="00F92EE1"/>
    <w:pPr>
      <w:autoSpaceDE w:val="0"/>
      <w:autoSpaceDN w:val="0"/>
      <w:adjustRightInd w:val="0"/>
    </w:pPr>
    <w:rPr>
      <w:rFonts w:ascii="Arial" w:hAnsi="Arial"/>
    </w:rPr>
  </w:style>
  <w:style w:type="paragraph" w:customStyle="1" w:styleId="4">
    <w:name w:val="4 Заг_Таблицы"/>
    <w:basedOn w:val="a"/>
    <w:link w:val="40"/>
    <w:qFormat/>
    <w:rsid w:val="00F92EE1"/>
    <w:pPr>
      <w:jc w:val="center"/>
    </w:pPr>
    <w:rPr>
      <w:b/>
      <w:lang w:val="x-none" w:eastAsia="x-none"/>
    </w:rPr>
  </w:style>
  <w:style w:type="paragraph" w:customStyle="1" w:styleId="51">
    <w:name w:val="5 Т1_Таб"/>
    <w:basedOn w:val="4"/>
    <w:link w:val="510"/>
    <w:qFormat/>
    <w:rsid w:val="00F92EE1"/>
    <w:pPr>
      <w:jc w:val="left"/>
    </w:pPr>
    <w:rPr>
      <w:b w:val="0"/>
      <w:sz w:val="20"/>
      <w:szCs w:val="20"/>
    </w:rPr>
  </w:style>
  <w:style w:type="character" w:customStyle="1" w:styleId="40">
    <w:name w:val="4 Заг_Таблицы Знак"/>
    <w:link w:val="4"/>
    <w:rsid w:val="00F92EE1"/>
    <w:rPr>
      <w:rFonts w:ascii="Times New Roman" w:eastAsia="Times New Roman" w:hAnsi="Times New Roman" w:cs="Times New Roman"/>
      <w:b/>
      <w:sz w:val="24"/>
      <w:szCs w:val="24"/>
      <w:lang w:val="x-none" w:eastAsia="x-none"/>
    </w:rPr>
  </w:style>
  <w:style w:type="character" w:customStyle="1" w:styleId="510">
    <w:name w:val="5 Т1_Таб Знак"/>
    <w:link w:val="51"/>
    <w:rsid w:val="00F92EE1"/>
    <w:rPr>
      <w:rFonts w:ascii="Times New Roman" w:eastAsia="Times New Roman" w:hAnsi="Times New Roman" w:cs="Times New Roman"/>
      <w:sz w:val="20"/>
      <w:szCs w:val="20"/>
      <w:lang w:val="x-none" w:eastAsia="x-none"/>
    </w:rPr>
  </w:style>
  <w:style w:type="paragraph" w:customStyle="1" w:styleId="512">
    <w:name w:val="5.1 Т2_Таб"/>
    <w:basedOn w:val="51"/>
    <w:link w:val="5120"/>
    <w:qFormat/>
    <w:rsid w:val="00F92EE1"/>
    <w:pPr>
      <w:jc w:val="center"/>
    </w:pPr>
  </w:style>
  <w:style w:type="character" w:customStyle="1" w:styleId="5120">
    <w:name w:val="5.1 Т2_Таб Знак"/>
    <w:link w:val="512"/>
    <w:rsid w:val="00F92EE1"/>
    <w:rPr>
      <w:rFonts w:ascii="Times New Roman" w:eastAsia="Times New Roman" w:hAnsi="Times New Roman" w:cs="Times New Roman"/>
      <w:sz w:val="20"/>
      <w:szCs w:val="20"/>
      <w:lang w:val="x-none" w:eastAsia="x-none"/>
    </w:rPr>
  </w:style>
  <w:style w:type="paragraph" w:customStyle="1" w:styleId="04">
    <w:name w:val="04 Список"/>
    <w:next w:val="a"/>
    <w:link w:val="040"/>
    <w:qFormat/>
    <w:rsid w:val="00F92EE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040">
    <w:name w:val="04 Список Знак"/>
    <w:link w:val="04"/>
    <w:rsid w:val="00F92EE1"/>
    <w:rPr>
      <w:rFonts w:ascii="Times New Roman" w:eastAsia="Times New Roman" w:hAnsi="Times New Roman" w:cs="Times New Roman"/>
      <w:sz w:val="24"/>
      <w:szCs w:val="24"/>
      <w:lang w:eastAsia="ru-RU"/>
    </w:rPr>
  </w:style>
  <w:style w:type="paragraph" w:customStyle="1" w:styleId="01">
    <w:name w:val="01 обычный текст"/>
    <w:link w:val="010"/>
    <w:qFormat/>
    <w:rsid w:val="00F92EE1"/>
    <w:pPr>
      <w:spacing w:after="0" w:line="240" w:lineRule="auto"/>
      <w:ind w:firstLine="709"/>
      <w:jc w:val="both"/>
    </w:pPr>
    <w:rPr>
      <w:rFonts w:ascii="Times New Roman" w:eastAsia="Times New Roman" w:hAnsi="Times New Roman" w:cs="Times New Roman"/>
      <w:bCs/>
      <w:iCs/>
      <w:sz w:val="24"/>
      <w:szCs w:val="24"/>
      <w:lang w:eastAsia="ru-RU"/>
    </w:rPr>
  </w:style>
  <w:style w:type="character" w:customStyle="1" w:styleId="010">
    <w:name w:val="01 обычный текст Знак"/>
    <w:link w:val="01"/>
    <w:rsid w:val="00F92EE1"/>
    <w:rPr>
      <w:rFonts w:ascii="Times New Roman" w:eastAsia="Times New Roman" w:hAnsi="Times New Roman" w:cs="Times New Roman"/>
      <w:bCs/>
      <w:iCs/>
      <w:sz w:val="24"/>
      <w:szCs w:val="24"/>
      <w:lang w:eastAsia="ru-RU"/>
    </w:rPr>
  </w:style>
  <w:style w:type="character" w:customStyle="1" w:styleId="210">
    <w:name w:val="Заголовок 2 Знак1"/>
    <w:basedOn w:val="a0"/>
    <w:uiPriority w:val="9"/>
    <w:semiHidden/>
    <w:rsid w:val="00F92EE1"/>
    <w:rPr>
      <w:rFonts w:asciiTheme="majorHAnsi" w:eastAsiaTheme="majorEastAsia" w:hAnsiTheme="majorHAnsi" w:cstheme="majorBidi"/>
      <w:color w:val="365F91" w:themeColor="accent1" w:themeShade="BF"/>
      <w:sz w:val="26"/>
      <w:szCs w:val="26"/>
      <w:lang w:eastAsia="ru-RU"/>
    </w:rPr>
  </w:style>
  <w:style w:type="paragraph" w:styleId="af1">
    <w:name w:val="No Spacing"/>
    <w:uiPriority w:val="1"/>
    <w:qFormat/>
    <w:rsid w:val="00F92E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5181BB4AFE6977572CF89371C44FA6C83C902F376ADBE763721FD74u1cDJ" TargetMode="External"/><Relationship Id="rId117" Type="http://schemas.openxmlformats.org/officeDocument/2006/relationships/hyperlink" Target="consultantplus://offline/ref=3CE89468FDE587995B3B0384AC1CD2AF9C12620AEB85E5BCAA0AAB80F030AA86F32A43E773420523L0k3G" TargetMode="External"/><Relationship Id="rId21" Type="http://schemas.openxmlformats.org/officeDocument/2006/relationships/hyperlink" Target="consultantplus://offline/ref=B815181BB4AFE6977572CF89371C44FA6C83C905F579ADBE763721FD74u1cDJ" TargetMode="External"/><Relationship Id="rId42" Type="http://schemas.openxmlformats.org/officeDocument/2006/relationships/hyperlink" Target="consultantplus://offline/ref=3CE89468FDE587995B3B0384AC1CD2AF9F146107ED86E5BCAA0AAB80F0L3k0G" TargetMode="External"/><Relationship Id="rId47" Type="http://schemas.openxmlformats.org/officeDocument/2006/relationships/hyperlink" Target="consultantplus://offline/ref=3CE89468FDE587995B3B0384AC1CD2AF9F146107EB84E5BCAA0AAB80F0L3k0G" TargetMode="External"/><Relationship Id="rId63" Type="http://schemas.openxmlformats.org/officeDocument/2006/relationships/hyperlink" Target="consultantplus://offline/ref=3CE89468FDE587995B3B1D89BA708CA59C1F3F02EA8EEFE8F055F0DDA739A0D1LBk4G" TargetMode="External"/><Relationship Id="rId68" Type="http://schemas.openxmlformats.org/officeDocument/2006/relationships/hyperlink" Target="consultantplus://offline/ref=3CE89468FDE587995B3B1D89BA708CA59C1F3F02EE81E6E9F65AADD7AF60ACD3B3L6kAG" TargetMode="External"/><Relationship Id="rId84" Type="http://schemas.openxmlformats.org/officeDocument/2006/relationships/hyperlink" Target="consultantplus://offline/ref=3CE89468FDE587995B3B1C91A91CD2AF95156109E4D0B2BEFB5FA5L8k5G" TargetMode="External"/><Relationship Id="rId89" Type="http://schemas.openxmlformats.org/officeDocument/2006/relationships/hyperlink" Target="consultantplus://offline/ref=3CE89468FDE587995B3B1C91A91CD2AF9C176607EF8DB8B6A253A782LFk7G" TargetMode="External"/><Relationship Id="rId112" Type="http://schemas.openxmlformats.org/officeDocument/2006/relationships/hyperlink" Target="consultantplus://offline/ref=3CE89468FDE587995B3B0384AC1CD2AF9C17610BEF8DB8B6A253A782F73FF591F4634FE6734204L2k6G" TargetMode="External"/><Relationship Id="rId16" Type="http://schemas.openxmlformats.org/officeDocument/2006/relationships/hyperlink" Target="consultantplus://offline/ref=3CE89468FDE587995B3B0384AC1CD2AF9C156009EF8FE5BCAA0AAB80F030AA86F32A43E773420623L0kEG" TargetMode="External"/><Relationship Id="rId107" Type="http://schemas.openxmlformats.org/officeDocument/2006/relationships/hyperlink" Target="consultantplus://offline/ref=3CE89468FDE587995B3B0A96AE1CD2AF99176408E4D0B2BEFB5FA585F860E296BD6F4EE67343L0k5G" TargetMode="External"/><Relationship Id="rId11" Type="http://schemas.openxmlformats.org/officeDocument/2006/relationships/hyperlink" Target="consultantplus://offline/ref=3CE89468FDE587995B3B1C91A91CD2AF9C10680CE98DB8B6A253A782LFk7G" TargetMode="External"/><Relationship Id="rId32" Type="http://schemas.openxmlformats.org/officeDocument/2006/relationships/hyperlink" Target="consultantplus://offline/ref=3CE89468FDE587995B3B1D89BA708CA59C1F3F02EE84E8EBFE5EADD7AF60ACD3B36A45B23006082307D554CALBk8G" TargetMode="External"/><Relationship Id="rId37" Type="http://schemas.openxmlformats.org/officeDocument/2006/relationships/hyperlink" Target="consultantplus://offline/ref=3CE89468FDE587995B3B0384AC1CD2AF9F14600EE982E5BCAA0AAB80F0L3k0G" TargetMode="External"/><Relationship Id="rId53" Type="http://schemas.openxmlformats.org/officeDocument/2006/relationships/hyperlink" Target="consultantplus://offline/ref=3CE89468FDE587995B3B0384AC1CD2AF9F14600EE684E5BCAA0AAB80F0L3k0G" TargetMode="External"/><Relationship Id="rId58" Type="http://schemas.openxmlformats.org/officeDocument/2006/relationships/hyperlink" Target="consultantplus://offline/ref=3CE89468FDE587995B3B0384AC1CD2AF9C126506E88EE5BCAA0AAB80F0L3k0G" TargetMode="External"/><Relationship Id="rId74" Type="http://schemas.openxmlformats.org/officeDocument/2006/relationships/hyperlink" Target="consultantplus://offline/ref=3CE89468FDE587995B3B0A9DAB1CD2AF9E12690DE682E5BCAA0AAB80F0L3k0G" TargetMode="External"/><Relationship Id="rId79" Type="http://schemas.openxmlformats.org/officeDocument/2006/relationships/hyperlink" Target="consultantplus://offline/ref=3CE89468FDE587995B3B1C91A91CD2AF9F166704B9DABAE7F75DLAk2G" TargetMode="External"/><Relationship Id="rId102" Type="http://schemas.openxmlformats.org/officeDocument/2006/relationships/hyperlink" Target="consultantplus://offline/ref=3CE89468FDE587995B3B1C91A91CD2AF9C1C610DE88DB8B6A253A782LFk7G" TargetMode="External"/><Relationship Id="rId123" Type="http://schemas.openxmlformats.org/officeDocument/2006/relationships/hyperlink" Target="consultantplus://offline/ref=3CE89468FDE587995B3B0A9DAB1CD2AF9E16680EE781E5BCAA0AAB80F0L3k0G" TargetMode="External"/><Relationship Id="rId5" Type="http://schemas.openxmlformats.org/officeDocument/2006/relationships/webSettings" Target="webSettings.xml"/><Relationship Id="rId61" Type="http://schemas.openxmlformats.org/officeDocument/2006/relationships/hyperlink" Target="consultantplus://offline/ref=3CE89468FDE587995B3B0384AC1CD2AF9C1D640DEF85E5BCAA0AAB80F0L3k0G" TargetMode="External"/><Relationship Id="rId82" Type="http://schemas.openxmlformats.org/officeDocument/2006/relationships/hyperlink" Target="consultantplus://offline/ref=3CE89468FDE587995B3B1C91A91CD2AF9910600CE4D0B2BEFB5FA5L8k5G" TargetMode="External"/><Relationship Id="rId90" Type="http://schemas.openxmlformats.org/officeDocument/2006/relationships/hyperlink" Target="consultantplus://offline/ref=3CE89468FDE587995B3B1C91A91CD2AF9C176706EA8DB8B6A253A782LFk7G" TargetMode="External"/><Relationship Id="rId95" Type="http://schemas.openxmlformats.org/officeDocument/2006/relationships/hyperlink" Target="consultantplus://offline/ref=3CE89468FDE587995B3B1C91A91CD2AF9C116706EC8DB8B6A253A782LFk7G" TargetMode="External"/><Relationship Id="rId19" Type="http://schemas.openxmlformats.org/officeDocument/2006/relationships/hyperlink" Target="consultantplus://offline/ref=3CE89468FDE587995B3B0384AC1CD2AF9C12620AEB85E5BCAA0AAB80F030AA86F32A43E773420523L0k3G" TargetMode="External"/><Relationship Id="rId14" Type="http://schemas.openxmlformats.org/officeDocument/2006/relationships/hyperlink" Target="consultantplus://offline/ref=3CE89468FDE587995B3B0A9DAB1CD2AF9E12690DE682E5BCAA0AAB80F0L3k0G" TargetMode="External"/><Relationship Id="rId22" Type="http://schemas.openxmlformats.org/officeDocument/2006/relationships/hyperlink" Target="consultantplus://offline/ref=B815181BB4AFE6977572CF89371C44FA6F8BCA03FD76ADBE763721FD74u1cDJ" TargetMode="External"/><Relationship Id="rId27" Type="http://schemas.openxmlformats.org/officeDocument/2006/relationships/hyperlink" Target="consultantplus://offline/ref=B815181BB4AFE6977572CF89371C44FA6F8BCA03FD76ADBE763721FD74u1cDJ" TargetMode="External"/><Relationship Id="rId30" Type="http://schemas.openxmlformats.org/officeDocument/2006/relationships/hyperlink" Target="consultantplus://offline/ref=3CE89468FDE587995B3B0384AC1CD2AF9F146107E884E5BCAA0AAB80F030AA86F32A43E773430D21L0k0G" TargetMode="External"/><Relationship Id="rId35" Type="http://schemas.openxmlformats.org/officeDocument/2006/relationships/hyperlink" Target="consultantplus://offline/ref=3CE89468FDE587995B3B0384AC1CD2AF9F146107E884E5BCAA0AAB80F0L3k0G" TargetMode="External"/><Relationship Id="rId43" Type="http://schemas.openxmlformats.org/officeDocument/2006/relationships/hyperlink" Target="consultantplus://offline/ref=3CE89468FDE587995B3B0384AC1CD2AF9F146109E787E5BCAA0AAB80F0L3k0G" TargetMode="External"/><Relationship Id="rId48" Type="http://schemas.openxmlformats.org/officeDocument/2006/relationships/hyperlink" Target="consultantplus://offline/ref=3CE89468FDE587995B3B0384AC1CD2AF9C1D660AEF8FE5BCAA0AAB80F0L3k0G" TargetMode="External"/><Relationship Id="rId56" Type="http://schemas.openxmlformats.org/officeDocument/2006/relationships/hyperlink" Target="consultantplus://offline/ref=3CE89468FDE587995B3B1D89BA708CA59C1F3F02EE80E7E3F65FADD7AF60ACD3B3L6kAG" TargetMode="External"/><Relationship Id="rId64" Type="http://schemas.openxmlformats.org/officeDocument/2006/relationships/hyperlink" Target="consultantplus://offline/ref=3CE89468FDE587995B3B1D89BA708CA59C1F3F02EE80EAEAFE5FADD7AF60ACD3B3L6kAG" TargetMode="External"/><Relationship Id="rId69" Type="http://schemas.openxmlformats.org/officeDocument/2006/relationships/hyperlink" Target="consultantplus://offline/ref=3CE89468FDE587995B3B1D89BA708CA59C1F3F02EE84E9EDF45CADD7AF60ACD3B3L6kAG" TargetMode="External"/><Relationship Id="rId77" Type="http://schemas.openxmlformats.org/officeDocument/2006/relationships/hyperlink" Target="consultantplus://offline/ref=3CE89468FDE587995B3B1C91A91CD2AF94106504B9DABAE7F75DLAk2G" TargetMode="External"/><Relationship Id="rId100" Type="http://schemas.openxmlformats.org/officeDocument/2006/relationships/hyperlink" Target="consultantplus://offline/ref=3CE89468FDE587995B3B1C91A91CD2AF9C13600DED8DB8B6A253A782LFk7G" TargetMode="External"/><Relationship Id="rId105" Type="http://schemas.openxmlformats.org/officeDocument/2006/relationships/hyperlink" Target="consultantplus://offline/ref=3CE89468FDE587995B3B1C91A91CD2AF98176704B9DABAE7F75DLAk2G" TargetMode="External"/><Relationship Id="rId113" Type="http://schemas.openxmlformats.org/officeDocument/2006/relationships/hyperlink" Target="consultantplus://offline/ref=3CE89468FDE587995B3B0384AC1CD2AF9E10610EE98DB8B6A253A782F73FF591F4634FE6734204L2k4G" TargetMode="External"/><Relationship Id="rId118" Type="http://schemas.openxmlformats.org/officeDocument/2006/relationships/hyperlink" Target="consultantplus://offline/ref=3CE89468FDE587995B3B0384AC1CD2AF9C156106EB8EE5BCAA0AAB80F030AA86F32A43E773420523L0k5G" TargetMode="External"/><Relationship Id="rId126" Type="http://schemas.openxmlformats.org/officeDocument/2006/relationships/theme" Target="theme/theme1.xml"/><Relationship Id="rId8" Type="http://schemas.openxmlformats.org/officeDocument/2006/relationships/hyperlink" Target="consultantplus://offline/ref=3F0709D1110878D68DBAD94C571D3AA2C3BECDBA7A2EB040871F0C27962D7996C0E4144A0F4F91FCCEVBE" TargetMode="External"/><Relationship Id="rId51" Type="http://schemas.openxmlformats.org/officeDocument/2006/relationships/hyperlink" Target="consultantplus://offline/ref=3CE89468FDE587995B3B0384AC1CD2AF9F146109EF8FE5BCAA0AAB80F0L3k0G" TargetMode="External"/><Relationship Id="rId72" Type="http://schemas.openxmlformats.org/officeDocument/2006/relationships/hyperlink" Target="consultantplus://offline/ref=3CE89468FDE587995B3B0384AC1CD2AF9C12620EE780E5BCAA0AAB80F0L3k0G" TargetMode="External"/><Relationship Id="rId80" Type="http://schemas.openxmlformats.org/officeDocument/2006/relationships/hyperlink" Target="consultantplus://offline/ref=3CE89468FDE587995B3B1C91A91CD2AF99176904B9DABAE7F75DLAk2G" TargetMode="External"/><Relationship Id="rId85" Type="http://schemas.openxmlformats.org/officeDocument/2006/relationships/hyperlink" Target="consultantplus://offline/ref=3CE89468FDE587995B3B0384AC1CD2AF9C146806EC85E5BCAA0AAB80F0L3k0G" TargetMode="External"/><Relationship Id="rId93" Type="http://schemas.openxmlformats.org/officeDocument/2006/relationships/hyperlink" Target="consultantplus://offline/ref=3CE89468FDE587995B3B1C91A91CD2AF9C10680CE98DB8B6A253A782LFk7G" TargetMode="External"/><Relationship Id="rId98" Type="http://schemas.openxmlformats.org/officeDocument/2006/relationships/hyperlink" Target="consultantplus://offline/ref=3CE89468FDE587995B3B1C91A91CD2AF9C11620AED8DB8B6A253A782LFk7G" TargetMode="External"/><Relationship Id="rId121" Type="http://schemas.openxmlformats.org/officeDocument/2006/relationships/hyperlink" Target="consultantplus://offline/ref=3CE89468FDE587995B3B0384AC1CD2AF9C1C6408EB81E5BCAA0AAB80F030AA86F32A43E773420523L0k2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3CE89468FDE587995B3B0A9DAB1CD2AF9E16680EE781E5BCAA0AAB80F0L3k0G" TargetMode="External"/><Relationship Id="rId25" Type="http://schemas.openxmlformats.org/officeDocument/2006/relationships/hyperlink" Target="consultantplus://offline/ref=B815181BB4AFE6977572CF89371C44FA6C83C802F67BADBE763721FD74u1cDJ" TargetMode="External"/><Relationship Id="rId33" Type="http://schemas.openxmlformats.org/officeDocument/2006/relationships/hyperlink" Target="consultantplus://offline/ref=3CE89468FDE587995B3B1D89BA708CA59C1F3F02EE84EEEAF75AADD7AF60ACD3B36A45B23006082307D554CALBk2G" TargetMode="External"/><Relationship Id="rId38" Type="http://schemas.openxmlformats.org/officeDocument/2006/relationships/hyperlink" Target="consultantplus://offline/ref=3CE89468FDE587995B3B0384AC1CD2AF9C1C620FE78EE5BCAA0AAB80F0L3k0G" TargetMode="External"/><Relationship Id="rId46" Type="http://schemas.openxmlformats.org/officeDocument/2006/relationships/hyperlink" Target="consultantplus://offline/ref=3CE89468FDE587995B3B0384AC1CD2AF9C1D660AEE86E5BCAA0AAB80F0L3k0G" TargetMode="External"/><Relationship Id="rId59" Type="http://schemas.openxmlformats.org/officeDocument/2006/relationships/hyperlink" Target="consultantplus://offline/ref=3CE89468FDE587995B3B0384AC1CD2AF9C15670FEB80E5BCAA0AAB80F0L3k0G" TargetMode="External"/><Relationship Id="rId67" Type="http://schemas.openxmlformats.org/officeDocument/2006/relationships/hyperlink" Target="consultantplus://offline/ref=3CE89468FDE587995B3B1D89BA708CA59C1F3F02EE86E8E2F55CADD7AF60ACD3B3L6kAG" TargetMode="External"/><Relationship Id="rId103" Type="http://schemas.openxmlformats.org/officeDocument/2006/relationships/hyperlink" Target="consultantplus://offline/ref=3CE89468FDE587995B3B1C91A91CD2AF9C126209E98DB8B6A253A782LFk7G" TargetMode="External"/><Relationship Id="rId108" Type="http://schemas.openxmlformats.org/officeDocument/2006/relationships/hyperlink" Target="consultantplus://offline/ref=3CE89468FDE587995B3B1C91A91CD2AF9E14600CE4D0B2BEFB5FA5L8k5G" TargetMode="External"/><Relationship Id="rId116" Type="http://schemas.openxmlformats.org/officeDocument/2006/relationships/hyperlink" Target="consultantplus://offline/ref=3CE89468FDE587995B3B0384AC1CD2AF9F14610EE783E5BCAA0AAB80F030AA86F32A43E773420523L0k2G" TargetMode="External"/><Relationship Id="rId124" Type="http://schemas.openxmlformats.org/officeDocument/2006/relationships/hyperlink" Target="consultantplus://offline/ref=3CE89468FDE587995B3B1C91A91CD2AF9A1D620EE4D0B2BEFB5FA5L8k5G" TargetMode="External"/><Relationship Id="rId20" Type="http://schemas.openxmlformats.org/officeDocument/2006/relationships/hyperlink" Target="consultantplus://offline/ref=FC7D5AF30924A70F4167A3E1F7E7901CC3A98235378893E9C7B7F0iCXFE" TargetMode="External"/><Relationship Id="rId41" Type="http://schemas.openxmlformats.org/officeDocument/2006/relationships/hyperlink" Target="consultantplus://offline/ref=3CE89468FDE587995B3B0384AC1CD2AF9C1D670CE784E5BCAA0AAB80F0L3k0G" TargetMode="External"/><Relationship Id="rId54" Type="http://schemas.openxmlformats.org/officeDocument/2006/relationships/hyperlink" Target="consultantplus://offline/ref=3CE89468FDE587995B3B0384AC1CD2AF9C1D6008E981E5BCAA0AAB80F0L3k0G" TargetMode="External"/><Relationship Id="rId62" Type="http://schemas.openxmlformats.org/officeDocument/2006/relationships/hyperlink" Target="consultantplus://offline/ref=3CE89468FDE587995B3B1D89BA708CA59C1F3F02E88EEBEFF255F0DDA739A0D1LBk4G" TargetMode="External"/><Relationship Id="rId70" Type="http://schemas.openxmlformats.org/officeDocument/2006/relationships/hyperlink" Target="consultantplus://offline/ref=3CE89468FDE587995B3B1D89BA708CA59C1F3F02EE82EAE9F55AADD7AF60ACD3B36A45B23006082307D554C9LBk1G" TargetMode="External"/><Relationship Id="rId75" Type="http://schemas.openxmlformats.org/officeDocument/2006/relationships/hyperlink" Target="consultantplus://offline/ref=3CE89468FDE587995B3B0384AC1CD2AF9C1D6507EF85E5BCAA0AAB80F0L3k0G" TargetMode="External"/><Relationship Id="rId83" Type="http://schemas.openxmlformats.org/officeDocument/2006/relationships/hyperlink" Target="consultantplus://offline/ref=3CE89468FDE587995B3B1C91A91CD2AF991C610FE4D0B2BEFB5FA5L8k5G" TargetMode="External"/><Relationship Id="rId88" Type="http://schemas.openxmlformats.org/officeDocument/2006/relationships/hyperlink" Target="consultantplus://offline/ref=3CE89468FDE587995B3B1C91A91CD2AF9C17660FE68DB8B6A253A782LFk7G" TargetMode="External"/><Relationship Id="rId91" Type="http://schemas.openxmlformats.org/officeDocument/2006/relationships/hyperlink" Target="consultantplus://offline/ref=3CE89468FDE587995B3B1C91A91CD2AF9C176708EF8DB8B6A253A782LFk7G" TargetMode="External"/><Relationship Id="rId96" Type="http://schemas.openxmlformats.org/officeDocument/2006/relationships/hyperlink" Target="consultantplus://offline/ref=3CE89468FDE587995B3B1C91A91CD2AF9C126208E78DB8B6A253A782LFk7G" TargetMode="External"/><Relationship Id="rId111" Type="http://schemas.openxmlformats.org/officeDocument/2006/relationships/hyperlink" Target="consultantplus://offline/ref=3CE89468FDE587995B3B0384AC1CD2AF9C11680AEF83E5BCAA0AAB80F030AA86F32A43E773420523L0k1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CE89468FDE587995B3B0384AC1CD2AF9C156009EF8FE5BCAA0AAB80F0L3k0G" TargetMode="External"/><Relationship Id="rId23" Type="http://schemas.openxmlformats.org/officeDocument/2006/relationships/hyperlink" Target="consultantplus://offline/ref=B815181BB4AFE6977572CF89371C44FA6F80C907F575F0B47E6E2DFF7312E2CF5A0D880353D176u3cFJ" TargetMode="External"/><Relationship Id="rId28" Type="http://schemas.openxmlformats.org/officeDocument/2006/relationships/hyperlink" Target="consultantplus://offline/ref=FC7D5AF30924A70F4167A2F9E48BCE16C0A5DD3B3DDACBBEC9B2F89DED8655F79953176CBA1AA5D1B7EC0EAEi7X2E" TargetMode="External"/><Relationship Id="rId36" Type="http://schemas.openxmlformats.org/officeDocument/2006/relationships/hyperlink" Target="consultantplus://offline/ref=3CE89468FDE587995B3B0384AC1CD2AF9F14600EEC83E5BCAA0AAB80F0L3k0G" TargetMode="External"/><Relationship Id="rId49" Type="http://schemas.openxmlformats.org/officeDocument/2006/relationships/hyperlink" Target="consultantplus://offline/ref=3CE89468FDE587995B3B0384AC1CD2AF9C1D690DE986E5BCAA0AAB80F0L3k0G" TargetMode="External"/><Relationship Id="rId57" Type="http://schemas.openxmlformats.org/officeDocument/2006/relationships/hyperlink" Target="consultantplus://offline/ref=3CE89468FDE587995B3B0384AC1CD2AF9C156009EF8FE5BCAA0AAB80F0L3k0G" TargetMode="External"/><Relationship Id="rId106" Type="http://schemas.openxmlformats.org/officeDocument/2006/relationships/hyperlink" Target="consultantplus://offline/ref=3CE89468FDE587995B3B1C91A91CD2AF9C136108E4D0B2BEFB5FA5L8k5G" TargetMode="External"/><Relationship Id="rId114" Type="http://schemas.openxmlformats.org/officeDocument/2006/relationships/hyperlink" Target="consultantplus://offline/ref=3CE89468FDE587995B3B0384AC1CD2AF9C15680FEE80E5BCAA0AAB80F030AA86F32A43E773420523L0k5G" TargetMode="External"/><Relationship Id="rId119" Type="http://schemas.openxmlformats.org/officeDocument/2006/relationships/hyperlink" Target="consultantplus://offline/ref=3CE89468FDE587995B3B0384AC1CD2AF9E166709ED8DB8B6A253A782F73FF591F4634FE6734204L2k1G" TargetMode="External"/><Relationship Id="rId10" Type="http://schemas.openxmlformats.org/officeDocument/2006/relationships/hyperlink" Target="consultantplus://offline/ref=3F0709D1110878D68DBAC741417164A8C3BD90B57829B91ED24E0A70C97D7FC380A4121F4C0B9CF5EF1A8291C6V2E" TargetMode="External"/><Relationship Id="rId31" Type="http://schemas.openxmlformats.org/officeDocument/2006/relationships/hyperlink" Target="consultantplus://offline/ref=3CE89468FDE587995B3B0384AC1CD2AF9F146107E884E5BCAA0AAB80F030AA86F32A43E773430D21L0k0G" TargetMode="External"/><Relationship Id="rId44" Type="http://schemas.openxmlformats.org/officeDocument/2006/relationships/hyperlink" Target="consultantplus://offline/ref=3CE89468FDE587995B3B0384AC1CD2AF9F146106E884E5BCAA0AAB80F0L3k0G" TargetMode="External"/><Relationship Id="rId52" Type="http://schemas.openxmlformats.org/officeDocument/2006/relationships/hyperlink" Target="consultantplus://offline/ref=3CE89468FDE587995B3B0384AC1CD2AF9F14600FEB87E5BCAA0AAB80F0L3k0G" TargetMode="External"/><Relationship Id="rId60" Type="http://schemas.openxmlformats.org/officeDocument/2006/relationships/hyperlink" Target="consultantplus://offline/ref=3CE89468FDE587995B3B0384AC1CD2AF9C1C6809E681E5BCAA0AAB80F0L3k0G" TargetMode="External"/><Relationship Id="rId65" Type="http://schemas.openxmlformats.org/officeDocument/2006/relationships/hyperlink" Target="consultantplus://offline/ref=3CE89468FDE587995B3B1D89BA708CA59C1F3F02EE81E6E9F65EADD7AF60ACD3B3L6kAG" TargetMode="External"/><Relationship Id="rId73" Type="http://schemas.openxmlformats.org/officeDocument/2006/relationships/hyperlink" Target="consultantplus://offline/ref=3CE89468FDE587995B3B1C91A91CD2AF9C12650AE68DB8B6A253A782LFk7G" TargetMode="External"/><Relationship Id="rId78" Type="http://schemas.openxmlformats.org/officeDocument/2006/relationships/hyperlink" Target="consultantplus://offline/ref=3CE89468FDE587995B3B1C91A91CD2AF9E126004B9DABAE7F75DLAk2G" TargetMode="External"/><Relationship Id="rId81" Type="http://schemas.openxmlformats.org/officeDocument/2006/relationships/hyperlink" Target="consultantplus://offline/ref=3CE89468FDE587995B3B1C91A91CD2AF9C146604B9DABAE7F75DLAk2G" TargetMode="External"/><Relationship Id="rId86" Type="http://schemas.openxmlformats.org/officeDocument/2006/relationships/hyperlink" Target="consultantplus://offline/ref=3CE89468FDE587995B3B1C91A91CD2AF9C176908E68DB8B6A253A782LFk7G" TargetMode="External"/><Relationship Id="rId94" Type="http://schemas.openxmlformats.org/officeDocument/2006/relationships/hyperlink" Target="consultantplus://offline/ref=3CE89468FDE587995B3B1C91A91CD2AF9C11660EE68DB8B6A253A782LFk7G" TargetMode="External"/><Relationship Id="rId99" Type="http://schemas.openxmlformats.org/officeDocument/2006/relationships/hyperlink" Target="consultantplus://offline/ref=3CE89468FDE587995B3B1C91A91CD2AF9C12610EED8DB8B6A253A782LFk7G" TargetMode="External"/><Relationship Id="rId101" Type="http://schemas.openxmlformats.org/officeDocument/2006/relationships/hyperlink" Target="consultantplus://offline/ref=3CE89468FDE587995B3B0384AC1CD2AF9C116109E786E5BCAA0AAB80F030AA86F32A43E773420522L0k1G" TargetMode="External"/><Relationship Id="rId122" Type="http://schemas.openxmlformats.org/officeDocument/2006/relationships/hyperlink" Target="consultantplus://offline/ref=3CE89468FDE587995B3B0A9DAB1CD2AF9E146709EA82E5BCAA0AAB80F0L3k0G" TargetMode="External"/><Relationship Id="rId4" Type="http://schemas.openxmlformats.org/officeDocument/2006/relationships/settings" Target="settings.xml"/><Relationship Id="rId9" Type="http://schemas.openxmlformats.org/officeDocument/2006/relationships/hyperlink" Target="consultantplus://offline/ref=3F0709D1110878D68DBAD94C571D3AA2C3BECDBA7A2EB040871F0C27962D7996C0E4144A0F4E99F1CEV8E" TargetMode="External"/><Relationship Id="rId13" Type="http://schemas.openxmlformats.org/officeDocument/2006/relationships/footer" Target="footer1.xml"/><Relationship Id="rId18" Type="http://schemas.openxmlformats.org/officeDocument/2006/relationships/hyperlink" Target="consultantplus://offline/ref=3CE89468FDE587995B3B0384AC1CD2AF9C1D6507EF85E5BCAA0AAB80F0L3k0G" TargetMode="External"/><Relationship Id="rId39" Type="http://schemas.openxmlformats.org/officeDocument/2006/relationships/hyperlink" Target="consultantplus://offline/ref=3CE89468FDE587995B3B0384AC1CD2AF9F146106E684E5BCAA0AAB80F0L3k0G" TargetMode="External"/><Relationship Id="rId109" Type="http://schemas.openxmlformats.org/officeDocument/2006/relationships/hyperlink" Target="consultantplus://offline/ref=3CE89468FDE587995B3B0A9DAB1CD2AF9E1C6508EF85E5BCAA0AAB80F0L3k0G" TargetMode="External"/><Relationship Id="rId34" Type="http://schemas.openxmlformats.org/officeDocument/2006/relationships/hyperlink" Target="consultantplus://offline/ref=6D70FF1FCE4AC3C5B12CE068F3DDD77679BDD866DB30A547E76CD316F4A359D3BECACC8A640C288CF4A554C84071F062A2C2684182D6LBa2K" TargetMode="External"/><Relationship Id="rId50" Type="http://schemas.openxmlformats.org/officeDocument/2006/relationships/hyperlink" Target="consultantplus://offline/ref=3CE89468FDE587995B3B0384AC1CD2AF9F14600EEA82E5BCAA0AAB80F0L3k0G" TargetMode="External"/><Relationship Id="rId55" Type="http://schemas.openxmlformats.org/officeDocument/2006/relationships/hyperlink" Target="consultantplus://offline/ref=3CE89468FDE587995B3B1D89BA708CA59C1F3F02EE80E8EFF257ADD7AF60ACD3B3L6kAG" TargetMode="External"/><Relationship Id="rId76" Type="http://schemas.openxmlformats.org/officeDocument/2006/relationships/hyperlink" Target="consultantplus://offline/ref=3CE89468FDE587995B3B1C91A91CD2AF9C13640FE98DB8B6A253A782LFk7G" TargetMode="External"/><Relationship Id="rId97" Type="http://schemas.openxmlformats.org/officeDocument/2006/relationships/hyperlink" Target="consultantplus://offline/ref=3CE89468FDE587995B3B1C91A91CD2AF9C12660CE68DB8B6A253A782LFk7G" TargetMode="External"/><Relationship Id="rId104" Type="http://schemas.openxmlformats.org/officeDocument/2006/relationships/hyperlink" Target="consultantplus://offline/ref=3CE89468FDE587995B3B1C91A91CD2AF991D690BE4D0B2BEFB5FA5L8k5G" TargetMode="External"/><Relationship Id="rId120" Type="http://schemas.openxmlformats.org/officeDocument/2006/relationships/hyperlink" Target="consultantplus://offline/ref=3CE89468FDE587995B3B0384AC1CD2AF9C1D600FED81E5BCAA0AAB80F030AA86F32A43E773420523L0k3G"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CE89468FDE587995B3B1C91A91CD2AF9A16660FE4D0B2BEFB5FA5L8k5G" TargetMode="External"/><Relationship Id="rId92" Type="http://schemas.openxmlformats.org/officeDocument/2006/relationships/hyperlink" Target="consultantplus://offline/ref=3CE89468FDE587995B3B1C91A91CD2AF9C12670CEE8DB8B6A253A782LFk7G" TargetMode="External"/><Relationship Id="rId2" Type="http://schemas.openxmlformats.org/officeDocument/2006/relationships/numbering" Target="numbering.xml"/><Relationship Id="rId29" Type="http://schemas.openxmlformats.org/officeDocument/2006/relationships/hyperlink" Target="consultantplus://offline/ref=3CE89468FDE587995B3B1C91A91CD2AF991D6004B9DABAE7F75DLAk2G" TargetMode="External"/><Relationship Id="rId24" Type="http://schemas.openxmlformats.org/officeDocument/2006/relationships/hyperlink" Target="consultantplus://offline/ref=B815181BB4AFE6977572CF89371C44FA6C83C902F376ADBE763721FD74u1cDJ" TargetMode="External"/><Relationship Id="rId40" Type="http://schemas.openxmlformats.org/officeDocument/2006/relationships/hyperlink" Target="consultantplus://offline/ref=3CE89468FDE587995B3B0384AC1CD2AF9F146107ED82E5BCAA0AAB80F0L3k0G" TargetMode="External"/><Relationship Id="rId45" Type="http://schemas.openxmlformats.org/officeDocument/2006/relationships/hyperlink" Target="consultantplus://offline/ref=3CE89468FDE587995B3B0384AC1CD2AF9C1D600BEB86E5BCAA0AAB80F0L3k0G" TargetMode="External"/><Relationship Id="rId66" Type="http://schemas.openxmlformats.org/officeDocument/2006/relationships/hyperlink" Target="consultantplus://offline/ref=3CE89468FDE587995B3B1D89BA708CA59C1F3F02EE81E6E9F65AADD7AF60ACD3B3L6kAG" TargetMode="External"/><Relationship Id="rId87" Type="http://schemas.openxmlformats.org/officeDocument/2006/relationships/hyperlink" Target="consultantplus://offline/ref=3CE89468FDE587995B3B1C91A91CD2AF9C17660BE68DB8B6A253A782LFk7G" TargetMode="External"/><Relationship Id="rId110" Type="http://schemas.openxmlformats.org/officeDocument/2006/relationships/hyperlink" Target="consultantplus://offline/ref=3CE89468FDE587995B3B0384AC1CD2AF9C116609ED86E5BCAA0AAB80F030AA86F32A43E773420523L0k6G" TargetMode="External"/><Relationship Id="rId115" Type="http://schemas.openxmlformats.org/officeDocument/2006/relationships/hyperlink" Target="consultantplus://offline/ref=3CE89468FDE587995B3B0384AC1CD2AF9916630DE78DB8B6A253A782F73FF591F4634FE6734204L2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4A41-E44D-4DE9-8969-728F605D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75</Pages>
  <Words>29321</Words>
  <Characters>167130</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Евгения</cp:lastModifiedBy>
  <cp:revision>22</cp:revision>
  <cp:lastPrinted>2019-09-09T09:30:00Z</cp:lastPrinted>
  <dcterms:created xsi:type="dcterms:W3CDTF">2019-09-06T06:42:00Z</dcterms:created>
  <dcterms:modified xsi:type="dcterms:W3CDTF">2019-09-20T06:21:00Z</dcterms:modified>
</cp:coreProperties>
</file>