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8B7FF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8B7FF4" w:rsidRDefault="008B7FF4" w:rsidP="008B7FF4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 xml:space="preserve">Электронными услугами налоговой службы можно воспользоваться на портале </w:t>
      </w:r>
      <w:proofErr w:type="spellStart"/>
      <w:r>
        <w:rPr>
          <w:b/>
          <w:color w:val="000000" w:themeColor="text1"/>
          <w:kern w:val="36"/>
          <w:szCs w:val="28"/>
        </w:rPr>
        <w:t>госуслуг</w:t>
      </w:r>
      <w:proofErr w:type="spellEnd"/>
    </w:p>
    <w:p w:rsidR="008B7FF4" w:rsidRDefault="008B7FF4" w:rsidP="008B7FF4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8B7FF4" w:rsidRDefault="008B7FF4" w:rsidP="008B7FF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электронными услугами, которые предоставляет налогоплательщикам ФНС России на официальном сайте </w:t>
      </w:r>
      <w:hyperlink r:id="rId7" w:tgtFrame="_blank" w:history="1">
        <w:r>
          <w:rPr>
            <w:rStyle w:val="af"/>
            <w:color w:val="000000" w:themeColor="text1"/>
            <w:szCs w:val="28"/>
          </w:rPr>
          <w:t>www.nalog.gov.ru</w:t>
        </w:r>
      </w:hyperlink>
      <w:r>
        <w:rPr>
          <w:color w:val="000000" w:themeColor="text1"/>
          <w:szCs w:val="28"/>
        </w:rPr>
        <w:t>, можно также воспользоваться на </w:t>
      </w:r>
      <w:r>
        <w:rPr>
          <w:szCs w:val="28"/>
        </w:rPr>
        <w:t>Едином портале государственных и муниципальных услуг</w:t>
      </w:r>
      <w:r>
        <w:rPr>
          <w:color w:val="000000" w:themeColor="text1"/>
          <w:szCs w:val="28"/>
        </w:rPr>
        <w:t>.</w:t>
      </w:r>
    </w:p>
    <w:p w:rsidR="008B7FF4" w:rsidRDefault="008B7FF4" w:rsidP="008B7FF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сайте можно: узнать о наличии/отсутствии налоговой задолженности; подать заявление на получение ИНН; узнать </w:t>
      </w:r>
      <w:proofErr w:type="gramStart"/>
      <w:r>
        <w:rPr>
          <w:color w:val="000000" w:themeColor="text1"/>
          <w:szCs w:val="28"/>
        </w:rPr>
        <w:t>свой</w:t>
      </w:r>
      <w:proofErr w:type="gramEnd"/>
      <w:r>
        <w:rPr>
          <w:color w:val="000000" w:themeColor="text1"/>
          <w:szCs w:val="28"/>
        </w:rPr>
        <w:t xml:space="preserve"> ИНН; подать налоговую декларацию по форме 3-НДФЛ (необходима усиленная квалифицированная подпись); получить сведения из ЕРГЮЛ; получить выписку из ЕГРН; осуществить в электронном виде регистрацию юридического лица или индивидуального предпринимателя (необходима усиленная квалифицированная подпись).</w:t>
      </w:r>
    </w:p>
    <w:p w:rsidR="008B7FF4" w:rsidRDefault="008B7FF4" w:rsidP="008B7FF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полным перечнем государственных услуг ФНС России, сроками и условиями предоставления можно ознакомиться на главной странице Портала в разделе </w:t>
      </w:r>
      <w:hyperlink r:id="rId8" w:tgtFrame="_blank" w:history="1">
        <w:r>
          <w:rPr>
            <w:rStyle w:val="af"/>
            <w:color w:val="000000" w:themeColor="text1"/>
            <w:szCs w:val="28"/>
          </w:rPr>
          <w:t>«Органы власти»</w:t>
        </w:r>
      </w:hyperlink>
      <w:r>
        <w:rPr>
          <w:color w:val="000000" w:themeColor="text1"/>
          <w:szCs w:val="28"/>
        </w:rPr>
        <w:t>, далее </w:t>
      </w:r>
      <w:hyperlink r:id="rId9" w:tgtFrame="_blank" w:history="1">
        <w:r>
          <w:rPr>
            <w:rStyle w:val="af"/>
            <w:color w:val="000000" w:themeColor="text1"/>
            <w:szCs w:val="28"/>
          </w:rPr>
          <w:t>«Федеральная налоговая служба»</w:t>
        </w:r>
      </w:hyperlink>
      <w:r>
        <w:rPr>
          <w:color w:val="000000" w:themeColor="text1"/>
          <w:szCs w:val="28"/>
        </w:rPr>
        <w:t>.</w:t>
      </w:r>
    </w:p>
    <w:p w:rsidR="008B7FF4" w:rsidRDefault="008B7FF4" w:rsidP="008B7FF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учетной записи Портала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 при условии, что идентификация пользователя произведена в одном из уполномоченных центров регистрации Единой системы идентификац</w:t>
      </w:r>
      <w:proofErr w:type="gramStart"/>
      <w:r>
        <w:rPr>
          <w:color w:val="000000" w:themeColor="text1"/>
          <w:szCs w:val="28"/>
        </w:rPr>
        <w:t>ии и ау</w:t>
      </w:r>
      <w:proofErr w:type="gramEnd"/>
      <w:r>
        <w:rPr>
          <w:color w:val="000000" w:themeColor="text1"/>
          <w:szCs w:val="28"/>
        </w:rPr>
        <w:t>тентификации, в отделении ФГУП «Почта России», МФЦ России, можно войти и в </w:t>
      </w:r>
      <w:hyperlink r:id="rId10" w:tgtFrame="_blank" w:history="1">
        <w:r>
          <w:rPr>
            <w:rStyle w:val="af"/>
            <w:color w:val="000000" w:themeColor="text1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Cs w:val="28"/>
        </w:rPr>
        <w:t>, размещенном на сайте ФНС России.</w:t>
      </w:r>
    </w:p>
    <w:p w:rsidR="008B7FF4" w:rsidRDefault="008B7FF4" w:rsidP="008B7FF4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Электронное взаимодействие с налоговой службой через Портал </w:t>
      </w:r>
      <w:proofErr w:type="spellStart"/>
      <w:r>
        <w:rPr>
          <w:color w:val="000000" w:themeColor="text1"/>
          <w:szCs w:val="28"/>
        </w:rPr>
        <w:t>госуслуг</w:t>
      </w:r>
      <w:proofErr w:type="spellEnd"/>
      <w:r>
        <w:rPr>
          <w:color w:val="000000" w:themeColor="text1"/>
          <w:szCs w:val="28"/>
        </w:rPr>
        <w:t xml:space="preserve"> и сервисы, размещенные на сайте ФНС России, значительно упрощает взаимодействие и экономит личное время налогоплательщика.</w:t>
      </w:r>
    </w:p>
    <w:p w:rsidR="008B7FF4" w:rsidRDefault="008B7FF4" w:rsidP="008B7FF4">
      <w:pPr>
        <w:spacing w:after="300"/>
        <w:ind w:firstLine="709"/>
        <w:contextualSpacing/>
        <w:jc w:val="center"/>
        <w:outlineLvl w:val="0"/>
        <w:rPr>
          <w:sz w:val="24"/>
          <w:szCs w:val="24"/>
        </w:rPr>
      </w:pPr>
    </w:p>
    <w:p w:rsidR="00333EE8" w:rsidRPr="000A5981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103DFB"/>
    <w:rsid w:val="00110FFE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7FF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struct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1/news/activities_fts/10713316/www.nalog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10000001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83</cp:revision>
  <dcterms:created xsi:type="dcterms:W3CDTF">2020-06-17T08:48:00Z</dcterms:created>
  <dcterms:modified xsi:type="dcterms:W3CDTF">2021-04-26T06:47:00Z</dcterms:modified>
</cp:coreProperties>
</file>