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01DDCD1C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E527A">
        <w:rPr>
          <w:rFonts w:ascii="Times New Roman" w:eastAsia="Calibri" w:hAnsi="Times New Roman" w:cs="Times New Roman"/>
          <w:b/>
          <w:sz w:val="28"/>
          <w:szCs w:val="28"/>
        </w:rPr>
        <w:t>Назначение и выплата пенсии за выслугу лет лицам, замещавшим муниципальные должности и должности муниципальной службы в Гаринском городском округе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48B73D2F" w14:textId="77777777" w:rsidR="00AC6E86" w:rsidRPr="00AC6E86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BA592C" w14:textId="33A12939" w:rsidR="00B963B5" w:rsidRPr="00DB5AAB" w:rsidRDefault="00B963B5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40D9C504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(Антикоррупционная </w:t>
      </w:r>
      <w:r w:rsidR="00CF7820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«Интернет»  «</w:t>
      </w:r>
      <w:r w:rsidR="00370916">
        <w:rPr>
          <w:rFonts w:ascii="Times New Roman" w:eastAsia="Calibri" w:hAnsi="Times New Roman" w:cs="Times New Roman"/>
          <w:sz w:val="28"/>
          <w:szCs w:val="28"/>
        </w:rPr>
        <w:t>1</w:t>
      </w:r>
      <w:r w:rsidR="00AC6E86">
        <w:rPr>
          <w:rFonts w:ascii="Times New Roman" w:eastAsia="Calibri" w:hAnsi="Times New Roman" w:cs="Times New Roman"/>
          <w:sz w:val="28"/>
          <w:szCs w:val="28"/>
        </w:rPr>
        <w:t>7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370916">
        <w:rPr>
          <w:rFonts w:ascii="Times New Roman" w:eastAsia="Calibri" w:hAnsi="Times New Roman" w:cs="Times New Roman"/>
          <w:sz w:val="28"/>
          <w:szCs w:val="28"/>
        </w:rPr>
        <w:t>0</w:t>
      </w:r>
      <w:r w:rsidR="00AC6E86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3C81262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053D0E10" w14:textId="2883D4AE" w:rsidR="00D45774" w:rsidRPr="00AC6E86" w:rsidRDefault="004424E5" w:rsidP="00A32B3A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1)</w:t>
      </w:r>
      <w:r w:rsidR="00D45774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 пункт </w:t>
      </w:r>
      <w:r w:rsidR="00A32B3A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9</w:t>
      </w:r>
      <w:r w:rsidR="00D45774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Регламента изложить в следующей редакции:</w:t>
      </w:r>
    </w:p>
    <w:p w14:paraId="041BDE47" w14:textId="5CED8370" w:rsidR="00D45774" w:rsidRPr="00AC6E86" w:rsidRDefault="00D45774" w:rsidP="00D457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Arial"/>
          <w:sz w:val="28"/>
          <w:szCs w:val="28"/>
        </w:rPr>
      </w:pPr>
      <w:r w:rsidRPr="00AC6E86">
        <w:rPr>
          <w:rFonts w:ascii="Liberation Serif" w:eastAsia="Calibri" w:hAnsi="Liberation Serif" w:cs="Times New Roman"/>
          <w:sz w:val="28"/>
          <w:szCs w:val="28"/>
        </w:rPr>
        <w:t>«</w:t>
      </w:r>
      <w:r w:rsidRPr="00AC6E86">
        <w:rPr>
          <w:rFonts w:ascii="Liberation Serif" w:hAnsi="Liberation Serif" w:cs="Arial"/>
          <w:sz w:val="28"/>
          <w:szCs w:val="28"/>
        </w:rPr>
        <w:t>Органом местного самоуправления Гаринского городского округа, предоставляющим муниципальную услугу, является Администрация Гаринского городского округа.</w:t>
      </w:r>
    </w:p>
    <w:p w14:paraId="3C2B0A9B" w14:textId="6CFA9517" w:rsidR="00D45774" w:rsidRPr="00AC6E86" w:rsidRDefault="00D45774" w:rsidP="00D4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AC6E86">
        <w:rPr>
          <w:rFonts w:ascii="Liberation Serif" w:hAnsi="Liberation Serif" w:cs="Arial"/>
          <w:sz w:val="28"/>
          <w:szCs w:val="28"/>
        </w:rPr>
        <w:t xml:space="preserve">Органом, предоставляющим муниципальную услугу от имени Администрации Гаринского городского округа, является Отдел </w:t>
      </w:r>
      <w:r w:rsidR="00A32B3A" w:rsidRPr="00AC6E86">
        <w:rPr>
          <w:rFonts w:ascii="Liberation Serif" w:hAnsi="Liberation Serif" w:cs="Arial"/>
          <w:sz w:val="28"/>
          <w:szCs w:val="28"/>
        </w:rPr>
        <w:t xml:space="preserve">организационно-правовой и кадровой работы </w:t>
      </w:r>
      <w:r w:rsidRPr="00AC6E86">
        <w:rPr>
          <w:rFonts w:ascii="Liberation Serif" w:hAnsi="Liberation Serif" w:cs="Arial"/>
          <w:sz w:val="28"/>
          <w:szCs w:val="28"/>
        </w:rPr>
        <w:t>администрации городского округа.</w:t>
      </w:r>
    </w:p>
    <w:p w14:paraId="6D0F541A" w14:textId="6F04350D" w:rsidR="00D45774" w:rsidRPr="00AC6E86" w:rsidRDefault="00D45774" w:rsidP="00D4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C6E86">
        <w:rPr>
          <w:rFonts w:ascii="Liberation Serif" w:hAnsi="Liberation Serif" w:cs="Arial"/>
          <w:sz w:val="28"/>
          <w:szCs w:val="28"/>
        </w:rPr>
        <w:t xml:space="preserve"> Непосредственно муниципальную услугу оказывают муниципальные служащие органа, предоставляющего муниципальную услугу.</w:t>
      </w:r>
      <w:r w:rsidRPr="00AC6E86">
        <w:rPr>
          <w:rFonts w:ascii="Liberation Serif" w:eastAsia="Calibri" w:hAnsi="Liberation Serif" w:cs="Times New Roman"/>
          <w:sz w:val="28"/>
          <w:szCs w:val="28"/>
        </w:rPr>
        <w:t>»;</w:t>
      </w:r>
    </w:p>
    <w:p w14:paraId="346B210B" w14:textId="17DEEB28" w:rsidR="000D0C68" w:rsidRPr="00AC6E86" w:rsidRDefault="00370916" w:rsidP="00B16213">
      <w:pPr>
        <w:ind w:firstLine="36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ab/>
      </w:r>
      <w:r w:rsidR="004424E5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2</w:t>
      </w: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) </w:t>
      </w:r>
      <w:r w:rsidR="000D0C68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пункт 1</w:t>
      </w:r>
      <w:r w:rsidR="004424E5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0</w:t>
      </w:r>
      <w:r w:rsidR="000D0C68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Регламента изложить в следующей редакции:</w:t>
      </w:r>
    </w:p>
    <w:p w14:paraId="4BCB34CD" w14:textId="6482EE33" w:rsidR="000D0C68" w:rsidRPr="00AC6E86" w:rsidRDefault="000D0C68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C6E86">
        <w:rPr>
          <w:rFonts w:ascii="Liberation Serif" w:eastAsia="Calibri" w:hAnsi="Liberation Serif" w:cs="Times New Roman"/>
          <w:sz w:val="28"/>
          <w:szCs w:val="28"/>
        </w:rPr>
        <w:t>«1</w:t>
      </w:r>
      <w:r w:rsidR="004424E5" w:rsidRPr="00AC6E86">
        <w:rPr>
          <w:rFonts w:ascii="Liberation Serif" w:eastAsia="Calibri" w:hAnsi="Liberation Serif" w:cs="Times New Roman"/>
          <w:sz w:val="28"/>
          <w:szCs w:val="28"/>
        </w:rPr>
        <w:t>0</w:t>
      </w:r>
      <w:r w:rsidRPr="00AC6E86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Pr="00AC6E86">
        <w:rPr>
          <w:rFonts w:ascii="Liberation Serif" w:hAnsi="Liberation Serif" w:cs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AC6E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утвержденный </w:t>
      </w:r>
      <w:hyperlink r:id="rId5" w:history="1">
        <w:r w:rsidRPr="00AC6E8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Постановлением</w:t>
        </w:r>
      </w:hyperlink>
      <w:r w:rsidRPr="00AC6E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</w:t>
      </w:r>
      <w:r w:rsidRPr="00AC6E86">
        <w:rPr>
          <w:rFonts w:ascii="Liberation Serif" w:hAnsi="Liberation Serif" w:cs="Liberation Serif"/>
          <w:sz w:val="28"/>
          <w:szCs w:val="28"/>
        </w:rPr>
        <w:t>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  <w:r w:rsidRPr="00AC6E86">
        <w:rPr>
          <w:rFonts w:ascii="Liberation Serif" w:eastAsia="Calibri" w:hAnsi="Liberation Serif" w:cs="Times New Roman"/>
          <w:sz w:val="28"/>
          <w:szCs w:val="28"/>
        </w:rPr>
        <w:t>»;</w:t>
      </w:r>
    </w:p>
    <w:p w14:paraId="0CAC8489" w14:textId="2208DB0A" w:rsidR="001A2177" w:rsidRPr="00AC6E86" w:rsidRDefault="004424E5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3)</w:t>
      </w:r>
      <w:r w:rsidR="001A2177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пункт 7 Регламента дополнить абзацем вторым следующего содержания:</w:t>
      </w:r>
    </w:p>
    <w:p w14:paraId="2558CB0B" w14:textId="417FD0B2" w:rsidR="001A2177" w:rsidRDefault="004424E5" w:rsidP="001A2177">
      <w:pPr>
        <w:pStyle w:val="ConsPlusNormal"/>
        <w:spacing w:before="220"/>
        <w:ind w:firstLine="540"/>
        <w:jc w:val="both"/>
        <w:rPr>
          <w:rFonts w:ascii="Liberation Serif" w:eastAsia="Calibri" w:hAnsi="Liberation Serif" w:cs="Times New Roman"/>
          <w:b/>
          <w:bCs/>
          <w:szCs w:val="22"/>
        </w:rPr>
      </w:pP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8B41DD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1A2177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«</w:t>
      </w:r>
      <w:r w:rsidR="001A2177" w:rsidRPr="00AC6E86">
        <w:rPr>
          <w:rFonts w:ascii="Liberation Serif" w:hAnsi="Liberation Serif" w:cs="Times New Roman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 (при наличии технической возможности).</w:t>
      </w:r>
      <w:r w:rsidR="001A2177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  <w:r w:rsidR="00457E4D">
        <w:rPr>
          <w:rFonts w:ascii="Liberation Serif" w:eastAsia="Calibri" w:hAnsi="Liberation Serif" w:cs="Times New Roman"/>
          <w:b/>
          <w:bCs/>
          <w:sz w:val="28"/>
          <w:szCs w:val="28"/>
        </w:rPr>
        <w:t>;</w:t>
      </w:r>
    </w:p>
    <w:p w14:paraId="5F761F58" w14:textId="77777777" w:rsidR="00457E4D" w:rsidRPr="00457E4D" w:rsidRDefault="00457E4D" w:rsidP="001A2177">
      <w:pPr>
        <w:pStyle w:val="ConsPlusNormal"/>
        <w:spacing w:before="220"/>
        <w:ind w:firstLine="540"/>
        <w:jc w:val="both"/>
        <w:rPr>
          <w:rFonts w:ascii="Liberation Serif" w:eastAsia="Calibri" w:hAnsi="Liberation Serif" w:cs="Times New Roman"/>
          <w:b/>
          <w:bCs/>
          <w:szCs w:val="22"/>
        </w:rPr>
      </w:pPr>
    </w:p>
    <w:p w14:paraId="0DF91650" w14:textId="519D5546" w:rsidR="004424E5" w:rsidRDefault="001A2177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4) </w:t>
      </w:r>
      <w:r w:rsidR="008B41DD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пункте 16</w:t>
      </w:r>
      <w:r w:rsidR="00AC6E86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Регламента</w:t>
      </w:r>
      <w:r w:rsidR="008B41DD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подпункт 2 исключить;</w:t>
      </w:r>
    </w:p>
    <w:p w14:paraId="1BDD4443" w14:textId="77777777" w:rsidR="00457E4D" w:rsidRPr="00AC6E86" w:rsidRDefault="00457E4D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14:paraId="649AB52A" w14:textId="15D80E72" w:rsidR="008B41DD" w:rsidRPr="00AC6E86" w:rsidRDefault="001A2177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5</w:t>
      </w:r>
      <w:r w:rsidR="008B41DD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)</w:t>
      </w:r>
      <w:r w:rsidR="00AC6E86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пункт 81 Регламента дополнить подпунктом 3 следующего содержания: </w:t>
      </w:r>
      <w:r w:rsidR="008B41DD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</w:p>
    <w:p w14:paraId="1CAED90C" w14:textId="407F5EC2" w:rsidR="00AC6E86" w:rsidRPr="00AC6E86" w:rsidRDefault="00AC6E86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C6E86">
        <w:rPr>
          <w:rFonts w:ascii="Liberation Serif" w:eastAsia="Calibri" w:hAnsi="Liberation Serif" w:cs="Times New Roman"/>
          <w:sz w:val="28"/>
          <w:szCs w:val="28"/>
        </w:rPr>
        <w:t>«3) постановление</w:t>
      </w:r>
      <w:r>
        <w:rPr>
          <w:rFonts w:ascii="Liberation Serif" w:eastAsia="Calibri" w:hAnsi="Liberation Serif" w:cs="Times New Roman"/>
          <w:sz w:val="28"/>
          <w:szCs w:val="28"/>
        </w:rPr>
        <w:t>м</w:t>
      </w:r>
      <w:r w:rsidRPr="00AC6E86">
        <w:rPr>
          <w:rFonts w:ascii="Liberation Serif" w:eastAsia="Calibri" w:hAnsi="Liberation Serif" w:cs="Times New Roman"/>
          <w:sz w:val="28"/>
          <w:szCs w:val="28"/>
        </w:rPr>
        <w:t xml:space="preserve"> администрации Гаринского городского округа от 12.10.2020 № 342 </w:t>
      </w:r>
      <w:r w:rsidRPr="00AC6E86">
        <w:rPr>
          <w:rFonts w:ascii="Liberation Serif" w:hAnsi="Liberation Serif" w:cs="Liberation Serif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</w:t>
      </w:r>
      <w:r w:rsidRPr="00AC6E86">
        <w:rPr>
          <w:rFonts w:ascii="Liberation Serif" w:hAnsi="Liberation Serif" w:cs="Liberation Serif"/>
          <w:sz w:val="28"/>
          <w:szCs w:val="28"/>
        </w:rPr>
        <w:lastRenderedPageBreak/>
        <w:t>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AC6E86">
        <w:rPr>
          <w:rFonts w:ascii="Liberation Serif" w:eastAsia="Calibri" w:hAnsi="Liberation Serif" w:cs="Times New Roman"/>
          <w:sz w:val="28"/>
          <w:szCs w:val="28"/>
        </w:rPr>
        <w:t>»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6F84A3E3" w14:textId="77777777" w:rsidR="008B41DD" w:rsidRPr="00D45774" w:rsidRDefault="008B41DD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0"/>
          <w:szCs w:val="20"/>
        </w:rPr>
      </w:pPr>
    </w:p>
    <w:p w14:paraId="74101F6F" w14:textId="77777777" w:rsidR="00522729" w:rsidRPr="00522729" w:rsidRDefault="00522729" w:rsidP="005227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58597A8B" w14:textId="62065D63" w:rsidR="00F421FC" w:rsidRDefault="00860A92" w:rsidP="00F421F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C6E86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C6E86">
        <w:rPr>
          <w:rFonts w:ascii="Times New Roman" w:eastAsia="Calibri" w:hAnsi="Times New Roman" w:cs="Times New Roman"/>
          <w:b/>
          <w:sz w:val="28"/>
          <w:szCs w:val="28"/>
        </w:rPr>
        <w:t>Назначение и выплата пенсии за выслугу лет лицам, замещавшим муниципальные должности и должности муниципальной службы в Гаринском городском округе</w:t>
      </w:r>
      <w:r w:rsidR="00457E4D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="00AC6E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56C62643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370916">
        <w:rPr>
          <w:rFonts w:ascii="Times New Roman" w:hAnsi="Times New Roman" w:cs="Times New Roman"/>
          <w:sz w:val="28"/>
          <w:szCs w:val="28"/>
        </w:rPr>
        <w:t>0</w:t>
      </w:r>
      <w:r w:rsidR="00AC6E86">
        <w:rPr>
          <w:rFonts w:ascii="Times New Roman" w:hAnsi="Times New Roman" w:cs="Times New Roman"/>
          <w:sz w:val="28"/>
          <w:szCs w:val="28"/>
        </w:rPr>
        <w:t>3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hAnsi="Times New Roman" w:cs="Times New Roman"/>
          <w:sz w:val="28"/>
          <w:szCs w:val="28"/>
        </w:rPr>
        <w:t>декабря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20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D0C68"/>
    <w:rsid w:val="001A2177"/>
    <w:rsid w:val="00231BD6"/>
    <w:rsid w:val="002B7ABF"/>
    <w:rsid w:val="002C04AB"/>
    <w:rsid w:val="002D3740"/>
    <w:rsid w:val="00340E77"/>
    <w:rsid w:val="00370916"/>
    <w:rsid w:val="00374249"/>
    <w:rsid w:val="003E527A"/>
    <w:rsid w:val="00411658"/>
    <w:rsid w:val="004424E5"/>
    <w:rsid w:val="00442BFB"/>
    <w:rsid w:val="004555BA"/>
    <w:rsid w:val="00457E4D"/>
    <w:rsid w:val="00522729"/>
    <w:rsid w:val="005812F2"/>
    <w:rsid w:val="0066297B"/>
    <w:rsid w:val="0067082F"/>
    <w:rsid w:val="006B65AE"/>
    <w:rsid w:val="00751DCC"/>
    <w:rsid w:val="007677ED"/>
    <w:rsid w:val="00780D3A"/>
    <w:rsid w:val="00796128"/>
    <w:rsid w:val="007B2BAC"/>
    <w:rsid w:val="007D2B27"/>
    <w:rsid w:val="00800546"/>
    <w:rsid w:val="0082233D"/>
    <w:rsid w:val="00860A92"/>
    <w:rsid w:val="008B41DD"/>
    <w:rsid w:val="008E0BE3"/>
    <w:rsid w:val="008E4F15"/>
    <w:rsid w:val="008F0CAF"/>
    <w:rsid w:val="00906434"/>
    <w:rsid w:val="0097646E"/>
    <w:rsid w:val="009C14CA"/>
    <w:rsid w:val="009F0CCD"/>
    <w:rsid w:val="00A078E5"/>
    <w:rsid w:val="00A218D2"/>
    <w:rsid w:val="00A32B3A"/>
    <w:rsid w:val="00A5758B"/>
    <w:rsid w:val="00AA0195"/>
    <w:rsid w:val="00AB0431"/>
    <w:rsid w:val="00AC5DE7"/>
    <w:rsid w:val="00AC6E86"/>
    <w:rsid w:val="00AC6F6A"/>
    <w:rsid w:val="00B16213"/>
    <w:rsid w:val="00B239B1"/>
    <w:rsid w:val="00B27557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F6327"/>
    <w:rsid w:val="00CF7820"/>
    <w:rsid w:val="00D105EB"/>
    <w:rsid w:val="00D45774"/>
    <w:rsid w:val="00DB5AAB"/>
    <w:rsid w:val="00E060F7"/>
    <w:rsid w:val="00E12DEE"/>
    <w:rsid w:val="00E1471C"/>
    <w:rsid w:val="00E32A03"/>
    <w:rsid w:val="00E50C8B"/>
    <w:rsid w:val="00E56D64"/>
    <w:rsid w:val="00ED730B"/>
    <w:rsid w:val="00EF7C5E"/>
    <w:rsid w:val="00F17282"/>
    <w:rsid w:val="00F17C8D"/>
    <w:rsid w:val="00F421FC"/>
    <w:rsid w:val="00F54E9E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1FCEF8EDE3595FF392A9989521A5786FEEAE48AA957AD456E81114C97241F1FCB1979936FCAE7D88B2A731B1764AE51FtBI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2020-12-03T10:12:00Z</cp:lastPrinted>
  <dcterms:created xsi:type="dcterms:W3CDTF">2020-12-02T12:01:00Z</dcterms:created>
  <dcterms:modified xsi:type="dcterms:W3CDTF">2020-12-03T10:12:00Z</dcterms:modified>
</cp:coreProperties>
</file>