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9BC" w:rsidRPr="00CB30C2" w:rsidRDefault="00C069BC" w:rsidP="00C069B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C058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5775" cy="723900"/>
            <wp:effectExtent l="19050" t="0" r="9525" b="0"/>
            <wp:docPr id="5" name="Рисунок 1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ari-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9BC" w:rsidRPr="00CB30C2" w:rsidRDefault="00C069BC" w:rsidP="00C069B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C069BC" w:rsidRPr="00AC058F" w:rsidRDefault="00C069BC" w:rsidP="00C069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58F"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FF0AE7">
        <w:rPr>
          <w:rFonts w:ascii="Times New Roman" w:hAnsi="Times New Roman" w:cs="Times New Roman"/>
          <w:b/>
          <w:sz w:val="28"/>
          <w:szCs w:val="28"/>
        </w:rPr>
        <w:t>Е</w:t>
      </w:r>
    </w:p>
    <w:p w:rsidR="00C069BC" w:rsidRPr="00AC058F" w:rsidRDefault="004532DF" w:rsidP="00C069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C069BC" w:rsidRPr="00AC058F">
        <w:rPr>
          <w:rFonts w:ascii="Times New Roman" w:hAnsi="Times New Roman" w:cs="Times New Roman"/>
          <w:b/>
          <w:sz w:val="28"/>
          <w:szCs w:val="28"/>
        </w:rPr>
        <w:t xml:space="preserve"> ГАРИНСКОГО ГОРОДСКОГО ОКРУГА</w:t>
      </w:r>
    </w:p>
    <w:p w:rsidR="00C069BC" w:rsidRPr="00CB30C2" w:rsidRDefault="00C069BC" w:rsidP="00C069B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34" w:type="dxa"/>
        <w:tblLayout w:type="fixed"/>
        <w:tblLook w:val="04A0"/>
      </w:tblPr>
      <w:tblGrid>
        <w:gridCol w:w="4395"/>
        <w:gridCol w:w="1276"/>
        <w:gridCol w:w="3831"/>
      </w:tblGrid>
      <w:tr w:rsidR="00C069BC" w:rsidRPr="00AC058F" w:rsidTr="00284624">
        <w:trPr>
          <w:trHeight w:val="282"/>
        </w:trPr>
        <w:tc>
          <w:tcPr>
            <w:tcW w:w="4395" w:type="dxa"/>
          </w:tcPr>
          <w:p w:rsidR="00C069BC" w:rsidRPr="00AC058F" w:rsidRDefault="004654C1" w:rsidP="002846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1654E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F0A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654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069BC" w:rsidRPr="00AC058F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FF0AE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069BC" w:rsidRPr="00AC058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C069BC" w:rsidRPr="00AC058F" w:rsidRDefault="00C069BC" w:rsidP="0028462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58F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FF0AE7">
              <w:rPr>
                <w:rFonts w:ascii="Times New Roman" w:hAnsi="Times New Roman" w:cs="Times New Roman"/>
                <w:sz w:val="28"/>
                <w:szCs w:val="28"/>
              </w:rPr>
              <w:t>г.т.</w:t>
            </w:r>
            <w:r w:rsidRPr="00AC058F">
              <w:rPr>
                <w:rFonts w:ascii="Times New Roman" w:hAnsi="Times New Roman" w:cs="Times New Roman"/>
                <w:sz w:val="28"/>
                <w:szCs w:val="28"/>
              </w:rPr>
              <w:t xml:space="preserve"> Гари</w:t>
            </w:r>
          </w:p>
          <w:p w:rsidR="00C069BC" w:rsidRPr="00CB30C2" w:rsidRDefault="00C069BC" w:rsidP="0028462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9BC" w:rsidRPr="00AC058F" w:rsidRDefault="00C069BC" w:rsidP="00F32D2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58F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списка молодых семей – участников </w:t>
            </w:r>
            <w:r w:rsidR="00F32D2E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  <w:r w:rsidR="00BE6327">
              <w:rPr>
                <w:rFonts w:ascii="Times New Roman" w:hAnsi="Times New Roman" w:cs="Times New Roman"/>
                <w:sz w:val="28"/>
                <w:szCs w:val="28"/>
              </w:rPr>
              <w:t xml:space="preserve">ВЦП «Оказание государственной поддержки гражданам в обеспечении жильем и оплате жилищно-коммунальных услуг»,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изъявивших желание получить социальную выплату по Гаринскому </w:t>
            </w:r>
            <w:r w:rsidR="004654C1">
              <w:rPr>
                <w:rFonts w:ascii="Times New Roman" w:hAnsi="Times New Roman" w:cs="Times New Roman"/>
                <w:sz w:val="28"/>
                <w:szCs w:val="28"/>
              </w:rPr>
              <w:t>городскому округу на 20</w:t>
            </w:r>
            <w:r w:rsidR="00EF08D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hideMark/>
          </w:tcPr>
          <w:p w:rsidR="00C069BC" w:rsidRPr="00AC058F" w:rsidRDefault="00C069BC" w:rsidP="001654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58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A3D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54E1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3831" w:type="dxa"/>
          </w:tcPr>
          <w:p w:rsidR="00C069BC" w:rsidRPr="00AC058F" w:rsidRDefault="00C069BC" w:rsidP="0028462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069BC" w:rsidRPr="00CB30C2" w:rsidRDefault="00C069BC" w:rsidP="00C069B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654E1" w:rsidRDefault="001654E1" w:rsidP="00FF0AE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0B78">
        <w:rPr>
          <w:rFonts w:ascii="Times New Roman" w:hAnsi="Times New Roman" w:cs="Times New Roman"/>
          <w:sz w:val="28"/>
          <w:szCs w:val="28"/>
        </w:rPr>
        <w:t xml:space="preserve">Во исполнение и в целях реализации </w:t>
      </w:r>
      <w:r>
        <w:rPr>
          <w:rFonts w:ascii="Times New Roman" w:hAnsi="Times New Roman" w:cs="Times New Roman"/>
          <w:sz w:val="28"/>
          <w:szCs w:val="28"/>
        </w:rPr>
        <w:t>ведомственной</w:t>
      </w:r>
      <w:r w:rsidRPr="00FE0B78">
        <w:rPr>
          <w:rFonts w:ascii="Times New Roman" w:hAnsi="Times New Roman" w:cs="Times New Roman"/>
          <w:sz w:val="28"/>
          <w:szCs w:val="28"/>
        </w:rPr>
        <w:t xml:space="preserve"> целевой программы </w:t>
      </w:r>
      <w:r w:rsidRPr="001654E1">
        <w:rPr>
          <w:rFonts w:ascii="Times New Roman" w:hAnsi="Times New Roman" w:cs="Times New Roman"/>
          <w:sz w:val="28"/>
          <w:szCs w:val="28"/>
        </w:rPr>
        <w:t>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утвержденной постановлением Правительства Российской Федерации от 30.12.2017 N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</w:t>
      </w:r>
      <w:proofErr w:type="gramEnd"/>
      <w:r w:rsidRPr="001654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54E1">
        <w:rPr>
          <w:rFonts w:ascii="Times New Roman" w:hAnsi="Times New Roman" w:cs="Times New Roman"/>
          <w:sz w:val="28"/>
          <w:szCs w:val="28"/>
        </w:rPr>
        <w:t>Федерации»</w:t>
      </w:r>
      <w:r w:rsidRPr="00FE0B78">
        <w:rPr>
          <w:rFonts w:ascii="Times New Roman" w:hAnsi="Times New Roman" w:cs="Times New Roman"/>
          <w:sz w:val="28"/>
          <w:szCs w:val="28"/>
        </w:rPr>
        <w:t xml:space="preserve">, подпрограммы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E0B78">
        <w:rPr>
          <w:rFonts w:ascii="Times New Roman" w:hAnsi="Times New Roman" w:cs="Times New Roman"/>
          <w:sz w:val="28"/>
          <w:szCs w:val="28"/>
        </w:rPr>
        <w:t xml:space="preserve"> </w:t>
      </w:r>
      <w:r w:rsidRPr="001654E1">
        <w:rPr>
          <w:rFonts w:ascii="Times New Roman" w:hAnsi="Times New Roman" w:cs="Times New Roman"/>
          <w:sz w:val="28"/>
          <w:szCs w:val="28"/>
        </w:rPr>
        <w:t>«Обеспечение жильем молодых семей» государственной программы Свердловской области «Развитие молодежной политики и патриотического воспитания в Свердловской области до 2024 года», утвержденной Постановлением Правительства Свердловской области от 29.12.2017 года № 1047-ПП «Об утверждении государственной программы Свердловской области «Развитие молодежной политики и патриотического воспитания в Свердловской области до 2024 года», муниципальной программы «Обеспечение жильем молодых семей в Гаринском городском округе</w:t>
      </w:r>
      <w:proofErr w:type="gramEnd"/>
      <w:r w:rsidRPr="001654E1">
        <w:rPr>
          <w:rFonts w:ascii="Times New Roman" w:hAnsi="Times New Roman" w:cs="Times New Roman"/>
          <w:sz w:val="28"/>
          <w:szCs w:val="28"/>
        </w:rPr>
        <w:t xml:space="preserve"> на 2019-2024 годы» утвержденной Постановлением Администрации Гаринского городского округа от 13.09.2018 года № 69 «Об утверждении муниципальной программы </w:t>
      </w:r>
      <w:r w:rsidRPr="001654E1">
        <w:rPr>
          <w:rFonts w:ascii="Times New Roman" w:hAnsi="Times New Roman" w:cs="Times New Roman"/>
          <w:sz w:val="28"/>
          <w:szCs w:val="28"/>
        </w:rPr>
        <w:lastRenderedPageBreak/>
        <w:t xml:space="preserve">«Обеспечение жильем молодых семей в Гаринском городском округе на 2019-2024 годы», руководствуясь статьей 28 Устава Гаринского городского округа, </w:t>
      </w:r>
    </w:p>
    <w:p w:rsidR="00FF0AE7" w:rsidRPr="00AC058F" w:rsidRDefault="00FF0AE7" w:rsidP="00FF0AE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3718BE">
        <w:rPr>
          <w:rFonts w:ascii="Times New Roman" w:hAnsi="Times New Roman" w:cs="Times New Roman"/>
          <w:b/>
          <w:sz w:val="28"/>
          <w:szCs w:val="28"/>
        </w:rPr>
        <w:t>Ю</w:t>
      </w:r>
      <w:r w:rsidRPr="00AC058F">
        <w:rPr>
          <w:rFonts w:ascii="Times New Roman" w:hAnsi="Times New Roman" w:cs="Times New Roman"/>
          <w:b/>
          <w:sz w:val="28"/>
          <w:szCs w:val="28"/>
        </w:rPr>
        <w:t>:</w:t>
      </w:r>
    </w:p>
    <w:p w:rsidR="00FF0AE7" w:rsidRPr="00FE0B78" w:rsidRDefault="00FF0AE7" w:rsidP="00FF0A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0B7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E0B78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1654E1">
        <w:rPr>
          <w:rFonts w:ascii="Times New Roman" w:hAnsi="Times New Roman" w:cs="Times New Roman"/>
          <w:sz w:val="28"/>
          <w:szCs w:val="28"/>
        </w:rPr>
        <w:t>с</w:t>
      </w:r>
      <w:r w:rsidR="001654E1" w:rsidRPr="001654E1">
        <w:rPr>
          <w:rFonts w:ascii="Times New Roman" w:hAnsi="Times New Roman" w:cs="Times New Roman"/>
          <w:sz w:val="28"/>
          <w:szCs w:val="28"/>
        </w:rPr>
        <w:t>писок молодых семей - участников мероприятий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утвержденной постановлением Правительства Российской Федерации от 30.12.2017 N 1710 «Об утверждении государственной программы Российской Федерации «Обеспечение доступным и комфортным жильем</w:t>
      </w:r>
      <w:proofErr w:type="gramEnd"/>
      <w:r w:rsidR="001654E1" w:rsidRPr="001654E1">
        <w:rPr>
          <w:rFonts w:ascii="Times New Roman" w:hAnsi="Times New Roman" w:cs="Times New Roman"/>
          <w:sz w:val="28"/>
          <w:szCs w:val="28"/>
        </w:rPr>
        <w:t xml:space="preserve"> и коммунальными услугами граждан Российской Федерации», изъявивших желание получить социальную выплату по муниципальному образованию </w:t>
      </w:r>
      <w:r w:rsidR="001654E1">
        <w:rPr>
          <w:rFonts w:ascii="Times New Roman" w:hAnsi="Times New Roman" w:cs="Times New Roman"/>
          <w:sz w:val="28"/>
          <w:szCs w:val="28"/>
        </w:rPr>
        <w:t>Гаринскому городскому округу</w:t>
      </w:r>
      <w:r w:rsidR="001654E1" w:rsidRPr="001654E1">
        <w:rPr>
          <w:rFonts w:ascii="Times New Roman" w:hAnsi="Times New Roman" w:cs="Times New Roman"/>
          <w:sz w:val="28"/>
          <w:szCs w:val="28"/>
        </w:rPr>
        <w:t xml:space="preserve">, расположенному на территории Свердловской области, в 2020 году. </w:t>
      </w:r>
      <w:r>
        <w:rPr>
          <w:rFonts w:ascii="Times New Roman" w:hAnsi="Times New Roman" w:cs="Times New Roman"/>
          <w:sz w:val="28"/>
          <w:szCs w:val="28"/>
        </w:rPr>
        <w:t>(Приложение № 1).</w:t>
      </w:r>
    </w:p>
    <w:p w:rsidR="00FF0AE7" w:rsidRPr="00AC058F" w:rsidRDefault="00FF0AE7" w:rsidP="00FF0A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C058F">
        <w:rPr>
          <w:rFonts w:ascii="Times New Roman" w:hAnsi="Times New Roman" w:cs="Times New Roman"/>
          <w:sz w:val="28"/>
          <w:szCs w:val="28"/>
        </w:rPr>
        <w:t xml:space="preserve">. Настоящее постановление </w:t>
      </w:r>
      <w:r w:rsidR="003718BE">
        <w:rPr>
          <w:rFonts w:ascii="Times New Roman" w:hAnsi="Times New Roman" w:cs="Times New Roman"/>
          <w:sz w:val="28"/>
          <w:szCs w:val="28"/>
        </w:rPr>
        <w:t>опубликовать (обнародовать).</w:t>
      </w:r>
    </w:p>
    <w:p w:rsidR="00FF0AE7" w:rsidRPr="00AC058F" w:rsidRDefault="00FF0AE7" w:rsidP="00FF0AE7">
      <w:pPr>
        <w:spacing w:after="0"/>
        <w:ind w:right="-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C058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C058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C058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  <w:r w:rsidRPr="00AC058F">
        <w:rPr>
          <w:rFonts w:ascii="Times New Roman" w:hAnsi="Times New Roman" w:cs="Times New Roman"/>
          <w:sz w:val="28"/>
          <w:szCs w:val="28"/>
        </w:rPr>
        <w:t>.</w:t>
      </w:r>
    </w:p>
    <w:p w:rsidR="00FF0AE7" w:rsidRPr="000919B5" w:rsidRDefault="00FF0AE7" w:rsidP="00FF0A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0AE7" w:rsidRPr="000919B5" w:rsidRDefault="00FF0AE7" w:rsidP="00FF0A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0AE7" w:rsidRPr="000919B5" w:rsidRDefault="00FF0AE7" w:rsidP="00FF0A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34" w:type="dxa"/>
        <w:tblLook w:val="01E0"/>
      </w:tblPr>
      <w:tblGrid>
        <w:gridCol w:w="4910"/>
        <w:gridCol w:w="2849"/>
        <w:gridCol w:w="2306"/>
      </w:tblGrid>
      <w:tr w:rsidR="00FF0AE7" w:rsidRPr="00AC058F" w:rsidTr="00203E76">
        <w:trPr>
          <w:trHeight w:val="622"/>
        </w:trPr>
        <w:tc>
          <w:tcPr>
            <w:tcW w:w="4644" w:type="dxa"/>
            <w:hideMark/>
          </w:tcPr>
          <w:p w:rsidR="00FF0AE7" w:rsidRPr="00AC058F" w:rsidRDefault="00FF0AE7" w:rsidP="00203E7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58F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FF0AE7" w:rsidRPr="00AC058F" w:rsidRDefault="00FF0AE7" w:rsidP="00203E7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58F">
              <w:rPr>
                <w:rFonts w:ascii="Times New Roman" w:hAnsi="Times New Roman" w:cs="Times New Roman"/>
                <w:sz w:val="28"/>
                <w:szCs w:val="28"/>
              </w:rPr>
              <w:t>Гаринского городского округа</w:t>
            </w:r>
          </w:p>
        </w:tc>
        <w:tc>
          <w:tcPr>
            <w:tcW w:w="2694" w:type="dxa"/>
          </w:tcPr>
          <w:p w:rsidR="00FF0AE7" w:rsidRPr="00AC058F" w:rsidRDefault="00FF0AE7" w:rsidP="00203E7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1" w:type="dxa"/>
            <w:vAlign w:val="bottom"/>
            <w:hideMark/>
          </w:tcPr>
          <w:p w:rsidR="00FF0AE7" w:rsidRPr="00AC058F" w:rsidRDefault="00FF0AE7" w:rsidP="00203E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С.Е. Величко</w:t>
            </w:r>
          </w:p>
        </w:tc>
      </w:tr>
    </w:tbl>
    <w:p w:rsidR="00EF08D8" w:rsidRDefault="00EF08D8" w:rsidP="00A1242C">
      <w:pPr>
        <w:spacing w:after="0"/>
        <w:jc w:val="both"/>
        <w:outlineLvl w:val="0"/>
      </w:pPr>
    </w:p>
    <w:sectPr w:rsidR="00EF08D8" w:rsidSect="00A1242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69BC"/>
    <w:rsid w:val="000A2063"/>
    <w:rsid w:val="000A3DDD"/>
    <w:rsid w:val="00100778"/>
    <w:rsid w:val="001654E1"/>
    <w:rsid w:val="002773AA"/>
    <w:rsid w:val="00292ECB"/>
    <w:rsid w:val="002A36BA"/>
    <w:rsid w:val="002A7B0A"/>
    <w:rsid w:val="003718BE"/>
    <w:rsid w:val="004532DF"/>
    <w:rsid w:val="00462E1E"/>
    <w:rsid w:val="004654C1"/>
    <w:rsid w:val="005D4A97"/>
    <w:rsid w:val="00643495"/>
    <w:rsid w:val="007E370B"/>
    <w:rsid w:val="008E4AA5"/>
    <w:rsid w:val="009F67A9"/>
    <w:rsid w:val="00A1242C"/>
    <w:rsid w:val="00BC2869"/>
    <w:rsid w:val="00BE6327"/>
    <w:rsid w:val="00C069BC"/>
    <w:rsid w:val="00C25F7C"/>
    <w:rsid w:val="00C969ED"/>
    <w:rsid w:val="00CF44F4"/>
    <w:rsid w:val="00D92961"/>
    <w:rsid w:val="00DF6E71"/>
    <w:rsid w:val="00E85A10"/>
    <w:rsid w:val="00EF08D8"/>
    <w:rsid w:val="00F14740"/>
    <w:rsid w:val="00F32D2E"/>
    <w:rsid w:val="00F905D9"/>
    <w:rsid w:val="00FF0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6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69B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F08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VSpec</dc:creator>
  <cp:lastModifiedBy>VSpec</cp:lastModifiedBy>
  <cp:revision>16</cp:revision>
  <cp:lastPrinted>2019-05-31T10:26:00Z</cp:lastPrinted>
  <dcterms:created xsi:type="dcterms:W3CDTF">2019-05-20T08:49:00Z</dcterms:created>
  <dcterms:modified xsi:type="dcterms:W3CDTF">2019-07-24T11:39:00Z</dcterms:modified>
</cp:coreProperties>
</file>