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A9" w:rsidRDefault="009B10A9" w:rsidP="009B10A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553BA0" wp14:editId="6EDD65E1">
            <wp:extent cx="482600" cy="669701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8" cy="67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A9" w:rsidRDefault="009B10A9" w:rsidP="009B10A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26"/>
          <w:szCs w:val="26"/>
          <w:lang w:eastAsia="ru-RU"/>
        </w:rPr>
      </w:pPr>
    </w:p>
    <w:p w:rsidR="009A56BA" w:rsidRPr="009A56BA" w:rsidRDefault="009A56BA" w:rsidP="009A56B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 w:rsidRPr="009A56BA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ПОСТАНОВЛЕНИЕ</w:t>
      </w:r>
    </w:p>
    <w:p w:rsidR="009A56BA" w:rsidRPr="009A56BA" w:rsidRDefault="009A56BA" w:rsidP="009A56B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 w:rsidRPr="009A56BA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АДМИНИСТРАЦИИ ГАРИНСКОГО ГОРОДСКОГО ОКРУГА</w:t>
      </w:r>
    </w:p>
    <w:p w:rsidR="009A56BA" w:rsidRPr="009A56BA" w:rsidRDefault="009A56BA" w:rsidP="009A56B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1717"/>
        <w:gridCol w:w="1390"/>
        <w:gridCol w:w="3254"/>
      </w:tblGrid>
      <w:tr w:rsidR="009A56BA" w:rsidRPr="009A56BA" w:rsidTr="00077833">
        <w:trPr>
          <w:trHeight w:val="282"/>
        </w:trPr>
        <w:tc>
          <w:tcPr>
            <w:tcW w:w="3107" w:type="dxa"/>
          </w:tcPr>
          <w:p w:rsidR="009A56BA" w:rsidRPr="009A56BA" w:rsidRDefault="009A56BA" w:rsidP="009A56B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A56B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«12» сентября 2018</w:t>
            </w:r>
          </w:p>
          <w:p w:rsidR="009A56BA" w:rsidRPr="009A56BA" w:rsidRDefault="009A56BA" w:rsidP="009A56B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 w:rsidRPr="009A56B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9A56B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 Гари</w:t>
            </w:r>
          </w:p>
        </w:tc>
        <w:tc>
          <w:tcPr>
            <w:tcW w:w="3107" w:type="dxa"/>
            <w:gridSpan w:val="2"/>
          </w:tcPr>
          <w:p w:rsidR="009A56BA" w:rsidRPr="009A56BA" w:rsidRDefault="009A56BA" w:rsidP="009A56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A56B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№ 64</w:t>
            </w:r>
          </w:p>
        </w:tc>
        <w:tc>
          <w:tcPr>
            <w:tcW w:w="3254" w:type="dxa"/>
          </w:tcPr>
          <w:p w:rsidR="009A56BA" w:rsidRPr="009A56BA" w:rsidRDefault="009A56BA" w:rsidP="009A56B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A56B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9A56BA" w:rsidRPr="009A56BA" w:rsidTr="00077833">
        <w:trPr>
          <w:gridAfter w:val="2"/>
          <w:wAfter w:w="4644" w:type="dxa"/>
          <w:trHeight w:val="1680"/>
        </w:trPr>
        <w:tc>
          <w:tcPr>
            <w:tcW w:w="4824" w:type="dxa"/>
            <w:gridSpan w:val="2"/>
          </w:tcPr>
          <w:p w:rsidR="009A56BA" w:rsidRPr="009A56BA" w:rsidRDefault="009A56BA" w:rsidP="009A56B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</w:pPr>
          </w:p>
          <w:p w:rsidR="009A56BA" w:rsidRPr="009A56BA" w:rsidRDefault="009A56BA" w:rsidP="009A56B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</w:pPr>
            <w:r w:rsidRPr="009A56BA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Об утверждении муниципальной пр</w:t>
            </w:r>
            <w:r w:rsidRPr="009A56BA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о</w:t>
            </w:r>
            <w:r w:rsidRPr="009A56BA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 xml:space="preserve">граммы «Развитие архивного дела в Гаринском городском округе </w:t>
            </w:r>
          </w:p>
          <w:p w:rsidR="009A56BA" w:rsidRPr="009A56BA" w:rsidRDefault="009A56BA" w:rsidP="009A56BA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</w:pPr>
            <w:r w:rsidRPr="009A56BA">
              <w:rPr>
                <w:rFonts w:ascii="Times New Roman CYR" w:eastAsia="Times New Roman" w:hAnsi="Times New Roman CYR" w:cs="Times New Roman"/>
                <w:i/>
                <w:sz w:val="28"/>
                <w:szCs w:val="28"/>
                <w:lang w:eastAsia="ru-RU"/>
              </w:rPr>
              <w:t>на 2019-2024 годы»</w:t>
            </w:r>
          </w:p>
          <w:p w:rsidR="009A56BA" w:rsidRPr="009A56BA" w:rsidRDefault="009A56BA" w:rsidP="009A56B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A56BA" w:rsidRPr="009A56BA" w:rsidRDefault="009A56BA" w:rsidP="009A56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6B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9A56BA">
          <w:rPr>
            <w:rFonts w:ascii="Times New Roman" w:eastAsia="Calibri" w:hAnsi="Times New Roman" w:cs="Times New Roman"/>
            <w:sz w:val="28"/>
            <w:szCs w:val="28"/>
          </w:rPr>
          <w:t>статьей 179</w:t>
        </w:r>
      </w:hyperlink>
      <w:r w:rsidRPr="009A56BA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</w:t>
      </w:r>
      <w:r w:rsidRPr="009A56BA">
        <w:rPr>
          <w:rFonts w:ascii="Times New Roman" w:eastAsia="Calibri" w:hAnsi="Times New Roman" w:cs="Times New Roman"/>
          <w:sz w:val="28"/>
          <w:szCs w:val="28"/>
        </w:rPr>
        <w:t>а</w:t>
      </w:r>
      <w:r w:rsidRPr="009A56BA">
        <w:rPr>
          <w:rFonts w:ascii="Times New Roman" w:eastAsia="Calibri" w:hAnsi="Times New Roman" w:cs="Times New Roman"/>
          <w:sz w:val="28"/>
          <w:szCs w:val="28"/>
        </w:rPr>
        <w:t xml:space="preserve">ции, Постановлением Правительства Свердловской области от 17.09.2014 № 790- ПП «Об утверждении </w:t>
      </w:r>
      <w:hyperlink w:anchor="P33" w:history="1">
        <w:proofErr w:type="gramStart"/>
        <w:r w:rsidRPr="009A56BA">
          <w:rPr>
            <w:rFonts w:ascii="Times New Roman" w:eastAsia="Calibri" w:hAnsi="Times New Roman" w:cs="Times New Roman"/>
            <w:sz w:val="28"/>
            <w:szCs w:val="28"/>
          </w:rPr>
          <w:t>Порядк</w:t>
        </w:r>
      </w:hyperlink>
      <w:r w:rsidRPr="009A56B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9A56BA">
        <w:rPr>
          <w:rFonts w:ascii="Times New Roman" w:eastAsia="Calibri" w:hAnsi="Times New Roman" w:cs="Times New Roman"/>
          <w:sz w:val="28"/>
          <w:szCs w:val="28"/>
        </w:rPr>
        <w:t xml:space="preserve"> формирования и реализации госуда</w:t>
      </w:r>
      <w:r w:rsidRPr="009A56BA">
        <w:rPr>
          <w:rFonts w:ascii="Times New Roman" w:eastAsia="Calibri" w:hAnsi="Times New Roman" w:cs="Times New Roman"/>
          <w:sz w:val="28"/>
          <w:szCs w:val="28"/>
        </w:rPr>
        <w:t>р</w:t>
      </w:r>
      <w:r w:rsidRPr="009A56BA">
        <w:rPr>
          <w:rFonts w:ascii="Times New Roman" w:eastAsia="Calibri" w:hAnsi="Times New Roman" w:cs="Times New Roman"/>
          <w:sz w:val="28"/>
          <w:szCs w:val="28"/>
        </w:rPr>
        <w:t>ственных программ Свердловской области», постановлением главы Гари</w:t>
      </w:r>
      <w:r w:rsidRPr="009A56BA">
        <w:rPr>
          <w:rFonts w:ascii="Times New Roman" w:eastAsia="Calibri" w:hAnsi="Times New Roman" w:cs="Times New Roman"/>
          <w:sz w:val="28"/>
          <w:szCs w:val="28"/>
        </w:rPr>
        <w:t>н</w:t>
      </w:r>
      <w:r w:rsidRPr="009A56BA">
        <w:rPr>
          <w:rFonts w:ascii="Times New Roman" w:eastAsia="Calibri" w:hAnsi="Times New Roman" w:cs="Times New Roman"/>
          <w:sz w:val="28"/>
          <w:szCs w:val="28"/>
        </w:rPr>
        <w:t>ского городского округа от 10.05.2018 № 79, в целях совершенствования пр</w:t>
      </w:r>
      <w:r w:rsidRPr="009A56BA">
        <w:rPr>
          <w:rFonts w:ascii="Times New Roman" w:eastAsia="Calibri" w:hAnsi="Times New Roman" w:cs="Times New Roman"/>
          <w:sz w:val="28"/>
          <w:szCs w:val="28"/>
        </w:rPr>
        <w:t>о</w:t>
      </w:r>
      <w:r w:rsidRPr="009A56BA">
        <w:rPr>
          <w:rFonts w:ascii="Times New Roman" w:eastAsia="Calibri" w:hAnsi="Times New Roman" w:cs="Times New Roman"/>
          <w:sz w:val="28"/>
          <w:szCs w:val="28"/>
        </w:rPr>
        <w:t xml:space="preserve">граммно-целевого метода бюджетного планирования, упорядочения процесса разработки и реализации муниципальных программ, </w:t>
      </w:r>
      <w:r w:rsidRPr="009A56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руководствуясь </w:t>
      </w:r>
      <w:r w:rsidR="000F1604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bookmarkStart w:id="0" w:name="_GoBack"/>
      <w:bookmarkEnd w:id="0"/>
      <w:r w:rsidRPr="009A56BA">
        <w:rPr>
          <w:rFonts w:ascii="Times New Roman" w:eastAsia="Calibri" w:hAnsi="Times New Roman" w:cs="Times New Roman"/>
          <w:sz w:val="28"/>
          <w:szCs w:val="28"/>
        </w:rPr>
        <w:t>Гаринского городского округа</w:t>
      </w:r>
    </w:p>
    <w:p w:rsidR="009A56BA" w:rsidRPr="009A56BA" w:rsidRDefault="009A56BA" w:rsidP="009A56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A56BA" w:rsidRPr="009A56BA" w:rsidRDefault="009A56BA" w:rsidP="009A56BA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A56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ПОСТАНОВЛЯЮ: </w:t>
      </w:r>
    </w:p>
    <w:p w:rsidR="009A56BA" w:rsidRPr="009A56BA" w:rsidRDefault="009A56BA" w:rsidP="009A56BA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A56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1. Утвердить муниципальную программу «Развитие архивного дела в Гаринском городском округе на 2019-2024 годы» (прилагается).</w:t>
      </w:r>
    </w:p>
    <w:p w:rsidR="009A56BA" w:rsidRPr="009A56BA" w:rsidRDefault="009A56BA" w:rsidP="009A56BA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A56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2. Признать утратившим силу с 01 января 2019 года Постановление главы Гаринского городского округа от 22 октября 2014 г. № 439 </w:t>
      </w:r>
      <w:r w:rsidR="00D105FA" w:rsidRPr="00D105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«Об утве</w:t>
      </w:r>
      <w:r w:rsidR="00D105FA" w:rsidRPr="00D105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</w:t>
      </w:r>
      <w:r w:rsidR="00D105FA" w:rsidRPr="00D105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ждении муниципальной программы «Развитие архивного дела в Гаринском </w:t>
      </w:r>
      <w:proofErr w:type="gramStart"/>
      <w:r w:rsidR="00D105FA" w:rsidRPr="00D105F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городском округе до 2020 года» </w:t>
      </w:r>
      <w:r w:rsidRPr="009A56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(в редакции постановления от 06.11.2015 № 73, от 30.12.2016 № 421, от 25.12.2017 № 330).</w:t>
      </w:r>
      <w:proofErr w:type="gramEnd"/>
    </w:p>
    <w:p w:rsidR="009A56BA" w:rsidRPr="009A56BA" w:rsidRDefault="009A56BA" w:rsidP="009A56BA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A56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3. Настоящее постановление вступает в силу с 01 января 2019 года.</w:t>
      </w:r>
    </w:p>
    <w:p w:rsidR="009A56BA" w:rsidRPr="009A56BA" w:rsidRDefault="009A56BA" w:rsidP="009A56BA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A56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4. Настоящее постановление подлежит обязательному опубликованию (обнародованию).</w:t>
      </w:r>
    </w:p>
    <w:p w:rsidR="009A56BA" w:rsidRPr="009A56BA" w:rsidRDefault="009A56BA" w:rsidP="009A56BA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A56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5. </w:t>
      </w:r>
      <w:proofErr w:type="gramStart"/>
      <w:r w:rsidRPr="009A56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Контроль за</w:t>
      </w:r>
      <w:proofErr w:type="gramEnd"/>
      <w:r w:rsidRPr="009A56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A56BA" w:rsidRPr="009A56BA" w:rsidRDefault="009A56BA" w:rsidP="009A56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A56BA" w:rsidRPr="009A56BA" w:rsidRDefault="009A56BA" w:rsidP="009A56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A56BA" w:rsidRPr="009A56BA" w:rsidRDefault="009A56BA" w:rsidP="009A56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A56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Глава </w:t>
      </w:r>
    </w:p>
    <w:p w:rsidR="009A56BA" w:rsidRPr="009A56BA" w:rsidRDefault="009A56BA" w:rsidP="009A56B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A56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Гаринского городского округа                                                       С.Е. В</w:t>
      </w:r>
      <w:r w:rsidRPr="009A56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9A56B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личко</w:t>
      </w:r>
    </w:p>
    <w:p w:rsidR="009B10A9" w:rsidRPr="009B10A9" w:rsidRDefault="009B10A9" w:rsidP="009B10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B10A9" w:rsidRPr="009B10A9" w:rsidRDefault="009B10A9" w:rsidP="009B10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9B10A9" w:rsidRPr="009B10A9" w:rsidRDefault="009B10A9" w:rsidP="009B10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B662E" w:rsidRDefault="00FB662E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FB662E" w:rsidRDefault="00FB662E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FB662E" w:rsidRDefault="00FB662E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FB662E" w:rsidRPr="002333E1" w:rsidRDefault="00FB662E" w:rsidP="00FB662E">
      <w:pPr>
        <w:spacing w:after="0" w:line="288" w:lineRule="auto"/>
        <w:ind w:left="5245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333E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Приложение к постановлению главы</w:t>
      </w:r>
    </w:p>
    <w:p w:rsidR="00FB662E" w:rsidRPr="002333E1" w:rsidRDefault="00FB662E" w:rsidP="00FB662E">
      <w:pPr>
        <w:spacing w:after="0" w:line="288" w:lineRule="auto"/>
        <w:ind w:left="5245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333E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Гаринского городского округа</w:t>
      </w:r>
    </w:p>
    <w:p w:rsidR="00FB662E" w:rsidRDefault="00FB662E" w:rsidP="00FB662E">
      <w:pPr>
        <w:pStyle w:val="a3"/>
        <w:ind w:left="5245"/>
      </w:pPr>
      <w:r w:rsidRPr="002333E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 w:rsidR="005926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«12» сентября 2018 года</w:t>
      </w:r>
      <w:r w:rsidRPr="002333E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</w:t>
      </w:r>
      <w:r w:rsidR="005926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64</w:t>
      </w:r>
    </w:p>
    <w:p w:rsidR="00FB662E" w:rsidRDefault="00FB662E" w:rsidP="00FB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2E" w:rsidRDefault="00FB662E" w:rsidP="00FB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2E" w:rsidRPr="001F2D6A" w:rsidRDefault="00FB662E" w:rsidP="00FB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FB662E" w:rsidRPr="001F2D6A" w:rsidRDefault="00FB662E" w:rsidP="00FB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ГАРИНСКОГО ГОРОДСКОГО ОКРУГА </w:t>
      </w:r>
    </w:p>
    <w:p w:rsidR="00FB662E" w:rsidRPr="00625923" w:rsidRDefault="00FB662E" w:rsidP="00FB66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2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архивного дела в Гаринском городском округе </w:t>
      </w:r>
      <w:r w:rsidR="000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C389C" w:rsidRPr="00FC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</w:t>
      </w:r>
      <w:r w:rsidRPr="0062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2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0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662E" w:rsidRDefault="00FB662E" w:rsidP="00FB66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2E" w:rsidRPr="001F2D6A" w:rsidRDefault="00FB662E" w:rsidP="00FB66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4960"/>
      </w:tblGrid>
      <w:tr w:rsidR="00FB662E" w:rsidRPr="0005049C" w:rsidTr="001176E3">
        <w:tc>
          <w:tcPr>
            <w:tcW w:w="4111" w:type="dxa"/>
          </w:tcPr>
          <w:p w:rsidR="00FB662E" w:rsidRPr="0005049C" w:rsidRDefault="00FB662E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Гаринского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 «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архивного дела в Гаринском городском округе до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0" w:type="dxa"/>
          </w:tcPr>
          <w:p w:rsidR="00FB662E" w:rsidRPr="0005049C" w:rsidRDefault="00FB662E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Администрация Гаринского городского округа</w:t>
            </w:r>
          </w:p>
        </w:tc>
      </w:tr>
      <w:tr w:rsidR="00FB662E" w:rsidRPr="0005049C" w:rsidTr="001176E3">
        <w:tc>
          <w:tcPr>
            <w:tcW w:w="4111" w:type="dxa"/>
          </w:tcPr>
          <w:p w:rsidR="00FB662E" w:rsidRPr="0005049C" w:rsidRDefault="00FB662E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960" w:type="dxa"/>
          </w:tcPr>
          <w:p w:rsidR="00FB662E" w:rsidRPr="0005049C" w:rsidRDefault="00FB662E" w:rsidP="00FC3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2019–202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B662E" w:rsidRPr="0005049C" w:rsidTr="001176E3">
        <w:tc>
          <w:tcPr>
            <w:tcW w:w="4111" w:type="dxa"/>
          </w:tcPr>
          <w:p w:rsidR="00FB662E" w:rsidRPr="0005049C" w:rsidRDefault="00FB662E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муниципальной пр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960" w:type="dxa"/>
          </w:tcPr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05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муниципальной программы: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исторических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кументов архивного отдела администрации Гаринского городского округа для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их эффективного использования в 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 населения Гаринского городского округа и других пользователей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создание необходимых условий для обесп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сохранности и безопасности архивных документов в Гаринском городском округе;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обеспечение доступности архивной инфо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мации в Гаринском городском округе;                                  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архивного фонда на терр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Гаринского городского округа;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популяризация архивных документов, орг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 их использования;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5) обеспечение архивной службы квалифиц</w:t>
            </w: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и</w:t>
            </w: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рованными кадрами;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6) 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</w:t>
            </w:r>
            <w:r w:rsidRPr="003E29E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существление государственных полном</w:t>
            </w:r>
            <w:r w:rsidRPr="003E29E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</w:t>
            </w:r>
            <w:r w:rsidRPr="003E29E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чий по хранению, комплектованию, учёту и исполь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зованию архивных документов, от</w:t>
            </w:r>
            <w:r w:rsidRPr="003E29E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</w:t>
            </w:r>
            <w:r w:rsidRPr="003E29E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</w:t>
            </w:r>
            <w:r w:rsidRPr="003E29E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сящихся к государственной собственности Свердловской области</w:t>
            </w: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662E" w:rsidRPr="0005049C" w:rsidTr="001176E3">
        <w:tc>
          <w:tcPr>
            <w:tcW w:w="4111" w:type="dxa"/>
          </w:tcPr>
          <w:p w:rsidR="00FB662E" w:rsidRPr="0005049C" w:rsidRDefault="00FB662E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 муниципал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 (при их наличии)</w:t>
            </w:r>
          </w:p>
        </w:tc>
        <w:tc>
          <w:tcPr>
            <w:tcW w:w="4960" w:type="dxa"/>
          </w:tcPr>
          <w:p w:rsidR="00FB662E" w:rsidRPr="0005049C" w:rsidRDefault="00FB662E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B662E" w:rsidRPr="0005049C" w:rsidTr="001176E3">
        <w:tc>
          <w:tcPr>
            <w:tcW w:w="4111" w:type="dxa"/>
          </w:tcPr>
          <w:p w:rsidR="00FB662E" w:rsidRPr="0005049C" w:rsidRDefault="00FB662E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целевых показ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муниципальной программы</w:t>
            </w:r>
          </w:p>
        </w:tc>
        <w:tc>
          <w:tcPr>
            <w:tcW w:w="4960" w:type="dxa"/>
          </w:tcPr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B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муниципальных архивохранилищ, с</w:t>
            </w:r>
            <w:r w:rsidRPr="000B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ответствующих нормативным требованиям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r w:rsidRPr="007D7D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оля архивных документов, хранящихся в архив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ном отделе администрации Гаринского городского округа (далее архивный отдел)</w:t>
            </w:r>
            <w:r w:rsidRPr="007D7D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соответствии с требованиями нормативов хр</w:t>
            </w:r>
            <w:r w:rsidRPr="007D7D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7D7D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нения, от общего числа архивных документов, хранящихся 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архивном отделе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4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электронных описей,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переведенных в электронную форму, от общего количества описей на документы, находящихся на хран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в архивном отделе;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архивных документов, включая фонды аудио- и видеоархивов, переведенных в эле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тронную форму, от общего количества архи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документов, находящихся на хранении в архивном отделе;</w:t>
            </w:r>
          </w:p>
          <w:p w:rsidR="00FB662E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</w:t>
            </w:r>
            <w:r w:rsidRPr="00E4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архивных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собственности</w:t>
            </w:r>
            <w:r w:rsidRPr="00E4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переведенных в электро</w:t>
            </w:r>
            <w:r w:rsidRPr="00E4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форму, от общего количества архивных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собственности</w:t>
            </w:r>
            <w:r w:rsidRPr="00E4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на хранении в архивном отделе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социально-правовых запросов гра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дан, исполненных в установленные законод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 сроки, от общего числа поступи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в архивный отдел запросов социально-правового характера;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пользователей архивными док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ментами, удовлетворенных качеством гос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услуг, оказываемых архивным отделом, в сфере архивного дела;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принятых на постоянное хранение а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хивных документов от общего количества д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кументов Архивного фонда Российской Фед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рации, подлежащих приему в установленные законодательством сроки;     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архивных документов, поставленных на государственный учёт, от общего колич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архивных документов, находящихся на хранении в архивном отделе;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аудио- и видео документации, име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щейся на муниципальном хранении (к общему количеству дел архивного фонда);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мероприятий с использованием архивных документов;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049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 запросов граждан по а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хивным документам, исполненных в устано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ленные законодательством сроки;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работников архивных учреждений </w:t>
            </w:r>
            <w:r w:rsidRPr="00C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 городского округа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прошедших профессиональную переподготовку или п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квалификации в установленные ср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от общего количества работников;</w:t>
            </w:r>
          </w:p>
          <w:p w:rsidR="00FB662E" w:rsidRDefault="00FB662E" w:rsidP="001176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14)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хранения архивных д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кументов, хранящихся в архивном отделе, о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носящихся к государственной собственности Свердловской области.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62E" w:rsidRPr="0005049C" w:rsidTr="001176E3">
        <w:tc>
          <w:tcPr>
            <w:tcW w:w="4111" w:type="dxa"/>
          </w:tcPr>
          <w:p w:rsidR="00FB662E" w:rsidRPr="0005049C" w:rsidRDefault="00FB662E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муниц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 по годам реал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зации, тыс. рублей</w:t>
            </w:r>
          </w:p>
        </w:tc>
        <w:tc>
          <w:tcPr>
            <w:tcW w:w="4960" w:type="dxa"/>
          </w:tcPr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1142,0 тыс. рублей, в том числе (по годам реализации): 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158,0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164,0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164,0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164,0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164,0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164,0 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бюджет: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–0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из областного бюджета: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158,0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164,0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164,0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164,0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164,0</w:t>
            </w:r>
          </w:p>
          <w:p w:rsidR="00FB662E" w:rsidRPr="0005049C" w:rsidRDefault="00FB662E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164,0 </w:t>
            </w:r>
          </w:p>
        </w:tc>
      </w:tr>
      <w:tr w:rsidR="00FB662E" w:rsidRPr="0005049C" w:rsidTr="001176E3">
        <w:tc>
          <w:tcPr>
            <w:tcW w:w="4111" w:type="dxa"/>
          </w:tcPr>
          <w:p w:rsidR="00FB662E" w:rsidRPr="0005049C" w:rsidRDefault="00FB662E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размещения муниципальной программы в сети Интернет</w:t>
            </w:r>
          </w:p>
        </w:tc>
        <w:tc>
          <w:tcPr>
            <w:tcW w:w="4960" w:type="dxa"/>
          </w:tcPr>
          <w:p w:rsidR="00FB662E" w:rsidRPr="0005049C" w:rsidRDefault="00AD5344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B662E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www</w:t>
              </w:r>
              <w:r w:rsidR="00FB662E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FB662E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a</w:t>
              </w:r>
              <w:proofErr w:type="spellStart"/>
              <w:r w:rsidR="00FB662E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dm</w:t>
              </w:r>
              <w:r w:rsidR="00FB662E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gari</w:t>
              </w:r>
              <w:proofErr w:type="spellEnd"/>
              <w:r w:rsidR="00FB662E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FB662E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sever.</w:t>
              </w:r>
              <w:proofErr w:type="spellStart"/>
              <w:r w:rsidR="00FB662E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  <w:proofErr w:type="spellEnd"/>
            </w:hyperlink>
          </w:p>
        </w:tc>
      </w:tr>
    </w:tbl>
    <w:p w:rsidR="00FB662E" w:rsidRPr="0005049C" w:rsidRDefault="00FB662E" w:rsidP="00FB662E">
      <w:pPr>
        <w:rPr>
          <w:sz w:val="24"/>
          <w:szCs w:val="24"/>
        </w:rPr>
      </w:pPr>
    </w:p>
    <w:p w:rsidR="00D351B0" w:rsidRPr="005855E2" w:rsidRDefault="00D351B0" w:rsidP="00D351B0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5855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D351B0" w:rsidRPr="005855E2" w:rsidRDefault="00D351B0" w:rsidP="00D351B0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5E2">
        <w:rPr>
          <w:rFonts w:ascii="Times New Roman" w:eastAsia="Calibri" w:hAnsi="Times New Roman" w:cs="Times New Roman"/>
          <w:b/>
          <w:sz w:val="24"/>
          <w:szCs w:val="24"/>
        </w:rPr>
        <w:t>«Характеристика и анализ текущего состояния сферы социально-экономического развития Гаринского городского округа»</w:t>
      </w:r>
    </w:p>
    <w:p w:rsidR="00D351B0" w:rsidRPr="005855E2" w:rsidRDefault="00D351B0" w:rsidP="00D351B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В программе используются следующие термины и понятия: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585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архивное дело 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в Российской Федерации -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рации и других архивных документов;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5855E2">
        <w:rPr>
          <w:rFonts w:ascii="Times New Roman" w:hAnsi="Times New Roman" w:cs="Times New Roman"/>
          <w:b/>
          <w:sz w:val="24"/>
          <w:szCs w:val="24"/>
          <w:lang w:eastAsia="ru-RU"/>
        </w:rPr>
        <w:t>архивный фонд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 - совокупность архивных документов, исторически или логич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ски связанных между собой;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5855E2">
        <w:rPr>
          <w:rFonts w:ascii="Times New Roman" w:hAnsi="Times New Roman" w:cs="Times New Roman"/>
          <w:b/>
          <w:sz w:val="24"/>
          <w:szCs w:val="24"/>
          <w:lang w:eastAsia="ru-RU"/>
        </w:rPr>
        <w:t>архивный фонд Гаринского городского округа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 - исторически сложившаяся и постоянно пополняющаяся совокупность архивных документов, отражающих материал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ную и духовную жизнь общества, имеющих историческое, научное, социальное, эконом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ческое, политическое и культурное значение, являющихся неотъемлемой частью истор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ко-культурного наследия Гаринского городского округа, относящихся к информационным ресурсам и подлежащих постоянному хранению;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585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архивный документ 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- материальный носитель с зафиксированной на нем инфо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мацией, который имеет реквизиты, позволяющие его идентифицировать, и подлежит хр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нению в силу значимости носителя и информации для граждан, общества и государства;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5855E2">
        <w:rPr>
          <w:rFonts w:ascii="Times New Roman" w:hAnsi="Times New Roman" w:cs="Times New Roman"/>
          <w:b/>
          <w:sz w:val="24"/>
          <w:szCs w:val="24"/>
          <w:lang w:eastAsia="ru-RU"/>
        </w:rPr>
        <w:t>документ Архивного фонда Российской Федерации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 - архивный документ, пр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шедший экспертизу ценности документов, поставленный на государственный учет и по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лежащий постоянному хранению;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585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экспертиза ценности документов 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- изучение документов на основании критер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ев их ценности в целях определения сроков хранения документов и отбора их для включ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ния в состав Архивного фонда Российской Федерации;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7) </w:t>
      </w:r>
      <w:r w:rsidRPr="005855E2">
        <w:rPr>
          <w:rFonts w:ascii="Times New Roman" w:hAnsi="Times New Roman" w:cs="Times New Roman"/>
          <w:b/>
          <w:sz w:val="24"/>
          <w:szCs w:val="24"/>
          <w:lang w:eastAsia="ru-RU"/>
        </w:rPr>
        <w:t>постоянное хранение документов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 Архивного фонда Российской Федерации - хранение документов Архивного фонда Российской Федерации без ограничения срока (бессрочное);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8) </w:t>
      </w:r>
      <w:r w:rsidRPr="005855E2">
        <w:rPr>
          <w:rFonts w:ascii="Times New Roman" w:hAnsi="Times New Roman" w:cs="Times New Roman"/>
          <w:b/>
          <w:sz w:val="24"/>
          <w:szCs w:val="24"/>
          <w:lang w:eastAsia="ru-RU"/>
        </w:rPr>
        <w:t>документы по личному составу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 - архивные документы, отражающие трудовые отношения работника с работодателем;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9) </w:t>
      </w:r>
      <w:r w:rsidRPr="005855E2">
        <w:rPr>
          <w:rFonts w:ascii="Times New Roman" w:hAnsi="Times New Roman" w:cs="Times New Roman"/>
          <w:b/>
          <w:sz w:val="24"/>
          <w:szCs w:val="24"/>
          <w:lang w:eastAsia="ru-RU"/>
        </w:rPr>
        <w:t>ведомственный архив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 - архив организации, осуществляющий хранение докуме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тов только данной организац</w:t>
      </w:r>
      <w:proofErr w:type="gramStart"/>
      <w:r w:rsidRPr="005855E2">
        <w:rPr>
          <w:rFonts w:ascii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 предшественников;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10) </w:t>
      </w:r>
      <w:r w:rsidRPr="005855E2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муниципальный архив (архивный отдел)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 - структурное подразделение органа местного самоуправления городского округа, которое осуществляет хранение, комплект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вание, учет и использование документов Архивного фонда Российской Федерации, а та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же других архивных документов;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11) </w:t>
      </w:r>
      <w:r w:rsidRPr="005855E2">
        <w:rPr>
          <w:rFonts w:ascii="Times New Roman" w:hAnsi="Times New Roman" w:cs="Times New Roman"/>
          <w:b/>
          <w:sz w:val="24"/>
          <w:szCs w:val="24"/>
          <w:lang w:eastAsia="ru-RU"/>
        </w:rPr>
        <w:t>временное хранение документов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 Архивного фонда Российской Федерации – это хранение в организации документов Архивного фонда РФ до их передачи на постоя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ное хранение в порядке, установленном Федеральным законодательством;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12) </w:t>
      </w:r>
      <w:r w:rsidRPr="005855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упорядочение архивных документов 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- комплекс работ по формированию 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хивных документов в единицы хранения (дела), описанию и оформлению таких единиц хранения (дел) в соответствии с правилами, установленными специально уполномоче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ным Правительством Российской Федерации федеральным органом исполнительной вл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сти;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13) </w:t>
      </w:r>
      <w:r w:rsidRPr="005855E2">
        <w:rPr>
          <w:rFonts w:ascii="Times New Roman" w:hAnsi="Times New Roman" w:cs="Times New Roman"/>
          <w:b/>
          <w:sz w:val="24"/>
          <w:szCs w:val="24"/>
          <w:lang w:eastAsia="ru-RU"/>
        </w:rPr>
        <w:t>пользователь архивной информацией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 - государственный орган, орган местн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го самоуправления либо юридическое или физическое лицо, обращающиеся на законных основаниях к архивным документам для получения и использования необходимой инфо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мации.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Архивный отдел является хранителем большого, многоаспектного, многоотраслев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го комплекса, который предназначен для использования в интересах общества и госуда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ства. </w:t>
      </w:r>
      <w:proofErr w:type="gramStart"/>
      <w:r w:rsidRPr="005855E2">
        <w:rPr>
          <w:rFonts w:ascii="Times New Roman" w:hAnsi="Times New Roman" w:cs="Times New Roman"/>
          <w:sz w:val="24"/>
          <w:szCs w:val="24"/>
          <w:lang w:eastAsia="ru-RU"/>
        </w:rPr>
        <w:t>На хранении находятся фонды местных органов власти и управления Гаринского района, в том числе фонды  районного, поселкового и сельских Советов и их исполн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тельных комитетов, органов финансирования, планирования, статистики, управления сельским хозяйством, образованием, культурой, здравоохранением, социальным обесп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чением, жилищно-коммунальным хозяйством, колхозов, машинотракторных станций, совхозов, а также фонды промышленных предприятий п. Гари, средств массовой инфо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мации – районной газеты, территориальной избирательной комиссии, ликвидированных предприятий различных</w:t>
      </w:r>
      <w:proofErr w:type="gramEnd"/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 форм собственности Гаринского района и другие. Часть </w:t>
      </w:r>
      <w:proofErr w:type="gramStart"/>
      <w:r w:rsidRPr="005855E2">
        <w:rPr>
          <w:rFonts w:ascii="Times New Roman" w:hAnsi="Times New Roman" w:cs="Times New Roman"/>
          <w:sz w:val="24"/>
          <w:szCs w:val="24"/>
          <w:lang w:eastAsia="ru-RU"/>
        </w:rPr>
        <w:t>фондов советского периода исполкомов Советов всех уровней</w:t>
      </w:r>
      <w:proofErr w:type="gramEnd"/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 по 1974 год передана в 1980 году в филиал Областного государственного архива в г. Серове. 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Сохраняя документацию, имеющую историческое, научное, социальное, экономич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ское, политическое и культурное значение, архивный отдел выступает гарантом социал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ной защищенности граждан и их пенсионного обеспечения. 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Решение задач муниципальной политики в области архивного дела требует реализ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ции в ближайшие годы специального комплекса мероприятий по улучшению хранения документов, обеспечению сохранности Архивного фонда Гаринского городского округа.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Архивный информационный потенциал Гаринского городского округа хранится в архивном отделе и ведомственных архивах организаций, предприятий, учреждений горо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ского округа. Архивный фонд Гаринского городского округа на 01.01.2018 года насчит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вает 9 540 единиц хранения. Из них на муниципальном хранении в архивном отделе на 01.01.2018 хранится 76 фондов, 6 887 единиц хранения. 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Для дальнейшего развития архивного дела необходимо решение вопросов прогноз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рования комплектования Архивного фонда. Архивный отдел осуществляет в пределах своей компетенции организационно-методическое руководство деятельностью ведо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ственных архивов учреждений, организаций и предприятий – источников комплектования Архивного фонда городского округа, контролирует в них постановку делопроизводства в рамках документационного обеспечения управления. Приоритетным направлением при комплектовании архивного отдела является комплектование документами постоянного хранения. По состоянию на 1 января 2018 года источниками комплектования архивного отдела являются 16 организаций муниципальной, государственной областной, госуда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ственной федеральной и негосударственной формы собственности, создающие документы постоянного хранения, имеющие социальное, экономическое и культурное значение и я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ляющиеся составной частью Архивного фонда Российской Федерации. Документы этих организаций ежегодно пополняют Архивный фонд Гаринского городского округа. На в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домственном хранении в этих организациях хранится 5,9 тысячи единиц хранения, из к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торых 3329 дел управленческой документации ожидают передачи в муниципальный 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хив. Оставшиеся 2616 единиц хранения по личному составу поступят на муниципальное хранение в случае ликвидации этих организаций. В архивном отделе для этого имеется небольшой запас свободных площадей.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bCs/>
          <w:sz w:val="24"/>
          <w:szCs w:val="24"/>
          <w:lang w:eastAsia="ru-RU"/>
        </w:rPr>
        <w:t>В соответствии с существующим законодательством т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екущее финансирование и м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териально-техническое обеспечение архивного отдела, в том числе, и обеспечение пом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щениями, его содержание, техническое оснащение, оборудование пожарно-охранной си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нализацией, комплектование документами и их использование, обеспечение сохранности документов и создание необходимых условий труда работников осуществляется за счет средств бюджета городского округа. Существенную помощь играет выделение местному бюджету субвенций из областного бюджета Свердловской области на исполнение полн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мочий по хранению, комплектованию, учёту и использованию архивных документов, 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носящихся к государственной собственности Свердловской области. 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В 2016 году архивный отдел переехал на 2 этаж административного здания в отр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монтированные помещения. Рабочий кабинет оборудован компьютерной техникой, им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ются цветной принтер, сканер, факс. Имеющийся ксерокс </w:t>
      </w:r>
      <w:r w:rsidRPr="005855E2">
        <w:rPr>
          <w:rFonts w:ascii="Times New Roman" w:hAnsi="Times New Roman" w:cs="Times New Roman"/>
          <w:sz w:val="24"/>
          <w:szCs w:val="24"/>
          <w:lang w:val="en-US" w:eastAsia="ru-RU"/>
        </w:rPr>
        <w:t>Canon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55E2">
        <w:rPr>
          <w:rFonts w:ascii="Times New Roman" w:hAnsi="Times New Roman" w:cs="Times New Roman"/>
          <w:sz w:val="24"/>
          <w:szCs w:val="24"/>
          <w:lang w:val="en-US" w:eastAsia="ru-RU"/>
        </w:rPr>
        <w:t>FC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 128 требует ремонта и не соответствует условиям для копирования объемных архивных документов. Необход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мо пополнять расходные материалы для компьютерной техники и оборудования, для и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готовления копий документов и информационного материала для создания тематических выставок, сопровождения общественных мероприятий к памятным датам. Также необх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димо обновление программного обеспечения для компьютеров, техническое сопровожд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ние каналов связи </w:t>
      </w:r>
      <w:proofErr w:type="spellStart"/>
      <w:r w:rsidRPr="005855E2">
        <w:rPr>
          <w:rFonts w:ascii="Times New Roman" w:hAnsi="Times New Roman" w:cs="Times New Roman"/>
          <w:sz w:val="24"/>
          <w:szCs w:val="24"/>
          <w:lang w:val="en-US" w:eastAsia="ru-RU"/>
        </w:rPr>
        <w:t>Vip</w:t>
      </w:r>
      <w:proofErr w:type="spellEnd"/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55E2">
        <w:rPr>
          <w:rFonts w:ascii="Times New Roman" w:hAnsi="Times New Roman" w:cs="Times New Roman"/>
          <w:sz w:val="24"/>
          <w:szCs w:val="24"/>
          <w:lang w:val="en-US" w:eastAsia="ru-RU"/>
        </w:rPr>
        <w:t>Net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 и другое.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Архивохранилище оборудовано системой охранно-пожарной сигнализации (нах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дится на обслуживан</w:t>
      </w:r>
      <w:proofErr w:type="gramStart"/>
      <w:r w:rsidRPr="005855E2">
        <w:rPr>
          <w:rFonts w:ascii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855E2">
        <w:rPr>
          <w:rFonts w:ascii="Times New Roman" w:hAnsi="Times New Roman" w:cs="Times New Roman"/>
          <w:sz w:val="24"/>
          <w:szCs w:val="24"/>
          <w:lang w:eastAsia="ru-RU"/>
        </w:rPr>
        <w:t>Монтажно</w:t>
      </w:r>
      <w:proofErr w:type="spellEnd"/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Проектная Компания» г. Серова); имеется </w:t>
      </w:r>
      <w:proofErr w:type="spellStart"/>
      <w:r w:rsidRPr="005855E2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мовлагомер</w:t>
      </w:r>
      <w:proofErr w:type="spellEnd"/>
      <w:r w:rsidRPr="005855E2">
        <w:rPr>
          <w:rFonts w:ascii="Times New Roman" w:hAnsi="Times New Roman" w:cs="Times New Roman"/>
          <w:sz w:val="24"/>
          <w:szCs w:val="24"/>
          <w:lang w:eastAsia="ru-RU"/>
        </w:rPr>
        <w:t>; установлены пластиковые окна, оборудованные железными решетками, м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таллические двери; кондиционер имеются четыре огнетушителя. В архивохранилище д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кументы размещаются на стеллажа</w:t>
      </w:r>
      <w:r w:rsidR="004F2AD4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, протяженность стеллажных полок составляет 144 погонных метра. Степень загруженности архивохранилища составляет 90%, исходя из 70 ед. хр. на 1 погонный метр.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bCs/>
          <w:sz w:val="24"/>
          <w:szCs w:val="24"/>
          <w:lang w:eastAsia="ru-RU"/>
        </w:rPr>
        <w:t>В рамках настоящей Программы следует провести мероприятия по обеспечению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хранности,</w:t>
      </w:r>
      <w:r w:rsidRPr="005855E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предотвращения повреждения и утраты документов Архивного фонда Гари</w:t>
      </w:r>
      <w:r w:rsidRPr="005855E2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Pr="005855E2">
        <w:rPr>
          <w:rFonts w:ascii="Times New Roman" w:hAnsi="Times New Roman" w:cs="Times New Roman"/>
          <w:bCs/>
          <w:sz w:val="24"/>
          <w:szCs w:val="24"/>
          <w:lang w:eastAsia="ru-RU"/>
        </w:rPr>
        <w:t>ского городского округа.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В настоящее время существующее состояние архивохранилища не обеспечивает в полной мере сохранность архивных документов на уровне нормативных требований: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 - архивохранилище не имеет автоматической системы пожаротушения. Установка системы автоматического пожаротушения в помещениях архива, где хранятся или дл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тельно находятся архивные документы, значительно повысит уровень пожарной безопа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ности архивохранилища;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- необходимо финансирование на систематическое обеспечение технического 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служивания охранно-пожарной сигнализации, устранение случающихся неполадок в 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боте системы; 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Имеется необходимость решения вопросов материально-технического оснащения архивного отдела: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- требуется приобретение передвижной тележки для перемещения дел внутри арх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вохранилища;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- использование устаревшей множительной техники тормозит внедрение автомат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зированных архивных технологий, снижает оперативность и качество информационного обслуживания муниципальных органов государственной власти, исследователей и гра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дан, обращающихся в архив. </w:t>
      </w:r>
      <w:proofErr w:type="gramStart"/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Недостаточная степень технической оснащенности архива средствами множительной техники не позволяет начать создание фонда пользования наиболее востребованных документов, совершенствовать создание электронного научно-справочного аппарата; </w:t>
      </w:r>
      <w:proofErr w:type="gramEnd"/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- технология хранения документов предусматривает их размещение в первичных средствах хранения – архивных коробках, защищающих документы от пыли, света, пер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падов температуры, недостаточной или излишней влажности, что способствует обеспеч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нию долговременной сохранности документов. На момент разработки настоящей пр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граммы </w:t>
      </w:r>
      <w:proofErr w:type="spellStart"/>
      <w:r w:rsidRPr="005855E2">
        <w:rPr>
          <w:rFonts w:ascii="Times New Roman" w:hAnsi="Times New Roman" w:cs="Times New Roman"/>
          <w:sz w:val="24"/>
          <w:szCs w:val="24"/>
          <w:lang w:eastAsia="ru-RU"/>
        </w:rPr>
        <w:t>закартонировано</w:t>
      </w:r>
      <w:proofErr w:type="spellEnd"/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 8260 единица хранения из хранящихся в муниципальном архиве 9540 единиц хранения. Оставшиеся 1280 единиц хранения, часть из которых нестандар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ные, необходимо </w:t>
      </w:r>
      <w:proofErr w:type="spellStart"/>
      <w:r w:rsidRPr="005855E2">
        <w:rPr>
          <w:rFonts w:ascii="Times New Roman" w:hAnsi="Times New Roman" w:cs="Times New Roman"/>
          <w:sz w:val="24"/>
          <w:szCs w:val="24"/>
          <w:lang w:eastAsia="ru-RU"/>
        </w:rPr>
        <w:t>закартонировать</w:t>
      </w:r>
      <w:proofErr w:type="spellEnd"/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 (поместить в короба). Приобретение необходимых 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хивных коробок обеспечит нормативное хранение документов.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Введение новых автоматизированных архивных технологий предполагает внедрение специализированных программных продуктов по архивному делу и приобретение техн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ческих сре</w:t>
      </w:r>
      <w:proofErr w:type="gramStart"/>
      <w:r w:rsidRPr="005855E2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я перевода документов на бумажном носителе в цифровой формат и хранения этой информации. 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Одним из самых актуальных мероприятий является перевод архивных документов на электронные носители. Стратегией развития информационного общества в Российской Федерации и Программой информатизации Федерального архивного агентства и подв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домственных ему учреждений на 2011–2020 гг. определен приоритет формирования и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формационного потенциала страны путем создания электронных документов и перевода традиционных документов в цифровой формат. Для архивных учреждений Стратегией определен показатель оцифровки в 20% фондов, находящихся на хранении. Применител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но к архивному отделу администрации Гаринского городского округа указанный показ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тель составляет 1,9 тысячи дел (в это количество не входят личные дела и документы по заработной плате, не подлежащие оцифровке). Осуществление оцифровки архивных д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кументов неразрывно связано с переводом в электронный вид и научно-справочного 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парата (описей фондов) к ним. В 2016 году оцифровано 78 описей. Необходимо оцифр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вать 29 описей управленческих документов и документов по личному составу. В 2017 г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ду оцифрованы дела государственной собственности в количестве 10 дел-1512 страниц.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В связи с переходом на электронный документооборот, предоставлением муниц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пальных услуг в электронном формате и совершенствованием нормативной базы в сфере архивного дела возникает потребность в повышении квалификации работников архивного отдела. Заведующая архивным отделом проходила повышение квалификации в 2016 году. Повышение профессионального уровня специалистов архивного отдела в дальнейшем б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дет способствовать развитию и совершенствованию всех направлений деятельности арх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ва. При внедрении современных технологий в сфере архивного дела, увеличивающемся объеме архивного фонда городского округа, в том числе документами по личному сост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ву, возрастает нагрузка на 1 штатного работника архивного отдела.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архивного дела в первую очередь связано с расширением дост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па граждан к архивной информации, интенсивным использованием архивных документов. Современное динамично развивающееся общество требует обновления традиционных форм использования архивных документов. В этих целях муниципальный архив практ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кует организацию выставок архивных документов, изготовление буклетов, публикацию статей в периодической печати. В целях сохранения большого информационного матер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ала о жизнедеятельности Гаринского района необходима подписка на районную газету «Вести севера». 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При наличии сре</w:t>
      </w:r>
      <w:proofErr w:type="gramStart"/>
      <w:r w:rsidRPr="005855E2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855E2">
        <w:rPr>
          <w:rFonts w:ascii="Times New Roman" w:hAnsi="Times New Roman" w:cs="Times New Roman"/>
          <w:sz w:val="24"/>
          <w:szCs w:val="24"/>
          <w:lang w:eastAsia="ru-RU"/>
        </w:rPr>
        <w:t>я развития издательской деятельности у архивного отдела появится возможность издавать календарь знаменательных и памятных дат, который еж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годно разрабатывается в отделе.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Выполнение этих мероприятий будут способствовать пополнению архивных фо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дов, популяризации архивных документов и повышению исторической грамотности ж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телей городского округа.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Архивные документы активно используются как при принятии управленческих 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шений, так и для подтверждения прав собственности на землю, недвижимость, а также в целях составления исторических справок и исследовательских работ. 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В функции архивного отдела входит такой важный вид оказания услуг населению, как исполнение социально-правовых запросов граждан путем оформления и выдачи 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хивных справок для подтверждения трудового стажа и размера заработной платы, соц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альных льгот. Ежегодно архив исполняет 100 и более социально-правовых запросов. Ра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тет отношение запросов, исполненных с положительным результатом к общему числу з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просов. 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Осуществляет архивный отдел и инициативное (без запросов) информирование 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ганов власти, организаций, учреждений, предприятий, СМИ. Специалисты архива, орие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тируясь на календарь знаменательных дат и событий, готовят подборки документов и направляют их в организации. 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Проявившийся за последнее время широкий интерес общественности к прошлому, документальному наследию, хранящемуся в архивах необходимо закрепить и всесторонне развивать, как важнейший фактор нравственного воспитания и духовного обновления 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щества. 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Читального, экспозиционно-выставочного зала и оборудованного компьютером м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ста для пользователей у архивного отдела нет. Информационный материал, подготовле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ный архивный отделом, размещается на сайте администрации Гаринского городского округа. 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Актуальность разработки Программы обусловлена назревшей необходимостью с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вершенствования сферы архивного дела в Гаринском городском округе, цель которого - внедрение принципов, технологий и систем организации, способствующих обеспечить запросы и потребности общества в области сохранения и использования архивной инфо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мации.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Результатом реализации Программы станет сохранение исторического наследия Г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ринского района, повышение качества обслуживания жителей и организаций Гаринского городского округа и других пользователей, улучшение условий обеспечения сохранности и безопасности архивного фонда, повышение профессионального уровня работников 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хивного отдела и делопроизводственных служб городского округа.</w:t>
      </w:r>
    </w:p>
    <w:p w:rsidR="002E1A18" w:rsidRPr="001176E3" w:rsidRDefault="002E1A18" w:rsidP="002E1A18">
      <w:pPr>
        <w:spacing w:after="0" w:line="288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РАЗДЕЛ </w:t>
      </w: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val="en-US" w:eastAsia="ru-RU"/>
        </w:rPr>
        <w:t>II</w:t>
      </w:r>
    </w:p>
    <w:p w:rsidR="002E1A18" w:rsidRPr="002E1A18" w:rsidRDefault="002E1A18" w:rsidP="002E1A1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1A18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муниципальной программы,</w:t>
      </w:r>
    </w:p>
    <w:p w:rsidR="002E1A18" w:rsidRPr="002E1A18" w:rsidRDefault="00E6245F" w:rsidP="002E1A1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</w:t>
      </w:r>
      <w:r w:rsidR="002E1A18" w:rsidRPr="002E1A18">
        <w:rPr>
          <w:rFonts w:ascii="Times New Roman" w:hAnsi="Times New Roman" w:cs="Times New Roman"/>
          <w:b/>
          <w:sz w:val="24"/>
          <w:szCs w:val="24"/>
          <w:lang w:eastAsia="ru-RU"/>
        </w:rPr>
        <w:t>елевые показатели реализации муниципальной программы</w:t>
      </w:r>
    </w:p>
    <w:p w:rsidR="002E1A18" w:rsidRDefault="002E1A18" w:rsidP="002E1A18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архивного дел</w:t>
      </w:r>
      <w:r w:rsidR="000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 Гаринском городском округе на 2019-</w:t>
      </w:r>
      <w:r w:rsidRPr="002E1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</w:t>
      </w:r>
      <w:r w:rsidR="000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2E1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E1A18" w:rsidRPr="002E1A18" w:rsidRDefault="002E1A18" w:rsidP="002E1A18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Развитие информационного потенциала Архивного фонда Свердловской области на территории Гаринского городского округа.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 Программы: 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1. Создание необходимых условий для обеспечения сохранности и безопасности 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хивных документов в Гаринском городском округе. 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2. Обеспечение доступности архивной информации в Гаринском городском округе.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3. Формирование архивного фонда на территории Гаринского городского округа. 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4. Популяризация архивных документов, организация их использования.</w:t>
      </w:r>
    </w:p>
    <w:p w:rsidR="00D351B0" w:rsidRPr="005855E2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5. Обеспечение архивной службы квалифицированными кадрами.</w:t>
      </w:r>
    </w:p>
    <w:p w:rsidR="00D351B0" w:rsidRPr="005855E2" w:rsidRDefault="00D351B0" w:rsidP="00D351B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6. Осуществление государственных полномочий по хранению, комплектованию, учёту и использованию архивных документов, относящихся к государственной собстве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 xml:space="preserve">ности Свердловской области. </w:t>
      </w:r>
    </w:p>
    <w:p w:rsidR="00D351B0" w:rsidRDefault="00D351B0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5E2">
        <w:rPr>
          <w:rFonts w:ascii="Times New Roman" w:hAnsi="Times New Roman" w:cs="Times New Roman"/>
          <w:sz w:val="24"/>
          <w:szCs w:val="24"/>
          <w:lang w:eastAsia="ru-RU"/>
        </w:rPr>
        <w:t>Решать указанные задачи планируется в рамках муниципальной целевой программы «Развитие архивного дела в Гаринском городском округе до 2024 года» (далее – Програ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855E2">
        <w:rPr>
          <w:rFonts w:ascii="Times New Roman" w:hAnsi="Times New Roman" w:cs="Times New Roman"/>
          <w:sz w:val="24"/>
          <w:szCs w:val="24"/>
          <w:lang w:eastAsia="ru-RU"/>
        </w:rPr>
        <w:t>ма) за счет средств бюджета Гаринского городского округа и субвенций из областного бюджета Свердловской области (приложение № 1).</w:t>
      </w:r>
    </w:p>
    <w:p w:rsidR="002E1A18" w:rsidRPr="001176E3" w:rsidRDefault="002E1A18" w:rsidP="002E1A18">
      <w:pPr>
        <w:spacing w:after="0" w:line="288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РАЗДЕЛ </w:t>
      </w: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val="en-US" w:eastAsia="ru-RU"/>
        </w:rPr>
        <w:t>III</w:t>
      </w:r>
    </w:p>
    <w:p w:rsidR="001F25C4" w:rsidRDefault="002E1A18" w:rsidP="002E1A18">
      <w:pPr>
        <w:spacing w:after="0" w:line="240" w:lineRule="auto"/>
        <w:ind w:firstLine="426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План мероприятий по выполнению муниципальной программы</w:t>
      </w:r>
    </w:p>
    <w:p w:rsidR="002E1A18" w:rsidRPr="001176E3" w:rsidRDefault="001F25C4" w:rsidP="002E1A18">
      <w:pPr>
        <w:spacing w:after="0" w:line="240" w:lineRule="auto"/>
        <w:ind w:firstLine="426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2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архивного дела в Гаринском городском округе </w:t>
      </w:r>
      <w:r w:rsidR="000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</w:t>
      </w:r>
      <w:r w:rsidR="000315B7" w:rsidRPr="002E1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</w:t>
      </w:r>
      <w:r w:rsidR="000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E1A18" w:rsidRPr="001176E3" w:rsidRDefault="002E1A18" w:rsidP="002E1A18">
      <w:pPr>
        <w:spacing w:after="0" w:line="240" w:lineRule="auto"/>
        <w:ind w:firstLine="426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2E1A18" w:rsidRPr="001176E3" w:rsidRDefault="002E1A18" w:rsidP="002E1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" w:hAnsi="Times New Roman" w:cs="Times New Roman"/>
          <w:sz w:val="24"/>
          <w:szCs w:val="24"/>
          <w:lang w:eastAsia="ru-RU"/>
        </w:rPr>
        <w:t>Внедрение методов программно-целевого планирования позволит повысить эффе</w:t>
      </w:r>
      <w:r w:rsidRPr="001176E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176E3">
        <w:rPr>
          <w:rFonts w:ascii="Times New Roman" w:hAnsi="Times New Roman" w:cs="Times New Roman"/>
          <w:sz w:val="24"/>
          <w:szCs w:val="24"/>
          <w:lang w:eastAsia="ru-RU"/>
        </w:rPr>
        <w:t>тивность вложения финансовых средств в мероприятия, предусмотренные Программой, обеспечить оптимальное решение поставленных задач. Долгосрочный период позволяет реально спрогнозировать мероприятия Программы и объемы их финансирования, а также показатели, позволяющие оценить итоги ее реализации</w:t>
      </w:r>
    </w:p>
    <w:p w:rsidR="002E1A18" w:rsidRPr="001176E3" w:rsidRDefault="002E1A18" w:rsidP="002E1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настоящей программы и выполнения поставленных задач разработан план мероприятий, информация о которых приведена в Приложении № 2 к муниципальной программе.</w:t>
      </w:r>
    </w:p>
    <w:p w:rsidR="002E1A18" w:rsidRDefault="001F25C4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0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5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05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Гаринского городского округа «</w:t>
      </w:r>
      <w:r w:rsidRPr="000504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архивного дела в Гаринском городском округе до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администрация Гаринского городского округа.</w:t>
      </w:r>
    </w:p>
    <w:p w:rsidR="002E1A18" w:rsidRPr="005855E2" w:rsidRDefault="002E1A18" w:rsidP="00D351B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5F9" w:rsidRDefault="00AE65F9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  <w:sectPr w:rsidR="00AE65F9" w:rsidSect="00D54DEB"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65F9" w:rsidRPr="00AE65F9" w:rsidRDefault="00AE65F9" w:rsidP="00AE65F9">
      <w:pPr>
        <w:tabs>
          <w:tab w:val="left" w:pos="851"/>
        </w:tabs>
        <w:spacing w:after="0" w:line="240" w:lineRule="auto"/>
        <w:ind w:left="907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AE65F9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Приложение № 1</w:t>
      </w:r>
    </w:p>
    <w:p w:rsidR="00AE65F9" w:rsidRDefault="00AE65F9" w:rsidP="00AE65F9">
      <w:pPr>
        <w:tabs>
          <w:tab w:val="left" w:pos="851"/>
        </w:tabs>
        <w:spacing w:after="0" w:line="240" w:lineRule="auto"/>
        <w:ind w:left="907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AE65F9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к муниципальной программе Гаринского горо</w:t>
      </w:r>
      <w:r w:rsidRPr="00AE65F9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д</w:t>
      </w:r>
      <w:r w:rsidRPr="00AE65F9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ского округа «Развитие архивного дела в Гари</w:t>
      </w:r>
      <w:r w:rsidRPr="00AE65F9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н</w:t>
      </w:r>
      <w:r w:rsidRPr="00AE65F9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ском городском округе </w:t>
      </w:r>
      <w:r w:rsidR="000315B7" w:rsidRPr="000315B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на 2019-2024 годы</w:t>
      </w:r>
      <w:r w:rsidRPr="00AE65F9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»</w:t>
      </w:r>
    </w:p>
    <w:p w:rsidR="00AE65F9" w:rsidRDefault="00AE65F9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AE65F9" w:rsidRDefault="00AE65F9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AE65F9" w:rsidRPr="00AE65F9" w:rsidRDefault="00AE65F9" w:rsidP="00AE65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AE65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AE65F9" w:rsidRPr="00AE65F9" w:rsidRDefault="00AE65F9" w:rsidP="00AE65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F9" w:rsidRPr="00AE65F9" w:rsidRDefault="00AE65F9" w:rsidP="00AE65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ЦЕЛЕВЫЕ ПОКАЗАТЕЛИ</w:t>
      </w:r>
    </w:p>
    <w:p w:rsidR="00AE65F9" w:rsidRPr="00AE65F9" w:rsidRDefault="00AE65F9" w:rsidP="00AE65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</w:p>
    <w:p w:rsidR="00AE65F9" w:rsidRPr="00AE65F9" w:rsidRDefault="00AE65F9" w:rsidP="00AE65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архивного дела в Гаринском городском округе </w:t>
      </w:r>
      <w:r w:rsidR="000315B7" w:rsidRPr="000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2019-2024 годы</w:t>
      </w:r>
      <w:r w:rsidRPr="00AE6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65F9" w:rsidRPr="00AE65F9" w:rsidRDefault="00AE65F9" w:rsidP="00AE6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F9" w:rsidRPr="00AE65F9" w:rsidRDefault="00AE65F9" w:rsidP="00AE65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7"/>
        <w:gridCol w:w="1239"/>
        <w:gridCol w:w="3007"/>
        <w:gridCol w:w="1253"/>
        <w:gridCol w:w="1347"/>
        <w:gridCol w:w="1347"/>
        <w:gridCol w:w="1347"/>
        <w:gridCol w:w="1348"/>
        <w:gridCol w:w="46"/>
        <w:gridCol w:w="1301"/>
        <w:gridCol w:w="1595"/>
        <w:gridCol w:w="1663"/>
      </w:tblGrid>
      <w:tr w:rsidR="00AE65F9" w:rsidRPr="00AE65F9" w:rsidTr="002E1A18">
        <w:tc>
          <w:tcPr>
            <w:tcW w:w="597" w:type="dxa"/>
            <w:vMerge w:val="restart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1239" w:type="dxa"/>
            <w:vMerge w:val="restart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цели, задачи, целевого показателя</w:t>
            </w:r>
          </w:p>
        </w:tc>
        <w:tc>
          <w:tcPr>
            <w:tcW w:w="3007" w:type="dxa"/>
            <w:vMerge w:val="restart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 (целей) и задач, целевых показат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53" w:type="dxa"/>
            <w:vMerge w:val="restart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331" w:type="dxa"/>
            <w:gridSpan w:val="7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663" w:type="dxa"/>
            <w:vMerge w:val="restart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зн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чений показ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</w:p>
        </w:tc>
      </w:tr>
      <w:tr w:rsidR="00AE65F9" w:rsidRPr="00AE65F9" w:rsidTr="002E1A18">
        <w:tc>
          <w:tcPr>
            <w:tcW w:w="597" w:type="dxa"/>
            <w:vMerge/>
          </w:tcPr>
          <w:p w:rsidR="00AE65F9" w:rsidRPr="00AE65F9" w:rsidRDefault="00AE65F9" w:rsidP="00AE6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AE65F9" w:rsidRPr="00AE65F9" w:rsidRDefault="00AE65F9" w:rsidP="00AE6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AE65F9" w:rsidRPr="00AE65F9" w:rsidRDefault="00AE65F9" w:rsidP="00AE6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AE65F9" w:rsidRPr="00AE65F9" w:rsidRDefault="00AE65F9" w:rsidP="00AE6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348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</w:t>
            </w:r>
          </w:p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347" w:type="dxa"/>
            <w:gridSpan w:val="2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</w:t>
            </w:r>
          </w:p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595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шестой год</w:t>
            </w:r>
          </w:p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663" w:type="dxa"/>
            <w:vMerge/>
          </w:tcPr>
          <w:p w:rsidR="00AE65F9" w:rsidRPr="00AE65F9" w:rsidRDefault="00AE65F9" w:rsidP="00AE6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5F9" w:rsidRPr="00AE65F9" w:rsidTr="002E1A18">
        <w:tc>
          <w:tcPr>
            <w:tcW w:w="59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3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8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7" w:type="dxa"/>
            <w:gridSpan w:val="2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5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E65F9" w:rsidRPr="00AE65F9" w:rsidTr="002E1A18">
        <w:tc>
          <w:tcPr>
            <w:tcW w:w="59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54" w:type="dxa"/>
            <w:gridSpan w:val="10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1. Обеспечение сохранности исторических документов архивного отдела администрации Гаринского городского округа для организации их эффективного использования в интересах населения Гаринского городского округа и других пользователей</w:t>
            </w:r>
          </w:p>
        </w:tc>
      </w:tr>
      <w:tr w:rsidR="00AE65F9" w:rsidRPr="00AE65F9" w:rsidTr="002E1A18">
        <w:tc>
          <w:tcPr>
            <w:tcW w:w="59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254" w:type="dxa"/>
            <w:gridSpan w:val="10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Задача 1. Создание необходимых условий для обеспечения сохранности и безопасности архивных документов </w:t>
            </w: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Гаринском г</w:t>
            </w: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родском округе</w:t>
            </w:r>
          </w:p>
        </w:tc>
      </w:tr>
      <w:tr w:rsidR="00AE65F9" w:rsidRPr="00AE65F9" w:rsidTr="002E1A18">
        <w:tc>
          <w:tcPr>
            <w:tcW w:w="59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9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00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 </w:t>
            </w:r>
          </w:p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арх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вохранилищ, соответств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нормативным треб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ваниям.</w:t>
            </w:r>
          </w:p>
        </w:tc>
        <w:tc>
          <w:tcPr>
            <w:tcW w:w="1253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8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  <w:gridSpan w:val="2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</w:tcPr>
          <w:p w:rsidR="00AE65F9" w:rsidRPr="00AE65F9" w:rsidRDefault="00AE65F9" w:rsidP="00AE65F9">
            <w:pPr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пункт 2.11.1.2 Правил 2007</w:t>
            </w:r>
            <w:bookmarkStart w:id="1" w:name="_Ref516070508"/>
            <w:r w:rsidRPr="00AE65F9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endnoteReference w:id="1"/>
            </w:r>
            <w:bookmarkEnd w:id="1"/>
          </w:p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5F9" w:rsidRPr="00AE65F9" w:rsidTr="002E1A18">
        <w:tc>
          <w:tcPr>
            <w:tcW w:w="59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9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00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2 </w:t>
            </w:r>
          </w:p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Доля архивных докуме</w:t>
            </w:r>
            <w:r w:rsidRPr="00AE65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AE65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тов, хранящихся в архи</w:t>
            </w:r>
            <w:r w:rsidRPr="00AE65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AE65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ном отделе администрации Гаринского городского округа (далее архивный о</w:t>
            </w:r>
            <w:r w:rsidRPr="00AE65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AE65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дел) в соответствии с тр</w:t>
            </w:r>
            <w:r w:rsidRPr="00AE65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AE65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бованиями нормативов хранения, от общего числа архивных документов, хр</w:t>
            </w:r>
            <w:r w:rsidRPr="00AE65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AE65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нящихся в архивном отд</w:t>
            </w:r>
            <w:r w:rsidRPr="00AE65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AE65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ле.</w:t>
            </w:r>
          </w:p>
        </w:tc>
        <w:tc>
          <w:tcPr>
            <w:tcW w:w="1253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8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  <w:gridSpan w:val="2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пункты </w:t>
            </w:r>
            <w:r w:rsidRPr="00AE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2.11.2.1–2.11.2.5 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вил 2007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fldChar w:fldCharType="begin"/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instrText xml:space="preserve"> NOTEREF _Ref516070508 \h  \* MERGEFORMAT </w:instrTex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fldChar w:fldCharType="separate"/>
            </w:r>
            <w:r w:rsidR="005926EE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1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fldChar w:fldCharType="end"/>
            </w:r>
          </w:p>
        </w:tc>
      </w:tr>
      <w:tr w:rsidR="00AE65F9" w:rsidRPr="00AE65F9" w:rsidTr="002E1A18">
        <w:tc>
          <w:tcPr>
            <w:tcW w:w="59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9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254" w:type="dxa"/>
            <w:gridSpan w:val="10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2. Обеспечение доступности архивной информации в Гаринском городском округе</w:t>
            </w:r>
          </w:p>
        </w:tc>
      </w:tr>
      <w:tr w:rsidR="00AE65F9" w:rsidRPr="00AE65F9" w:rsidTr="002E1A18">
        <w:tc>
          <w:tcPr>
            <w:tcW w:w="59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9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00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 </w:t>
            </w:r>
          </w:p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электронных описей, 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переведенных в электро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форму, от общего к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личества описей на док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менты, находящихся на хранении в архивном отд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ле.</w:t>
            </w:r>
          </w:p>
        </w:tc>
        <w:tc>
          <w:tcPr>
            <w:tcW w:w="1253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8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7" w:type="dxa"/>
            <w:gridSpan w:val="2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5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3" w:type="dxa"/>
          </w:tcPr>
          <w:p w:rsidR="00AE65F9" w:rsidRPr="00AE65F9" w:rsidRDefault="00AD5344" w:rsidP="00A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E65F9" w:rsidRPr="00AE65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</w:t>
              </w:r>
              <w:r w:rsidR="00AE65F9" w:rsidRPr="00AE65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</w:t>
              </w:r>
              <w:r w:rsidR="00AE65F9" w:rsidRPr="00AE65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ние</w:t>
              </w:r>
            </w:hyperlink>
            <w:r w:rsidR="00AE65F9"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03.09.2013 № 1087-ПП</w:t>
            </w:r>
            <w:bookmarkStart w:id="2" w:name="_Ref516145416"/>
            <w:r w:rsidR="00AE65F9"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2"/>
            </w:r>
            <w:bookmarkEnd w:id="2"/>
          </w:p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5F9" w:rsidRPr="00AE65F9" w:rsidTr="002E1A18">
        <w:tc>
          <w:tcPr>
            <w:tcW w:w="59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9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007" w:type="dxa"/>
          </w:tcPr>
          <w:p w:rsidR="00AE65F9" w:rsidRPr="00AE65F9" w:rsidRDefault="00AE65F9" w:rsidP="00AE65F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показатель 2.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E65F9" w:rsidRPr="00AE65F9" w:rsidRDefault="00AE65F9" w:rsidP="00AE65F9">
            <w:pPr>
              <w:spacing w:after="0" w:line="240" w:lineRule="auto"/>
              <w:rPr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архивных докуме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включая фонды аудио- и видеоархивов, перев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денных в электронную форму, от общего колич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архивных документов, находящихся на хранении в архивном отделе.</w:t>
            </w:r>
          </w:p>
        </w:tc>
        <w:tc>
          <w:tcPr>
            <w:tcW w:w="1253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8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7" w:type="dxa"/>
            <w:gridSpan w:val="2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95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63" w:type="dxa"/>
          </w:tcPr>
          <w:p w:rsidR="00AE65F9" w:rsidRPr="00AE65F9" w:rsidRDefault="00AD5344" w:rsidP="00A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E65F9" w:rsidRPr="00AE65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</w:t>
              </w:r>
              <w:r w:rsidR="00AE65F9" w:rsidRPr="00AE65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</w:t>
              </w:r>
              <w:r w:rsidR="00AE65F9" w:rsidRPr="00AE65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ние</w:t>
              </w:r>
            </w:hyperlink>
            <w:r w:rsidR="00AE65F9"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03.09.2013 № 1087-ПП</w:t>
            </w:r>
            <w:r w:rsidR="00AE65F9"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begin"/>
            </w:r>
            <w:r w:rsidR="00AE65F9"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instrText xml:space="preserve"> NOTEREF _Ref516145416 \h  \* MERGEFORMAT </w:instrText>
            </w:r>
            <w:r w:rsidR="00AE65F9"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r>
            <w:r w:rsidR="00AE65F9"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separate"/>
            </w:r>
            <w:r w:rsidR="005926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AE65F9"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end"/>
            </w:r>
          </w:p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5F9" w:rsidRPr="00AE65F9" w:rsidTr="002E1A18">
        <w:tc>
          <w:tcPr>
            <w:tcW w:w="59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3007" w:type="dxa"/>
          </w:tcPr>
          <w:p w:rsidR="00AE65F9" w:rsidRPr="00AE65F9" w:rsidRDefault="00AE65F9" w:rsidP="00AE65F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показатель 3.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E65F9" w:rsidRPr="00AE65F9" w:rsidRDefault="00AE65F9" w:rsidP="00A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архивных документов государственной собстве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переведенных в электронную форму, от общего количества архи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документов госуда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собственности, находящихся на хранении в архивном отделе.</w:t>
            </w:r>
          </w:p>
          <w:p w:rsidR="00AE65F9" w:rsidRPr="00AE65F9" w:rsidRDefault="00AE65F9" w:rsidP="00AE65F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53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8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7" w:type="dxa"/>
            <w:gridSpan w:val="2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95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63" w:type="dxa"/>
          </w:tcPr>
          <w:p w:rsidR="00AE65F9" w:rsidRPr="00AE65F9" w:rsidRDefault="00AD5344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E65F9" w:rsidRPr="00AE65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</w:t>
              </w:r>
              <w:r w:rsidR="00AE65F9" w:rsidRPr="00AE65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</w:t>
              </w:r>
              <w:r w:rsidR="00AE65F9" w:rsidRPr="00AE65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ние</w:t>
              </w:r>
            </w:hyperlink>
            <w:r w:rsidR="00AE65F9"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03.09.2013 № 1087-ПП</w:t>
            </w:r>
            <w:r w:rsidR="00AE65F9"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begin"/>
            </w:r>
            <w:r w:rsidR="00AE65F9"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instrText xml:space="preserve"> NOTEREF _Ref516145416 \h  \* MERGEFORMAT </w:instrText>
            </w:r>
            <w:r w:rsidR="00AE65F9"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r>
            <w:r w:rsidR="00AE65F9"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separate"/>
            </w:r>
            <w:r w:rsidR="005926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AE65F9"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end"/>
            </w:r>
          </w:p>
        </w:tc>
      </w:tr>
      <w:tr w:rsidR="00AE65F9" w:rsidRPr="00AE65F9" w:rsidTr="002E1A18">
        <w:tc>
          <w:tcPr>
            <w:tcW w:w="59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.2.4.</w:t>
            </w:r>
          </w:p>
        </w:tc>
        <w:tc>
          <w:tcPr>
            <w:tcW w:w="3007" w:type="dxa"/>
          </w:tcPr>
          <w:p w:rsidR="00AE65F9" w:rsidRPr="00AE65F9" w:rsidRDefault="00AE65F9" w:rsidP="00AE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показатель 4.</w:t>
            </w:r>
          </w:p>
          <w:p w:rsidR="00AE65F9" w:rsidRPr="00AE65F9" w:rsidRDefault="00AE65F9" w:rsidP="00AE65F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Доля социально-правовых запросов граждан, испо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ненных в установленные законодательством сроки, от общего числа поступи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ших в архивный отдел з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просов социально-правового характера.</w:t>
            </w:r>
          </w:p>
          <w:p w:rsidR="00AE65F9" w:rsidRPr="00AE65F9" w:rsidRDefault="00AE65F9" w:rsidP="00AE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8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  <w:gridSpan w:val="2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Пункт5.8.3 Правил 2007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begin"/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instrText xml:space="preserve"> NOTEREF _Ref516070508 \h  \* MERGEFORMAT </w:instrTex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separate"/>
            </w:r>
            <w:r w:rsidR="005926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end"/>
            </w:r>
          </w:p>
        </w:tc>
      </w:tr>
      <w:tr w:rsidR="00AE65F9" w:rsidRPr="00AE65F9" w:rsidTr="002E1A18">
        <w:tc>
          <w:tcPr>
            <w:tcW w:w="59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.2.5.</w:t>
            </w:r>
          </w:p>
        </w:tc>
        <w:tc>
          <w:tcPr>
            <w:tcW w:w="3007" w:type="dxa"/>
          </w:tcPr>
          <w:p w:rsidR="00AE65F9" w:rsidRPr="00AE65F9" w:rsidRDefault="00AE65F9" w:rsidP="00AE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показатель 5.</w:t>
            </w:r>
          </w:p>
          <w:p w:rsidR="00AE65F9" w:rsidRPr="00AE65F9" w:rsidRDefault="00AE65F9" w:rsidP="00AE65F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пользователей архивными документами, удовлетворенных кач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государственных услуг, оказываемых архи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отделом, в сфере а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хивного дела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E65F9" w:rsidRPr="00AE65F9" w:rsidRDefault="00AE65F9" w:rsidP="00AE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8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  <w:gridSpan w:val="2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</w:tcPr>
          <w:p w:rsidR="00AE65F9" w:rsidRPr="00AE65F9" w:rsidRDefault="00AE65F9" w:rsidP="00A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 пункта 1 Ук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 7 мая 2012 года </w:t>
            </w:r>
          </w:p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601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3"/>
            </w:r>
          </w:p>
        </w:tc>
      </w:tr>
      <w:tr w:rsidR="00AE65F9" w:rsidRPr="00AE65F9" w:rsidTr="002E1A18">
        <w:tc>
          <w:tcPr>
            <w:tcW w:w="59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9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254" w:type="dxa"/>
            <w:gridSpan w:val="10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 Формирование архивного фонда на территории Гаринского городского округа</w:t>
            </w:r>
          </w:p>
        </w:tc>
      </w:tr>
      <w:tr w:rsidR="00AE65F9" w:rsidRPr="00AE65F9" w:rsidTr="002E1A18">
        <w:tc>
          <w:tcPr>
            <w:tcW w:w="59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9" w:type="dxa"/>
          </w:tcPr>
          <w:p w:rsidR="00AE65F9" w:rsidRPr="00AE65F9" w:rsidRDefault="00AE65F9" w:rsidP="00AE65F9"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00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 </w:t>
            </w:r>
          </w:p>
          <w:p w:rsidR="00AE65F9" w:rsidRPr="00AE65F9" w:rsidRDefault="00AE65F9" w:rsidP="00A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принятых на постоя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хранение архивных д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кументов от общего кол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документов Архи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фонда Российской Федерации, подлежащих приему в установленные законодательством сроки.</w:t>
            </w:r>
          </w:p>
          <w:p w:rsidR="00AE65F9" w:rsidRPr="00AE65F9" w:rsidRDefault="00AE65F9" w:rsidP="00A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gridSpan w:val="2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22 октября 2004 года № 125-ФЗ</w:t>
            </w:r>
            <w:bookmarkStart w:id="3" w:name="_Ref516145955"/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4"/>
            </w:r>
            <w:bookmarkEnd w:id="3"/>
          </w:p>
        </w:tc>
      </w:tr>
      <w:tr w:rsidR="00AE65F9" w:rsidRPr="00AE65F9" w:rsidTr="002E1A18">
        <w:tc>
          <w:tcPr>
            <w:tcW w:w="59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</w:tcPr>
          <w:p w:rsidR="00AE65F9" w:rsidRPr="00AE65F9" w:rsidRDefault="00AE65F9" w:rsidP="00AE65F9"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3007" w:type="dxa"/>
          </w:tcPr>
          <w:p w:rsidR="00AE65F9" w:rsidRPr="00AE65F9" w:rsidRDefault="00AE65F9" w:rsidP="00AE65F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показатель 2.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E65F9" w:rsidRPr="00AE65F9" w:rsidRDefault="00AE65F9" w:rsidP="00AE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Доля архивных докуме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тов, поставленных на гос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дарственный учёт, от общ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 количества архивных документов, находящихся на хранении в архивном отделе.</w:t>
            </w:r>
          </w:p>
        </w:tc>
        <w:tc>
          <w:tcPr>
            <w:tcW w:w="1253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gridSpan w:val="2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 Правил 2007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begin"/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instrText xml:space="preserve"> NOTEREF _Ref516070508 \h  \* MERGEFORMAT </w:instrTex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separate"/>
            </w:r>
            <w:r w:rsidR="005926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end"/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Гос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дарственной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архивной службы Ро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от 11.03.1997 № 11</w:t>
            </w:r>
          </w:p>
        </w:tc>
      </w:tr>
      <w:tr w:rsidR="00AE65F9" w:rsidRPr="00AE65F9" w:rsidTr="002E1A18">
        <w:tc>
          <w:tcPr>
            <w:tcW w:w="59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AE65F9" w:rsidRPr="00AE65F9" w:rsidRDefault="00AE65F9" w:rsidP="00AE65F9"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300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2 </w:t>
            </w:r>
          </w:p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аудио- и видео док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ментации, имеющейся на муниципальном хранении (к общему количеству дел архивного фонда).</w:t>
            </w:r>
          </w:p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663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22 октября 2004 года № 125-ФЗ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begin"/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instrText xml:space="preserve"> NOTEREF _Ref516145955 \h  \* MERGEFORMAT </w:instrTex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separate"/>
            </w:r>
            <w:r w:rsidR="005926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end"/>
            </w:r>
          </w:p>
        </w:tc>
      </w:tr>
      <w:tr w:rsidR="00AE65F9" w:rsidRPr="00AE65F9" w:rsidTr="002E1A18">
        <w:tc>
          <w:tcPr>
            <w:tcW w:w="59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9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254" w:type="dxa"/>
            <w:gridSpan w:val="10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4. Популяризация архивных документов, организация их использования</w:t>
            </w:r>
          </w:p>
        </w:tc>
      </w:tr>
      <w:tr w:rsidR="00AB65B9" w:rsidRPr="00AE65F9" w:rsidTr="000315B7">
        <w:tc>
          <w:tcPr>
            <w:tcW w:w="597" w:type="dxa"/>
          </w:tcPr>
          <w:p w:rsidR="00AB65B9" w:rsidRPr="00AE65F9" w:rsidRDefault="00AB65B9" w:rsidP="00AB6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9" w:type="dxa"/>
          </w:tcPr>
          <w:p w:rsidR="00AB65B9" w:rsidRPr="00AE65F9" w:rsidRDefault="00AB65B9" w:rsidP="00AB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007" w:type="dxa"/>
          </w:tcPr>
          <w:p w:rsidR="00AB65B9" w:rsidRPr="00AE65F9" w:rsidRDefault="00AB65B9" w:rsidP="00AB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</w:t>
            </w:r>
          </w:p>
          <w:p w:rsidR="00AB65B9" w:rsidRPr="00AE65F9" w:rsidRDefault="00AB65B9" w:rsidP="003E25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с использован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архивных документов</w:t>
            </w:r>
            <w:r w:rsidRPr="00AB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количества запланирова</w:t>
            </w:r>
            <w:r w:rsidRPr="00AB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B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мероприятий на год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3" w:type="dxa"/>
            <w:shd w:val="clear" w:color="auto" w:fill="auto"/>
          </w:tcPr>
          <w:p w:rsidR="00AB65B9" w:rsidRPr="00AE65F9" w:rsidRDefault="00AB65B9" w:rsidP="00AB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47" w:type="dxa"/>
            <w:shd w:val="clear" w:color="auto" w:fill="auto"/>
          </w:tcPr>
          <w:p w:rsidR="00AB65B9" w:rsidRPr="00AE65F9" w:rsidRDefault="00AB65B9" w:rsidP="00AB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AB65B9" w:rsidRPr="00AE65F9" w:rsidRDefault="00AB65B9" w:rsidP="00AB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AB65B9" w:rsidRPr="00AE65F9" w:rsidRDefault="00AB65B9" w:rsidP="00AB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AB65B9" w:rsidRPr="00AE65F9" w:rsidRDefault="00AB65B9" w:rsidP="00AB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  <w:shd w:val="clear" w:color="auto" w:fill="auto"/>
          </w:tcPr>
          <w:p w:rsidR="00AB65B9" w:rsidRPr="00AE65F9" w:rsidRDefault="00AB65B9" w:rsidP="00AB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AB65B9" w:rsidRPr="00AE65F9" w:rsidRDefault="00AB65B9" w:rsidP="00AB6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3" w:type="dxa"/>
          </w:tcPr>
          <w:p w:rsidR="00AB65B9" w:rsidRPr="00AE65F9" w:rsidRDefault="00AB65B9" w:rsidP="00AB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22 октября 2004 года № 125-ФЗ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begin"/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instrText xml:space="preserve"> NOTEREF _Ref516145955 \h  \* MERGEFORMAT </w:instrTex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separate"/>
            </w:r>
            <w:r w:rsidR="005926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end"/>
            </w:r>
          </w:p>
        </w:tc>
      </w:tr>
      <w:tr w:rsidR="00AE65F9" w:rsidRPr="00AE65F9" w:rsidTr="002E1A18">
        <w:tc>
          <w:tcPr>
            <w:tcW w:w="59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300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2.</w:t>
            </w:r>
          </w:p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запросов граждан по архивным документам, и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 в установле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законодательством сроки.</w:t>
            </w:r>
          </w:p>
        </w:tc>
        <w:tc>
          <w:tcPr>
            <w:tcW w:w="1253" w:type="dxa"/>
            <w:shd w:val="clear" w:color="auto" w:fill="auto"/>
          </w:tcPr>
          <w:p w:rsidR="00AE65F9" w:rsidRPr="00AE65F9" w:rsidRDefault="00AE65F9" w:rsidP="00AE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47" w:type="dxa"/>
            <w:shd w:val="clear" w:color="auto" w:fill="auto"/>
          </w:tcPr>
          <w:p w:rsidR="00AE65F9" w:rsidRPr="00AE65F9" w:rsidRDefault="00AE65F9" w:rsidP="00AE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AE65F9" w:rsidRPr="00AE65F9" w:rsidRDefault="00AE65F9" w:rsidP="00AE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:rsidR="00AE65F9" w:rsidRPr="00AE65F9" w:rsidRDefault="00AE65F9" w:rsidP="00AE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AE65F9" w:rsidRPr="00AE65F9" w:rsidRDefault="00AE65F9" w:rsidP="00AE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  <w:shd w:val="clear" w:color="auto" w:fill="auto"/>
          </w:tcPr>
          <w:p w:rsidR="00AE65F9" w:rsidRPr="00AE65F9" w:rsidRDefault="00AE65F9" w:rsidP="00AE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5" w:type="dxa"/>
            <w:shd w:val="clear" w:color="auto" w:fill="auto"/>
          </w:tcPr>
          <w:p w:rsidR="00AE65F9" w:rsidRPr="00AE65F9" w:rsidRDefault="00AE65F9" w:rsidP="00AE6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3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от 27 июля 2010 года № 210-ФЗ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5"/>
            </w:r>
          </w:p>
        </w:tc>
      </w:tr>
      <w:tr w:rsidR="00AE65F9" w:rsidRPr="00AE65F9" w:rsidTr="002E1A18">
        <w:tc>
          <w:tcPr>
            <w:tcW w:w="59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9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254" w:type="dxa"/>
            <w:gridSpan w:val="10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5. Обеспечение архивной службы квалифицированными кадрами</w:t>
            </w:r>
          </w:p>
        </w:tc>
      </w:tr>
      <w:tr w:rsidR="00AE65F9" w:rsidRPr="00AE65F9" w:rsidTr="002E1A18">
        <w:tc>
          <w:tcPr>
            <w:tcW w:w="59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9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300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</w:t>
            </w:r>
          </w:p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 архивных учреждений Гаринского городского округа, пр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шедших профессионал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переподготовку или повышение квалификации в установленные сроки, от общего количества рабо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ников.</w:t>
            </w:r>
          </w:p>
        </w:tc>
        <w:tc>
          <w:tcPr>
            <w:tcW w:w="1253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7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4" w:type="dxa"/>
            <w:gridSpan w:val="2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</w:tcPr>
          <w:p w:rsidR="00AE65F9" w:rsidRPr="00AE65F9" w:rsidRDefault="00AE65F9" w:rsidP="00AE65F9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 Зак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Свердло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от 25 марта 2005 года № 5-ОЗ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6"/>
            </w:r>
          </w:p>
        </w:tc>
      </w:tr>
      <w:tr w:rsidR="00AE65F9" w:rsidRPr="00AE65F9" w:rsidTr="002E1A18">
        <w:tc>
          <w:tcPr>
            <w:tcW w:w="597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4" w:type="dxa"/>
            <w:gridSpan w:val="10"/>
          </w:tcPr>
          <w:p w:rsidR="00AE65F9" w:rsidRPr="00AE65F9" w:rsidRDefault="00AE65F9" w:rsidP="00AE65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6. Осуществление государственных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полномочий по хранению, комплектованию, учёту и использованию архивных док</w:t>
            </w: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ментов, относящихся к государственной собственности Свердловской области</w:t>
            </w:r>
          </w:p>
        </w:tc>
      </w:tr>
      <w:tr w:rsidR="00AB65B9" w:rsidRPr="00AE65F9" w:rsidTr="000315B7">
        <w:tc>
          <w:tcPr>
            <w:tcW w:w="597" w:type="dxa"/>
          </w:tcPr>
          <w:p w:rsidR="00AB65B9" w:rsidRPr="00AE65F9" w:rsidRDefault="00AB65B9" w:rsidP="00AB6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9" w:type="dxa"/>
          </w:tcPr>
          <w:p w:rsidR="00AB65B9" w:rsidRPr="00AE65F9" w:rsidRDefault="00AB65B9" w:rsidP="00AB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3007" w:type="dxa"/>
          </w:tcPr>
          <w:p w:rsidR="00AB65B9" w:rsidRPr="00AE65F9" w:rsidRDefault="00AB65B9" w:rsidP="00AB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1.</w:t>
            </w:r>
          </w:p>
          <w:p w:rsidR="00AB65B9" w:rsidRPr="00AE65F9" w:rsidRDefault="00AB65B9" w:rsidP="00AB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хранения а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хивных документов, хр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нящихся в архивном отд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ле, относящихся к госуда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собственности Свердловской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единиц хранения,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хранящихся в архивном отделе</w:t>
            </w:r>
            <w:r w:rsidR="00B77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7"/>
            </w:r>
          </w:p>
        </w:tc>
        <w:tc>
          <w:tcPr>
            <w:tcW w:w="1253" w:type="dxa"/>
            <w:shd w:val="clear" w:color="auto" w:fill="auto"/>
          </w:tcPr>
          <w:p w:rsidR="00AB65B9" w:rsidRPr="00AE65F9" w:rsidRDefault="00AB65B9" w:rsidP="00AB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47" w:type="dxa"/>
            <w:shd w:val="clear" w:color="auto" w:fill="auto"/>
          </w:tcPr>
          <w:p w:rsidR="00AB65B9" w:rsidRPr="00AE65F9" w:rsidRDefault="00AB65B9" w:rsidP="00AB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347" w:type="dxa"/>
            <w:shd w:val="clear" w:color="auto" w:fill="auto"/>
          </w:tcPr>
          <w:p w:rsidR="00AB65B9" w:rsidRPr="00AE65F9" w:rsidRDefault="00B77677" w:rsidP="00AB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347" w:type="dxa"/>
            <w:shd w:val="clear" w:color="auto" w:fill="auto"/>
          </w:tcPr>
          <w:p w:rsidR="00AB65B9" w:rsidRPr="00AE65F9" w:rsidRDefault="00B77677" w:rsidP="00AB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AB65B9" w:rsidRPr="00AE65F9" w:rsidRDefault="00B77677" w:rsidP="00AB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301" w:type="dxa"/>
            <w:shd w:val="clear" w:color="auto" w:fill="auto"/>
          </w:tcPr>
          <w:p w:rsidR="00AB65B9" w:rsidRPr="00AE65F9" w:rsidRDefault="00B77677" w:rsidP="00AB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595" w:type="dxa"/>
            <w:shd w:val="clear" w:color="auto" w:fill="auto"/>
          </w:tcPr>
          <w:p w:rsidR="00AB65B9" w:rsidRPr="00AE65F9" w:rsidRDefault="00B77677" w:rsidP="00AB6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663" w:type="dxa"/>
            <w:shd w:val="clear" w:color="auto" w:fill="auto"/>
          </w:tcPr>
          <w:p w:rsidR="00AB65B9" w:rsidRPr="00AE65F9" w:rsidRDefault="00AB65B9" w:rsidP="00AB6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Свер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ловской обл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от 19 н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 2008 года № 104-ОЗ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8"/>
            </w:r>
          </w:p>
        </w:tc>
      </w:tr>
    </w:tbl>
    <w:p w:rsidR="00AE65F9" w:rsidRDefault="00AE65F9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  <w:sectPr w:rsidR="00AE65F9" w:rsidSect="00AE65F9"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76E3" w:rsidRPr="001176E3" w:rsidRDefault="001176E3" w:rsidP="00AE65F9">
      <w:pPr>
        <w:tabs>
          <w:tab w:val="left" w:pos="851"/>
          <w:tab w:val="left" w:pos="9214"/>
        </w:tabs>
        <w:spacing w:after="0" w:line="240" w:lineRule="auto"/>
        <w:ind w:left="907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1176E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Приложение № 2</w:t>
      </w:r>
    </w:p>
    <w:p w:rsidR="00460E38" w:rsidRDefault="001176E3" w:rsidP="00AE65F9">
      <w:pPr>
        <w:tabs>
          <w:tab w:val="left" w:pos="851"/>
          <w:tab w:val="left" w:pos="9214"/>
        </w:tabs>
        <w:spacing w:after="0" w:line="240" w:lineRule="auto"/>
        <w:ind w:left="907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1176E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к муниципальной программе Гаринского горо</w:t>
      </w:r>
      <w:r w:rsidRPr="001176E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д</w:t>
      </w:r>
      <w:r w:rsidRPr="001176E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ского округа «Развитие архивного дела в Гари</w:t>
      </w:r>
      <w:r w:rsidRPr="001176E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н</w:t>
      </w:r>
      <w:r w:rsidRPr="001176E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ском городском округе </w:t>
      </w:r>
      <w:r w:rsidR="000315B7" w:rsidRPr="000315B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на 2019-2024 годы</w:t>
      </w:r>
      <w:r w:rsidRPr="001176E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»</w:t>
      </w:r>
    </w:p>
    <w:p w:rsidR="00460E38" w:rsidRDefault="00460E38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460E38" w:rsidRDefault="00460E38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460E38" w:rsidRDefault="00460E38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1176E3" w:rsidRPr="001176E3" w:rsidRDefault="001176E3" w:rsidP="001176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1176E3" w:rsidRPr="001176E3" w:rsidRDefault="001176E3" w:rsidP="001176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ВЫПОЛНЕНИЮ МУНИЦИПАЛЬНОЙ ПРОГРАММЫ</w:t>
      </w:r>
    </w:p>
    <w:p w:rsidR="001176E3" w:rsidRPr="001176E3" w:rsidRDefault="001176E3" w:rsidP="001176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«Развитие архивного дела в Гаринском городском округе </w:t>
      </w:r>
      <w:r w:rsidR="000315B7" w:rsidRPr="000315B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на 2019-2024 годы</w:t>
      </w: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p w:rsidR="001176E3" w:rsidRPr="001176E3" w:rsidRDefault="001176E3" w:rsidP="00117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08"/>
        <w:gridCol w:w="1418"/>
        <w:gridCol w:w="1418"/>
        <w:gridCol w:w="1418"/>
        <w:gridCol w:w="1418"/>
        <w:gridCol w:w="1418"/>
        <w:gridCol w:w="1418"/>
        <w:gridCol w:w="1585"/>
        <w:gridCol w:w="1871"/>
      </w:tblGrid>
      <w:tr w:rsidR="001176E3" w:rsidRPr="001176E3" w:rsidTr="001176E3">
        <w:tc>
          <w:tcPr>
            <w:tcW w:w="624" w:type="dxa"/>
            <w:vMerge w:val="restart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2608" w:type="dxa"/>
            <w:vMerge w:val="restart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приятия/ Источники расходов на финанс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10093" w:type="dxa"/>
            <w:gridSpan w:val="7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871" w:type="dxa"/>
            <w:vMerge w:val="restart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целевых показателей, на достижение к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торых направл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мероприятия</w:t>
            </w:r>
          </w:p>
        </w:tc>
      </w:tr>
      <w:tr w:rsidR="001176E3" w:rsidRPr="001176E3" w:rsidTr="001176E3">
        <w:tc>
          <w:tcPr>
            <w:tcW w:w="624" w:type="dxa"/>
            <w:vMerge/>
          </w:tcPr>
          <w:p w:rsidR="001176E3" w:rsidRPr="001176E3" w:rsidRDefault="001176E3" w:rsidP="00117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1176E3" w:rsidRPr="001176E3" w:rsidRDefault="001176E3" w:rsidP="00117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</w:t>
            </w:r>
          </w:p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</w:t>
            </w:r>
          </w:p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шестой год</w:t>
            </w:r>
          </w:p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871" w:type="dxa"/>
            <w:vMerge/>
          </w:tcPr>
          <w:p w:rsidR="001176E3" w:rsidRPr="001176E3" w:rsidRDefault="001176E3" w:rsidP="001176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ПР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ГРАММЕ, В ТОМ ЧИСЛЕ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1142</w:t>
            </w:r>
            <w:r w:rsidRPr="001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1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164,0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164,0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164,0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164,0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164,0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1142</w:t>
            </w:r>
            <w:r w:rsidRPr="001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1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164,0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164,0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164,0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164,0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164,0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176E3" w:rsidRPr="001176E3" w:rsidTr="001176E3">
        <w:trPr>
          <w:trHeight w:val="343"/>
        </w:trPr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Научно-исследовательские и опытно-конструкторские раб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176E3" w:rsidRPr="001176E3" w:rsidTr="001176E3">
        <w:trPr>
          <w:trHeight w:val="413"/>
        </w:trPr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1142</w:t>
            </w:r>
            <w:r w:rsidRPr="001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1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164,0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164,0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164,0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164,0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164,0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1142</w:t>
            </w:r>
            <w:r w:rsidRPr="001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117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164,0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164,0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164,0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164,0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164,0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архивного отдела администрации Гари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городского окр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 </w:t>
            </w:r>
          </w:p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исполн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запросов граждан, в том числе в форме электронных докуме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1176E3" w:rsidRPr="001176E3" w:rsidRDefault="001176E3" w:rsidP="00031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состав Архивного фонда Ро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Федерации, Архивного фонда Свердловской области документов, образ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вавшихся в деятельн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территориальных органов федеральных органов государстве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и федерал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организаций, иных государственных орг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Российской Фед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расположенных на территории Свер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ловской области, орг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государственной власти Свердловской области, государстве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 Свердловской области, органов местного сам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образований, расположенных на те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Свердловской области, иных орган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  <w:proofErr w:type="gramEnd"/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</w:t>
            </w:r>
          </w:p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архи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документов, орг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 их использов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</w:t>
            </w:r>
          </w:p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квалификации р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архивных учреждений Свердло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7.</w:t>
            </w:r>
          </w:p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полном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чий по хранению, ко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плектованию, учёту и использованию архи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документов, отн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сящихся к госуда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собственн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Свердловской обл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1142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164,0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</w:tr>
      <w:tr w:rsidR="001176E3" w:rsidRPr="001176E3" w:rsidTr="001176E3">
        <w:tc>
          <w:tcPr>
            <w:tcW w:w="624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1142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164,0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418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585" w:type="dxa"/>
          </w:tcPr>
          <w:p w:rsidR="001176E3" w:rsidRPr="001176E3" w:rsidRDefault="001176E3" w:rsidP="001176E3">
            <w:pPr>
              <w:jc w:val="center"/>
            </w:pPr>
            <w:r w:rsidRPr="001176E3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871" w:type="dxa"/>
          </w:tcPr>
          <w:p w:rsidR="001176E3" w:rsidRPr="001176E3" w:rsidRDefault="001176E3" w:rsidP="001176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5F9" w:rsidRDefault="00AE65F9" w:rsidP="00AE65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5F9" w:rsidRDefault="00AE65F9" w:rsidP="00AE65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662" w:rsidRPr="00082876" w:rsidRDefault="00722662" w:rsidP="00722662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662" w:rsidRDefault="00722662" w:rsidP="00722662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  <w:sectPr w:rsidR="00722662" w:rsidSect="00AE65F9"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2662" w:rsidRPr="00722662" w:rsidRDefault="00722662" w:rsidP="00722662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 w:rsidRPr="00722662">
        <w:rPr>
          <w:rFonts w:ascii="Times New Roman" w:hAnsi="Times New Roman" w:cs="Times New Roman"/>
          <w:sz w:val="24"/>
          <w:szCs w:val="24"/>
          <w:lang w:eastAsia="ru-RU"/>
        </w:rPr>
        <w:t>Приложение № 3</w:t>
      </w:r>
    </w:p>
    <w:p w:rsidR="00722662" w:rsidRPr="00082876" w:rsidRDefault="00722662" w:rsidP="00722662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 w:rsidRPr="00722662"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программе Гаринского городского округа «Развитие архивного дела в Гаринском городском округе </w:t>
      </w:r>
      <w:r w:rsidR="000315B7" w:rsidRPr="000315B7">
        <w:rPr>
          <w:rFonts w:ascii="Times New Roman" w:hAnsi="Times New Roman" w:cs="Times New Roman"/>
          <w:sz w:val="24"/>
          <w:szCs w:val="24"/>
          <w:lang w:eastAsia="ru-RU"/>
        </w:rPr>
        <w:t>на 2019-2024 годы</w:t>
      </w:r>
      <w:r w:rsidRPr="0072266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22662" w:rsidRPr="002B4F8B" w:rsidRDefault="00722662" w:rsidP="007226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662" w:rsidRPr="002B4F8B" w:rsidRDefault="00722662" w:rsidP="007226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МЕТОДИТКА РАСЧЕТА ЦЕЛЕВЫХ ПОКАЗАТЕЛЕЙ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показатель 1.1.1.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муниципальных архивохранилищ, соответствующих нормативным требован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ям:</w:t>
      </w:r>
    </w:p>
    <w:p w:rsidR="00722662" w:rsidRPr="002B4F8B" w:rsidRDefault="00722662" w:rsidP="007226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Дма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Кма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/ОКмаХ100, где</w:t>
      </w:r>
    </w:p>
    <w:p w:rsidR="00722662" w:rsidRPr="002B4F8B" w:rsidRDefault="00722662" w:rsidP="007226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Дма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муниципальных архивохранилищ, соответствующих нормативным требован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ям.</w:t>
      </w:r>
    </w:p>
    <w:p w:rsidR="00722662" w:rsidRPr="002B4F8B" w:rsidRDefault="00722662" w:rsidP="007226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Кма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муниципальных архивохранилищ, соответствующих нормативным тр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бованиям.</w:t>
      </w:r>
    </w:p>
    <w:p w:rsidR="00722662" w:rsidRPr="002B4F8B" w:rsidRDefault="00722662" w:rsidP="007226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ОКма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муниципальных архивохранилищ.</w:t>
      </w:r>
    </w:p>
    <w:p w:rsidR="00722662" w:rsidRPr="002B4F8B" w:rsidRDefault="00722662" w:rsidP="0072266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662" w:rsidRPr="002B4F8B" w:rsidRDefault="00722662" w:rsidP="0072266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показатель 1.1.2.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архивных документов, хранящихся в архивном отделе администрации Гари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городского округа (далее архивный отдел) в соответствии с требованиями нормативов хранения, от общего числа архивных документов, хранящихся в архи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 отделе:</w:t>
      </w:r>
    </w:p>
    <w:p w:rsidR="00722662" w:rsidRPr="002B4F8B" w:rsidRDefault="00722662" w:rsidP="007226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/ОКадХ100, где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архивных документов, хранящихся в нормативных температурных, световых, охранных режимах.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архивных документов, хранящихся в нормативных температурных, св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товых, охранных режимах.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ОКад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архивных документов, находящихся на хранении в муниц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пальном архиве</w:t>
      </w:r>
    </w:p>
    <w:p w:rsidR="00722662" w:rsidRPr="002B4F8B" w:rsidRDefault="00722662" w:rsidP="0072266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показатель 1.2.1.</w:t>
      </w:r>
    </w:p>
    <w:p w:rsidR="00722662" w:rsidRPr="002B4F8B" w:rsidRDefault="00722662" w:rsidP="0072266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электронных описей, переведенных в электронную форму, от общего колич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ства описей на документы, находящихся на хранении в архивном отделе: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Дэо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Кэо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/ОКэоХ100, где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Дэо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электронных описей, переведенных в электронную форму, от общего колич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описей на документы, находящихся на хранении в архивном отделе.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Кэо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электронных описей, переведенных в электронную форму, от общего количества описей на документы, находящихся на хранении в архивном отделе.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ОКэо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описей на документы, находящихся на хранении в архивном отделе.</w:t>
      </w:r>
    </w:p>
    <w:p w:rsidR="00722662" w:rsidRDefault="00722662" w:rsidP="0072266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662" w:rsidRPr="002B4F8B" w:rsidRDefault="00722662" w:rsidP="007226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показатель 1.2.2.</w:t>
      </w:r>
    </w:p>
    <w:p w:rsidR="00722662" w:rsidRPr="002B4F8B" w:rsidRDefault="00722662" w:rsidP="0072266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архивных документов, включая фонды аудио- и видеоархивов, переведенных в электронную форму, от общего количества архивных документов, находящихся на хранении в архивном отделе:</w:t>
      </w:r>
    </w:p>
    <w:p w:rsidR="00722662" w:rsidRPr="002B4F8B" w:rsidRDefault="00722662" w:rsidP="007226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Дэад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Кэад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/ОКадХ100, где</w:t>
      </w:r>
    </w:p>
    <w:p w:rsidR="00722662" w:rsidRPr="002B4F8B" w:rsidRDefault="00722662" w:rsidP="007226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Дэад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архивных документов, включая фонды аудио- и видеоархивов, переведенных в электронную форму, от общего количества архивных документов, находящихся на хр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 в архивном отделе.</w:t>
      </w:r>
    </w:p>
    <w:p w:rsidR="00722662" w:rsidRPr="002B4F8B" w:rsidRDefault="00722662" w:rsidP="007226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Кэад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архивных документов, включая фонды аудио- и видеоархивов, перев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денных в электронную форму, от общего количества архивных документов, находящихся на хранении в архивном отделе.</w:t>
      </w:r>
    </w:p>
    <w:p w:rsidR="00722662" w:rsidRPr="002B4F8B" w:rsidRDefault="00722662" w:rsidP="007226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ОКад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архивных документов, находящихся на хранении в архивном отделе.</w:t>
      </w:r>
    </w:p>
    <w:p w:rsidR="00722662" w:rsidRDefault="00722662" w:rsidP="0072266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662" w:rsidRPr="002B4F8B" w:rsidRDefault="00722662" w:rsidP="007226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показатель 1.2.3.</w:t>
      </w:r>
    </w:p>
    <w:p w:rsidR="00722662" w:rsidRPr="002B4F8B" w:rsidRDefault="00722662" w:rsidP="0072266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архивных документов государственной собственности, переведенных в эле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тронную форму, от общего количества архивных документов государственной со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ственности, находящихся на хранении в архивном отделе: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Дэадгс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Кэадгс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/ОКадгсХ100, где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Дэадгс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архивных документов государственной собственности, переведенных в электронную форму, от общего количества архивных документов государственной со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ственности, находящихся на хранении в архивном отделе.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Кэадгс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архивных документов государственной собственности, переведенных в электронную форму, от общего количества архивных документов государственной со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ственности, находящихся на хранении в архивном отделе.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ОКадгс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архивных документов</w:t>
      </w:r>
      <w:r w:rsidRPr="002B4F8B">
        <w:rPr>
          <w:rFonts w:ascii="Times New Roman" w:hAnsi="Times New Roman" w:cs="Times New Roman"/>
          <w:sz w:val="24"/>
          <w:szCs w:val="24"/>
        </w:rPr>
        <w:t xml:space="preserve"> 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собственности, нах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дящихся на хранении в архивном отделе.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показатель 1.2.4.</w:t>
      </w:r>
    </w:p>
    <w:p w:rsidR="00722662" w:rsidRPr="002B4F8B" w:rsidRDefault="00722662" w:rsidP="0072266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социально-правовых запросов граждан, исполненных в установленные закон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дательством сроки, от общего числа поступивших в архивный отдел запросов соц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ально-правового характера:</w:t>
      </w:r>
    </w:p>
    <w:p w:rsidR="00722662" w:rsidRPr="002B4F8B" w:rsidRDefault="00722662" w:rsidP="007226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Дспз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Кспз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/ОКспзХ100, где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Дспз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социально-правовых запросов граждан, исполненных в установленные зак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сроки, от общего числа поступивших в архивный отдел запросов социал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но-правового характера.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Кспз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социально-правовых запросов граждан, исполненных в установленные законодательством сроки, от общего числа поступивших в архивный отдел запросов соц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ально-правового характера.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ОКспз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социально-правовых запросов граждан, исполненных в уст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новленные законодательством сроки, от общего числа поступивших в архивный отдел з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просов социально-правового характера.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показатель 1.2.5.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числа пользователей архивными документами, удовлетворенных качеством государственных услуг, оказываемых архивным отделом, в сфере архивного дела: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Дчп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Кчп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/ОКчпХ100, где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Дчп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числа пользователей архивными документами, удовлетворенных качеством государственных услуг, оказываемых архивным отделом, в сфере архивного дела.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Кчп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пользователей архивными документами, удовлетворенных качеством государственных услуг, оказываемых архивным отделом, в сфере архивного дела.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ОКчп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пользователей архивными документами, удовлетворенных к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чеством государственных услуг, оказываемых архивным отделом, в сфере архивного дела.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показатель 1.3.1.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новленные законодательством сроки: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/ОКадХ100, где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законодательством сроки.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принятых на постоянное хранение архивных документов от общего к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личества документов Архивного фонда Российской Федерации, подлежащих приему в установленные законодательством сроки.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ОКад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документов Архивного фонда Российской Федерации, подл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жащих приему в установленные законодательством сроки.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показатель 1.3.2.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архивных документов, поставленных на государственный учёт, от общего к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личества архивных документов, находящихся на хранении в архивном отделе: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Дадгу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Кадгу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/ОКадгуХ100, где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Дадгу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архивных документов, поставленных на государственный учёт, от общего количества архивных документов, находящихся на хранении в архивном отделе.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Кадгу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архивных документов, поставленных на государственный учёт, от общего количества архивных документов, находящихся на хранении в архивном отделе.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ОКадгу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архивных документов, находящихся на хранении в архивном отделе.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показатель 1.3.3.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аудио- и видео документации, имеющейся на муниципальном хранении (к о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щему количеству дел архивного отдела):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Давд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Кавд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/ОКавдХ100, где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Давд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аудио- и видео документации, имеющейся на муниципальном хранении (к общему количеству дел архивного отдела).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Кавд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аудио- и видео документации, имеющейся на муниципальном хранении (к общему количеству дел архивного отдела).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ОКавд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дел архивного отдела.</w:t>
      </w:r>
    </w:p>
    <w:p w:rsidR="00F92025" w:rsidRPr="002B4F8B" w:rsidRDefault="00F92025" w:rsidP="00F92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Целевой показатель </w:t>
      </w:r>
      <w:r w:rsidRPr="003B3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1.4.1.</w:t>
      </w:r>
    </w:p>
    <w:p w:rsidR="00F92025" w:rsidRPr="002B4F8B" w:rsidRDefault="00F92025" w:rsidP="00F920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информационных мероприятий с использованием архивных документов от к</w:t>
      </w:r>
      <w:r w:rsidRPr="003B3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B3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личества запланированных мероприятий на год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92025" w:rsidRPr="002B4F8B" w:rsidRDefault="00F92025" w:rsidP="00F92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proofErr w:type="gram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proofErr w:type="gram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/ОКрХ100, где</w:t>
      </w:r>
    </w:p>
    <w:p w:rsidR="00F92025" w:rsidRPr="002B4F8B" w:rsidRDefault="00F92025" w:rsidP="00F92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B3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информационных мероприятий с использованием архивных документов от количества запланированных мероприятий на год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025" w:rsidRPr="002B4F8B" w:rsidRDefault="00F92025" w:rsidP="00F92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</w:t>
      </w:r>
      <w:r w:rsidRPr="003B3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мероприятий с использованием архивных докуме</w:t>
      </w:r>
      <w:r w:rsidRPr="003B310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3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025" w:rsidRDefault="00F92025" w:rsidP="00F920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</w:t>
      </w:r>
      <w:r w:rsidRPr="003B3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31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025" w:rsidRPr="002B4F8B" w:rsidRDefault="00F92025" w:rsidP="00F920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025" w:rsidRPr="002B4F8B" w:rsidRDefault="00F92025" w:rsidP="00F92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показатель 1.4.2.</w:t>
      </w:r>
    </w:p>
    <w:p w:rsidR="00F92025" w:rsidRPr="002B4F8B" w:rsidRDefault="00F92025" w:rsidP="00F920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запросов граждан по архивным документам, исполненных в установленные з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конодательством сроки:</w:t>
      </w:r>
    </w:p>
    <w:p w:rsidR="00F92025" w:rsidRPr="002B4F8B" w:rsidRDefault="00F92025" w:rsidP="00F92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Дзг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Кзг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/ОКзгХ100, где</w:t>
      </w:r>
    </w:p>
    <w:p w:rsidR="00F92025" w:rsidRPr="002B4F8B" w:rsidRDefault="00F92025" w:rsidP="00F92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Дзг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запросов граждан по архивным документам, исполненных в установленные з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сроки.</w:t>
      </w:r>
    </w:p>
    <w:p w:rsidR="00F92025" w:rsidRPr="002B4F8B" w:rsidRDefault="00F92025" w:rsidP="00F92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Кзг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запросов граждан по архивным документам, исполненных в установле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законодательством сроки.</w:t>
      </w:r>
    </w:p>
    <w:p w:rsidR="00F92025" w:rsidRPr="002B4F8B" w:rsidRDefault="00F92025" w:rsidP="00F92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ОКзг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запросов граждан по архивным документам.</w:t>
      </w:r>
    </w:p>
    <w:p w:rsidR="00F92025" w:rsidRPr="002B4F8B" w:rsidRDefault="00F92025" w:rsidP="00F920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025" w:rsidRPr="002B4F8B" w:rsidRDefault="00F92025" w:rsidP="00F92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показатель 1.5.1.</w:t>
      </w:r>
    </w:p>
    <w:p w:rsidR="00F92025" w:rsidRPr="002B4F8B" w:rsidRDefault="00F92025" w:rsidP="00F920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работников архивных учреждений Гаринского городского округа, прошедших профессиональную переподготовку или повышение квалификации в установленные сроки, от общего количества работников:</w:t>
      </w:r>
    </w:p>
    <w:p w:rsidR="00F92025" w:rsidRPr="002B4F8B" w:rsidRDefault="00F92025" w:rsidP="00F92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/ОКрХ100, где</w:t>
      </w:r>
    </w:p>
    <w:p w:rsidR="00F92025" w:rsidRPr="002B4F8B" w:rsidRDefault="00F92025" w:rsidP="00F92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доля работников архивных учреждений Гаринского городского округа, прошедших профессиональную переподготовку или повышение квалификации в установленные ср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от общего количества работников.</w:t>
      </w:r>
    </w:p>
    <w:p w:rsidR="00F92025" w:rsidRPr="002B4F8B" w:rsidRDefault="00F92025" w:rsidP="00F92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proofErr w:type="gram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работников архивных учреждений Гаринского городского округа, пр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шедших профессиональную переподготовку или повышение квалификации в установле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сроки, от общего количества работников.</w:t>
      </w:r>
    </w:p>
    <w:p w:rsidR="00F92025" w:rsidRDefault="00F92025" w:rsidP="00F92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работников архивных учреждений.</w:t>
      </w:r>
    </w:p>
    <w:p w:rsidR="00F92025" w:rsidRDefault="00F92025" w:rsidP="00F92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25" w:rsidRPr="002B4F8B" w:rsidRDefault="00F92025" w:rsidP="00F92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Целевой показатель </w:t>
      </w:r>
      <w:r w:rsidRPr="003B3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B3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</w:p>
    <w:p w:rsidR="00F92025" w:rsidRPr="002B4F8B" w:rsidRDefault="00F92025" w:rsidP="00F9202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единиц хранения архивных документов, хранящихся в архивном отделе, отн</w:t>
      </w:r>
      <w:r w:rsidRPr="003B3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B3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сящихся к государственной собственности Свердловской области от общего колич</w:t>
      </w:r>
      <w:r w:rsidRPr="003B3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B3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ства единиц хранения, хранящихся в архивном отделе</w:t>
      </w:r>
      <w:r w:rsidRPr="002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92025" w:rsidRPr="002B4F8B" w:rsidRDefault="00F92025" w:rsidP="00F92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=К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/ОК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Х100, где</w:t>
      </w:r>
    </w:p>
    <w:p w:rsidR="00F92025" w:rsidRPr="002B4F8B" w:rsidRDefault="00F92025" w:rsidP="00F92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B3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единиц хранения архивных документов, хранящихся в архивном отделе, отн</w:t>
      </w:r>
      <w:r w:rsidRPr="003B31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310F">
        <w:rPr>
          <w:rFonts w:ascii="Times New Roman" w:eastAsia="Times New Roman" w:hAnsi="Times New Roman" w:cs="Times New Roman"/>
          <w:sz w:val="24"/>
          <w:szCs w:val="24"/>
          <w:lang w:eastAsia="ru-RU"/>
        </w:rPr>
        <w:t>сящихся к государственной собственности Свердловской области от общего количества единиц хранения, хранящихся в архивном отделе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025" w:rsidRPr="002B4F8B" w:rsidRDefault="00F92025" w:rsidP="00F92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</w:t>
      </w:r>
      <w:r w:rsidRPr="003B310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хранения архивных документов, хранящихся в архивном отделе, относящихся к государственной собственности Свердловской области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025" w:rsidRDefault="00F92025" w:rsidP="00F92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proofErr w:type="spellEnd"/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</w:t>
      </w:r>
      <w:r w:rsidRPr="003B310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хранения, хранящихся в архивном отделе</w:t>
      </w:r>
      <w:r w:rsidRPr="002B4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662" w:rsidRPr="002B4F8B" w:rsidRDefault="00722662" w:rsidP="00722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178" w:rsidRDefault="00146178" w:rsidP="005A19A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178" w:rsidRDefault="00146178" w:rsidP="005A19A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178" w:rsidRDefault="00146178" w:rsidP="005A19A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178" w:rsidRDefault="00146178" w:rsidP="005A19A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178" w:rsidRDefault="00146178" w:rsidP="005A19A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178" w:rsidRDefault="00146178" w:rsidP="005A19A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178" w:rsidRDefault="00146178" w:rsidP="005A19A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178" w:rsidRDefault="00146178" w:rsidP="005A19A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178" w:rsidRDefault="00146178" w:rsidP="005A19A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178" w:rsidRDefault="00146178" w:rsidP="005A19A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178" w:rsidRDefault="00146178" w:rsidP="005A19A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178" w:rsidRDefault="00146178" w:rsidP="005A19A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178" w:rsidRDefault="00146178" w:rsidP="005A19A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178" w:rsidRDefault="00146178" w:rsidP="005A19A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178" w:rsidRDefault="00146178" w:rsidP="005A19A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178" w:rsidRDefault="00146178" w:rsidP="005A19A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178" w:rsidRDefault="00146178" w:rsidP="005A19A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178" w:rsidRDefault="00146178" w:rsidP="005A19A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6178" w:rsidRDefault="00146178" w:rsidP="005A19A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9AC" w:rsidRPr="00722662" w:rsidRDefault="005A19AC" w:rsidP="005A19A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 w:rsidRPr="0072266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46178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5A19AC" w:rsidRPr="00082876" w:rsidRDefault="005A19AC" w:rsidP="005A19A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 w:rsidRPr="00722662"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программе Гаринского городского округа «Развитие архивного дела в Гаринском городском округе </w:t>
      </w:r>
      <w:r w:rsidR="000315B7" w:rsidRPr="000315B7">
        <w:rPr>
          <w:rFonts w:ascii="Times New Roman" w:hAnsi="Times New Roman" w:cs="Times New Roman"/>
          <w:sz w:val="24"/>
          <w:szCs w:val="24"/>
          <w:lang w:eastAsia="ru-RU"/>
        </w:rPr>
        <w:t>на 2019-2024 годы</w:t>
      </w:r>
      <w:r w:rsidRPr="0072266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A19AC" w:rsidRPr="002B4F8B" w:rsidRDefault="005A19AC" w:rsidP="005A19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C8C" w:rsidRDefault="00146178" w:rsidP="005A19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ФИНАНСОВЫХ РЕСУРСОВ НА РЕАЛИЗАЦИЮ </w:t>
      </w:r>
    </w:p>
    <w:p w:rsidR="005A19AC" w:rsidRDefault="00146178" w:rsidP="005A19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МУНИЦИПАЛЬНОЙ ПРОГРАММЫ</w:t>
      </w:r>
    </w:p>
    <w:p w:rsidR="00146178" w:rsidRPr="002B4F8B" w:rsidRDefault="00146178" w:rsidP="005A19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архивного дела в Гаринском городском округе </w:t>
      </w:r>
      <w:r w:rsidR="000315B7" w:rsidRPr="000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2019-2024 годы</w:t>
      </w:r>
      <w:r w:rsidRPr="00AE6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46178" w:rsidRPr="00146178" w:rsidRDefault="00146178" w:rsidP="00146178">
      <w:pPr>
        <w:tabs>
          <w:tab w:val="left" w:pos="85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    </w:t>
      </w:r>
      <w:proofErr w:type="gramStart"/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Объем субвенций, на осуществление переданных органам местного самоупра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в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ления этих муниципальных образований государственных полномочий по хран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е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нию, комплектованию, учету и использованию архивных документов, относящихся к государственной собственности Свердловской области, определяется уполном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о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ченным исполнительным органом государственной власти Свердловской области в сфере архивного дела исходя из норматива, рассчитанного в соответствии с утве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р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жденной 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Областным Законом от 19.11.2008 № 104-ОЗ,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Методикой расчета норм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а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тива для определения объема субвенций из</w:t>
      </w:r>
      <w:proofErr w:type="gramEnd"/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областного бюджета бюджетам мун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и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ципальных образований, расположенных на территории Свердловской области, на осуществление переданных органам местного самоуправления этих муниципал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ь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ных образований государственных полномочий по хранению, комплектованию, учету и использованию архивных документов, относящихся к государственной соб</w:t>
      </w:r>
      <w:r w:rsidR="00B6257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ственности Свердловской области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, и утверждается законом Свердловской обл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а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сти об областном бюджете</w:t>
      </w:r>
      <w:proofErr w:type="gramStart"/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(</w:t>
      </w:r>
      <w:proofErr w:type="gramStart"/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в</w:t>
      </w:r>
      <w:proofErr w:type="gramEnd"/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ред. Законов Свердловской области от 09.10.2009 N 81-ОЗ, от 04.02.2013 N 3-ОЗ)</w:t>
      </w:r>
    </w:p>
    <w:p w:rsidR="00146178" w:rsidRPr="00146178" w:rsidRDefault="00146178" w:rsidP="00146178">
      <w:pPr>
        <w:tabs>
          <w:tab w:val="left" w:pos="85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    </w:t>
      </w:r>
      <w:proofErr w:type="gramStart"/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Распределение субвенций, на осуществление переданных органам местного с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а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моуправления этих муниципальных образований государственных полномочий по хранению, комплектованию, учету и использованию архивных документов, отн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о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сящихся к государственной собственности Свердловской области, осуществляется уполномоченным исполнительным органом государственной власти Свердловской области в сфере архивного дела в соответствии с утвержденной настоящим Зак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о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ном Методикой распределения субвенций из областного бюджета бюджетам мун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и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ципальных образований, расположенных на территории Свердловской области, на</w:t>
      </w:r>
      <w:proofErr w:type="gramEnd"/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осуществление переданных органам местного самоуправления этих муниципал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ь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ных образований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области, между всеми муниципальными образован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и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ями, расположенными на территории Свердловской области, органам местного с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а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моуправления которых переданы эти государственные полномочия, и утверждается законом Свердловской области об областном бюджете</w:t>
      </w:r>
      <w:proofErr w:type="gramStart"/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(</w:t>
      </w:r>
      <w:proofErr w:type="gramStart"/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в</w:t>
      </w:r>
      <w:proofErr w:type="gramEnd"/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ред. Законов Свердло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в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ской области от 09.10.2009 N 81-ОЗ, от 04.02.2013 </w:t>
      </w:r>
      <w:proofErr w:type="gramStart"/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N 3-ОЗ)</w:t>
      </w:r>
      <w:proofErr w:type="gramEnd"/>
    </w:p>
    <w:p w:rsidR="00146178" w:rsidRPr="00146178" w:rsidRDefault="00146178" w:rsidP="00146178">
      <w:pPr>
        <w:tabs>
          <w:tab w:val="left" w:pos="85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    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Предоставление субвенций, </w:t>
      </w:r>
      <w:r w:rsidR="00B6257B" w:rsidRPr="00B6257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на осуществление переданных органам местного самоуправления этих муниципальных образований государственных полномочий по хранению, комплектованию, учету и использованию архивных документов, о</w:t>
      </w:r>
      <w:r w:rsidR="00B6257B" w:rsidRPr="00B6257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т</w:t>
      </w:r>
      <w:r w:rsidR="00B6257B" w:rsidRPr="00B6257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носящихся к государственной собственности Свердловской области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, осуществл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я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ется в порядке и на условиях, установленных Правительством Свердловской обл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а</w:t>
      </w:r>
      <w:r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сти.</w:t>
      </w:r>
    </w:p>
    <w:p w:rsidR="00460E38" w:rsidRDefault="00B6257B" w:rsidP="00146178">
      <w:pPr>
        <w:tabs>
          <w:tab w:val="left" w:pos="851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    </w:t>
      </w:r>
      <w:proofErr w:type="gramStart"/>
      <w:r w:rsidR="00146178"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Расходование субвенций, </w:t>
      </w:r>
      <w:r w:rsidRPr="00B6257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на осуществление переданных органам местного с</w:t>
      </w:r>
      <w:r w:rsidRPr="00B6257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а</w:t>
      </w:r>
      <w:r w:rsidRPr="00B6257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моуправления этих муниципальных образований государственных полномочий по хранению, комплектованию, учету и использованию архивных документов, отн</w:t>
      </w:r>
      <w:r w:rsidRPr="00B6257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о</w:t>
      </w:r>
      <w:r w:rsidRPr="00B6257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сящихся к государственной собственности Свердловской области</w:t>
      </w:r>
      <w:r w:rsidR="00146178"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, осуществляется органами местного самоуправления муниципальных образований, расположенных на территории Свердловской области, осуществляющими переданные им госуда</w:t>
      </w:r>
      <w:r w:rsidR="00146178"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р</w:t>
      </w:r>
      <w:r w:rsidR="00146178"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ственные полномочия по хранению, комплектованию, учету и использованию а</w:t>
      </w:r>
      <w:r w:rsidR="00146178"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р</w:t>
      </w:r>
      <w:r w:rsidR="00146178"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хивных документов, относящихся к государственной собственности Свердловской области, в пределах их</w:t>
      </w:r>
      <w:proofErr w:type="gramEnd"/>
      <w:r w:rsidR="00146178" w:rsidRPr="00146178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компетенции.</w:t>
      </w:r>
    </w:p>
    <w:p w:rsidR="00460E38" w:rsidRDefault="00460E38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8C" w:rsidRPr="00B6257B" w:rsidRDefault="00344C8C" w:rsidP="00B625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57B" w:rsidRPr="00344C8C" w:rsidRDefault="00B6257B" w:rsidP="00B625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Утверждена</w:t>
      </w:r>
    </w:p>
    <w:p w:rsidR="00B6257B" w:rsidRPr="00344C8C" w:rsidRDefault="00B6257B" w:rsidP="00B62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Законом</w:t>
      </w:r>
    </w:p>
    <w:p w:rsidR="00B6257B" w:rsidRPr="00344C8C" w:rsidRDefault="00B6257B" w:rsidP="00B62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B6257B" w:rsidRPr="00344C8C" w:rsidRDefault="00B6257B" w:rsidP="00B625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от 19 ноября 2008 г. N 104-ОЗ</w:t>
      </w:r>
    </w:p>
    <w:p w:rsidR="00B6257B" w:rsidRPr="00344C8C" w:rsidRDefault="00B6257B" w:rsidP="00B62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4" w:name="P173"/>
    <w:bookmarkEnd w:id="4"/>
    <w:p w:rsidR="00B6257B" w:rsidRPr="00344C8C" w:rsidRDefault="00B6257B" w:rsidP="00B62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fldChar w:fldCharType="begin"/>
      </w:r>
      <w:r w:rsidRPr="00344C8C">
        <w:rPr>
          <w:rFonts w:ascii="Times New Roman" w:hAnsi="Times New Roman" w:cs="Times New Roman"/>
          <w:sz w:val="24"/>
          <w:szCs w:val="24"/>
        </w:rPr>
        <w:instrText xml:space="preserve"> HYPERLINK "consultantplus://offline/ref=2F9262DDC7196A55F4BCAEA92D29945128F1618D90F70A09631C2647DC6509733B724F82F5D84AC6I" </w:instrText>
      </w:r>
      <w:r w:rsidRPr="00344C8C">
        <w:rPr>
          <w:rFonts w:ascii="Times New Roman" w:hAnsi="Times New Roman" w:cs="Times New Roman"/>
          <w:sz w:val="24"/>
          <w:szCs w:val="24"/>
        </w:rPr>
        <w:fldChar w:fldCharType="separate"/>
      </w:r>
      <w:r w:rsidRPr="00344C8C">
        <w:rPr>
          <w:rFonts w:ascii="Times New Roman" w:hAnsi="Times New Roman" w:cs="Times New Roman"/>
          <w:sz w:val="24"/>
          <w:szCs w:val="24"/>
        </w:rPr>
        <w:t>МЕТОДИКА</w:t>
      </w:r>
      <w:r w:rsidRPr="00344C8C">
        <w:rPr>
          <w:rFonts w:ascii="Times New Roman" w:hAnsi="Times New Roman" w:cs="Times New Roman"/>
          <w:sz w:val="24"/>
          <w:szCs w:val="24"/>
        </w:rPr>
        <w:fldChar w:fldCharType="end"/>
      </w:r>
    </w:p>
    <w:p w:rsidR="00B6257B" w:rsidRPr="00344C8C" w:rsidRDefault="00B6257B" w:rsidP="00B62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РАСЧЕТА НОРМАТИВА ДЛЯ ОПРЕДЕЛЕНИЯ ОБЪЕМА СУБВЕНЦИЙ</w:t>
      </w:r>
    </w:p>
    <w:p w:rsidR="00EE095B" w:rsidRPr="00344C8C" w:rsidRDefault="00B6257B" w:rsidP="00B62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 xml:space="preserve">ИЗ ОБЛАСТНОГО БЮДЖЕТА </w:t>
      </w:r>
    </w:p>
    <w:p w:rsidR="00B6257B" w:rsidRPr="00344C8C" w:rsidRDefault="00B6257B" w:rsidP="00B62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БЮДЖЕТАМ МУНИЦИПАЛЬНЫХ ОБРАЗОВАНИЙ,</w:t>
      </w:r>
    </w:p>
    <w:p w:rsidR="00B6257B" w:rsidRPr="00344C8C" w:rsidRDefault="00B6257B" w:rsidP="00B62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4C8C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344C8C">
        <w:rPr>
          <w:rFonts w:ascii="Times New Roman" w:hAnsi="Times New Roman" w:cs="Times New Roman"/>
          <w:sz w:val="24"/>
          <w:szCs w:val="24"/>
        </w:rPr>
        <w:t xml:space="preserve"> НА ТЕРРИТОРИИ СВЕРДЛОВСКОЙ ОБЛАСТИ,</w:t>
      </w:r>
    </w:p>
    <w:p w:rsidR="00B6257B" w:rsidRPr="00344C8C" w:rsidRDefault="00B6257B" w:rsidP="00B62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proofErr w:type="gramStart"/>
      <w:r w:rsidRPr="00344C8C">
        <w:rPr>
          <w:rFonts w:ascii="Times New Roman" w:hAnsi="Times New Roman" w:cs="Times New Roman"/>
          <w:sz w:val="24"/>
          <w:szCs w:val="24"/>
        </w:rPr>
        <w:t>ПЕРЕДАННЫХ</w:t>
      </w:r>
      <w:proofErr w:type="gramEnd"/>
      <w:r w:rsidRPr="00344C8C">
        <w:rPr>
          <w:rFonts w:ascii="Times New Roman" w:hAnsi="Times New Roman" w:cs="Times New Roman"/>
          <w:sz w:val="24"/>
          <w:szCs w:val="24"/>
        </w:rPr>
        <w:t xml:space="preserve"> ОРГАНАМ МЕСТНОГО</w:t>
      </w:r>
    </w:p>
    <w:p w:rsidR="00B6257B" w:rsidRPr="00344C8C" w:rsidRDefault="00B6257B" w:rsidP="00B62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САМОУПРАВЛЕНИЯ ЭТИХ МУНИЦИПАЛЬНЫХ ОБРАЗОВАНИЙ</w:t>
      </w:r>
    </w:p>
    <w:p w:rsidR="00B6257B" w:rsidRPr="00344C8C" w:rsidRDefault="00B6257B" w:rsidP="00B62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ГОСУДАРСТВЕННЫХ ПОЛНОМОЧИЙ ПО ХРАНЕНИЮ, КОМПЛЕКТОВАНИЮ,</w:t>
      </w:r>
    </w:p>
    <w:p w:rsidR="00B6257B" w:rsidRPr="00344C8C" w:rsidRDefault="00B6257B" w:rsidP="00B62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УЧЕТУ И ИСПОЛЬЗОВАНИЮ АРХИВНЫХ ДОКУМЕНТОВ, ОТНОСЯЩИХСЯ</w:t>
      </w:r>
    </w:p>
    <w:p w:rsidR="00B6257B" w:rsidRPr="00344C8C" w:rsidRDefault="00B6257B" w:rsidP="00B625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К ГОСУДАРСТВЕННОЙ СОБСТВЕННОСТИ СВЕРДЛОВСКОЙ ОБЛАСТИ</w:t>
      </w:r>
    </w:p>
    <w:p w:rsidR="00B6257B" w:rsidRPr="00344C8C" w:rsidRDefault="00B6257B" w:rsidP="00B62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57B" w:rsidRPr="00344C8C" w:rsidRDefault="00B6257B" w:rsidP="00B625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Параграф 1. Норматив для определения объема субвенций из областного бюджета бюджетам муниципальных образований, расположенных на территории Свердловской о</w:t>
      </w:r>
      <w:r w:rsidRPr="00344C8C">
        <w:rPr>
          <w:rFonts w:ascii="Times New Roman" w:hAnsi="Times New Roman" w:cs="Times New Roman"/>
          <w:sz w:val="24"/>
          <w:szCs w:val="24"/>
        </w:rPr>
        <w:t>б</w:t>
      </w:r>
      <w:r w:rsidRPr="00344C8C">
        <w:rPr>
          <w:rFonts w:ascii="Times New Roman" w:hAnsi="Times New Roman" w:cs="Times New Roman"/>
          <w:sz w:val="24"/>
          <w:szCs w:val="24"/>
        </w:rPr>
        <w:t>ласти, на осуществление переданных органам местного самоуправления этих муниц</w:t>
      </w:r>
      <w:r w:rsidRPr="00344C8C">
        <w:rPr>
          <w:rFonts w:ascii="Times New Roman" w:hAnsi="Times New Roman" w:cs="Times New Roman"/>
          <w:sz w:val="24"/>
          <w:szCs w:val="24"/>
        </w:rPr>
        <w:t>и</w:t>
      </w:r>
      <w:r w:rsidRPr="00344C8C">
        <w:rPr>
          <w:rFonts w:ascii="Times New Roman" w:hAnsi="Times New Roman" w:cs="Times New Roman"/>
          <w:sz w:val="24"/>
          <w:szCs w:val="24"/>
        </w:rPr>
        <w:t>пальных образований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</w:t>
      </w:r>
    </w:p>
    <w:p w:rsidR="00B6257B" w:rsidRPr="00344C8C" w:rsidRDefault="00B6257B" w:rsidP="00B62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57B" w:rsidRPr="00344C8C" w:rsidRDefault="00B6257B" w:rsidP="00B6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C8C">
        <w:rPr>
          <w:rFonts w:ascii="Times New Roman" w:hAnsi="Times New Roman" w:cs="Times New Roman"/>
          <w:sz w:val="24"/>
          <w:szCs w:val="24"/>
        </w:rPr>
        <w:t>Нормативом для определения объема субвенций из областного бюджета бюджетам муниципальных образований, расположенных на территории Свердловской области, на осуществление переданных органам местного самоуправления этих муниципальных обр</w:t>
      </w:r>
      <w:r w:rsidRPr="00344C8C">
        <w:rPr>
          <w:rFonts w:ascii="Times New Roman" w:hAnsi="Times New Roman" w:cs="Times New Roman"/>
          <w:sz w:val="24"/>
          <w:szCs w:val="24"/>
        </w:rPr>
        <w:t>а</w:t>
      </w:r>
      <w:r w:rsidRPr="00344C8C">
        <w:rPr>
          <w:rFonts w:ascii="Times New Roman" w:hAnsi="Times New Roman" w:cs="Times New Roman"/>
          <w:sz w:val="24"/>
          <w:szCs w:val="24"/>
        </w:rPr>
        <w:t>зований государственных полномочий по хранению, комплектованию, учету и использ</w:t>
      </w:r>
      <w:r w:rsidRPr="00344C8C">
        <w:rPr>
          <w:rFonts w:ascii="Times New Roman" w:hAnsi="Times New Roman" w:cs="Times New Roman"/>
          <w:sz w:val="24"/>
          <w:szCs w:val="24"/>
        </w:rPr>
        <w:t>о</w:t>
      </w:r>
      <w:r w:rsidRPr="00344C8C">
        <w:rPr>
          <w:rFonts w:ascii="Times New Roman" w:hAnsi="Times New Roman" w:cs="Times New Roman"/>
          <w:sz w:val="24"/>
          <w:szCs w:val="24"/>
        </w:rPr>
        <w:t>ванию архивных документов, относящихся к государственной собственности Свердло</w:t>
      </w:r>
      <w:r w:rsidRPr="00344C8C">
        <w:rPr>
          <w:rFonts w:ascii="Times New Roman" w:hAnsi="Times New Roman" w:cs="Times New Roman"/>
          <w:sz w:val="24"/>
          <w:szCs w:val="24"/>
        </w:rPr>
        <w:t>в</w:t>
      </w:r>
      <w:r w:rsidRPr="00344C8C">
        <w:rPr>
          <w:rFonts w:ascii="Times New Roman" w:hAnsi="Times New Roman" w:cs="Times New Roman"/>
          <w:sz w:val="24"/>
          <w:szCs w:val="24"/>
        </w:rPr>
        <w:t>ской области, является норматив расходов на хранение, комплектование, учет и использ</w:t>
      </w:r>
      <w:r w:rsidRPr="00344C8C">
        <w:rPr>
          <w:rFonts w:ascii="Times New Roman" w:hAnsi="Times New Roman" w:cs="Times New Roman"/>
          <w:sz w:val="24"/>
          <w:szCs w:val="24"/>
        </w:rPr>
        <w:t>о</w:t>
      </w:r>
      <w:r w:rsidRPr="00344C8C">
        <w:rPr>
          <w:rFonts w:ascii="Times New Roman" w:hAnsi="Times New Roman" w:cs="Times New Roman"/>
          <w:sz w:val="24"/>
          <w:szCs w:val="24"/>
        </w:rPr>
        <w:t>вание одной единицы хранения архивных документов.</w:t>
      </w:r>
      <w:proofErr w:type="gramEnd"/>
    </w:p>
    <w:p w:rsidR="00B6257B" w:rsidRPr="00344C8C" w:rsidRDefault="00B6257B" w:rsidP="00B62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57B" w:rsidRPr="00344C8C" w:rsidRDefault="00B6257B" w:rsidP="00B625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Параграф 2. Расчет норматива расходов на хранение, комплектование, учет и испол</w:t>
      </w:r>
      <w:r w:rsidRPr="00344C8C">
        <w:rPr>
          <w:rFonts w:ascii="Times New Roman" w:hAnsi="Times New Roman" w:cs="Times New Roman"/>
          <w:sz w:val="24"/>
          <w:szCs w:val="24"/>
        </w:rPr>
        <w:t>ь</w:t>
      </w:r>
      <w:r w:rsidRPr="00344C8C">
        <w:rPr>
          <w:rFonts w:ascii="Times New Roman" w:hAnsi="Times New Roman" w:cs="Times New Roman"/>
          <w:sz w:val="24"/>
          <w:szCs w:val="24"/>
        </w:rPr>
        <w:t>зование одной единицы хранения архивных документов</w:t>
      </w:r>
    </w:p>
    <w:p w:rsidR="00B6257B" w:rsidRPr="00344C8C" w:rsidRDefault="00B6257B" w:rsidP="00B62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57B" w:rsidRPr="00344C8C" w:rsidRDefault="00B6257B" w:rsidP="00B6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Норматив расходов на хранение, комплектование, учет и использование одной ед</w:t>
      </w:r>
      <w:r w:rsidRPr="00344C8C">
        <w:rPr>
          <w:rFonts w:ascii="Times New Roman" w:hAnsi="Times New Roman" w:cs="Times New Roman"/>
          <w:sz w:val="24"/>
          <w:szCs w:val="24"/>
        </w:rPr>
        <w:t>и</w:t>
      </w:r>
      <w:r w:rsidRPr="00344C8C">
        <w:rPr>
          <w:rFonts w:ascii="Times New Roman" w:hAnsi="Times New Roman" w:cs="Times New Roman"/>
          <w:sz w:val="24"/>
          <w:szCs w:val="24"/>
        </w:rPr>
        <w:t>ницы хранения архивных документов рассчитывается как произведение 40 рублей и к</w:t>
      </w:r>
      <w:r w:rsidRPr="00344C8C">
        <w:rPr>
          <w:rFonts w:ascii="Times New Roman" w:hAnsi="Times New Roman" w:cs="Times New Roman"/>
          <w:sz w:val="24"/>
          <w:szCs w:val="24"/>
        </w:rPr>
        <w:t>о</w:t>
      </w:r>
      <w:r w:rsidRPr="00344C8C">
        <w:rPr>
          <w:rFonts w:ascii="Times New Roman" w:hAnsi="Times New Roman" w:cs="Times New Roman"/>
          <w:sz w:val="24"/>
          <w:szCs w:val="24"/>
        </w:rPr>
        <w:t>эффициента, предназначенного для учета уровня инфляции, установленного федеральным законом о федеральном бюджете на соответствующий финансовый год и плановый пер</w:t>
      </w:r>
      <w:r w:rsidRPr="00344C8C">
        <w:rPr>
          <w:rFonts w:ascii="Times New Roman" w:hAnsi="Times New Roman" w:cs="Times New Roman"/>
          <w:sz w:val="24"/>
          <w:szCs w:val="24"/>
        </w:rPr>
        <w:t>и</w:t>
      </w:r>
      <w:r w:rsidRPr="00344C8C">
        <w:rPr>
          <w:rFonts w:ascii="Times New Roman" w:hAnsi="Times New Roman" w:cs="Times New Roman"/>
          <w:sz w:val="24"/>
          <w:szCs w:val="24"/>
        </w:rPr>
        <w:t>од.</w:t>
      </w:r>
    </w:p>
    <w:p w:rsidR="00B6257B" w:rsidRPr="00344C8C" w:rsidRDefault="00B6257B" w:rsidP="00B62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57B" w:rsidRPr="00344C8C" w:rsidRDefault="00B6257B" w:rsidP="00B62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57B" w:rsidRDefault="00B6257B" w:rsidP="00B62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C8C" w:rsidRDefault="00344C8C" w:rsidP="00B62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C8C" w:rsidRDefault="00344C8C" w:rsidP="00B62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C8C" w:rsidRDefault="00344C8C" w:rsidP="00B62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C8C" w:rsidRDefault="00344C8C" w:rsidP="00B62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C8C" w:rsidRDefault="00344C8C" w:rsidP="00B62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C8C" w:rsidRDefault="00344C8C" w:rsidP="00B62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C8C" w:rsidRDefault="00344C8C" w:rsidP="00B62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C8C" w:rsidRDefault="00344C8C" w:rsidP="00B62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C8C" w:rsidRPr="00344C8C" w:rsidRDefault="00344C8C" w:rsidP="00B62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57B" w:rsidRPr="00344C8C" w:rsidRDefault="00B6257B" w:rsidP="00B62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57B" w:rsidRPr="00344C8C" w:rsidRDefault="00B6257B" w:rsidP="00B62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57B" w:rsidRPr="00344C8C" w:rsidRDefault="00B6257B" w:rsidP="00EE09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Утверждена</w:t>
      </w:r>
    </w:p>
    <w:p w:rsidR="00B6257B" w:rsidRPr="00344C8C" w:rsidRDefault="00B6257B" w:rsidP="00EE09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Законом</w:t>
      </w:r>
    </w:p>
    <w:p w:rsidR="00B6257B" w:rsidRPr="00344C8C" w:rsidRDefault="00B6257B" w:rsidP="00EE09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B6257B" w:rsidRPr="00344C8C" w:rsidRDefault="00B6257B" w:rsidP="00EE09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от 19 ноября 2008 г. N 104-ОЗ</w:t>
      </w:r>
    </w:p>
    <w:p w:rsidR="00B6257B" w:rsidRPr="00344C8C" w:rsidRDefault="00B6257B" w:rsidP="00EE09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bookmarkStart w:id="5" w:name="P200"/>
    <w:bookmarkEnd w:id="5"/>
    <w:p w:rsidR="00B6257B" w:rsidRPr="00344C8C" w:rsidRDefault="00B6257B" w:rsidP="00EE09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fldChar w:fldCharType="begin"/>
      </w:r>
      <w:r w:rsidRPr="00344C8C">
        <w:rPr>
          <w:rFonts w:ascii="Times New Roman" w:hAnsi="Times New Roman" w:cs="Times New Roman"/>
          <w:sz w:val="24"/>
          <w:szCs w:val="24"/>
        </w:rPr>
        <w:instrText xml:space="preserve"> HYPERLINK "consultantplus://offline/ref=2F9262DDC7196A55F4BCAEA92D29945128F1618D90F70A09631C2647DC6509733B724F81F0DB4AC4I" </w:instrText>
      </w:r>
      <w:r w:rsidRPr="00344C8C">
        <w:rPr>
          <w:rFonts w:ascii="Times New Roman" w:hAnsi="Times New Roman" w:cs="Times New Roman"/>
          <w:sz w:val="24"/>
          <w:szCs w:val="24"/>
        </w:rPr>
        <w:fldChar w:fldCharType="separate"/>
      </w:r>
      <w:r w:rsidRPr="00344C8C">
        <w:rPr>
          <w:rFonts w:ascii="Times New Roman" w:hAnsi="Times New Roman" w:cs="Times New Roman"/>
          <w:sz w:val="24"/>
          <w:szCs w:val="24"/>
        </w:rPr>
        <w:t>МЕТОДИКА</w:t>
      </w:r>
      <w:r w:rsidRPr="00344C8C">
        <w:rPr>
          <w:rFonts w:ascii="Times New Roman" w:hAnsi="Times New Roman" w:cs="Times New Roman"/>
          <w:sz w:val="24"/>
          <w:szCs w:val="24"/>
        </w:rPr>
        <w:fldChar w:fldCharType="end"/>
      </w:r>
    </w:p>
    <w:p w:rsidR="00B6257B" w:rsidRPr="00344C8C" w:rsidRDefault="00B6257B" w:rsidP="00EE09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РАСПРЕДЕЛЕНИЯ СУБВЕНЦИЙ ИЗ ОБЛАСТНОГО БЮДЖЕТА</w:t>
      </w:r>
    </w:p>
    <w:p w:rsidR="00B6257B" w:rsidRPr="00344C8C" w:rsidRDefault="00B6257B" w:rsidP="00EE09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БЮДЖЕТАМ МУНИЦИПАЛЬНЫХ ОБРАЗОВАНИЙ, РАСПОЛОЖЕННЫХ</w:t>
      </w:r>
    </w:p>
    <w:p w:rsidR="00B6257B" w:rsidRPr="00344C8C" w:rsidRDefault="00B6257B" w:rsidP="00EE09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НА ТЕРРИТОРИИ СВЕРДЛОВСКОЙ ОБЛАСТИ, НА ОСУЩЕСТВЛЕНИЕ</w:t>
      </w:r>
    </w:p>
    <w:p w:rsidR="00B6257B" w:rsidRPr="00344C8C" w:rsidRDefault="00B6257B" w:rsidP="00EE09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4C8C">
        <w:rPr>
          <w:rFonts w:ascii="Times New Roman" w:hAnsi="Times New Roman" w:cs="Times New Roman"/>
          <w:sz w:val="24"/>
          <w:szCs w:val="24"/>
        </w:rPr>
        <w:t>ПЕРЕДАННЫХ</w:t>
      </w:r>
      <w:proofErr w:type="gramEnd"/>
      <w:r w:rsidRPr="00344C8C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</w:t>
      </w:r>
    </w:p>
    <w:p w:rsidR="00EE095B" w:rsidRPr="00344C8C" w:rsidRDefault="00B6257B" w:rsidP="00EE09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 xml:space="preserve">ЭТИХ МУНИЦИПАЛЬНЫХ ОБРАЗОВАНИЙ </w:t>
      </w:r>
    </w:p>
    <w:p w:rsidR="00B6257B" w:rsidRPr="00344C8C" w:rsidRDefault="00B6257B" w:rsidP="00EE09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ГОСУДАРСТВЕННЫХ ПОЛНОМОЧИЙ</w:t>
      </w:r>
    </w:p>
    <w:p w:rsidR="00B6257B" w:rsidRPr="00344C8C" w:rsidRDefault="00B6257B" w:rsidP="00EE09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ПО ХРАНЕНИЮ, КОМПЛЕКТОВАНИЮ, УЧЕТУ И ИСПОЛЬЗОВАНИЮ</w:t>
      </w:r>
    </w:p>
    <w:p w:rsidR="00B6257B" w:rsidRPr="00344C8C" w:rsidRDefault="00B6257B" w:rsidP="00EE09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 xml:space="preserve">АРХИВНЫХ ДОКУМЕНТОВ, ОТНОСЯЩИХСЯ К </w:t>
      </w:r>
      <w:proofErr w:type="gramStart"/>
      <w:r w:rsidRPr="00344C8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6257B" w:rsidRPr="00344C8C" w:rsidRDefault="00B6257B" w:rsidP="00EE09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СОБСТВЕННОСТИ СВЕРДЛОВСКОЙ ОБЛАСТИ</w:t>
      </w:r>
    </w:p>
    <w:p w:rsidR="00B6257B" w:rsidRPr="00344C8C" w:rsidRDefault="00B6257B" w:rsidP="00B62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57B" w:rsidRPr="00344C8C" w:rsidRDefault="00B6257B" w:rsidP="00B625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210"/>
      <w:bookmarkEnd w:id="6"/>
      <w:r w:rsidRPr="00344C8C">
        <w:rPr>
          <w:rFonts w:ascii="Times New Roman" w:hAnsi="Times New Roman" w:cs="Times New Roman"/>
          <w:sz w:val="24"/>
          <w:szCs w:val="24"/>
        </w:rPr>
        <w:t>Параграф 1. Порядок расчета подлежащего распределению объема субвенций из о</w:t>
      </w:r>
      <w:r w:rsidRPr="00344C8C">
        <w:rPr>
          <w:rFonts w:ascii="Times New Roman" w:hAnsi="Times New Roman" w:cs="Times New Roman"/>
          <w:sz w:val="24"/>
          <w:szCs w:val="24"/>
        </w:rPr>
        <w:t>б</w:t>
      </w:r>
      <w:r w:rsidRPr="00344C8C">
        <w:rPr>
          <w:rFonts w:ascii="Times New Roman" w:hAnsi="Times New Roman" w:cs="Times New Roman"/>
          <w:sz w:val="24"/>
          <w:szCs w:val="24"/>
        </w:rPr>
        <w:t>ластного бюджета бюджетам муниципальных образований, расположенных на территории Свердловской области, на осуществление переданных органам местного самоуправления этих муниципальных образований государственных полномочий по хранению, компле</w:t>
      </w:r>
      <w:r w:rsidRPr="00344C8C">
        <w:rPr>
          <w:rFonts w:ascii="Times New Roman" w:hAnsi="Times New Roman" w:cs="Times New Roman"/>
          <w:sz w:val="24"/>
          <w:szCs w:val="24"/>
        </w:rPr>
        <w:t>к</w:t>
      </w:r>
      <w:r w:rsidRPr="00344C8C">
        <w:rPr>
          <w:rFonts w:ascii="Times New Roman" w:hAnsi="Times New Roman" w:cs="Times New Roman"/>
          <w:sz w:val="24"/>
          <w:szCs w:val="24"/>
        </w:rPr>
        <w:t>тованию, учету и использованию архивных документов, относящихся к государственной собственности Свердловской области</w:t>
      </w:r>
    </w:p>
    <w:p w:rsidR="00B6257B" w:rsidRPr="00344C8C" w:rsidRDefault="00B6257B" w:rsidP="00B62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57B" w:rsidRPr="00344C8C" w:rsidRDefault="00B6257B" w:rsidP="00B6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C8C">
        <w:rPr>
          <w:rFonts w:ascii="Times New Roman" w:hAnsi="Times New Roman" w:cs="Times New Roman"/>
          <w:sz w:val="24"/>
          <w:szCs w:val="24"/>
        </w:rPr>
        <w:t>Подлежащий распределению объем субвенций из областного бюджета бюджетам муниципальных образований, расположенных на территории Свердловской области, на осуществление переданных органам местного самоуправления этих муниципальных обр</w:t>
      </w:r>
      <w:r w:rsidRPr="00344C8C">
        <w:rPr>
          <w:rFonts w:ascii="Times New Roman" w:hAnsi="Times New Roman" w:cs="Times New Roman"/>
          <w:sz w:val="24"/>
          <w:szCs w:val="24"/>
        </w:rPr>
        <w:t>а</w:t>
      </w:r>
      <w:r w:rsidRPr="00344C8C">
        <w:rPr>
          <w:rFonts w:ascii="Times New Roman" w:hAnsi="Times New Roman" w:cs="Times New Roman"/>
          <w:sz w:val="24"/>
          <w:szCs w:val="24"/>
        </w:rPr>
        <w:t>зований государственных полномочий по хранению, комплектованию, учету и использ</w:t>
      </w:r>
      <w:r w:rsidRPr="00344C8C">
        <w:rPr>
          <w:rFonts w:ascii="Times New Roman" w:hAnsi="Times New Roman" w:cs="Times New Roman"/>
          <w:sz w:val="24"/>
          <w:szCs w:val="24"/>
        </w:rPr>
        <w:t>о</w:t>
      </w:r>
      <w:r w:rsidRPr="00344C8C">
        <w:rPr>
          <w:rFonts w:ascii="Times New Roman" w:hAnsi="Times New Roman" w:cs="Times New Roman"/>
          <w:sz w:val="24"/>
          <w:szCs w:val="24"/>
        </w:rPr>
        <w:t>ванию архивных документов, относящихся к государственной собственности Свердло</w:t>
      </w:r>
      <w:r w:rsidRPr="00344C8C">
        <w:rPr>
          <w:rFonts w:ascii="Times New Roman" w:hAnsi="Times New Roman" w:cs="Times New Roman"/>
          <w:sz w:val="24"/>
          <w:szCs w:val="24"/>
        </w:rPr>
        <w:t>в</w:t>
      </w:r>
      <w:r w:rsidRPr="00344C8C">
        <w:rPr>
          <w:rFonts w:ascii="Times New Roman" w:hAnsi="Times New Roman" w:cs="Times New Roman"/>
          <w:sz w:val="24"/>
          <w:szCs w:val="24"/>
        </w:rPr>
        <w:t>ской области, рассчитывается как произведение норматива расходов на хранение, ко</w:t>
      </w:r>
      <w:r w:rsidRPr="00344C8C">
        <w:rPr>
          <w:rFonts w:ascii="Times New Roman" w:hAnsi="Times New Roman" w:cs="Times New Roman"/>
          <w:sz w:val="24"/>
          <w:szCs w:val="24"/>
        </w:rPr>
        <w:t>м</w:t>
      </w:r>
      <w:r w:rsidRPr="00344C8C">
        <w:rPr>
          <w:rFonts w:ascii="Times New Roman" w:hAnsi="Times New Roman" w:cs="Times New Roman"/>
          <w:sz w:val="24"/>
          <w:szCs w:val="24"/>
        </w:rPr>
        <w:t>плектование, учет и использование одной единицы хранения архивных документов и к</w:t>
      </w:r>
      <w:r w:rsidRPr="00344C8C">
        <w:rPr>
          <w:rFonts w:ascii="Times New Roman" w:hAnsi="Times New Roman" w:cs="Times New Roman"/>
          <w:sz w:val="24"/>
          <w:szCs w:val="24"/>
        </w:rPr>
        <w:t>о</w:t>
      </w:r>
      <w:r w:rsidRPr="00344C8C">
        <w:rPr>
          <w:rFonts w:ascii="Times New Roman" w:hAnsi="Times New Roman" w:cs="Times New Roman"/>
          <w:sz w:val="24"/>
          <w:szCs w:val="24"/>
        </w:rPr>
        <w:t>личества единиц хранения</w:t>
      </w:r>
      <w:proofErr w:type="gramEnd"/>
      <w:r w:rsidRPr="00344C8C">
        <w:rPr>
          <w:rFonts w:ascii="Times New Roman" w:hAnsi="Times New Roman" w:cs="Times New Roman"/>
          <w:sz w:val="24"/>
          <w:szCs w:val="24"/>
        </w:rPr>
        <w:t xml:space="preserve"> архивных документов, относящихся к государственной со</w:t>
      </w:r>
      <w:r w:rsidRPr="00344C8C">
        <w:rPr>
          <w:rFonts w:ascii="Times New Roman" w:hAnsi="Times New Roman" w:cs="Times New Roman"/>
          <w:sz w:val="24"/>
          <w:szCs w:val="24"/>
        </w:rPr>
        <w:t>б</w:t>
      </w:r>
      <w:r w:rsidRPr="00344C8C">
        <w:rPr>
          <w:rFonts w:ascii="Times New Roman" w:hAnsi="Times New Roman" w:cs="Times New Roman"/>
          <w:sz w:val="24"/>
          <w:szCs w:val="24"/>
        </w:rPr>
        <w:t>ственности Свердловской области и хранящихся в муниципальных архивах муниципал</w:t>
      </w:r>
      <w:r w:rsidRPr="00344C8C">
        <w:rPr>
          <w:rFonts w:ascii="Times New Roman" w:hAnsi="Times New Roman" w:cs="Times New Roman"/>
          <w:sz w:val="24"/>
          <w:szCs w:val="24"/>
        </w:rPr>
        <w:t>ь</w:t>
      </w:r>
      <w:r w:rsidRPr="00344C8C">
        <w:rPr>
          <w:rFonts w:ascii="Times New Roman" w:hAnsi="Times New Roman" w:cs="Times New Roman"/>
          <w:sz w:val="24"/>
          <w:szCs w:val="24"/>
        </w:rPr>
        <w:t>ных образований, расположенных на территории Свердловской области, на 31 декабря отчетного финансового года.</w:t>
      </w:r>
    </w:p>
    <w:p w:rsidR="00B6257B" w:rsidRPr="00344C8C" w:rsidRDefault="00B6257B" w:rsidP="00B62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57B" w:rsidRPr="00344C8C" w:rsidRDefault="00B6257B" w:rsidP="00B6257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Параграф 2. Порядок расчета размеров субвенций из областного бюджета бюджетам муниципальных образований, расположенных на территории Свердловской области, на осуществление переданных органам местного самоуправления этих муниципальных обр</w:t>
      </w:r>
      <w:r w:rsidRPr="00344C8C">
        <w:rPr>
          <w:rFonts w:ascii="Times New Roman" w:hAnsi="Times New Roman" w:cs="Times New Roman"/>
          <w:sz w:val="24"/>
          <w:szCs w:val="24"/>
        </w:rPr>
        <w:t>а</w:t>
      </w:r>
      <w:r w:rsidRPr="00344C8C">
        <w:rPr>
          <w:rFonts w:ascii="Times New Roman" w:hAnsi="Times New Roman" w:cs="Times New Roman"/>
          <w:sz w:val="24"/>
          <w:szCs w:val="24"/>
        </w:rPr>
        <w:t>зований государственных полномочий по хранению, комплектованию, учету и использ</w:t>
      </w:r>
      <w:r w:rsidRPr="00344C8C">
        <w:rPr>
          <w:rFonts w:ascii="Times New Roman" w:hAnsi="Times New Roman" w:cs="Times New Roman"/>
          <w:sz w:val="24"/>
          <w:szCs w:val="24"/>
        </w:rPr>
        <w:t>о</w:t>
      </w:r>
      <w:r w:rsidRPr="00344C8C">
        <w:rPr>
          <w:rFonts w:ascii="Times New Roman" w:hAnsi="Times New Roman" w:cs="Times New Roman"/>
          <w:sz w:val="24"/>
          <w:szCs w:val="24"/>
        </w:rPr>
        <w:t>ванию архивных документов, относящихся к государственной собственности Свердло</w:t>
      </w:r>
      <w:r w:rsidRPr="00344C8C">
        <w:rPr>
          <w:rFonts w:ascii="Times New Roman" w:hAnsi="Times New Roman" w:cs="Times New Roman"/>
          <w:sz w:val="24"/>
          <w:szCs w:val="24"/>
        </w:rPr>
        <w:t>в</w:t>
      </w:r>
      <w:r w:rsidRPr="00344C8C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B6257B" w:rsidRPr="00344C8C" w:rsidRDefault="00B6257B" w:rsidP="00B625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57B" w:rsidRPr="00344C8C" w:rsidRDefault="00B6257B" w:rsidP="00B6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Размер субвенции из областного бюджета бюджету муниципального образования, расположенного на территории Свердловской области, на осуществление переданных о</w:t>
      </w:r>
      <w:r w:rsidRPr="00344C8C">
        <w:rPr>
          <w:rFonts w:ascii="Times New Roman" w:hAnsi="Times New Roman" w:cs="Times New Roman"/>
          <w:sz w:val="24"/>
          <w:szCs w:val="24"/>
        </w:rPr>
        <w:t>р</w:t>
      </w:r>
      <w:r w:rsidRPr="00344C8C">
        <w:rPr>
          <w:rFonts w:ascii="Times New Roman" w:hAnsi="Times New Roman" w:cs="Times New Roman"/>
          <w:sz w:val="24"/>
          <w:szCs w:val="24"/>
        </w:rPr>
        <w:t>ганам местного самоуправления этого муниципального образования государственных полномочий по хранению, комплектованию, учету и использованию архивных докуме</w:t>
      </w:r>
      <w:r w:rsidRPr="00344C8C">
        <w:rPr>
          <w:rFonts w:ascii="Times New Roman" w:hAnsi="Times New Roman" w:cs="Times New Roman"/>
          <w:sz w:val="24"/>
          <w:szCs w:val="24"/>
        </w:rPr>
        <w:t>н</w:t>
      </w:r>
      <w:r w:rsidRPr="00344C8C">
        <w:rPr>
          <w:rFonts w:ascii="Times New Roman" w:hAnsi="Times New Roman" w:cs="Times New Roman"/>
          <w:sz w:val="24"/>
          <w:szCs w:val="24"/>
        </w:rPr>
        <w:t>тов, относящихся к государственной собственности Свердловской области, рассчитывае</w:t>
      </w:r>
      <w:r w:rsidRPr="00344C8C">
        <w:rPr>
          <w:rFonts w:ascii="Times New Roman" w:hAnsi="Times New Roman" w:cs="Times New Roman"/>
          <w:sz w:val="24"/>
          <w:szCs w:val="24"/>
        </w:rPr>
        <w:t>т</w:t>
      </w:r>
      <w:r w:rsidRPr="00344C8C">
        <w:rPr>
          <w:rFonts w:ascii="Times New Roman" w:hAnsi="Times New Roman" w:cs="Times New Roman"/>
          <w:sz w:val="24"/>
          <w:szCs w:val="24"/>
        </w:rPr>
        <w:t>ся в следующем порядке:</w:t>
      </w:r>
    </w:p>
    <w:p w:rsidR="00B6257B" w:rsidRPr="00344C8C" w:rsidRDefault="00B6257B" w:rsidP="00B6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7"/>
      <w:bookmarkEnd w:id="7"/>
      <w:proofErr w:type="gramStart"/>
      <w:r w:rsidRPr="00344C8C">
        <w:rPr>
          <w:rFonts w:ascii="Times New Roman" w:hAnsi="Times New Roman" w:cs="Times New Roman"/>
          <w:sz w:val="24"/>
          <w:szCs w:val="24"/>
        </w:rPr>
        <w:t xml:space="preserve">1) вычисляется частное от деления величины, полученной в результате вычисления, указанного в </w:t>
      </w:r>
      <w:hyperlink w:anchor="P210" w:history="1">
        <w:r w:rsidRPr="00344C8C">
          <w:rPr>
            <w:rFonts w:ascii="Times New Roman" w:hAnsi="Times New Roman" w:cs="Times New Roman"/>
            <w:sz w:val="24"/>
            <w:szCs w:val="24"/>
          </w:rPr>
          <w:t>параграфе 1</w:t>
        </w:r>
      </w:hyperlink>
      <w:r w:rsidRPr="00344C8C">
        <w:rPr>
          <w:rFonts w:ascii="Times New Roman" w:hAnsi="Times New Roman" w:cs="Times New Roman"/>
          <w:sz w:val="24"/>
          <w:szCs w:val="24"/>
        </w:rPr>
        <w:t xml:space="preserve"> настоящей Методики, на количество единиц хранения архивных документов, относящихся к государственной собственности Свердловской области и хр</w:t>
      </w:r>
      <w:r w:rsidRPr="00344C8C">
        <w:rPr>
          <w:rFonts w:ascii="Times New Roman" w:hAnsi="Times New Roman" w:cs="Times New Roman"/>
          <w:sz w:val="24"/>
          <w:szCs w:val="24"/>
        </w:rPr>
        <w:t>а</w:t>
      </w:r>
      <w:r w:rsidRPr="00344C8C">
        <w:rPr>
          <w:rFonts w:ascii="Times New Roman" w:hAnsi="Times New Roman" w:cs="Times New Roman"/>
          <w:sz w:val="24"/>
          <w:szCs w:val="24"/>
        </w:rPr>
        <w:t>нящихся в муниципальных архивах муниципальных образований, расположенных на те</w:t>
      </w:r>
      <w:r w:rsidRPr="00344C8C">
        <w:rPr>
          <w:rFonts w:ascii="Times New Roman" w:hAnsi="Times New Roman" w:cs="Times New Roman"/>
          <w:sz w:val="24"/>
          <w:szCs w:val="24"/>
        </w:rPr>
        <w:t>р</w:t>
      </w:r>
      <w:r w:rsidRPr="00344C8C">
        <w:rPr>
          <w:rFonts w:ascii="Times New Roman" w:hAnsi="Times New Roman" w:cs="Times New Roman"/>
          <w:sz w:val="24"/>
          <w:szCs w:val="24"/>
        </w:rPr>
        <w:t>ритории Свердловской области, на 31 декабря отчетного финансового года;</w:t>
      </w:r>
      <w:proofErr w:type="gramEnd"/>
    </w:p>
    <w:p w:rsidR="00B6257B" w:rsidRDefault="00B6257B" w:rsidP="00B6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C8C">
        <w:rPr>
          <w:rFonts w:ascii="Times New Roman" w:hAnsi="Times New Roman" w:cs="Times New Roman"/>
          <w:sz w:val="24"/>
          <w:szCs w:val="24"/>
        </w:rPr>
        <w:t>2) вычисляется произведение величины, полученной в результате вычисления, ук</w:t>
      </w:r>
      <w:r w:rsidRPr="00344C8C">
        <w:rPr>
          <w:rFonts w:ascii="Times New Roman" w:hAnsi="Times New Roman" w:cs="Times New Roman"/>
          <w:sz w:val="24"/>
          <w:szCs w:val="24"/>
        </w:rPr>
        <w:t>а</w:t>
      </w:r>
      <w:r w:rsidRPr="00344C8C">
        <w:rPr>
          <w:rFonts w:ascii="Times New Roman" w:hAnsi="Times New Roman" w:cs="Times New Roman"/>
          <w:sz w:val="24"/>
          <w:szCs w:val="24"/>
        </w:rPr>
        <w:t xml:space="preserve">занного в </w:t>
      </w:r>
      <w:hyperlink w:anchor="P217" w:history="1">
        <w:r w:rsidRPr="00344C8C">
          <w:rPr>
            <w:rFonts w:ascii="Times New Roman" w:hAnsi="Times New Roman" w:cs="Times New Roman"/>
            <w:sz w:val="24"/>
            <w:szCs w:val="24"/>
          </w:rPr>
          <w:t>подпункте 1</w:t>
        </w:r>
      </w:hyperlink>
      <w:r w:rsidRPr="00344C8C">
        <w:rPr>
          <w:rFonts w:ascii="Times New Roman" w:hAnsi="Times New Roman" w:cs="Times New Roman"/>
          <w:sz w:val="24"/>
          <w:szCs w:val="24"/>
        </w:rPr>
        <w:t xml:space="preserve"> настоящего параграфа, и количества единиц хранения архивных документов, относящихся к государственной собственности Свердловской области и хр</w:t>
      </w:r>
      <w:r w:rsidRPr="00344C8C">
        <w:rPr>
          <w:rFonts w:ascii="Times New Roman" w:hAnsi="Times New Roman" w:cs="Times New Roman"/>
          <w:sz w:val="24"/>
          <w:szCs w:val="24"/>
        </w:rPr>
        <w:t>а</w:t>
      </w:r>
      <w:r w:rsidRPr="00344C8C">
        <w:rPr>
          <w:rFonts w:ascii="Times New Roman" w:hAnsi="Times New Roman" w:cs="Times New Roman"/>
          <w:sz w:val="24"/>
          <w:szCs w:val="24"/>
        </w:rPr>
        <w:t>нящихся в муниципальном архиве соответствующего муниципального образования на 31 декабря отчетного финансового года.</w:t>
      </w:r>
    </w:p>
    <w:p w:rsidR="00B57FD2" w:rsidRPr="00344C8C" w:rsidRDefault="003E2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C8C">
        <w:rPr>
          <w:rFonts w:ascii="Times New Roman" w:hAnsi="Times New Roman" w:cs="Times New Roman"/>
          <w:sz w:val="24"/>
          <w:szCs w:val="24"/>
        </w:rPr>
        <w:t xml:space="preserve">Размер субвенции </w:t>
      </w:r>
      <w:r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Pr="00344C8C">
        <w:rPr>
          <w:rFonts w:ascii="Times New Roman" w:hAnsi="Times New Roman" w:cs="Times New Roman"/>
          <w:sz w:val="24"/>
          <w:szCs w:val="24"/>
        </w:rPr>
        <w:t xml:space="preserve">из областного бюджета бюджету </w:t>
      </w:r>
      <w:r>
        <w:rPr>
          <w:rFonts w:ascii="Times New Roman" w:hAnsi="Times New Roman" w:cs="Times New Roman"/>
          <w:sz w:val="24"/>
          <w:szCs w:val="24"/>
        </w:rPr>
        <w:t>администрации 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ринского городского округа</w:t>
      </w:r>
      <w:r w:rsidRPr="00344C8C">
        <w:rPr>
          <w:rFonts w:ascii="Times New Roman" w:hAnsi="Times New Roman" w:cs="Times New Roman"/>
          <w:sz w:val="24"/>
          <w:szCs w:val="24"/>
        </w:rPr>
        <w:t>, на осуществление переданных органам местного самоупра</w:t>
      </w:r>
      <w:r w:rsidRPr="00344C8C">
        <w:rPr>
          <w:rFonts w:ascii="Times New Roman" w:hAnsi="Times New Roman" w:cs="Times New Roman"/>
          <w:sz w:val="24"/>
          <w:szCs w:val="24"/>
        </w:rPr>
        <w:t>в</w:t>
      </w:r>
      <w:r w:rsidRPr="00344C8C">
        <w:rPr>
          <w:rFonts w:ascii="Times New Roman" w:hAnsi="Times New Roman" w:cs="Times New Roman"/>
          <w:sz w:val="24"/>
          <w:szCs w:val="24"/>
        </w:rPr>
        <w:t>ления государственных полномочий по хранению, комплектованию, учету и использов</w:t>
      </w:r>
      <w:r w:rsidRPr="00344C8C">
        <w:rPr>
          <w:rFonts w:ascii="Times New Roman" w:hAnsi="Times New Roman" w:cs="Times New Roman"/>
          <w:sz w:val="24"/>
          <w:szCs w:val="24"/>
        </w:rPr>
        <w:t>а</w:t>
      </w:r>
      <w:r w:rsidRPr="00344C8C">
        <w:rPr>
          <w:rFonts w:ascii="Times New Roman" w:hAnsi="Times New Roman" w:cs="Times New Roman"/>
          <w:sz w:val="24"/>
          <w:szCs w:val="24"/>
        </w:rPr>
        <w:t>нию архивных документов, относящихся к государственной собственности Свердловской области, рассчит</w:t>
      </w:r>
      <w:r>
        <w:rPr>
          <w:rFonts w:ascii="Times New Roman" w:hAnsi="Times New Roman" w:cs="Times New Roman"/>
          <w:sz w:val="24"/>
          <w:szCs w:val="24"/>
        </w:rPr>
        <w:t>ано</w:t>
      </w:r>
      <w:r w:rsidRPr="00344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57FD2">
        <w:rPr>
          <w:rFonts w:ascii="Times New Roman" w:hAnsi="Times New Roman" w:cs="Times New Roman"/>
          <w:sz w:val="24"/>
          <w:szCs w:val="24"/>
        </w:rPr>
        <w:t xml:space="preserve"> 2653 единиц хранения</w:t>
      </w:r>
      <w:r w:rsidR="00B57FD2" w:rsidRPr="00B57FD2">
        <w:rPr>
          <w:rFonts w:ascii="Times New Roman" w:hAnsi="Times New Roman" w:cs="Times New Roman"/>
          <w:sz w:val="24"/>
          <w:szCs w:val="24"/>
        </w:rPr>
        <w:t xml:space="preserve"> </w:t>
      </w:r>
      <w:r w:rsidR="00B57FD2" w:rsidRPr="00344C8C">
        <w:rPr>
          <w:rFonts w:ascii="Times New Roman" w:hAnsi="Times New Roman" w:cs="Times New Roman"/>
          <w:sz w:val="24"/>
          <w:szCs w:val="24"/>
        </w:rPr>
        <w:t>архивных документов, относящихся к гос</w:t>
      </w:r>
      <w:r w:rsidR="00B57FD2" w:rsidRPr="00344C8C">
        <w:rPr>
          <w:rFonts w:ascii="Times New Roman" w:hAnsi="Times New Roman" w:cs="Times New Roman"/>
          <w:sz w:val="24"/>
          <w:szCs w:val="24"/>
        </w:rPr>
        <w:t>у</w:t>
      </w:r>
      <w:r w:rsidR="00B57FD2" w:rsidRPr="00344C8C">
        <w:rPr>
          <w:rFonts w:ascii="Times New Roman" w:hAnsi="Times New Roman" w:cs="Times New Roman"/>
          <w:sz w:val="24"/>
          <w:szCs w:val="24"/>
        </w:rPr>
        <w:t>дарственной собственности Свердловской области</w:t>
      </w:r>
      <w:r>
        <w:rPr>
          <w:rFonts w:ascii="Times New Roman" w:hAnsi="Times New Roman" w:cs="Times New Roman"/>
          <w:sz w:val="24"/>
          <w:szCs w:val="24"/>
        </w:rPr>
        <w:t>, находящихся на хранении в архивном отделе на 31.12.2017 года</w:t>
      </w:r>
      <w:r w:rsidR="00B57F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B57FD2" w:rsidRPr="00344C8C" w:rsidSect="00D54DEB"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44" w:rsidRDefault="00AD5344" w:rsidP="00D351B0">
      <w:pPr>
        <w:spacing w:after="0" w:line="240" w:lineRule="auto"/>
      </w:pPr>
      <w:r>
        <w:separator/>
      </w:r>
    </w:p>
  </w:endnote>
  <w:endnote w:type="continuationSeparator" w:id="0">
    <w:p w:rsidR="00AD5344" w:rsidRDefault="00AD5344" w:rsidP="00D351B0">
      <w:pPr>
        <w:spacing w:after="0" w:line="240" w:lineRule="auto"/>
      </w:pPr>
      <w:r>
        <w:continuationSeparator/>
      </w:r>
    </w:p>
  </w:endnote>
  <w:endnote w:id="1">
    <w:p w:rsidR="000315B7" w:rsidRDefault="000315B7" w:rsidP="00AE65F9">
      <w:pPr>
        <w:autoSpaceDE w:val="0"/>
        <w:autoSpaceDN w:val="0"/>
        <w:adjustRightInd w:val="0"/>
        <w:ind w:firstLine="21"/>
        <w:jc w:val="both"/>
      </w:pPr>
      <w:r>
        <w:rPr>
          <w:rStyle w:val="a7"/>
        </w:rPr>
        <w:endnoteRef/>
      </w:r>
      <w:r>
        <w:t xml:space="preserve"> </w:t>
      </w:r>
      <w:proofErr w:type="gramStart"/>
      <w:r w:rsidRPr="007D7DB2">
        <w:rPr>
          <w:rFonts w:ascii="Times New Roman" w:eastAsia="SimSun" w:hAnsi="Times New Roman" w:cs="Times New Roman"/>
          <w:sz w:val="24"/>
          <w:szCs w:val="24"/>
          <w:lang w:eastAsia="zh-CN"/>
        </w:rPr>
        <w:t>Правил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7D7D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организации хранения, комплектования, учета и использования документов Архивного фонда Российской Федерации и других а</w:t>
      </w:r>
      <w:r w:rsidRPr="007D7DB2">
        <w:rPr>
          <w:rFonts w:ascii="Times New Roman" w:eastAsia="SimSun" w:hAnsi="Times New Roman" w:cs="Times New Roman"/>
          <w:sz w:val="24"/>
          <w:szCs w:val="24"/>
          <w:lang w:eastAsia="zh-CN"/>
        </w:rPr>
        <w:t>р</w:t>
      </w:r>
      <w:r w:rsidRPr="007D7D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хивных документов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государственных </w:t>
      </w:r>
      <w:r w:rsidRPr="007D7DB2">
        <w:rPr>
          <w:rFonts w:ascii="Times New Roman" w:eastAsia="SimSun" w:hAnsi="Times New Roman" w:cs="Times New Roman"/>
          <w:sz w:val="24"/>
          <w:szCs w:val="24"/>
          <w:lang w:eastAsia="zh-CN"/>
        </w:rPr>
        <w:t>и муниципальных архивах, музеях и библиотеках, организациях Российской академии наук, утве</w:t>
      </w:r>
      <w:r w:rsidRPr="007D7DB2">
        <w:rPr>
          <w:rFonts w:ascii="Times New Roman" w:eastAsia="SimSun" w:hAnsi="Times New Roman" w:cs="Times New Roman"/>
          <w:sz w:val="24"/>
          <w:szCs w:val="24"/>
          <w:lang w:eastAsia="zh-CN"/>
        </w:rPr>
        <w:t>р</w:t>
      </w:r>
      <w:r w:rsidRPr="007D7D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жденных приказом Министерства культуры и массовых коммуникаций Российской Федерации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от 18.01.2007 № 19</w:t>
      </w:r>
      <w:r w:rsidRPr="007D7D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«Об утверждении Правил организации хранения, комплектования, учета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7D7DB2">
        <w:rPr>
          <w:rFonts w:ascii="Times New Roman" w:eastAsia="SimSun" w:hAnsi="Times New Roman" w:cs="Times New Roman"/>
          <w:sz w:val="24"/>
          <w:szCs w:val="24"/>
          <w:lang w:eastAsia="zh-CN"/>
        </w:rPr>
        <w:t>и использования документов Архивного фонда Российской Федерации и других архивных д</w:t>
      </w:r>
      <w:r w:rsidRPr="007D7DB2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Pr="007D7DB2">
        <w:rPr>
          <w:rFonts w:ascii="Times New Roman" w:eastAsia="SimSun" w:hAnsi="Times New Roman" w:cs="Times New Roman"/>
          <w:sz w:val="24"/>
          <w:szCs w:val="24"/>
          <w:lang w:eastAsia="zh-CN"/>
        </w:rPr>
        <w:t>кументов  в государственных</w:t>
      </w:r>
      <w:proofErr w:type="gramEnd"/>
      <w:r w:rsidRPr="007D7D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муниципальных </w:t>
      </w:r>
      <w:proofErr w:type="gramStart"/>
      <w:r w:rsidRPr="007D7DB2">
        <w:rPr>
          <w:rFonts w:ascii="Times New Roman" w:eastAsia="SimSun" w:hAnsi="Times New Roman" w:cs="Times New Roman"/>
          <w:sz w:val="24"/>
          <w:szCs w:val="24"/>
          <w:lang w:eastAsia="zh-CN"/>
        </w:rPr>
        <w:t>архивах</w:t>
      </w:r>
      <w:proofErr w:type="gramEnd"/>
      <w:r w:rsidRPr="007D7DB2">
        <w:rPr>
          <w:rFonts w:ascii="Times New Roman" w:eastAsia="SimSun" w:hAnsi="Times New Roman" w:cs="Times New Roman"/>
          <w:sz w:val="24"/>
          <w:szCs w:val="24"/>
          <w:lang w:eastAsia="zh-CN"/>
        </w:rPr>
        <w:t>, музеях и библиотеках, организациях Российской академии наук»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D7D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</w:endnote>
  <w:endnote w:id="2">
    <w:p w:rsidR="000315B7" w:rsidRDefault="000315B7" w:rsidP="00AE65F9">
      <w:pPr>
        <w:jc w:val="both"/>
      </w:pPr>
      <w:r>
        <w:rPr>
          <w:rStyle w:val="a7"/>
        </w:rPr>
        <w:endnoteRef/>
      </w:r>
      <w:r>
        <w:t xml:space="preserve"> </w:t>
      </w:r>
      <w:hyperlink r:id="rId1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374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остановление</w:t>
        </w:r>
      </w:hyperlink>
      <w:r w:rsidRPr="0037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Свердловской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7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03.09.2013 № 1087-ПП «Об утверждении </w:t>
      </w:r>
      <w:hyperlink w:anchor="P36" w:history="1">
        <w:proofErr w:type="gramStart"/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374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лан</w:t>
        </w:r>
        <w:proofErr w:type="gramEnd"/>
      </w:hyperlink>
      <w:r w:rsidRPr="003741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мероприятий («дорожной карты») «Изменения в отраслях социальной сферы, направленные на повышение эффективности архивного дела в Свердловской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endnote>
  <w:endnote w:id="3">
    <w:p w:rsidR="000315B7" w:rsidRDefault="000315B7" w:rsidP="00AE65F9">
      <w:pPr>
        <w:jc w:val="both"/>
      </w:pPr>
      <w:r>
        <w:rPr>
          <w:rStyle w:val="a7"/>
        </w:rPr>
        <w:endnoteRef/>
      </w:r>
      <w:r>
        <w:t xml:space="preserve"> </w:t>
      </w:r>
      <w:r w:rsidRPr="007E7A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7 мая 2012 года № 601 «Об основных направлениях совершенствования системы государстве</w:t>
      </w:r>
      <w:r w:rsidRPr="007E7A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E7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управления»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endnote>
  <w:endnote w:id="4">
    <w:p w:rsidR="000315B7" w:rsidRDefault="000315B7" w:rsidP="00AE65F9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r w:rsidRPr="007E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октября 2004 года № </w:t>
      </w:r>
      <w:r w:rsidRPr="007E7A1C">
        <w:rPr>
          <w:rFonts w:ascii="Times New Roman" w:eastAsia="Times New Roman" w:hAnsi="Times New Roman" w:cs="Times New Roman"/>
          <w:sz w:val="24"/>
          <w:szCs w:val="24"/>
          <w:lang w:eastAsia="ru-RU"/>
        </w:rPr>
        <w:t>125-ФЗ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архивном деле в Российской Федерации».</w:t>
      </w:r>
    </w:p>
  </w:endnote>
  <w:endnote w:id="5">
    <w:p w:rsidR="000315B7" w:rsidRDefault="000315B7" w:rsidP="00AE65F9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r w:rsidRPr="002572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2010 года № </w:t>
      </w:r>
      <w:r w:rsidRPr="00257211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endnote>
  <w:endnote w:id="6">
    <w:p w:rsidR="000315B7" w:rsidRDefault="000315B7" w:rsidP="00AE65F9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r w:rsidRPr="00FD6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Свердловской области от 25 мар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2005 года № </w:t>
      </w:r>
      <w:r w:rsidRPr="00FD6A88">
        <w:rPr>
          <w:rFonts w:ascii="Times New Roman" w:eastAsia="Times New Roman" w:hAnsi="Times New Roman" w:cs="Times New Roman"/>
          <w:sz w:val="24"/>
          <w:szCs w:val="24"/>
          <w:lang w:eastAsia="ru-RU"/>
        </w:rPr>
        <w:t>5-ОЗ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архивном деле в Свердловской области»</w:t>
      </w:r>
    </w:p>
  </w:endnote>
  <w:endnote w:id="7">
    <w:p w:rsidR="000315B7" w:rsidRDefault="000315B7" w:rsidP="00AE65F9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proofErr w:type="gramStart"/>
      <w:r w:rsidRPr="0096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указывается в соответствии с данными учетного документа «Сведения о количестве единиц хранения, относящихся к государственной собственности Свердловской области и хранящихся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архивном отделе администрации Гаринского городского округа</w:t>
      </w:r>
      <w:r w:rsidRPr="0096035C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(форма к Порядку предоставления сведений о количестве единиц хранения, относящихся к государственной собственности Свердловской области и хранящихся в муниципальных архивах муниципальных образований, расположенных на территории Свердловской области, утвержденному постановлением Правительства Свердловской</w:t>
      </w:r>
      <w:proofErr w:type="gramEnd"/>
      <w:r w:rsidRPr="0096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0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 05.11.2009 № 1604-ПП «Об утверждении Порядка предоставления сведений о количестве единиц хранения, относящихся к государственной собственности Свердловской области и хранящихся в муниц</w:t>
      </w:r>
      <w:r w:rsidRPr="009603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0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архивах муниципальных образований, расположенных на территории Свердловской области, и Порядка заполнения отчетной фо</w:t>
      </w:r>
      <w:r w:rsidRPr="009603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60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 деятельности органов местного самоуправления муниципальных образований, расположенных на территории Свердловской области, по хранению, комплектованию, учету и использованию архивных документов, относящихся к государственной собственности</w:t>
      </w:r>
      <w:proofErr w:type="gramEnd"/>
      <w:r w:rsidRPr="0096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области»).</w:t>
      </w:r>
    </w:p>
  </w:endnote>
  <w:endnote w:id="8">
    <w:p w:rsidR="000315B7" w:rsidRDefault="000315B7" w:rsidP="00AE65F9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r w:rsidRPr="00FD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Свердловской области от 19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года № 104-ОЗ </w:t>
      </w:r>
      <w:r w:rsidRPr="00FD6A8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наделении органов местного самоуправления муниципальных образов</w:t>
      </w:r>
      <w:r w:rsidRPr="00FD6A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6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расположенных на территории Свердловской области, государственными полномочиями Свердловской области по хранению, компле</w:t>
      </w:r>
      <w:r w:rsidRPr="00FD6A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6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тованию, учету и использованию архивных документов, относящихся к государственной собственности Свердловской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44" w:rsidRDefault="00AD5344" w:rsidP="00D351B0">
      <w:pPr>
        <w:spacing w:after="0" w:line="240" w:lineRule="auto"/>
      </w:pPr>
      <w:r>
        <w:separator/>
      </w:r>
    </w:p>
  </w:footnote>
  <w:footnote w:type="continuationSeparator" w:id="0">
    <w:p w:rsidR="00AD5344" w:rsidRDefault="00AD5344" w:rsidP="00D3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92C14"/>
    <w:multiLevelType w:val="hybridMultilevel"/>
    <w:tmpl w:val="053E78A0"/>
    <w:lvl w:ilvl="0" w:tplc="9A82D55E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FCF0056"/>
    <w:multiLevelType w:val="hybridMultilevel"/>
    <w:tmpl w:val="20ACAD16"/>
    <w:lvl w:ilvl="0" w:tplc="282C86C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C7"/>
    <w:rsid w:val="000315B7"/>
    <w:rsid w:val="000463C1"/>
    <w:rsid w:val="000F1604"/>
    <w:rsid w:val="001176E3"/>
    <w:rsid w:val="00146178"/>
    <w:rsid w:val="001F25C4"/>
    <w:rsid w:val="00264C57"/>
    <w:rsid w:val="002E1A18"/>
    <w:rsid w:val="002F69C7"/>
    <w:rsid w:val="00344C8C"/>
    <w:rsid w:val="003D6C3C"/>
    <w:rsid w:val="003E25AE"/>
    <w:rsid w:val="00460E38"/>
    <w:rsid w:val="00481BEF"/>
    <w:rsid w:val="004F2AD4"/>
    <w:rsid w:val="005855E2"/>
    <w:rsid w:val="005926EE"/>
    <w:rsid w:val="005A19AC"/>
    <w:rsid w:val="005B79C7"/>
    <w:rsid w:val="006E485A"/>
    <w:rsid w:val="00722662"/>
    <w:rsid w:val="00845C1A"/>
    <w:rsid w:val="008A5628"/>
    <w:rsid w:val="008B5FE4"/>
    <w:rsid w:val="00932912"/>
    <w:rsid w:val="009A56BA"/>
    <w:rsid w:val="009B10A9"/>
    <w:rsid w:val="009F0690"/>
    <w:rsid w:val="00A2582A"/>
    <w:rsid w:val="00A348DB"/>
    <w:rsid w:val="00AB65B9"/>
    <w:rsid w:val="00AD5344"/>
    <w:rsid w:val="00AE65F9"/>
    <w:rsid w:val="00B57FD2"/>
    <w:rsid w:val="00B61463"/>
    <w:rsid w:val="00B6257B"/>
    <w:rsid w:val="00B77677"/>
    <w:rsid w:val="00BD4918"/>
    <w:rsid w:val="00D105FA"/>
    <w:rsid w:val="00D32527"/>
    <w:rsid w:val="00D351B0"/>
    <w:rsid w:val="00D54DEB"/>
    <w:rsid w:val="00E6245F"/>
    <w:rsid w:val="00EE095B"/>
    <w:rsid w:val="00F0140A"/>
    <w:rsid w:val="00F92025"/>
    <w:rsid w:val="00FB662E"/>
    <w:rsid w:val="00FC31EE"/>
    <w:rsid w:val="00F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62E"/>
  </w:style>
  <w:style w:type="paragraph" w:styleId="a5">
    <w:name w:val="endnote text"/>
    <w:basedOn w:val="a"/>
    <w:link w:val="a6"/>
    <w:uiPriority w:val="99"/>
    <w:semiHidden/>
    <w:unhideWhenUsed/>
    <w:rsid w:val="00AE65F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E65F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E65F9"/>
    <w:rPr>
      <w:vertAlign w:val="superscript"/>
    </w:rPr>
  </w:style>
  <w:style w:type="paragraph" w:styleId="a8">
    <w:name w:val="No Spacing"/>
    <w:uiPriority w:val="1"/>
    <w:qFormat/>
    <w:rsid w:val="0072266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F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A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62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62E"/>
  </w:style>
  <w:style w:type="paragraph" w:styleId="a5">
    <w:name w:val="endnote text"/>
    <w:basedOn w:val="a"/>
    <w:link w:val="a6"/>
    <w:uiPriority w:val="99"/>
    <w:semiHidden/>
    <w:unhideWhenUsed/>
    <w:rsid w:val="00AE65F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E65F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E65F9"/>
    <w:rPr>
      <w:vertAlign w:val="superscript"/>
    </w:rPr>
  </w:style>
  <w:style w:type="paragraph" w:styleId="a8">
    <w:name w:val="No Spacing"/>
    <w:uiPriority w:val="1"/>
    <w:qFormat/>
    <w:rsid w:val="0072266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F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A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62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4DCF051E74CF92A50D31E755CAD2AB2D65781A949C4ADEDFC02DEBA473B8F028DC71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4DCF051E74CF92A50D31E755CAD2AB2D65781A949C4ADEDFC02DEBA473B8F028DC7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gari-sev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6297BA80C5913E7F5DAF148C43C083A962B8C93A7DF752D50500431835F495D26046F8F876F758A3X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D4DCF051E74CF92A50D31E755CAD2AB2D65781A949C4ADEDFC02DEBA473B8F028DC71I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D4DCF051E74CF92A50D31E755CAD2AB2D65781A949C4ADEDFC02DEBA473B8F028DC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2573D-0468-41A5-BDE5-FA3ABF10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32</Pages>
  <Words>7673</Words>
  <Characters>43741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Хозяин</cp:lastModifiedBy>
  <cp:revision>21</cp:revision>
  <cp:lastPrinted>2018-09-13T09:37:00Z</cp:lastPrinted>
  <dcterms:created xsi:type="dcterms:W3CDTF">2018-06-26T07:16:00Z</dcterms:created>
  <dcterms:modified xsi:type="dcterms:W3CDTF">2018-09-21T11:35:00Z</dcterms:modified>
</cp:coreProperties>
</file>