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97" w:rsidRPr="00492097" w:rsidRDefault="00492097" w:rsidP="0049209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92097">
        <w:rPr>
          <w:b/>
          <w:sz w:val="28"/>
          <w:szCs w:val="28"/>
        </w:rPr>
        <w:t>ПЕРЕЧЕНЬ ПРАВОВЫХ АКТОВ,</w:t>
      </w:r>
      <w:r>
        <w:rPr>
          <w:b/>
          <w:sz w:val="28"/>
          <w:szCs w:val="28"/>
        </w:rPr>
        <w:t xml:space="preserve"> </w:t>
      </w:r>
      <w:r w:rsidRPr="00492097">
        <w:rPr>
          <w:b/>
          <w:sz w:val="28"/>
          <w:szCs w:val="28"/>
        </w:rPr>
        <w:t>РЕГУЛИРУЮЩИХ ПРЕДОСТАВЛЕНИЕ МУНИЦИПАЛЬНОЙ УСЛУГИ</w:t>
      </w:r>
    </w:p>
    <w:p w:rsidR="00492097" w:rsidRPr="00492097" w:rsidRDefault="00492097" w:rsidP="0049209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92097" w:rsidRPr="00492097" w:rsidRDefault="00492097" w:rsidP="00492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097">
        <w:rPr>
          <w:sz w:val="28"/>
          <w:szCs w:val="28"/>
        </w:rPr>
        <w:t>- Конституцией Российской Федерации;</w:t>
      </w:r>
    </w:p>
    <w:p w:rsidR="00492097" w:rsidRPr="00492097" w:rsidRDefault="00492097" w:rsidP="00492097">
      <w:pPr>
        <w:rPr>
          <w:sz w:val="28"/>
          <w:szCs w:val="28"/>
        </w:rPr>
      </w:pPr>
      <w:r w:rsidRPr="00492097">
        <w:rPr>
          <w:sz w:val="28"/>
          <w:szCs w:val="28"/>
        </w:rPr>
        <w:t xml:space="preserve">         - Федеральным законом от 27.07.2010г. N 210-ФЗ «</w:t>
      </w:r>
      <w:r>
        <w:rPr>
          <w:sz w:val="28"/>
          <w:szCs w:val="28"/>
        </w:rPr>
        <w:t xml:space="preserve">Об организации предоставления  </w:t>
      </w:r>
      <w:bookmarkStart w:id="0" w:name="_GoBack"/>
      <w:bookmarkEnd w:id="0"/>
      <w:r w:rsidRPr="00492097">
        <w:rPr>
          <w:sz w:val="28"/>
          <w:szCs w:val="28"/>
        </w:rPr>
        <w:t xml:space="preserve"> государственных и муниципальных услуг»;</w:t>
      </w:r>
    </w:p>
    <w:p w:rsidR="00492097" w:rsidRPr="00492097" w:rsidRDefault="00492097" w:rsidP="00492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097">
        <w:rPr>
          <w:sz w:val="28"/>
          <w:szCs w:val="28"/>
        </w:rPr>
        <w:t>- Жилищным кодексом Российской Федерации;</w:t>
      </w:r>
    </w:p>
    <w:p w:rsidR="00492097" w:rsidRPr="00492097" w:rsidRDefault="00492097" w:rsidP="00492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097"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492097" w:rsidRPr="00492097" w:rsidRDefault="00492097" w:rsidP="00492097">
      <w:pPr>
        <w:pStyle w:val="Style10"/>
        <w:widowControl/>
        <w:tabs>
          <w:tab w:val="left" w:pos="888"/>
        </w:tabs>
        <w:spacing w:line="276" w:lineRule="exact"/>
        <w:ind w:firstLine="544"/>
        <w:rPr>
          <w:sz w:val="28"/>
          <w:szCs w:val="28"/>
        </w:rPr>
      </w:pPr>
      <w:r w:rsidRPr="00492097">
        <w:rPr>
          <w:sz w:val="28"/>
          <w:szCs w:val="28"/>
        </w:rPr>
        <w:t>- Федеральным законом от 02.05.2006 N 59-ФЗ "О порядке рассмотрения обращений граждан Российской Федерации";</w:t>
      </w:r>
    </w:p>
    <w:p w:rsidR="00492097" w:rsidRPr="00492097" w:rsidRDefault="00492097" w:rsidP="00492097">
      <w:pPr>
        <w:pStyle w:val="Style10"/>
        <w:widowControl/>
        <w:tabs>
          <w:tab w:val="left" w:pos="888"/>
        </w:tabs>
        <w:spacing w:line="276" w:lineRule="exact"/>
        <w:ind w:firstLine="544"/>
        <w:rPr>
          <w:sz w:val="28"/>
          <w:szCs w:val="28"/>
        </w:rPr>
      </w:pPr>
      <w:r w:rsidRPr="00492097">
        <w:rPr>
          <w:sz w:val="28"/>
          <w:szCs w:val="28"/>
        </w:rPr>
        <w:t>Федеральным законом от 01.12.2014 № 419 –ФЗ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492097" w:rsidRPr="00492097" w:rsidRDefault="00492097" w:rsidP="00492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097">
        <w:rPr>
          <w:sz w:val="28"/>
          <w:szCs w:val="28"/>
        </w:rPr>
        <w:t>- Постановлением Правительства Российской Федерации от 13.10.1997 N 1301 "О государственном учете жилищного фонда в Российской Федерации";</w:t>
      </w:r>
    </w:p>
    <w:p w:rsidR="00492097" w:rsidRPr="00492097" w:rsidRDefault="00492097" w:rsidP="00492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097">
        <w:rPr>
          <w:sz w:val="28"/>
          <w:szCs w:val="28"/>
        </w:rPr>
        <w:t>- Постановлением Правительства Российской Федерации от 04.12.2000 N 921 "О государственном техническом учете и технической инвентаризации в Российской Федерации объектов капитального строительства";</w:t>
      </w:r>
    </w:p>
    <w:p w:rsidR="00492097" w:rsidRPr="00492097" w:rsidRDefault="00492097" w:rsidP="00492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097">
        <w:rPr>
          <w:sz w:val="28"/>
          <w:szCs w:val="28"/>
        </w:rPr>
        <w:t>- 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492097" w:rsidRPr="00492097" w:rsidRDefault="00492097" w:rsidP="00492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097">
        <w:rPr>
          <w:sz w:val="28"/>
          <w:szCs w:val="28"/>
        </w:rPr>
        <w:t>- Постановлением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фонда";</w:t>
      </w:r>
    </w:p>
    <w:p w:rsidR="00492097" w:rsidRPr="00492097" w:rsidRDefault="00492097" w:rsidP="00492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097">
        <w:rPr>
          <w:sz w:val="28"/>
          <w:szCs w:val="28"/>
        </w:rPr>
        <w:t>- Уставом Гаринского городского округа, утвержденным Решением  Думы Гаринского городского округа от 23.06.2005 N 62.</w:t>
      </w:r>
    </w:p>
    <w:p w:rsidR="00492097" w:rsidRPr="00492097" w:rsidRDefault="00492097" w:rsidP="00492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DE" w:rsidRPr="00492097" w:rsidRDefault="00492097">
      <w:pPr>
        <w:rPr>
          <w:sz w:val="28"/>
          <w:szCs w:val="28"/>
        </w:rPr>
      </w:pPr>
    </w:p>
    <w:sectPr w:rsidR="00317EDE" w:rsidRPr="0049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97"/>
    <w:rsid w:val="00120133"/>
    <w:rsid w:val="00492097"/>
    <w:rsid w:val="00D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492097"/>
    <w:pPr>
      <w:widowControl w:val="0"/>
      <w:autoSpaceDE w:val="0"/>
      <w:autoSpaceDN w:val="0"/>
      <w:adjustRightInd w:val="0"/>
      <w:spacing w:line="277" w:lineRule="exact"/>
      <w:ind w:firstLine="56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492097"/>
    <w:pPr>
      <w:widowControl w:val="0"/>
      <w:autoSpaceDE w:val="0"/>
      <w:autoSpaceDN w:val="0"/>
      <w:adjustRightInd w:val="0"/>
      <w:spacing w:line="277" w:lineRule="exact"/>
      <w:ind w:firstLine="5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2019-08-05T07:08:00Z</dcterms:created>
  <dcterms:modified xsi:type="dcterms:W3CDTF">2019-08-05T07:09:00Z</dcterms:modified>
</cp:coreProperties>
</file>