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98353D" w:rsidTr="009069E2">
        <w:tc>
          <w:tcPr>
            <w:tcW w:w="4499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573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№ 3</w:t>
            </w:r>
          </w:p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 Методике проведения оценки регулирующего воздействия</w:t>
            </w:r>
          </w:p>
        </w:tc>
      </w:tr>
    </w:tbl>
    <w:p w:rsidR="0098353D" w:rsidRDefault="0098353D" w:rsidP="0098353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bookmarkStart w:id="0" w:name="Par427"/>
      <w:bookmarkEnd w:id="0"/>
    </w:p>
    <w:p w:rsidR="0098353D" w:rsidRPr="00363006" w:rsidRDefault="0098353D" w:rsidP="0098353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  <w:szCs w:val="16"/>
        </w:rPr>
      </w:pPr>
    </w:p>
    <w:p w:rsidR="009576C3" w:rsidRPr="009576C3" w:rsidRDefault="009576C3" w:rsidP="00957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9576C3">
        <w:rPr>
          <w:rFonts w:cs="Times New Roman"/>
          <w:b/>
          <w:bCs/>
          <w:szCs w:val="28"/>
        </w:rPr>
        <w:t>ЗАКЛЮЧЕНИЕ О ПРОВЕДЕНИИ ОЦЕНКИ</w:t>
      </w:r>
    </w:p>
    <w:p w:rsidR="0098353D" w:rsidRPr="00363006" w:rsidRDefault="009576C3" w:rsidP="00957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9576C3">
        <w:rPr>
          <w:rFonts w:cs="Times New Roman"/>
          <w:b/>
          <w:bCs/>
          <w:szCs w:val="28"/>
        </w:rPr>
        <w:t>РЕГУЛИРУЮЩЕГО ВОЗДЕЙСТВИЯ</w:t>
      </w:r>
    </w:p>
    <w:tbl>
      <w:tblPr>
        <w:tblStyle w:val="a3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39"/>
        <w:gridCol w:w="1024"/>
        <w:gridCol w:w="490"/>
        <w:gridCol w:w="916"/>
        <w:gridCol w:w="423"/>
        <w:gridCol w:w="134"/>
        <w:gridCol w:w="860"/>
        <w:gridCol w:w="568"/>
        <w:gridCol w:w="23"/>
        <w:gridCol w:w="512"/>
        <w:gridCol w:w="455"/>
        <w:gridCol w:w="194"/>
        <w:gridCol w:w="800"/>
        <w:gridCol w:w="514"/>
        <w:gridCol w:w="2037"/>
      </w:tblGrid>
      <w:tr w:rsidR="0098353D" w:rsidTr="009A5EA5">
        <w:tc>
          <w:tcPr>
            <w:tcW w:w="9889" w:type="dxa"/>
            <w:gridSpan w:val="15"/>
          </w:tcPr>
          <w:p w:rsidR="0098353D" w:rsidRPr="00DB5F50" w:rsidRDefault="0098353D" w:rsidP="009069E2">
            <w:pPr>
              <w:pStyle w:val="ConsPlusNonformat"/>
              <w:jc w:val="center"/>
              <w:rPr>
                <w:b/>
              </w:rPr>
            </w:pPr>
            <w:r w:rsidRPr="00DB5F5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структурное подразделение органа местного самоуправления, отдел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 (разработчик)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98353D" w:rsidRDefault="0098353D" w:rsidP="0098353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8353D">
              <w:rPr>
                <w:rFonts w:ascii="Times New Roman" w:hAnsi="Times New Roman" w:cs="Times New Roman"/>
                <w:b/>
              </w:rPr>
              <w:t>Отдел экономики администрации Гаринского городского округа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50" w:type="dxa"/>
            <w:gridSpan w:val="14"/>
          </w:tcPr>
          <w:p w:rsidR="0098353D" w:rsidRPr="006C6B1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акта: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8353D">
              <w:rPr>
                <w:rFonts w:ascii="Times New Roman" w:hAnsi="Times New Roman" w:cs="Times New Roman"/>
                <w:b/>
              </w:rPr>
              <w:t>Постановление администрации Гаринского городского округа «</w:t>
            </w:r>
            <w:r w:rsidR="00323CA3" w:rsidRPr="00323CA3">
              <w:rPr>
                <w:rFonts w:ascii="Times New Roman" w:hAnsi="Times New Roman" w:cs="Times New Roman"/>
                <w:b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 продукции на территории Гаринского городского округа</w:t>
            </w:r>
            <w:r w:rsidRPr="0098353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50" w:type="dxa"/>
            <w:gridSpan w:val="14"/>
          </w:tcPr>
          <w:p w:rsidR="0098353D" w:rsidRPr="006C6B1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проекта акта: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98353D" w:rsidRDefault="00323CA3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  <w:r w:rsidRPr="00323CA3">
              <w:rPr>
                <w:rFonts w:ascii="Times New Roman" w:hAnsi="Times New Roman" w:cs="Times New Roman"/>
                <w:b/>
              </w:rPr>
              <w:t xml:space="preserve">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98353D" w:rsidRPr="0007513B" w:rsidTr="009A5EA5">
        <w:tc>
          <w:tcPr>
            <w:tcW w:w="939" w:type="dxa"/>
            <w:vMerge w:val="restart"/>
          </w:tcPr>
          <w:p w:rsidR="0098353D" w:rsidRPr="0007513B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0" w:type="dxa"/>
            <w:gridSpan w:val="14"/>
          </w:tcPr>
          <w:p w:rsidR="0098353D" w:rsidRPr="0007513B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исполнителя:</w:t>
            </w:r>
          </w:p>
        </w:tc>
      </w:tr>
      <w:tr w:rsidR="0098353D" w:rsidRPr="0007513B" w:rsidTr="009A5EA5">
        <w:tc>
          <w:tcPr>
            <w:tcW w:w="939" w:type="dxa"/>
            <w:vMerge/>
          </w:tcPr>
          <w:p w:rsidR="0098353D" w:rsidRPr="0007513B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061A7F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61A7F">
              <w:rPr>
                <w:rFonts w:ascii="Times New Roman" w:hAnsi="Times New Roman" w:cs="Times New Roman"/>
                <w:b/>
              </w:rPr>
              <w:t>Ф.И.О.: Суслова Юлия Александровна</w:t>
            </w:r>
          </w:p>
          <w:p w:rsidR="00061A7F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61A7F">
              <w:rPr>
                <w:rFonts w:ascii="Times New Roman" w:hAnsi="Times New Roman" w:cs="Times New Roman"/>
                <w:b/>
              </w:rPr>
              <w:t xml:space="preserve">Должность: ведущий специалист </w:t>
            </w:r>
            <w:r w:rsidR="002336B7">
              <w:rPr>
                <w:rFonts w:ascii="Times New Roman" w:hAnsi="Times New Roman" w:cs="Times New Roman"/>
                <w:b/>
              </w:rPr>
              <w:t>отдела экономики администрации Гаринского ГО</w:t>
            </w:r>
          </w:p>
          <w:p w:rsidR="00061A7F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61A7F">
              <w:rPr>
                <w:rFonts w:ascii="Times New Roman" w:hAnsi="Times New Roman" w:cs="Times New Roman"/>
                <w:b/>
              </w:rPr>
              <w:t>Телефон: 8(34387) 2-17-74</w:t>
            </w:r>
          </w:p>
          <w:p w:rsidR="0098353D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61A7F">
              <w:rPr>
                <w:rFonts w:ascii="Times New Roman" w:hAnsi="Times New Roman" w:cs="Times New Roman"/>
                <w:b/>
              </w:rPr>
              <w:t>Адрес электронной почты: raisat.belousova@mail.ru</w:t>
            </w:r>
          </w:p>
        </w:tc>
      </w:tr>
      <w:tr w:rsidR="0098353D" w:rsidTr="009A5EA5">
        <w:tc>
          <w:tcPr>
            <w:tcW w:w="9889" w:type="dxa"/>
            <w:gridSpan w:val="15"/>
          </w:tcPr>
          <w:p w:rsidR="0098353D" w:rsidRPr="008C4B7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50" w:type="dxa"/>
            <w:gridSpan w:val="14"/>
          </w:tcPr>
          <w:p w:rsidR="0098353D" w:rsidRPr="001905E0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E0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4"/>
          </w:tcPr>
          <w:p w:rsidR="0098353D" w:rsidRPr="00091B6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52" w:type="dxa"/>
            <w:gridSpan w:val="6"/>
          </w:tcPr>
          <w:p w:rsidR="0098353D" w:rsidRPr="00091B6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545" w:type="dxa"/>
            <w:gridSpan w:val="4"/>
          </w:tcPr>
          <w:p w:rsidR="0098353D" w:rsidRPr="00091B6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4"/>
          </w:tcPr>
          <w:p w:rsidR="0098353D" w:rsidRPr="00091B6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:rsidR="0098353D" w:rsidRPr="00091B6E" w:rsidRDefault="00323CA3" w:rsidP="00BA2E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5" w:type="dxa"/>
            <w:gridSpan w:val="4"/>
          </w:tcPr>
          <w:p w:rsidR="0098353D" w:rsidRPr="002336B7" w:rsidRDefault="0098353D" w:rsidP="00061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50" w:type="dxa"/>
            <w:gridSpan w:val="14"/>
          </w:tcPr>
          <w:p w:rsidR="0098353D" w:rsidRPr="00091B6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проекта акта к определенной степени регулирующего воздействия: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2336B7" w:rsidRDefault="002336B7" w:rsidP="00323C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BA2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нормативного правового акта</w:t>
            </w:r>
            <w:r w:rsidR="00F82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характеризуется средней степенью регулирующего воздействия, так как проект акта содержит положения, изменяющие ранее предусмотренные постановление главы </w:t>
            </w:r>
            <w:r w:rsidR="00323CA3" w:rsidRPr="00323CA3">
              <w:rPr>
                <w:rFonts w:ascii="Times New Roman" w:hAnsi="Times New Roman" w:cs="Times New Roman"/>
                <w:b/>
                <w:sz w:val="24"/>
                <w:szCs w:val="24"/>
              </w:rPr>
              <w:t>Гаринского городского округа от 14.05.2013 г. № 258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Гаринском городском округе»</w:t>
            </w:r>
          </w:p>
        </w:tc>
      </w:tr>
      <w:tr w:rsidR="0098353D" w:rsidRPr="00551AD3" w:rsidTr="009A5EA5">
        <w:tc>
          <w:tcPr>
            <w:tcW w:w="9889" w:type="dxa"/>
            <w:gridSpan w:val="15"/>
          </w:tcPr>
          <w:p w:rsidR="0098353D" w:rsidRPr="008C4B7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D388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ее причины, динамика и прогноз развития проблемы во времени</w:t>
            </w:r>
          </w:p>
        </w:tc>
      </w:tr>
      <w:tr w:rsidR="0098353D" w:rsidRPr="00AE6DCE" w:rsidTr="009A5EA5">
        <w:tc>
          <w:tcPr>
            <w:tcW w:w="939" w:type="dxa"/>
            <w:vMerge w:val="restart"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50" w:type="dxa"/>
            <w:gridSpan w:val="14"/>
          </w:tcPr>
          <w:p w:rsidR="0098353D" w:rsidRPr="00AE6DC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предлагаемый способ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факторов ее существования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353D" w:rsidRPr="00AE6DCE" w:rsidTr="009A5EA5">
        <w:tc>
          <w:tcPr>
            <w:tcW w:w="939" w:type="dxa"/>
            <w:vMerge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061A7F" w:rsidRDefault="00323CA3" w:rsidP="002336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проблем, связанных с пресечением нарушений в сфере розничной продажи алкогольной продукции, понятности определения способа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территорий, определения минимальных значений расстояний от организаций и (или) объектов, на территориях которых не допускается розничная продажа алкогольной продукции, до границ прилегающих территорий. </w:t>
            </w:r>
          </w:p>
        </w:tc>
      </w:tr>
      <w:tr w:rsidR="0098353D" w:rsidRPr="00AE6DCE" w:rsidTr="009A5EA5">
        <w:tc>
          <w:tcPr>
            <w:tcW w:w="939" w:type="dxa"/>
            <w:vMerge w:val="restart"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50" w:type="dxa"/>
            <w:gridSpan w:val="14"/>
          </w:tcPr>
          <w:p w:rsidR="0098353D" w:rsidRPr="00AE6DC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егативны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в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наличием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353D" w:rsidRPr="00AE6DCE" w:rsidTr="009A5EA5">
        <w:tc>
          <w:tcPr>
            <w:tcW w:w="939" w:type="dxa"/>
            <w:vMerge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061A7F" w:rsidRDefault="00A75136" w:rsidP="00A751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Нарушение субъектами </w:t>
            </w:r>
            <w:r w:rsidRPr="00A75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малого и среднего предпринимательства, </w:t>
            </w:r>
            <w:r w:rsidRPr="00A75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A75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в сфере розничной продажи алкогольной продукции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границ </w:t>
            </w:r>
            <w:r w:rsidRPr="00A75136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территориях которых не допускается розничная продажа алкогольной продукции</w:t>
            </w:r>
          </w:p>
        </w:tc>
      </w:tr>
      <w:tr w:rsidR="0098353D" w:rsidRPr="00AE6DCE" w:rsidTr="009A5EA5">
        <w:tc>
          <w:tcPr>
            <w:tcW w:w="939" w:type="dxa"/>
            <w:vMerge w:val="restart"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950" w:type="dxa"/>
            <w:gridSpan w:val="14"/>
          </w:tcPr>
          <w:p w:rsidR="0098353D" w:rsidRPr="00AE6DC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</w:tc>
      </w:tr>
      <w:tr w:rsidR="0098353D" w:rsidRPr="00AE6DCE" w:rsidTr="009A5EA5">
        <w:tc>
          <w:tcPr>
            <w:tcW w:w="939" w:type="dxa"/>
            <w:vMerge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8A25A9" w:rsidRDefault="00231E94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13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принятия данного проекта постановления обусловлена стремительно меняющимися тенденциями потребительского рынка</w:t>
            </w:r>
          </w:p>
        </w:tc>
      </w:tr>
      <w:tr w:rsidR="0043577D" w:rsidRPr="00AE6DCE" w:rsidTr="009A5EA5">
        <w:tc>
          <w:tcPr>
            <w:tcW w:w="939" w:type="dxa"/>
            <w:vMerge w:val="restart"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950" w:type="dxa"/>
            <w:gridSpan w:val="14"/>
          </w:tcPr>
          <w:p w:rsidR="0043577D" w:rsidRPr="00AE6DCE" w:rsidRDefault="0043577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43577D" w:rsidRPr="00AE6DCE" w:rsidTr="009A5EA5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43577D" w:rsidRPr="009F0F98" w:rsidRDefault="002E0EF7" w:rsidP="009A5E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577D"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Федеральный закон </w:t>
            </w:r>
            <w:r w:rsidR="009A5EA5" w:rsidRPr="009A5EA5">
              <w:rPr>
                <w:rFonts w:ascii="Times New Roman" w:hAnsi="Times New Roman" w:cs="Times New Roman"/>
                <w:b/>
                <w:sz w:val="24"/>
                <w:szCs w:val="24"/>
              </w:rPr>
              <w:t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43577D" w:rsidRPr="00AE6DCE" w:rsidTr="009A5EA5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43577D" w:rsidRPr="009F0F98" w:rsidRDefault="002E0EF7" w:rsidP="002E0EF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577D"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Правительства </w:t>
            </w:r>
            <w:r w:rsidR="009A5EA5" w:rsidRPr="009A5EA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98353D" w:rsidRPr="008C4B7D" w:rsidTr="009A5EA5">
        <w:tc>
          <w:tcPr>
            <w:tcW w:w="9889" w:type="dxa"/>
            <w:gridSpan w:val="15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DA08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 акты или их отдельные положения, в соответствии с которыми в настоящее время осуществляется муниципальное регулирование</w:t>
            </w:r>
          </w:p>
        </w:tc>
      </w:tr>
      <w:tr w:rsidR="0098353D" w:rsidTr="009A5EA5">
        <w:tc>
          <w:tcPr>
            <w:tcW w:w="939" w:type="dxa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DA086E">
              <w:rPr>
                <w:rFonts w:ascii="Times New Roman" w:hAnsi="Times New Roman" w:cs="Times New Roman"/>
                <w:sz w:val="24"/>
                <w:szCs w:val="24"/>
              </w:rPr>
              <w:t xml:space="preserve"> на нормативные правовые акты </w:t>
            </w:r>
            <w:r w:rsidR="002E0EF7" w:rsidRPr="00DA086E">
              <w:rPr>
                <w:rFonts w:ascii="Times New Roman" w:hAnsi="Times New Roman" w:cs="Times New Roman"/>
                <w:sz w:val="24"/>
                <w:szCs w:val="24"/>
              </w:rPr>
              <w:t>или их</w:t>
            </w:r>
            <w:r w:rsidRPr="00DA086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положения, с указанием реквизитов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9A5EA5" w:rsidRPr="009A5EA5" w:rsidRDefault="009A5EA5" w:rsidP="009A5E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A5EA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главы Гаринского городского округа от 14.05.2013 г. № 258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Гаринском городском округе», от 01.08.2014 № 325 «О внесении изменений в постановление главы Гаринского городского округа от 14.05.2013 г. № 258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Гаринском городском округе»;</w:t>
            </w:r>
          </w:p>
          <w:p w:rsidR="0098353D" w:rsidRPr="009F0F98" w:rsidRDefault="009A5EA5" w:rsidP="009A5E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A5">
              <w:rPr>
                <w:rFonts w:ascii="Times New Roman" w:hAnsi="Times New Roman" w:cs="Times New Roman"/>
                <w:b/>
                <w:sz w:val="24"/>
                <w:szCs w:val="24"/>
              </w:rPr>
              <w:t>- постановление администрации Гаринского городского округа от 30.12.2015 № 176 «О внесении изменений в постановление главы Гаринского городского округа от 14.05.2013 г. № 258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Гаринском городском округе».</w:t>
            </w:r>
          </w:p>
        </w:tc>
      </w:tr>
      <w:tr w:rsidR="0098353D" w:rsidRPr="008C4B7D" w:rsidTr="009A5EA5">
        <w:tc>
          <w:tcPr>
            <w:tcW w:w="9889" w:type="dxa"/>
            <w:gridSpan w:val="15"/>
          </w:tcPr>
          <w:p w:rsidR="0098353D" w:rsidRPr="008C4B7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A08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950" w:type="dxa"/>
            <w:gridSpan w:val="14"/>
          </w:tcPr>
          <w:p w:rsidR="0098353D" w:rsidRPr="00B70B28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предлагаемого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 решения проблемы и преодоления связанных с ней негативных эффектов: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2336B7" w:rsidRDefault="007120B5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B5">
              <w:rPr>
                <w:rFonts w:ascii="Times New Roman" w:hAnsi="Times New Roman" w:cs="Times New Roman"/>
                <w:b/>
                <w:sz w:val="24"/>
                <w:szCs w:val="24"/>
              </w:rPr>
              <w:t>Проект содержит ряд ограничений, направленных на снижение уровня алкоголизации населения, снижение смертности, снижение уровня преступности, увеличение продолжительности жизни населения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950" w:type="dxa"/>
            <w:gridSpan w:val="14"/>
          </w:tcPr>
          <w:p w:rsidR="0098353D" w:rsidRPr="00B70B28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способов решения проблемы (с указанием того, каким образом каждым способом могла бы быть решена проблема):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2336B7" w:rsidRDefault="00564816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950" w:type="dxa"/>
            <w:gridSpan w:val="14"/>
          </w:tcPr>
          <w:p w:rsidR="0098353D" w:rsidRPr="002776B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518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B31518" w:rsidRDefault="00B31518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сегодняшний день не усматривается иного способа решения заявленной </w:t>
            </w:r>
            <w:r w:rsidRPr="00774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проблемы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8950" w:type="dxa"/>
            <w:gridSpan w:val="14"/>
          </w:tcPr>
          <w:p w:rsidR="0098353D" w:rsidRPr="00B31518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18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B31518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8353D" w:rsidRPr="00B70B28" w:rsidTr="009A5EA5">
        <w:tc>
          <w:tcPr>
            <w:tcW w:w="9889" w:type="dxa"/>
            <w:gridSpan w:val="15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Цели муниципального регулирования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950" w:type="dxa"/>
            <w:gridSpan w:val="14"/>
          </w:tcPr>
          <w:p w:rsidR="0098353D" w:rsidRPr="00A90AD9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регулирования и их связь с существующими проблемами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CC2DEF" w:rsidRDefault="009A5EA5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EA5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проблем, связанных с пресечением нарушений в сфере розничной продажи алкогольной продукции, понятности определения способа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территорий, определения минимальных значений расстояний от организаций и (или) объектов, на территориях которых не допускается розничная продажа алкогольной продукции, до границ прилегающих территорий.</w:t>
            </w:r>
          </w:p>
        </w:tc>
      </w:tr>
      <w:tr w:rsidR="0098353D" w:rsidRPr="00B70B28" w:rsidTr="009A5EA5">
        <w:tc>
          <w:tcPr>
            <w:tcW w:w="9889" w:type="dxa"/>
            <w:gridSpan w:val="15"/>
          </w:tcPr>
          <w:p w:rsidR="0098353D" w:rsidRPr="008C4B7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98353D" w:rsidRPr="00C85FC4" w:rsidTr="009A5EA5">
        <w:tc>
          <w:tcPr>
            <w:tcW w:w="939" w:type="dxa"/>
            <w:vMerge w:val="restart"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15" w:type="dxa"/>
            <w:gridSpan w:val="7"/>
          </w:tcPr>
          <w:p w:rsidR="0098353D" w:rsidRPr="00C85FC4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4535" w:type="dxa"/>
            <w:gridSpan w:val="7"/>
          </w:tcPr>
          <w:p w:rsidR="0098353D" w:rsidRPr="00C85FC4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98353D" w:rsidRPr="00C85FC4" w:rsidTr="009A5EA5">
        <w:tc>
          <w:tcPr>
            <w:tcW w:w="939" w:type="dxa"/>
            <w:vMerge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7"/>
          </w:tcPr>
          <w:p w:rsidR="0098353D" w:rsidRPr="007118D7" w:rsidRDefault="00F15DC7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Субъекты малого и среднего предпринимательства, осуществляющие деятельность в </w:t>
            </w:r>
            <w:r w:rsidR="009A5EA5" w:rsidRPr="009A5EA5">
              <w:rPr>
                <w:rFonts w:ascii="Times New Roman" w:hAnsi="Times New Roman" w:cs="Times New Roman"/>
                <w:b/>
                <w:sz w:val="24"/>
                <w:szCs w:val="24"/>
              </w:rPr>
              <w:t>сфере розничной продажи алкогольной продукции</w:t>
            </w:r>
          </w:p>
        </w:tc>
        <w:tc>
          <w:tcPr>
            <w:tcW w:w="4535" w:type="dxa"/>
            <w:gridSpan w:val="7"/>
          </w:tcPr>
          <w:p w:rsidR="0098353D" w:rsidRDefault="009A5EA5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стадии разработки акта:</w:t>
            </w:r>
          </w:p>
          <w:p w:rsidR="009A5EA5" w:rsidRDefault="009A5EA5" w:rsidP="009A5E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менялась – общая численность субъектов МСП, </w:t>
            </w:r>
            <w:r w:rsidRPr="009A5EA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A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в сфере розничной продажи алкогольной продукции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ед.</w:t>
            </w:r>
          </w:p>
          <w:p w:rsidR="009A5EA5" w:rsidRPr="007118D7" w:rsidRDefault="009A5EA5" w:rsidP="009A5E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введения предлагаемого регулирования: </w:t>
            </w:r>
            <w:r w:rsidRPr="009A5EA5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субъектов МСП, осуществляющих деятельность в сфере розничной продажи алкогольной продукции 2 ед.</w:t>
            </w:r>
          </w:p>
        </w:tc>
      </w:tr>
      <w:tr w:rsidR="0098353D" w:rsidRPr="00C85FC4" w:rsidTr="009A5EA5">
        <w:tc>
          <w:tcPr>
            <w:tcW w:w="939" w:type="dxa"/>
            <w:vMerge w:val="restart"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50" w:type="dxa"/>
            <w:gridSpan w:val="14"/>
          </w:tcPr>
          <w:p w:rsidR="0098353D" w:rsidRPr="00C85FC4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98353D" w:rsidRPr="00C85FC4" w:rsidTr="009A5EA5">
        <w:tc>
          <w:tcPr>
            <w:tcW w:w="939" w:type="dxa"/>
            <w:vMerge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7118D7" w:rsidRDefault="009A5EA5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Оперативная информация отдела экономики администрации Гаринского городского округа </w:t>
            </w:r>
          </w:p>
        </w:tc>
      </w:tr>
      <w:tr w:rsidR="0098353D" w:rsidRPr="00C85FC4" w:rsidTr="009A5EA5">
        <w:trPr>
          <w:trHeight w:val="352"/>
        </w:trPr>
        <w:tc>
          <w:tcPr>
            <w:tcW w:w="9889" w:type="dxa"/>
            <w:gridSpan w:val="15"/>
          </w:tcPr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85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функции, полномочия, обязанности и права органов местного самоуправления или сведения об их изменении и порядок их реализации</w:t>
            </w:r>
          </w:p>
        </w:tc>
      </w:tr>
      <w:tr w:rsidR="0098353D" w:rsidRPr="00C85FC4" w:rsidTr="009A5EA5">
        <w:trPr>
          <w:trHeight w:val="352"/>
        </w:trPr>
        <w:tc>
          <w:tcPr>
            <w:tcW w:w="3369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изменение существующих 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,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,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3169" w:type="dxa"/>
            <w:gridSpan w:val="8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351" w:type="dxa"/>
            <w:gridSpan w:val="3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98353D" w:rsidRPr="00E0568C" w:rsidTr="009A5EA5">
        <w:trPr>
          <w:trHeight w:val="204"/>
        </w:trPr>
        <w:tc>
          <w:tcPr>
            <w:tcW w:w="3369" w:type="dxa"/>
            <w:gridSpan w:val="4"/>
          </w:tcPr>
          <w:p w:rsidR="0098353D" w:rsidRPr="007118D7" w:rsidRDefault="007118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18D7">
              <w:rPr>
                <w:rFonts w:ascii="Times New Roman" w:hAnsi="Times New Roman" w:cs="Times New Roman"/>
                <w:b/>
                <w:sz w:val="22"/>
                <w:szCs w:val="22"/>
              </w:rPr>
              <w:t>Новых функций, полномочий, обязанностей не выявлено</w:t>
            </w:r>
          </w:p>
        </w:tc>
        <w:tc>
          <w:tcPr>
            <w:tcW w:w="3169" w:type="dxa"/>
            <w:gridSpan w:val="8"/>
          </w:tcPr>
          <w:p w:rsidR="0098353D" w:rsidRPr="007118D7" w:rsidRDefault="007118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трудозатрат не требуется</w:t>
            </w:r>
          </w:p>
        </w:tc>
        <w:tc>
          <w:tcPr>
            <w:tcW w:w="3351" w:type="dxa"/>
            <w:gridSpan w:val="3"/>
          </w:tcPr>
          <w:p w:rsidR="0098353D" w:rsidRPr="007118D7" w:rsidRDefault="007118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Отсутствует </w:t>
            </w:r>
          </w:p>
        </w:tc>
      </w:tr>
      <w:tr w:rsidR="0098353D" w:rsidRPr="00B41261" w:rsidTr="009A5EA5">
        <w:tc>
          <w:tcPr>
            <w:tcW w:w="9889" w:type="dxa"/>
            <w:gridSpan w:val="15"/>
          </w:tcPr>
          <w:p w:rsidR="0098353D" w:rsidRPr="00EB4E7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B4E74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соответствующих расходов (возможных поступлений)</w:t>
            </w:r>
          </w:p>
          <w:p w:rsidR="0098353D" w:rsidRPr="00B41261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Гаринского </w:t>
            </w:r>
            <w:r w:rsidRPr="00EB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</w:p>
        </w:tc>
      </w:tr>
      <w:tr w:rsidR="0098353D" w:rsidRPr="00C85FC4" w:rsidTr="009A5EA5">
        <w:trPr>
          <w:trHeight w:val="352"/>
        </w:trPr>
        <w:tc>
          <w:tcPr>
            <w:tcW w:w="3369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изменяемой 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,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,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3169" w:type="dxa"/>
            <w:gridSpan w:val="8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расходов (возможных поступлений) бюджета Гаринского городского округа </w:t>
            </w:r>
          </w:p>
        </w:tc>
        <w:tc>
          <w:tcPr>
            <w:tcW w:w="3351" w:type="dxa"/>
            <w:gridSpan w:val="3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98353D" w:rsidRPr="00C85FC4" w:rsidTr="009A5EA5">
        <w:trPr>
          <w:trHeight w:val="306"/>
        </w:trPr>
        <w:tc>
          <w:tcPr>
            <w:tcW w:w="3369" w:type="dxa"/>
            <w:gridSpan w:val="4"/>
          </w:tcPr>
          <w:p w:rsidR="0098353D" w:rsidRPr="007118D7" w:rsidRDefault="007118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18D7">
              <w:rPr>
                <w:rFonts w:ascii="Times New Roman" w:hAnsi="Times New Roman" w:cs="Times New Roman"/>
                <w:b/>
                <w:sz w:val="22"/>
                <w:szCs w:val="22"/>
              </w:rPr>
              <w:t>Новых функций, полномочий, обязанностей не выявлено</w:t>
            </w:r>
          </w:p>
        </w:tc>
        <w:tc>
          <w:tcPr>
            <w:tcW w:w="3169" w:type="dxa"/>
            <w:gridSpan w:val="8"/>
          </w:tcPr>
          <w:p w:rsidR="0098353D" w:rsidRPr="007118D7" w:rsidRDefault="00F821AA" w:rsidP="00AD2C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предусмотрено</w:t>
            </w:r>
            <w:r w:rsidR="00AD2CF0" w:rsidRPr="00AD2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351" w:type="dxa"/>
            <w:gridSpan w:val="3"/>
          </w:tcPr>
          <w:p w:rsidR="0098353D" w:rsidRPr="007118D7" w:rsidRDefault="00F821AA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предусмотрено</w:t>
            </w: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8950" w:type="dxa"/>
            <w:gridSpan w:val="14"/>
          </w:tcPr>
          <w:p w:rsidR="0098353D" w:rsidRPr="009E2AAA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Иные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 расходах (возможных поступлениях):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Default="0098353D" w:rsidP="007118D7">
            <w:pPr>
              <w:pStyle w:val="ConsPlusNonformat"/>
              <w:jc w:val="both"/>
            </w:pP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Default="0098353D" w:rsidP="007118D7">
            <w:pPr>
              <w:pStyle w:val="ConsPlusNonformat"/>
              <w:jc w:val="both"/>
            </w:pPr>
          </w:p>
        </w:tc>
      </w:tr>
      <w:tr w:rsidR="0098353D" w:rsidRPr="009E2AAA" w:rsidTr="009A5EA5">
        <w:tc>
          <w:tcPr>
            <w:tcW w:w="9889" w:type="dxa"/>
            <w:gridSpan w:val="15"/>
          </w:tcPr>
          <w:p w:rsidR="0098353D" w:rsidRPr="009E2AAA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обязанности или ограничений для субъектов предпринимательской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инвестиционной деятельности либо изменение содержания существующих обязанностей и ограничений, порядок организации их исполнения, а также оценка расходов для субъектов предпринимательской и инвестиционной деятельности</w:t>
            </w:r>
          </w:p>
        </w:tc>
      </w:tr>
      <w:tr w:rsidR="0098353D" w:rsidRPr="009E2AAA" w:rsidTr="009A5EA5">
        <w:tc>
          <w:tcPr>
            <w:tcW w:w="2453" w:type="dxa"/>
            <w:gridSpan w:val="3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Pr="009E2AAA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33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98353D" w:rsidRPr="009E2AAA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552" w:type="dxa"/>
            <w:gridSpan w:val="6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98353D" w:rsidRPr="009E2AAA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155">
              <w:rPr>
                <w:rFonts w:ascii="Times New Roman" w:hAnsi="Times New Roman" w:cs="Times New Roman"/>
                <w:sz w:val="24"/>
                <w:szCs w:val="24"/>
              </w:rPr>
              <w:t>орядок организации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</w:t>
            </w:r>
          </w:p>
        </w:tc>
        <w:tc>
          <w:tcPr>
            <w:tcW w:w="2551" w:type="dxa"/>
            <w:gridSpan w:val="2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479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оценка расходов</w:t>
            </w:r>
          </w:p>
          <w:p w:rsidR="0098353D" w:rsidRPr="00564791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9E2AAA" w:rsidTr="009A5EA5">
        <w:tc>
          <w:tcPr>
            <w:tcW w:w="2453" w:type="dxa"/>
            <w:gridSpan w:val="3"/>
          </w:tcPr>
          <w:p w:rsidR="0098353D" w:rsidRPr="007118D7" w:rsidRDefault="00F821AA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малого и среднего предпринимательства</w:t>
            </w:r>
            <w:r w:rsidR="00B5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5463C" w:rsidRPr="00B5463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осуществляющие деятельность в сфере розничной продажи алкогольной продукции</w:t>
            </w:r>
          </w:p>
        </w:tc>
        <w:tc>
          <w:tcPr>
            <w:tcW w:w="2333" w:type="dxa"/>
            <w:gridSpan w:val="4"/>
          </w:tcPr>
          <w:p w:rsidR="0098353D" w:rsidRPr="007118D7" w:rsidRDefault="00B5463C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текущей деятельности соблюдать соответствующие границы</w:t>
            </w:r>
          </w:p>
        </w:tc>
        <w:tc>
          <w:tcPr>
            <w:tcW w:w="2552" w:type="dxa"/>
            <w:gridSpan w:val="6"/>
          </w:tcPr>
          <w:p w:rsidR="0098353D" w:rsidRPr="007118D7" w:rsidRDefault="007118D7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действующего законодательства</w:t>
            </w:r>
          </w:p>
        </w:tc>
        <w:tc>
          <w:tcPr>
            <w:tcW w:w="2551" w:type="dxa"/>
            <w:gridSpan w:val="2"/>
          </w:tcPr>
          <w:p w:rsidR="0098353D" w:rsidRPr="007118D7" w:rsidRDefault="0098353D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RPr="0011431E" w:rsidTr="009A5EA5">
        <w:tc>
          <w:tcPr>
            <w:tcW w:w="9889" w:type="dxa"/>
            <w:gridSpan w:val="15"/>
          </w:tcPr>
          <w:p w:rsidR="0098353D" w:rsidRPr="0011431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6FC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(показатели) мониторинга достижения целей муниципального регулирования, отражающие состояние выявленной проблемы, значения данных индикаторов к моменту проведения анализа проблемы в сфере регулирования и источники данных о значениях индикаторов</w:t>
            </w:r>
          </w:p>
        </w:tc>
      </w:tr>
      <w:tr w:rsidR="0098353D" w:rsidRPr="00642203" w:rsidTr="009A5EA5">
        <w:tc>
          <w:tcPr>
            <w:tcW w:w="2453" w:type="dxa"/>
            <w:gridSpan w:val="3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</w:t>
            </w:r>
          </w:p>
        </w:tc>
        <w:tc>
          <w:tcPr>
            <w:tcW w:w="233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2552" w:type="dxa"/>
            <w:gridSpan w:val="6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индикативных показателей</w:t>
            </w:r>
          </w:p>
        </w:tc>
        <w:tc>
          <w:tcPr>
            <w:tcW w:w="2551" w:type="dxa"/>
            <w:gridSpan w:val="2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расчета индикативных показателей</w:t>
            </w:r>
          </w:p>
        </w:tc>
      </w:tr>
      <w:tr w:rsidR="00CC2DEF" w:rsidRPr="00642203" w:rsidTr="009A5EA5">
        <w:tc>
          <w:tcPr>
            <w:tcW w:w="2453" w:type="dxa"/>
            <w:gridSpan w:val="3"/>
          </w:tcPr>
          <w:p w:rsidR="00CC2DEF" w:rsidRPr="00B5463C" w:rsidRDefault="007120B5" w:rsidP="00464CF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20B5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уровня алкоголизации населения, снижение смертности, снижение уровня преступности, увеличение продолжительности жизни населения</w:t>
            </w:r>
          </w:p>
        </w:tc>
        <w:tc>
          <w:tcPr>
            <w:tcW w:w="2333" w:type="dxa"/>
            <w:gridSpan w:val="4"/>
          </w:tcPr>
          <w:p w:rsidR="00CC2DEF" w:rsidRPr="00B5463C" w:rsidRDefault="00CC2DEF" w:rsidP="00464CF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6"/>
          </w:tcPr>
          <w:p w:rsidR="00CC2DEF" w:rsidRPr="00B5463C" w:rsidRDefault="00CC2DEF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CC2DEF" w:rsidRPr="00B5463C" w:rsidRDefault="00CC2DEF" w:rsidP="00464CF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8353D" w:rsidRPr="0011431E" w:rsidTr="009A5EA5">
        <w:tc>
          <w:tcPr>
            <w:tcW w:w="9889" w:type="dxa"/>
            <w:gridSpan w:val="15"/>
          </w:tcPr>
          <w:p w:rsidR="0098353D" w:rsidRPr="00434FE1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выгод и издержек, связанных с принятием нормативного правового акта, риски </w:t>
            </w:r>
            <w:r w:rsidRPr="00434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негативных последствий, а также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4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методов контроля эффективности </w:t>
            </w:r>
            <w:r w:rsidRPr="00434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избранного способа</w:t>
            </w:r>
            <w:r w:rsidRPr="004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 целей регулирования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353D" w:rsidRPr="0011431E" w:rsidTr="009A5EA5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950" w:type="dxa"/>
            <w:gridSpan w:val="14"/>
          </w:tcPr>
          <w:p w:rsidR="0098353D" w:rsidRPr="00F05FE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464">
              <w:rPr>
                <w:rFonts w:ascii="Times New Roman" w:hAnsi="Times New Roman" w:cs="Times New Roman"/>
                <w:sz w:val="24"/>
                <w:szCs w:val="24"/>
              </w:rPr>
              <w:t>оциальные группы, экономические сектора, территории, на которые будет оказано воздействие</w:t>
            </w:r>
          </w:p>
        </w:tc>
      </w:tr>
      <w:tr w:rsidR="0098353D" w:rsidRPr="0011431E" w:rsidTr="009A5EA5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RPr="0011431E" w:rsidTr="009A5EA5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F05FE3">
              <w:rPr>
                <w:rFonts w:ascii="Times New Roman" w:hAnsi="Times New Roman" w:cs="Times New Roman"/>
                <w:sz w:val="24"/>
                <w:szCs w:val="24"/>
              </w:rPr>
              <w:t>положительных и негативных эффектов для общества при введении предлагаемого регулирования:</w:t>
            </w:r>
          </w:p>
        </w:tc>
      </w:tr>
      <w:tr w:rsidR="0098353D" w:rsidRPr="0011431E" w:rsidTr="009A5EA5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RPr="0011431E" w:rsidTr="009A5EA5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438" w:type="dxa"/>
            <w:gridSpan w:val="8"/>
          </w:tcPr>
          <w:p w:rsidR="0098353D" w:rsidRPr="00F05FE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</w:t>
            </w:r>
          </w:p>
        </w:tc>
        <w:tc>
          <w:tcPr>
            <w:tcW w:w="4512" w:type="dxa"/>
            <w:gridSpan w:val="6"/>
          </w:tcPr>
          <w:p w:rsidR="0098353D" w:rsidRPr="00F05FE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</w:tr>
      <w:tr w:rsidR="0098353D" w:rsidRPr="0011431E" w:rsidTr="009A5EA5">
        <w:trPr>
          <w:trHeight w:val="453"/>
        </w:trPr>
        <w:tc>
          <w:tcPr>
            <w:tcW w:w="939" w:type="dxa"/>
            <w:vMerge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8"/>
          </w:tcPr>
          <w:p w:rsidR="0098353D" w:rsidRPr="002E5C88" w:rsidRDefault="0098353D" w:rsidP="002E5C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D2CF0" w:rsidRPr="002E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4560" w:rsidRPr="002E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Нарушение субъектами малого и среднего предпринимательства </w:t>
            </w:r>
            <w:r w:rsidR="00DB4560" w:rsidRPr="002E5C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Порядка, утверждаемого настоящим проектом постановления</w:t>
            </w:r>
          </w:p>
        </w:tc>
        <w:tc>
          <w:tcPr>
            <w:tcW w:w="4512" w:type="dxa"/>
            <w:gridSpan w:val="6"/>
          </w:tcPr>
          <w:p w:rsidR="00DB4560" w:rsidRPr="002E5C88" w:rsidRDefault="00DB456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3D" w:rsidRPr="002E5C88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88">
              <w:rPr>
                <w:rFonts w:ascii="Times New Roman" w:hAnsi="Times New Roman" w:cs="Times New Roman"/>
                <w:b/>
                <w:sz w:val="24"/>
                <w:szCs w:val="24"/>
              </w:rPr>
              <w:t>маловероятен</w:t>
            </w:r>
          </w:p>
          <w:p w:rsidR="00AD2CF0" w:rsidRPr="002E5C88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560" w:rsidRPr="002E5C88" w:rsidRDefault="00DB456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560" w:rsidRPr="002E5C88" w:rsidRDefault="00DB456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CF0" w:rsidRPr="002E5C88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53D" w:rsidRPr="0011431E" w:rsidTr="009A5EA5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12.4.</w:t>
            </w:r>
          </w:p>
        </w:tc>
        <w:tc>
          <w:tcPr>
            <w:tcW w:w="8950" w:type="dxa"/>
            <w:gridSpan w:val="14"/>
          </w:tcPr>
          <w:p w:rsidR="0098353D" w:rsidRPr="00F05FE3" w:rsidRDefault="0098353D" w:rsidP="007C73DA">
            <w:pPr>
              <w:pStyle w:val="a4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контроля эффективности избранного способа достижения целей регулирования:</w:t>
            </w:r>
          </w:p>
        </w:tc>
      </w:tr>
      <w:tr w:rsidR="0098353D" w:rsidRPr="0011431E" w:rsidTr="009A5EA5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Pr="00AD2CF0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CF0">
              <w:rPr>
                <w:rFonts w:ascii="Times New Roman" w:hAnsi="Times New Roman" w:cs="Times New Roman"/>
                <w:b/>
                <w:sz w:val="22"/>
                <w:szCs w:val="22"/>
              </w:rPr>
              <w:t>Методологические, организационно-технические, мероприятия по мониторингу</w:t>
            </w:r>
          </w:p>
        </w:tc>
      </w:tr>
      <w:tr w:rsidR="0098353D" w:rsidRPr="00A205D3" w:rsidTr="009A5EA5">
        <w:tc>
          <w:tcPr>
            <w:tcW w:w="9889" w:type="dxa"/>
            <w:gridSpan w:val="15"/>
          </w:tcPr>
          <w:p w:rsidR="0098353D" w:rsidRPr="00A205D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2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</w:t>
            </w:r>
          </w:p>
        </w:tc>
      </w:tr>
      <w:tr w:rsidR="0098353D" w:rsidRPr="00A205D3" w:rsidTr="009A5EA5">
        <w:trPr>
          <w:trHeight w:val="516"/>
        </w:trPr>
        <w:tc>
          <w:tcPr>
            <w:tcW w:w="939" w:type="dxa"/>
          </w:tcPr>
          <w:p w:rsidR="0098353D" w:rsidRPr="00A205D3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акта:</w:t>
            </w:r>
          </w:p>
          <w:p w:rsidR="0098353D" w:rsidRPr="00CC2DEF" w:rsidRDefault="00B5463C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июля 2020</w:t>
            </w:r>
            <w:r w:rsidR="00CC2DEF" w:rsidRPr="00CC2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353D" w:rsidRPr="00CC2DE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8353D" w:rsidRPr="00A205D3" w:rsidTr="009A5EA5">
        <w:trPr>
          <w:trHeight w:val="792"/>
        </w:trPr>
        <w:tc>
          <w:tcPr>
            <w:tcW w:w="939" w:type="dxa"/>
          </w:tcPr>
          <w:p w:rsidR="0098353D" w:rsidRPr="00A205D3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166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еобходимости установления переходного периода и (или) отсрочки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</w:t>
            </w:r>
            <w:r w:rsidRPr="00A22166">
              <w:rPr>
                <w:rFonts w:ascii="Times New Roman" w:hAnsi="Times New Roman" w:cs="Times New Roman"/>
                <w:sz w:val="24"/>
                <w:szCs w:val="24"/>
              </w:rPr>
              <w:t>предлагаемого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="00CC2D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  <w:p w:rsidR="0098353D" w:rsidRPr="00A22166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A205D3" w:rsidTr="009A5EA5">
        <w:tc>
          <w:tcPr>
            <w:tcW w:w="939" w:type="dxa"/>
          </w:tcPr>
          <w:p w:rsidR="0098353D" w:rsidRPr="00A205D3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="00CC2D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  <w:p w:rsidR="0098353D" w:rsidRPr="00A205D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11431E" w:rsidTr="009A5EA5">
        <w:tc>
          <w:tcPr>
            <w:tcW w:w="9889" w:type="dxa"/>
            <w:gridSpan w:val="15"/>
          </w:tcPr>
          <w:p w:rsidR="0098353D" w:rsidRPr="0011431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98353D" w:rsidRPr="00642203" w:rsidTr="009A5EA5">
        <w:tc>
          <w:tcPr>
            <w:tcW w:w="1963" w:type="dxa"/>
            <w:gridSpan w:val="2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целей регулирования</w:t>
            </w:r>
          </w:p>
        </w:tc>
        <w:tc>
          <w:tcPr>
            <w:tcW w:w="196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96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96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037" w:type="dxa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98353D" w:rsidRPr="00642203" w:rsidTr="009A5EA5">
        <w:tc>
          <w:tcPr>
            <w:tcW w:w="1963" w:type="dxa"/>
            <w:gridSpan w:val="2"/>
          </w:tcPr>
          <w:p w:rsidR="007118D7" w:rsidRPr="00774F6F" w:rsidRDefault="00F15DC7" w:rsidP="00F15DC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6F">
              <w:rPr>
                <w:rFonts w:ascii="Times New Roman" w:hAnsi="Times New Roman" w:cs="Times New Roman"/>
                <w:b/>
                <w:sz w:val="24"/>
                <w:szCs w:val="24"/>
              </w:rPr>
              <w:t>Опубликование принятого постановления на официальном сайте Гаринского городского округа в информационно-телекоммуникационной сети «Интернет»</w:t>
            </w:r>
          </w:p>
        </w:tc>
        <w:tc>
          <w:tcPr>
            <w:tcW w:w="1963" w:type="dxa"/>
            <w:gridSpan w:val="4"/>
          </w:tcPr>
          <w:p w:rsidR="0098353D" w:rsidRPr="00774F6F" w:rsidRDefault="00F15DC7" w:rsidP="00774F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74F6F" w:rsidRPr="00774F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3" w:type="dxa"/>
            <w:gridSpan w:val="4"/>
          </w:tcPr>
          <w:p w:rsidR="0098353D" w:rsidRPr="00774F6F" w:rsidRDefault="00F15DC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1963" w:type="dxa"/>
            <w:gridSpan w:val="4"/>
          </w:tcPr>
          <w:p w:rsidR="0098353D" w:rsidRPr="00285FD7" w:rsidRDefault="00F15DC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предусмотрено</w:t>
            </w:r>
          </w:p>
        </w:tc>
        <w:tc>
          <w:tcPr>
            <w:tcW w:w="2037" w:type="dxa"/>
          </w:tcPr>
          <w:p w:rsidR="0098353D" w:rsidRPr="00285FD7" w:rsidRDefault="00F15DC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предусмотрено</w:t>
            </w:r>
          </w:p>
        </w:tc>
      </w:tr>
      <w:tr w:rsidR="0098353D" w:rsidRPr="0011431E" w:rsidTr="009A5EA5">
        <w:trPr>
          <w:trHeight w:val="516"/>
        </w:trPr>
        <w:tc>
          <w:tcPr>
            <w:tcW w:w="939" w:type="dxa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необходимые для достижения заявленных целей регулирования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организационно-технические, методологические, информационные и иные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2CF0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  <w:r w:rsidRPr="00CC2D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353D" w:rsidRPr="0011431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11431E" w:rsidTr="009A5EA5">
        <w:tc>
          <w:tcPr>
            <w:tcW w:w="9889" w:type="dxa"/>
            <w:gridSpan w:val="15"/>
          </w:tcPr>
          <w:p w:rsidR="0098353D" w:rsidRPr="0011431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98353D" w:rsidRPr="0011431E" w:rsidTr="009A5EA5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разработчика, сведения:</w:t>
            </w:r>
          </w:p>
        </w:tc>
      </w:tr>
      <w:tr w:rsidR="0098353D" w:rsidRPr="0011431E" w:rsidTr="009A5EA5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98353D" w:rsidTr="009A5EA5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RPr="0011431E" w:rsidTr="009A5EA5">
        <w:tc>
          <w:tcPr>
            <w:tcW w:w="9889" w:type="dxa"/>
            <w:gridSpan w:val="15"/>
          </w:tcPr>
          <w:p w:rsidR="0098353D" w:rsidRPr="0011431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С</w:t>
            </w:r>
            <w:r w:rsidRPr="00E05E40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размещении уведомления, сроках предоставления предложений в связи с таким размещением</w:t>
            </w:r>
          </w:p>
        </w:tc>
      </w:tr>
      <w:tr w:rsidR="0098353D" w:rsidRPr="0011431E" w:rsidTr="009A5EA5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</w:t>
            </w:r>
          </w:p>
        </w:tc>
        <w:tc>
          <w:tcPr>
            <w:tcW w:w="8950" w:type="dxa"/>
            <w:gridSpan w:val="14"/>
          </w:tcPr>
          <w:p w:rsidR="0098353D" w:rsidRDefault="00CC2DEF" w:rsidP="00906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05E40">
              <w:rPr>
                <w:rFonts w:eastAsia="Times New Roman" w:cs="Times New Roman"/>
                <w:color w:val="000000"/>
                <w:sz w:val="24"/>
                <w:lang w:eastAsia="ru-RU"/>
              </w:rPr>
              <w:t>Полный электронный</w:t>
            </w:r>
            <w:r w:rsidR="0098353D" w:rsidRPr="00E05E4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адрес размещения уведомления в информационно-телекоммуникационной сети "Интернет"</w:t>
            </w:r>
          </w:p>
          <w:p w:rsidR="0098353D" w:rsidRPr="00E05E40" w:rsidRDefault="009576C3" w:rsidP="00906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6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http://admgari-sever.ru/otsenka-reguliruyuschego-vozdejstviya/publichnyie-konsultatsii/</w:t>
            </w:r>
          </w:p>
        </w:tc>
      </w:tr>
      <w:tr w:rsidR="0098353D" w:rsidRPr="0011431E" w:rsidTr="009A5EA5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принимались предложения в связи с проведением публичных консультаций по проекту акта и сводного отчета:</w:t>
            </w:r>
          </w:p>
          <w:p w:rsidR="0098353D" w:rsidRDefault="009576C3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76C3">
              <w:rPr>
                <w:rFonts w:ascii="Times New Roman" w:hAnsi="Times New Roman" w:cs="Times New Roman"/>
                <w:sz w:val="24"/>
                <w:szCs w:val="24"/>
              </w:rPr>
              <w:t>03.07.2020 г. – 17.07.2020 г.</w:t>
            </w:r>
          </w:p>
        </w:tc>
      </w:tr>
      <w:tr w:rsidR="0098353D" w:rsidTr="009A5EA5"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  <w:tcBorders>
              <w:bottom w:val="single" w:sz="4" w:space="0" w:color="auto"/>
            </w:tcBorders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Tr="009A5EA5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8950" w:type="dxa"/>
            <w:gridSpan w:val="14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организациях, извещенных о проведении публичных консультаций:</w:t>
            </w:r>
          </w:p>
          <w:p w:rsidR="0098353D" w:rsidRDefault="009576C3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76C3">
              <w:rPr>
                <w:rFonts w:ascii="Times New Roman" w:hAnsi="Times New Roman" w:cs="Times New Roman"/>
                <w:sz w:val="24"/>
                <w:szCs w:val="24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</w:tr>
      <w:tr w:rsidR="0098353D" w:rsidTr="009A5EA5">
        <w:tc>
          <w:tcPr>
            <w:tcW w:w="939" w:type="dxa"/>
            <w:vMerge/>
            <w:tcBorders>
              <w:bottom w:val="nil"/>
            </w:tcBorders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4"/>
            <w:tcBorders>
              <w:bottom w:val="nil"/>
            </w:tcBorders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</w:tbl>
    <w:tbl>
      <w:tblPr>
        <w:tblpPr w:leftFromText="180" w:rightFromText="180" w:vertAnchor="text" w:tblpX="21811" w:tblpY="-14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8353D" w:rsidTr="009069E2">
        <w:trPr>
          <w:trHeight w:val="2250"/>
        </w:trPr>
        <w:tc>
          <w:tcPr>
            <w:tcW w:w="324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tbl>
      <w:tblPr>
        <w:tblStyle w:val="a3"/>
        <w:tblW w:w="98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39"/>
        <w:gridCol w:w="8876"/>
      </w:tblGrid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8876" w:type="dxa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8876" w:type="dxa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4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разработчика, рассмотревши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4448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предоставленные предложения </w:t>
            </w:r>
          </w:p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</w:tbl>
    <w:p w:rsidR="0098353D" w:rsidRDefault="0098353D" w:rsidP="0098353D"/>
    <w:p w:rsidR="0098353D" w:rsidRDefault="009576C3" w:rsidP="00983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6C3">
        <w:rPr>
          <w:rFonts w:ascii="Times New Roman" w:hAnsi="Times New Roman" w:cs="Times New Roman"/>
          <w:sz w:val="24"/>
          <w:szCs w:val="24"/>
        </w:rPr>
        <w:t>Приложение. Сводка предложений с указанием сведений об их учете или причина отклонения.</w:t>
      </w:r>
      <w:bookmarkStart w:id="1" w:name="_GoBack"/>
      <w:bookmarkEnd w:id="1"/>
    </w:p>
    <w:p w:rsidR="0098353D" w:rsidRDefault="0098353D" w:rsidP="00983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2596"/>
        <w:gridCol w:w="2036"/>
      </w:tblGrid>
      <w:tr w:rsidR="0098353D" w:rsidRPr="00813DA4" w:rsidTr="009069E2">
        <w:trPr>
          <w:jc w:val="center"/>
        </w:trPr>
        <w:tc>
          <w:tcPr>
            <w:tcW w:w="5098" w:type="dxa"/>
          </w:tcPr>
          <w:p w:rsidR="0098353D" w:rsidRPr="00813DA4" w:rsidRDefault="0098353D" w:rsidP="00906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Должность, ФИО р</w:t>
            </w:r>
            <w:r w:rsidRPr="00813DA4">
              <w:rPr>
                <w:rFonts w:cs="Times New Roman"/>
                <w:sz w:val="24"/>
                <w:szCs w:val="24"/>
              </w:rPr>
              <w:t>уководител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813DA4">
              <w:rPr>
                <w:rFonts w:cs="Times New Roman"/>
                <w:sz w:val="24"/>
                <w:szCs w:val="24"/>
              </w:rPr>
              <w:t xml:space="preserve"> разработчика</w:t>
            </w:r>
          </w:p>
        </w:tc>
        <w:tc>
          <w:tcPr>
            <w:tcW w:w="2552" w:type="dxa"/>
          </w:tcPr>
          <w:p w:rsidR="0098353D" w:rsidRPr="00813DA4" w:rsidRDefault="0098353D" w:rsidP="00906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13DA4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98353D" w:rsidRPr="00813DA4" w:rsidRDefault="0098353D" w:rsidP="00906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13DA4">
              <w:rPr>
                <w:rFonts w:cs="Times New Roman"/>
                <w:sz w:val="24"/>
                <w:szCs w:val="24"/>
              </w:rPr>
              <w:t>Подпись</w:t>
            </w:r>
          </w:p>
        </w:tc>
      </w:tr>
      <w:tr w:rsidR="0098353D" w:rsidTr="009069E2">
        <w:trPr>
          <w:jc w:val="center"/>
        </w:trPr>
        <w:tc>
          <w:tcPr>
            <w:tcW w:w="5098" w:type="dxa"/>
          </w:tcPr>
          <w:p w:rsidR="0098353D" w:rsidRDefault="007118D7" w:rsidP="0090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Гаринского городского округа</w:t>
            </w:r>
          </w:p>
          <w:p w:rsidR="007118D7" w:rsidRDefault="007118D7" w:rsidP="0090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С.Е. Величко</w:t>
            </w:r>
          </w:p>
        </w:tc>
        <w:tc>
          <w:tcPr>
            <w:tcW w:w="2552" w:type="dxa"/>
          </w:tcPr>
          <w:p w:rsidR="0098353D" w:rsidRDefault="0098353D" w:rsidP="009576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</w:t>
            </w:r>
            <w:r w:rsidR="009576C3">
              <w:rPr>
                <w:rFonts w:cs="Times New Roman"/>
                <w:szCs w:val="28"/>
              </w:rPr>
              <w:t>17</w:t>
            </w:r>
            <w:r w:rsidR="00B5463C">
              <w:rPr>
                <w:rFonts w:cs="Times New Roman"/>
                <w:szCs w:val="28"/>
              </w:rPr>
              <w:t>.07.2020</w:t>
            </w:r>
            <w:r>
              <w:rPr>
                <w:rFonts w:cs="Times New Roman"/>
                <w:szCs w:val="28"/>
              </w:rPr>
              <w:t>____</w:t>
            </w:r>
          </w:p>
        </w:tc>
        <w:tc>
          <w:tcPr>
            <w:tcW w:w="1984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</w:t>
            </w:r>
          </w:p>
        </w:tc>
      </w:tr>
    </w:tbl>
    <w:p w:rsidR="007A1F9E" w:rsidRDefault="007A1F9E"/>
    <w:sectPr w:rsidR="007A1F9E" w:rsidSect="009835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7"/>
    <w:rsid w:val="00061A7F"/>
    <w:rsid w:val="00231E94"/>
    <w:rsid w:val="002336B7"/>
    <w:rsid w:val="002776BE"/>
    <w:rsid w:val="00285FD7"/>
    <w:rsid w:val="002E0EF7"/>
    <w:rsid w:val="002E5C88"/>
    <w:rsid w:val="00323CA3"/>
    <w:rsid w:val="00326EC2"/>
    <w:rsid w:val="0043577D"/>
    <w:rsid w:val="00464CF3"/>
    <w:rsid w:val="00467351"/>
    <w:rsid w:val="00564816"/>
    <w:rsid w:val="00630B34"/>
    <w:rsid w:val="00667862"/>
    <w:rsid w:val="007118D7"/>
    <w:rsid w:val="007120B5"/>
    <w:rsid w:val="00774F6F"/>
    <w:rsid w:val="007A1F9E"/>
    <w:rsid w:val="007C73DA"/>
    <w:rsid w:val="008138B2"/>
    <w:rsid w:val="008A25A9"/>
    <w:rsid w:val="0094391C"/>
    <w:rsid w:val="009576C3"/>
    <w:rsid w:val="0098353D"/>
    <w:rsid w:val="009970BD"/>
    <w:rsid w:val="009A5EA5"/>
    <w:rsid w:val="009F0F98"/>
    <w:rsid w:val="00A75136"/>
    <w:rsid w:val="00AD2CF0"/>
    <w:rsid w:val="00B1153A"/>
    <w:rsid w:val="00B31518"/>
    <w:rsid w:val="00B5463C"/>
    <w:rsid w:val="00BA2E57"/>
    <w:rsid w:val="00C635D3"/>
    <w:rsid w:val="00CC2DEF"/>
    <w:rsid w:val="00D36A15"/>
    <w:rsid w:val="00D53AF3"/>
    <w:rsid w:val="00DB4560"/>
    <w:rsid w:val="00DE6557"/>
    <w:rsid w:val="00DF190E"/>
    <w:rsid w:val="00F15DC7"/>
    <w:rsid w:val="00F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0C9F"/>
  <w15:chartTrackingRefBased/>
  <w15:docId w15:val="{0D811EB0-1F74-4AE8-A812-B52A5A95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3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3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3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8353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1"/>
    <w:next w:val="a"/>
    <w:link w:val="a5"/>
    <w:qFormat/>
    <w:rsid w:val="0098353D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98353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2018-12-14T05:06:00Z</dcterms:created>
  <dcterms:modified xsi:type="dcterms:W3CDTF">2020-07-30T10:26:00Z</dcterms:modified>
</cp:coreProperties>
</file>