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525617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</w:p>
    <w:p w:rsidR="00525617" w:rsidRPr="00525617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A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года</w:t>
      </w:r>
    </w:p>
    <w:p w:rsidR="00525617" w:rsidRPr="00525617" w:rsidRDefault="00525617" w:rsidP="0052561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34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Доходы                                      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Общие доходы бюджета Гаринского городского округа за январь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C3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составили </w:t>
      </w:r>
      <w:r w:rsidR="008E3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86 482 814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или к годовому назначению (которое составляет 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E3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65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8E3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601236,3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р.), исполнение составило </w:t>
      </w:r>
      <w:r w:rsidR="008E3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32,6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8E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28,7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42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proofErr w:type="gramEnd"/>
      <w:r w:rsidR="008E3422">
        <w:rPr>
          <w:rFonts w:ascii="Times New Roman" w:eastAsia="Times New Roman" w:hAnsi="Times New Roman" w:cs="Times New Roman"/>
          <w:sz w:val="28"/>
          <w:szCs w:val="28"/>
          <w:lang w:eastAsia="ru-RU"/>
        </w:rPr>
        <w:t> 786 382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составили–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70,7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:             а) безвозмездные поступления из областного бюджета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из областного бюджета поступило –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15 918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из областного бюджета поступило –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16 495 </w:t>
      </w:r>
      <w:proofErr w:type="gramStart"/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086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proofErr w:type="gramEnd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из областного бюджета поступило –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30 804 498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 –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369 700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</w:t>
      </w:r>
    </w:p>
    <w:p w:rsid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минус возврат в областной бюджет не использованных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целевых средств из остатка на начало года с единого счета местного бюджета                              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2 390 853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7E4" w:rsidRPr="00525617" w:rsidRDefault="005C37E4" w:rsidP="005C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безвозмездные поступления от негосударственных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от негосударственных организаций 500 тысяч рублей.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плана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за январь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в сумме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3 397, 0 тыс. </w:t>
      </w:r>
      <w:proofErr w:type="gramStart"/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7,1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</w:p>
    <w:p w:rsidR="008E3422" w:rsidRDefault="008E3422" w:rsidP="0052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422" w:rsidRPr="008E3422" w:rsidRDefault="008E3422" w:rsidP="008E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3422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8E3422" w:rsidRPr="008E3422" w:rsidRDefault="008E3422" w:rsidP="008E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3422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8E3422" w:rsidRPr="008E3422" w:rsidRDefault="008E3422" w:rsidP="008E342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E3422">
        <w:rPr>
          <w:rFonts w:ascii="Times New Roman" w:eastAsia="Arial Unicode MS" w:hAnsi="Times New Roman" w:cs="Times New Roman"/>
          <w:b/>
        </w:rPr>
        <w:t xml:space="preserve"> Гаринского городского округа на 01.07.2020 года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418"/>
        <w:gridCol w:w="1276"/>
        <w:gridCol w:w="708"/>
        <w:gridCol w:w="851"/>
      </w:tblGrid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8E3422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E3422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E3422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E3422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E3422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E342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2020г. </w:t>
            </w:r>
          </w:p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E3422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E3422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E342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E3422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E3422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E3422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2019 г.</w:t>
            </w:r>
          </w:p>
        </w:tc>
      </w:tr>
      <w:tr w:rsidR="008E3422" w:rsidRPr="008E3422" w:rsidTr="008E342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47 531 850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24 786 382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- 34,0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43 374 200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23 069 627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-35,0</w:t>
            </w:r>
          </w:p>
        </w:tc>
      </w:tr>
      <w:tr w:rsidR="008E3422" w:rsidRPr="008E3422" w:rsidTr="008E3422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8E3422" w:rsidRPr="008E3422" w:rsidRDefault="008E3422" w:rsidP="008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38 996 300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20 809 786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- 37,7</w:t>
            </w:r>
          </w:p>
        </w:tc>
      </w:tr>
      <w:tr w:rsidR="008E3422" w:rsidRPr="008E3422" w:rsidTr="008E342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</w:rPr>
              <w:t>573 700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</w:rPr>
              <w:t>233 275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</w:rPr>
              <w:t>-9,0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2 604 200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1 762 209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+26,9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41 153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-8,9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135 162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-53,9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88 042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-19,0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Задолженность по отмененным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4 157 650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1 716 755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-15,5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2 642 300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1 160 396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-5,8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32 126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-43,9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1 359 800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464 327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-16,7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21 841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+ 17,6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38 065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- 37,8</w:t>
            </w:r>
          </w:p>
        </w:tc>
      </w:tr>
      <w:tr w:rsidR="008E3422" w:rsidRPr="008E3422" w:rsidTr="008E3422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000 1 17 05000 00 0000 000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НЕНАЛОГОВЫЕ ДОХОДЫ</w:t>
            </w:r>
          </w:p>
          <w:p w:rsidR="008E3422" w:rsidRPr="008E3422" w:rsidRDefault="008E3422" w:rsidP="008E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E3422" w:rsidRPr="008E3422" w:rsidTr="008E3422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218 069 386,3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61 696 431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+26,2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217 569 386,3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63 587 284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+26,0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155 192 000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15 918 000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+ 396,5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34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8E34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59 689 000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000 2 02 15002 04 0000 150</w:t>
            </w:r>
          </w:p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3422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95 503 000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15 918 000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+ 396,5</w:t>
            </w:r>
          </w:p>
        </w:tc>
      </w:tr>
      <w:tr w:rsidR="008E3422" w:rsidRPr="008E3422" w:rsidTr="008E342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17 813 086,3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16 495 086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+ 14,4</w:t>
            </w:r>
          </w:p>
        </w:tc>
      </w:tr>
      <w:tr w:rsidR="008E3422" w:rsidRPr="008E3422" w:rsidTr="008E3422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34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17 813 086,3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16 495 086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+ 14,4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2" w:rsidRPr="008E3422" w:rsidRDefault="008E3422" w:rsidP="008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44 420 300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30 804 498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+ 26,6</w:t>
            </w:r>
          </w:p>
        </w:tc>
      </w:tr>
      <w:tr w:rsidR="008E3422" w:rsidRPr="008E3422" w:rsidTr="008E3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34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</w:tr>
      <w:tr w:rsidR="008E3422" w:rsidRPr="008E3422" w:rsidTr="008E3422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34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8 101 700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7 309 100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+ 20,0</w:t>
            </w:r>
          </w:p>
        </w:tc>
      </w:tr>
      <w:tr w:rsidR="008E3422" w:rsidRPr="008E3422" w:rsidTr="008E342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115 671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-18,5</w:t>
            </w:r>
          </w:p>
        </w:tc>
      </w:tr>
      <w:tr w:rsidR="008E3422" w:rsidRPr="008E3422" w:rsidTr="008E342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E3422" w:rsidRPr="008E3422" w:rsidTr="008E3422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1 066 700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456 727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-31,0</w:t>
            </w:r>
          </w:p>
        </w:tc>
      </w:tr>
      <w:tr w:rsidR="008E3422" w:rsidRPr="008E3422" w:rsidTr="008E342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22">
              <w:rPr>
                <w:rFonts w:ascii="Times New Roman" w:hAnsi="Times New Roman" w:cs="Times New Roman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E3422" w:rsidRPr="008E3422" w:rsidTr="008E342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34 929 000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22 923 000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+ 31,5</w:t>
            </w:r>
          </w:p>
        </w:tc>
      </w:tr>
      <w:tr w:rsidR="008E3422" w:rsidRPr="008E3422" w:rsidTr="008E342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369 700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-95,7</w:t>
            </w:r>
          </w:p>
        </w:tc>
      </w:tr>
      <w:tr w:rsidR="008E3422" w:rsidRPr="008E3422" w:rsidTr="008E342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369 700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-95,7</w:t>
            </w:r>
          </w:p>
        </w:tc>
      </w:tr>
      <w:tr w:rsidR="008E3422" w:rsidRPr="008E3422" w:rsidTr="008E342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422">
              <w:rPr>
                <w:rFonts w:ascii="Times New Roman" w:hAnsi="Times New Roman" w:cs="Times New Roman"/>
                <w:sz w:val="20"/>
                <w:szCs w:val="20"/>
              </w:rPr>
              <w:t>000 2 04 00000 00 0000 000</w:t>
            </w:r>
          </w:p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sz w:val="19"/>
                <w:szCs w:val="19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E3422" w:rsidRPr="008E3422" w:rsidTr="008E342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422">
              <w:rPr>
                <w:rFonts w:ascii="Times New Roman" w:hAnsi="Times New Roman" w:cs="Times New Roman"/>
                <w:sz w:val="20"/>
                <w:szCs w:val="20"/>
              </w:rPr>
              <w:t>000 2 04 04020 00 0000 150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3422">
              <w:rPr>
                <w:rFonts w:ascii="Times New Roman" w:hAnsi="Times New Roman" w:cs="Times New Roman"/>
                <w:sz w:val="19"/>
                <w:szCs w:val="19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E3422" w:rsidRPr="008E3422" w:rsidTr="008E342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E34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E3422" w:rsidRPr="008E3422" w:rsidRDefault="008E3422" w:rsidP="008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342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- 2 390 853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+ 50,6</w:t>
            </w:r>
          </w:p>
        </w:tc>
      </w:tr>
      <w:tr w:rsidR="008E3422" w:rsidRPr="008E3422" w:rsidTr="008E3422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265 601 236,3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86 482 814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8E3422" w:rsidRDefault="008E3422" w:rsidP="008E3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342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+0,1</w:t>
            </w:r>
          </w:p>
        </w:tc>
      </w:tr>
    </w:tbl>
    <w:p w:rsidR="008E3422" w:rsidRPr="008E3422" w:rsidRDefault="008E3422" w:rsidP="008E3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8E342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</w:t>
      </w:r>
    </w:p>
    <w:p w:rsidR="008E3422" w:rsidRPr="008E3422" w:rsidRDefault="008E3422" w:rsidP="00E24C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4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8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ДОХОДЫ ФИЗИЧЕСКИХ ЛИЦ</w:t>
      </w: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(53,4%) -  плановые показатели по НДФЛ выполнены. </w:t>
      </w:r>
    </w:p>
    <w:p w:rsidR="008E3422" w:rsidRPr="008E3422" w:rsidRDefault="008E3422" w:rsidP="00E24C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ТОВАРЫ (РАБОТЫ, УСЛУГИ), РЕАЛИЗУЕМЫЕ НА ТЕРРИТОРИИ РОССИЙСКОЙ ФЕДЕРАЦИИ (Акцизы) </w:t>
      </w: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>(40,7%) - неисполнение плановых показателей связано с уменьшением поступления доходов от уплаты акцизов на дизельное топливо.</w:t>
      </w:r>
    </w:p>
    <w:p w:rsidR="008E3422" w:rsidRPr="008E3422" w:rsidRDefault="008E3422" w:rsidP="00E24C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СОВОКУПНЫЙ ДОХОД</w:t>
      </w: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(67,7 %) - перевыполнение плановых показателей обусловлено тем, что в январе 2020 года поступили платежи по УСН от физических лиц за 2019 год (авансовые платежи в 2019 году не платились).</w:t>
      </w:r>
    </w:p>
    <w:p w:rsidR="008E3422" w:rsidRPr="008E3422" w:rsidRDefault="008E3422" w:rsidP="00E24C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НАЛОГИ НА ИМУЩЕСТВО </w:t>
      </w: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(13,9 %) - неисполнение плановых показателей связано с тем, что срок уплаты налога на имущество до 01 декабря 2020 года. </w:t>
      </w:r>
    </w:p>
    <w:p w:rsidR="008E3422" w:rsidRPr="008E3422" w:rsidRDefault="008E3422" w:rsidP="00E24C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ЗЕМЕЛЬНЫЙ НАЛОГ </w:t>
      </w: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(20,4 %) неисполнение плановых показателей связано с тем, что срок уплаты земельного налога до 01 декабря 2020 года. </w:t>
      </w:r>
    </w:p>
    <w:p w:rsidR="008E3422" w:rsidRPr="008E3422" w:rsidRDefault="008E3422" w:rsidP="00E24C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ГОСУДАРСТВЕННАЯ ПОШЛИНА </w:t>
      </w: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>(36,5 %)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8E3422" w:rsidRPr="008E3422" w:rsidRDefault="008E3422" w:rsidP="00E24C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ДОХОДЫ ОТ ИСПОЛЬЗОВАНИЯ ИМУЩЕСТВА</w:t>
      </w: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(43,9 %) </w:t>
      </w:r>
    </w:p>
    <w:p w:rsidR="008E3422" w:rsidRPr="008E3422" w:rsidRDefault="008E3422" w:rsidP="00E24C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плановых показателей связано с неуплатой текущих платежей по арендной плате за наём жилого помещения.</w:t>
      </w:r>
    </w:p>
    <w:p w:rsidR="008E3422" w:rsidRPr="008E3422" w:rsidRDefault="008E3422" w:rsidP="00E24C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ПЛАТЕЖИ ПРИ ПОЛЬЗОВАНИИ ПРИРОДНЫМИ РЕСУРСАМИ </w:t>
      </w: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(48,7 %) - плановые показатели за негативное воздействие на окружающую среду выполнены. </w:t>
      </w:r>
    </w:p>
    <w:p w:rsidR="008E3422" w:rsidRPr="008E3422" w:rsidRDefault="008E3422" w:rsidP="00E24C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ДОХОДЫ ОТ ОКАЗАНИЯ ПЛАТНЫХ УСЛУГ (РАБОТ)</w:t>
      </w: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(34,1 %) - неисполнение плановых показателей по доходам от оказания платных услуг (питание в школах, содержание детей в интернате) связано с тем, что учащиеся общеобразовательных школ находятся на каникулах.</w:t>
      </w:r>
    </w:p>
    <w:p w:rsidR="008E3422" w:rsidRPr="008E3422" w:rsidRDefault="008E3422" w:rsidP="00E24C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ДОХОДЫ ОТ ПРОДАЖИ МАТЕРИАЛЬНЫХ И НЕМАТЕРИАЛЬНЫХ АКТИВОВ</w:t>
      </w: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(43,7%) - плановые показатели по данному доходу выполнены. </w:t>
      </w:r>
    </w:p>
    <w:p w:rsidR="008E3422" w:rsidRPr="008E3422" w:rsidRDefault="008E3422" w:rsidP="00E24C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ШТРАФЫ, САНКЦИИ, ВОЗМЕЩЕНИЕ УЩЕРБА </w:t>
      </w: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>(99,8%) перевыполнение плановых показателей по штрафам обусловлено изменениями бюджетного законодательства, устанавливающего новые принципы зачисления доходов от штрафов в местный бюджет.</w:t>
      </w:r>
    </w:p>
    <w:p w:rsidR="008E3422" w:rsidRPr="008E3422" w:rsidRDefault="008E3422" w:rsidP="00E24C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НЕНАЛОГОВЫЕ ДОХОДЫ</w:t>
      </w: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(0%) - неисполнение плановых показателей связано с тем, что платеж за размещение нестационарного торгового объекта за 2020 год поступил в декабре 2019 года. </w:t>
      </w:r>
    </w:p>
    <w:p w:rsidR="005C37E4" w:rsidRDefault="008E3422" w:rsidP="00E24CA3">
      <w:pPr>
        <w:spacing w:after="0" w:line="240" w:lineRule="auto"/>
        <w:ind w:left="-851" w:firstLine="851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8E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1487A" w:rsidRDefault="00B1487A" w:rsidP="005671E9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</w:t>
      </w:r>
    </w:p>
    <w:p w:rsidR="00B1487A" w:rsidRPr="00645CFF" w:rsidRDefault="005671E9" w:rsidP="00B1487A">
      <w:pPr>
        <w:pStyle w:val="a5"/>
        <w:tabs>
          <w:tab w:val="clear" w:pos="426"/>
          <w:tab w:val="clear" w:pos="2268"/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Р</w:t>
      </w:r>
      <w:r w:rsidR="00B1487A" w:rsidRPr="00645CFF">
        <w:rPr>
          <w:b/>
          <w:szCs w:val="28"/>
        </w:rPr>
        <w:t>АСХОДЫ</w:t>
      </w:r>
    </w:p>
    <w:p w:rsidR="00B1487A" w:rsidRPr="00E9783E" w:rsidRDefault="00B1487A" w:rsidP="00E24CA3">
      <w:pPr>
        <w:pStyle w:val="a5"/>
        <w:tabs>
          <w:tab w:val="clear" w:pos="426"/>
          <w:tab w:val="clear" w:pos="2268"/>
          <w:tab w:val="left" w:pos="0"/>
        </w:tabs>
        <w:ind w:left="-284" w:firstLine="284"/>
        <w:rPr>
          <w:rStyle w:val="hl41"/>
          <w:bCs w:val="0"/>
          <w:szCs w:val="28"/>
        </w:rPr>
      </w:pPr>
    </w:p>
    <w:p w:rsidR="00107771" w:rsidRDefault="00B1487A" w:rsidP="00B1487A">
      <w:pPr>
        <w:pStyle w:val="2"/>
        <w:rPr>
          <w:i w:val="0"/>
          <w:sz w:val="28"/>
          <w:szCs w:val="28"/>
        </w:rPr>
      </w:pPr>
      <w:r w:rsidRPr="00DC744A">
        <w:rPr>
          <w:i w:val="0"/>
          <w:sz w:val="28"/>
          <w:szCs w:val="28"/>
        </w:rPr>
        <w:tab/>
        <w:t xml:space="preserve">Бюджет Гаринского городского округа </w:t>
      </w:r>
      <w:r>
        <w:rPr>
          <w:i w:val="0"/>
          <w:sz w:val="28"/>
          <w:szCs w:val="28"/>
        </w:rPr>
        <w:t xml:space="preserve">по расходам </w:t>
      </w:r>
      <w:r w:rsidRPr="00DC744A">
        <w:rPr>
          <w:i w:val="0"/>
          <w:sz w:val="28"/>
          <w:szCs w:val="28"/>
        </w:rPr>
        <w:t xml:space="preserve">по </w:t>
      </w:r>
      <w:r>
        <w:rPr>
          <w:i w:val="0"/>
          <w:sz w:val="28"/>
          <w:szCs w:val="28"/>
        </w:rPr>
        <w:t>состоянию на 01.0</w:t>
      </w:r>
      <w:r w:rsidR="00811491">
        <w:rPr>
          <w:i w:val="0"/>
          <w:sz w:val="28"/>
          <w:szCs w:val="28"/>
        </w:rPr>
        <w:t>7</w:t>
      </w:r>
      <w:r w:rsidR="00AE120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2020</w:t>
      </w:r>
      <w:r w:rsidRPr="00DC744A">
        <w:rPr>
          <w:i w:val="0"/>
          <w:sz w:val="28"/>
          <w:szCs w:val="28"/>
        </w:rPr>
        <w:t xml:space="preserve"> года исполнен в размере</w:t>
      </w:r>
      <w:r>
        <w:rPr>
          <w:i w:val="0"/>
          <w:sz w:val="28"/>
          <w:szCs w:val="28"/>
        </w:rPr>
        <w:t xml:space="preserve"> </w:t>
      </w:r>
      <w:r w:rsidR="00811491">
        <w:rPr>
          <w:i w:val="0"/>
          <w:sz w:val="28"/>
          <w:szCs w:val="28"/>
        </w:rPr>
        <w:t>108 758 ,9</w:t>
      </w:r>
      <w:r w:rsidR="00D7654F">
        <w:rPr>
          <w:i w:val="0"/>
          <w:sz w:val="28"/>
          <w:szCs w:val="28"/>
        </w:rPr>
        <w:t xml:space="preserve"> </w:t>
      </w:r>
      <w:proofErr w:type="spellStart"/>
      <w:r w:rsidR="00D7654F">
        <w:rPr>
          <w:i w:val="0"/>
          <w:sz w:val="28"/>
          <w:szCs w:val="28"/>
        </w:rPr>
        <w:t>тыс</w:t>
      </w:r>
      <w:proofErr w:type="spellEnd"/>
      <w:r w:rsidR="00D7654F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Pr="009262CF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515677">
        <w:rPr>
          <w:i w:val="0"/>
          <w:sz w:val="28"/>
          <w:szCs w:val="28"/>
        </w:rPr>
        <w:t>,</w:t>
      </w:r>
      <w:r w:rsidRPr="00350F28">
        <w:rPr>
          <w:b/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 xml:space="preserve">или к годовому </w:t>
      </w:r>
      <w:r w:rsidRPr="00DC744A">
        <w:rPr>
          <w:i w:val="0"/>
          <w:sz w:val="28"/>
          <w:szCs w:val="28"/>
        </w:rPr>
        <w:lastRenderedPageBreak/>
        <w:t>назначению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(</w:t>
      </w:r>
      <w:proofErr w:type="gramStart"/>
      <w:r>
        <w:rPr>
          <w:i w:val="0"/>
          <w:sz w:val="28"/>
          <w:szCs w:val="28"/>
        </w:rPr>
        <w:t>2</w:t>
      </w:r>
      <w:r w:rsidR="00811491">
        <w:rPr>
          <w:i w:val="0"/>
          <w:sz w:val="28"/>
          <w:szCs w:val="28"/>
        </w:rPr>
        <w:t xml:space="preserve">79 </w:t>
      </w:r>
      <w:r w:rsidR="00D7654F">
        <w:rPr>
          <w:i w:val="0"/>
          <w:sz w:val="28"/>
          <w:szCs w:val="28"/>
        </w:rPr>
        <w:t> </w:t>
      </w:r>
      <w:r w:rsidRPr="00DC744A">
        <w:rPr>
          <w:i w:val="0"/>
          <w:sz w:val="28"/>
          <w:szCs w:val="28"/>
        </w:rPr>
        <w:t>миллион</w:t>
      </w:r>
      <w:r>
        <w:rPr>
          <w:i w:val="0"/>
          <w:sz w:val="28"/>
          <w:szCs w:val="28"/>
        </w:rPr>
        <w:t>ов</w:t>
      </w:r>
      <w:proofErr w:type="gramEnd"/>
      <w:r>
        <w:rPr>
          <w:i w:val="0"/>
          <w:sz w:val="28"/>
          <w:szCs w:val="28"/>
        </w:rPr>
        <w:t xml:space="preserve"> </w:t>
      </w:r>
      <w:r w:rsidR="00811491">
        <w:rPr>
          <w:i w:val="0"/>
          <w:sz w:val="28"/>
          <w:szCs w:val="28"/>
        </w:rPr>
        <w:t>601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тысяч</w:t>
      </w:r>
      <w:r w:rsidRPr="00645CFF">
        <w:rPr>
          <w:i w:val="0"/>
          <w:sz w:val="28"/>
          <w:szCs w:val="28"/>
        </w:rPr>
        <w:t xml:space="preserve"> </w:t>
      </w:r>
      <w:r w:rsidR="00811491">
        <w:rPr>
          <w:i w:val="0"/>
          <w:sz w:val="28"/>
          <w:szCs w:val="28"/>
        </w:rPr>
        <w:t>863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DC744A">
        <w:rPr>
          <w:i w:val="0"/>
          <w:sz w:val="28"/>
          <w:szCs w:val="28"/>
        </w:rPr>
        <w:t>) выполнение составило</w:t>
      </w:r>
      <w:r>
        <w:rPr>
          <w:i w:val="0"/>
          <w:sz w:val="28"/>
          <w:szCs w:val="28"/>
        </w:rPr>
        <w:t xml:space="preserve"> </w:t>
      </w:r>
      <w:r w:rsidR="00B523BD">
        <w:rPr>
          <w:i w:val="0"/>
          <w:sz w:val="28"/>
          <w:szCs w:val="28"/>
        </w:rPr>
        <w:t>3</w:t>
      </w:r>
      <w:r w:rsidR="00811491">
        <w:rPr>
          <w:i w:val="0"/>
          <w:sz w:val="28"/>
          <w:szCs w:val="28"/>
        </w:rPr>
        <w:t>8,9</w:t>
      </w:r>
      <w:r>
        <w:rPr>
          <w:i w:val="0"/>
          <w:sz w:val="28"/>
          <w:szCs w:val="28"/>
        </w:rPr>
        <w:t xml:space="preserve">% </w:t>
      </w:r>
      <w:r w:rsidR="00811491">
        <w:rPr>
          <w:i w:val="0"/>
          <w:sz w:val="28"/>
          <w:szCs w:val="28"/>
        </w:rPr>
        <w:t xml:space="preserve"> </w:t>
      </w:r>
      <w:r w:rsidR="00107771">
        <w:rPr>
          <w:i w:val="0"/>
          <w:sz w:val="28"/>
          <w:szCs w:val="28"/>
        </w:rPr>
        <w:t>, что ниже установленного норматива на 6,1%</w:t>
      </w:r>
    </w:p>
    <w:p w:rsidR="00107771" w:rsidRDefault="00107771" w:rsidP="00107771">
      <w:pPr>
        <w:pStyle w:val="2"/>
        <w:jc w:val="center"/>
        <w:rPr>
          <w:b/>
          <w:i w:val="0"/>
          <w:sz w:val="28"/>
          <w:szCs w:val="28"/>
        </w:rPr>
      </w:pPr>
      <w:r w:rsidRPr="00107771">
        <w:rPr>
          <w:b/>
          <w:i w:val="0"/>
          <w:sz w:val="28"/>
          <w:szCs w:val="28"/>
        </w:rPr>
        <w:t>Исполнение бюджета по разделам бюджета</w:t>
      </w:r>
    </w:p>
    <w:p w:rsidR="00107771" w:rsidRDefault="00107771" w:rsidP="00107771">
      <w:pPr>
        <w:spacing w:after="0" w:line="240" w:lineRule="auto"/>
        <w:jc w:val="center"/>
        <w:rPr>
          <w:b/>
          <w:i/>
          <w:sz w:val="28"/>
          <w:szCs w:val="28"/>
        </w:rPr>
      </w:pPr>
      <w:r w:rsidRPr="00107771">
        <w:rPr>
          <w:b/>
          <w:i/>
          <w:sz w:val="28"/>
          <w:szCs w:val="28"/>
        </w:rPr>
        <w:t>за период с 01.01.2020г. по 30.06.2020г.</w:t>
      </w:r>
    </w:p>
    <w:p w:rsidR="00107771" w:rsidRDefault="00107771" w:rsidP="00107771">
      <w:pPr>
        <w:pStyle w:val="2"/>
        <w:jc w:val="center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ед. измерения (руб.)</w:t>
      </w:r>
      <w:r w:rsidRPr="00B523BD">
        <w:rPr>
          <w:rFonts w:ascii="Arial CYR" w:hAnsi="Arial CYR" w:cs="Arial CYR"/>
          <w:b/>
          <w:bCs/>
          <w:color w:val="000000"/>
          <w:szCs w:val="24"/>
        </w:rPr>
        <w:t> </w:t>
      </w:r>
    </w:p>
    <w:p w:rsidR="00107771" w:rsidRDefault="00107771" w:rsidP="00107771">
      <w:pPr>
        <w:pStyle w:val="2"/>
        <w:jc w:val="center"/>
        <w:rPr>
          <w:b/>
          <w:i w:val="0"/>
          <w:sz w:val="28"/>
          <w:szCs w:val="28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1644"/>
        <w:gridCol w:w="1864"/>
        <w:gridCol w:w="860"/>
        <w:gridCol w:w="52"/>
        <w:gridCol w:w="673"/>
        <w:gridCol w:w="1710"/>
        <w:gridCol w:w="1746"/>
        <w:gridCol w:w="1317"/>
      </w:tblGrid>
      <w:tr w:rsidR="00107771" w:rsidRPr="00811491" w:rsidTr="00107771">
        <w:trPr>
          <w:gridAfter w:val="4"/>
          <w:wAfter w:w="5446" w:type="dxa"/>
          <w:trHeight w:val="31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vAlign w:val="bottom"/>
          </w:tcPr>
          <w:p w:rsidR="00107771" w:rsidRPr="00B523BD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vAlign w:val="bottom"/>
          </w:tcPr>
          <w:p w:rsidR="00107771" w:rsidRPr="00B523BD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7771" w:rsidRPr="00811491" w:rsidTr="00107771">
        <w:trPr>
          <w:trHeight w:val="525"/>
        </w:trPr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</w:t>
            </w: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нено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07771" w:rsidRPr="00811491" w:rsidTr="00107771">
        <w:trPr>
          <w:trHeight w:val="408"/>
        </w:trPr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771" w:rsidRPr="00811491" w:rsidTr="00107771">
        <w:trPr>
          <w:trHeight w:val="102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ссийской Федерации и муниципальн</w:t>
            </w: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ого образования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1 518 712,00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751 346,31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49,47%</w:t>
            </w:r>
          </w:p>
        </w:tc>
      </w:tr>
      <w:tr w:rsidR="00107771" w:rsidRPr="00811491" w:rsidTr="00107771">
        <w:trPr>
          <w:trHeight w:val="1275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представительных органов муниципальных образований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2 125 685,00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1 083 298,95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50,96%</w:t>
            </w:r>
          </w:p>
        </w:tc>
      </w:tr>
      <w:tr w:rsidR="00107771" w:rsidRPr="00811491" w:rsidTr="00107771">
        <w:trPr>
          <w:trHeight w:val="153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</w:t>
            </w:r>
            <w:proofErr w:type="gramStart"/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Федерации,  высших</w:t>
            </w:r>
            <w:proofErr w:type="gramEnd"/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19 489 453,00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8 879 623,85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45,56%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07771" w:rsidRPr="00811491" w:rsidTr="00107771">
        <w:trPr>
          <w:trHeight w:val="102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9 087 800,00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3 934 649,49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43,30%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5 695 755,00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07771" w:rsidRPr="00811491" w:rsidTr="00107771">
        <w:trPr>
          <w:trHeight w:val="51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7 788 420,00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4 105 810,62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52,72%</w:t>
            </w:r>
          </w:p>
        </w:tc>
      </w:tr>
      <w:tr w:rsidR="00107771" w:rsidRPr="00811491" w:rsidTr="00107771">
        <w:trPr>
          <w:trHeight w:val="51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237 300,00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115 671,05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48,74%</w:t>
            </w:r>
          </w:p>
        </w:tc>
      </w:tr>
      <w:tr w:rsidR="00107771" w:rsidRPr="00811491" w:rsidTr="00107771">
        <w:trPr>
          <w:trHeight w:val="102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Защита  населения</w:t>
            </w:r>
            <w:proofErr w:type="gramEnd"/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территории от чрезвычайных ситуаций  природного и техногенного </w:t>
            </w:r>
            <w:proofErr w:type="spellStart"/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характера,гражданская</w:t>
            </w:r>
            <w:proofErr w:type="spellEnd"/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оборона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7 158 000,00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3 225 007,07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45,05%</w:t>
            </w:r>
          </w:p>
        </w:tc>
      </w:tr>
      <w:tr w:rsidR="00107771" w:rsidRPr="00811491" w:rsidTr="00107771">
        <w:trPr>
          <w:trHeight w:val="51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114 970,73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48,92%</w:t>
            </w:r>
          </w:p>
        </w:tc>
      </w:tr>
      <w:tr w:rsidR="00107771" w:rsidRPr="00811491" w:rsidTr="00107771">
        <w:trPr>
          <w:trHeight w:val="765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104 300,00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2 022 320,21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44,94%</w:t>
            </w:r>
          </w:p>
        </w:tc>
      </w:tr>
      <w:tr w:rsidR="00107771" w:rsidRPr="00811491" w:rsidTr="00107771">
        <w:trPr>
          <w:trHeight w:val="51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2 492 000,00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1 265 034,72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50,76%</w:t>
            </w:r>
          </w:p>
        </w:tc>
      </w:tr>
      <w:tr w:rsidR="00107771" w:rsidRPr="00811491" w:rsidTr="00107771">
        <w:trPr>
          <w:trHeight w:val="51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22 799 900,00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8 566 666,67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37,57%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895 811,00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61 328,20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6,85%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3 716 395,10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1 462 266,05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39,35%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13 979 548,53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1 333 550,34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9,54%</w:t>
            </w:r>
          </w:p>
        </w:tc>
      </w:tr>
      <w:tr w:rsidR="00107771" w:rsidRPr="00811491" w:rsidTr="00107771">
        <w:trPr>
          <w:trHeight w:val="51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Дошкольное образование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22 261 740,00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10 696 000,00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48,05%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80 248 897,02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26 368 835,23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32,86%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18 730 080,00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6 848 297,83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36,56%</w:t>
            </w:r>
          </w:p>
        </w:tc>
      </w:tr>
      <w:tr w:rsidR="00107771" w:rsidRPr="00811491" w:rsidTr="00107771">
        <w:trPr>
          <w:trHeight w:val="51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2 559 600,00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116 113,00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4,54%</w:t>
            </w:r>
          </w:p>
        </w:tc>
      </w:tr>
      <w:tr w:rsidR="00107771" w:rsidRPr="00811491" w:rsidTr="00107771">
        <w:trPr>
          <w:trHeight w:val="51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10 242 800,00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4 947 448,17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48,30%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28 091 000,00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13 118 281,37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46,70%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4 502 558,00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2 196 448,04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48,78%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8 250 536,00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6 342 901,82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76,88%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639 573,00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573 668,00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89,70%</w:t>
            </w:r>
          </w:p>
        </w:tc>
      </w:tr>
      <w:tr w:rsidR="00107771" w:rsidRPr="00811491" w:rsidTr="00107771">
        <w:trPr>
          <w:trHeight w:val="51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1 128 700,00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425 576,96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37,71%</w:t>
            </w:r>
          </w:p>
        </w:tc>
      </w:tr>
      <w:tr w:rsidR="00107771" w:rsidRPr="00811491" w:rsidTr="00107771">
        <w:trPr>
          <w:trHeight w:val="30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419 500,00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58 510,70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13,95%</w:t>
            </w:r>
          </w:p>
        </w:tc>
      </w:tr>
      <w:tr w:rsidR="00107771" w:rsidRPr="00811491" w:rsidTr="00107771">
        <w:trPr>
          <w:trHeight w:val="51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145 291,70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32,29%</w:t>
            </w:r>
          </w:p>
        </w:tc>
      </w:tr>
      <w:tr w:rsidR="00107771" w:rsidRPr="00811491" w:rsidTr="00107771">
        <w:trPr>
          <w:trHeight w:val="510"/>
        </w:trPr>
        <w:tc>
          <w:tcPr>
            <w:tcW w:w="4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7771" w:rsidRPr="00811491" w:rsidRDefault="00107771" w:rsidP="001077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107771" w:rsidRPr="00811491" w:rsidRDefault="00107771" w:rsidP="001077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279 601 863,65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108 758 917,08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107771" w:rsidRPr="00811491" w:rsidRDefault="00107771" w:rsidP="00107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9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38,90%</w:t>
            </w:r>
          </w:p>
        </w:tc>
      </w:tr>
    </w:tbl>
    <w:p w:rsidR="00915607" w:rsidRDefault="00915607" w:rsidP="00B1487A">
      <w:pPr>
        <w:pStyle w:val="2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843"/>
        <w:gridCol w:w="1134"/>
      </w:tblGrid>
      <w:tr w:rsidR="0015510A" w:rsidRPr="0015510A" w:rsidTr="0015510A">
        <w:trPr>
          <w:trHeight w:val="319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10A" w:rsidRPr="0015510A" w:rsidTr="0015510A">
        <w:trPr>
          <w:trHeight w:val="31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30.06.2020г.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10A" w:rsidRPr="0015510A" w:rsidTr="0015510A">
        <w:trPr>
          <w:trHeight w:val="2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15510A" w:rsidRPr="0015510A" w:rsidTr="0015510A">
        <w:trPr>
          <w:trHeight w:val="525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5510A" w:rsidRPr="0015510A" w:rsidTr="0015510A">
        <w:trPr>
          <w:trHeight w:val="408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10A" w:rsidRPr="0015510A" w:rsidTr="0015510A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Администрация Гаринского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39 962 883,63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15 161 304,76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37,94%</w:t>
            </w:r>
          </w:p>
        </w:tc>
      </w:tr>
      <w:tr w:rsidR="0015510A" w:rsidRPr="0015510A" w:rsidTr="0015510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34 267 128,63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15 161 304,76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47,20%</w:t>
            </w:r>
          </w:p>
        </w:tc>
      </w:tr>
      <w:tr w:rsidR="0015510A" w:rsidRPr="0015510A" w:rsidTr="0015510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5 695 755,00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510A" w:rsidRPr="0015510A" w:rsidTr="0015510A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ДУМА ГАРИНСКОГО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2 580 126,00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1 308 381,15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50,71%</w:t>
            </w:r>
          </w:p>
        </w:tc>
      </w:tr>
      <w:tr w:rsidR="0015510A" w:rsidRPr="0015510A" w:rsidTr="0015510A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Контрольно-счетный орган Гаринского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2 407 525,00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831 343,74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34,53%</w:t>
            </w:r>
          </w:p>
        </w:tc>
      </w:tr>
      <w:tr w:rsidR="0015510A" w:rsidRPr="0015510A" w:rsidTr="0015510A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казённое общеобразовательное учреждение "</w:t>
            </w:r>
            <w:proofErr w:type="spellStart"/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Андрюшинская</w:t>
            </w:r>
            <w:proofErr w:type="spellEnd"/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11 234 192,00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5 461 011,20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48,61%</w:t>
            </w:r>
          </w:p>
        </w:tc>
      </w:tr>
      <w:tr w:rsidR="0015510A" w:rsidRPr="0015510A" w:rsidTr="0015510A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общеобразовательное учреждение </w:t>
            </w:r>
            <w:proofErr w:type="spellStart"/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Гаринская</w:t>
            </w:r>
            <w:proofErr w:type="spellEnd"/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72 011 425,98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21 496 777,43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29,85%</w:t>
            </w:r>
          </w:p>
        </w:tc>
      </w:tr>
      <w:tr w:rsidR="0015510A" w:rsidRPr="0015510A" w:rsidTr="0015510A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общеобразовательное учреждение </w:t>
            </w:r>
            <w:proofErr w:type="spellStart"/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Пуксинская</w:t>
            </w:r>
            <w:proofErr w:type="spellEnd"/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195 452,04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100 827,60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51,59%</w:t>
            </w:r>
          </w:p>
        </w:tc>
      </w:tr>
      <w:tr w:rsidR="0015510A" w:rsidRPr="0015510A" w:rsidTr="0015510A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</w:t>
            </w:r>
            <w:proofErr w:type="gramStart"/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Единая дежурно-диспетчерская служба Гаринского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3 225 007,07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45,05%</w:t>
            </w:r>
          </w:p>
        </w:tc>
      </w:tr>
      <w:tr w:rsidR="0015510A" w:rsidRPr="0015510A" w:rsidTr="0015510A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казённое учреждение "Городское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48 728 631,00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21 472 675,28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44,07%</w:t>
            </w:r>
          </w:p>
        </w:tc>
      </w:tr>
      <w:tr w:rsidR="0015510A" w:rsidRPr="0015510A" w:rsidTr="0015510A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Учреждение: Муниципальное казенное учреждение "Информационно-методический центр" Гаринского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33 021 868,00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15 827 781,88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47,93%</w:t>
            </w:r>
          </w:p>
        </w:tc>
      </w:tr>
      <w:tr w:rsidR="0015510A" w:rsidRPr="0015510A" w:rsidTr="0015510A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дополнительного образования Дом детского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18 900 780,00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6 848 297,83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36,23%</w:t>
            </w:r>
          </w:p>
        </w:tc>
      </w:tr>
      <w:tr w:rsidR="0015510A" w:rsidRPr="0015510A" w:rsidTr="0015510A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культуры "Культурно-досуговый центр" Гаринского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13 197 964,17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37,15%</w:t>
            </w:r>
          </w:p>
        </w:tc>
      </w:tr>
      <w:tr w:rsidR="0015510A" w:rsidRPr="0015510A" w:rsidTr="0015510A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Финансовое управление администрации Гаринского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7 873 480,00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3 827 544,97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48,61%</w:t>
            </w:r>
          </w:p>
        </w:tc>
      </w:tr>
      <w:tr w:rsidR="0015510A" w:rsidRPr="0015510A" w:rsidTr="0015510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279 601 863,65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108 758 917,08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38,90%</w:t>
            </w:r>
          </w:p>
        </w:tc>
      </w:tr>
    </w:tbl>
    <w:p w:rsidR="00B1487A" w:rsidRDefault="00B1487A" w:rsidP="00B1487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965" w:rsidRDefault="00A66965">
      <w:r>
        <w:t xml:space="preserve">        Задолженность по выплате заработной платы работникам учреждений бюджетной сферы по состоянию на 01.0</w:t>
      </w:r>
      <w:r w:rsidR="0015510A">
        <w:t>7</w:t>
      </w:r>
      <w:r>
        <w:t>.2020 года отсутс</w:t>
      </w:r>
      <w:r w:rsidR="00CA40F9">
        <w:t>т</w:t>
      </w:r>
      <w:r>
        <w:t>вует.</w:t>
      </w:r>
    </w:p>
    <w:tbl>
      <w:tblPr>
        <w:tblW w:w="10623" w:type="dxa"/>
        <w:tblLayout w:type="fixed"/>
        <w:tblLook w:val="04A0" w:firstRow="1" w:lastRow="0" w:firstColumn="1" w:lastColumn="0" w:noHBand="0" w:noVBand="1"/>
      </w:tblPr>
      <w:tblGrid>
        <w:gridCol w:w="331"/>
        <w:gridCol w:w="2845"/>
        <w:gridCol w:w="1077"/>
        <w:gridCol w:w="1701"/>
        <w:gridCol w:w="1559"/>
        <w:gridCol w:w="1559"/>
        <w:gridCol w:w="976"/>
        <w:gridCol w:w="123"/>
        <w:gridCol w:w="452"/>
      </w:tblGrid>
      <w:tr w:rsidR="003D1C24" w:rsidRPr="003D1C24" w:rsidTr="0015510A">
        <w:trPr>
          <w:trHeight w:val="30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9745BE" w:rsidP="009745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C24" w:rsidRPr="003D1C24" w:rsidTr="0015510A">
        <w:trPr>
          <w:trHeight w:val="31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9745BE" w:rsidRDefault="0015510A" w:rsidP="0015510A">
            <w:pPr>
              <w:pStyle w:val="a7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3D1C24" w:rsidRPr="009745B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по муниципальным программам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965" w:rsidRPr="003D1C24" w:rsidTr="0015510A">
        <w:trPr>
          <w:gridAfter w:val="1"/>
          <w:wAfter w:w="452" w:type="dxa"/>
          <w:trHeight w:val="315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период с 01.01.2020г. по </w:t>
            </w:r>
            <w:r w:rsid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6965" w:rsidRDefault="0015510A" w:rsidP="0022239E">
            <w:pPr>
              <w:pStyle w:val="2"/>
              <w:tabs>
                <w:tab w:val="left" w:pos="8532"/>
                <w:tab w:val="left" w:pos="8823"/>
              </w:tabs>
              <w:ind w:right="60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      </w:t>
            </w:r>
            <w:r w:rsidR="00A66965">
              <w:rPr>
                <w:i w:val="0"/>
                <w:sz w:val="28"/>
                <w:szCs w:val="28"/>
              </w:rPr>
              <w:t xml:space="preserve"> В б</w:t>
            </w:r>
            <w:r w:rsidR="00A66965" w:rsidRPr="00DC744A">
              <w:rPr>
                <w:i w:val="0"/>
                <w:sz w:val="28"/>
                <w:szCs w:val="28"/>
              </w:rPr>
              <w:t>юджет</w:t>
            </w:r>
            <w:r w:rsidR="00A66965">
              <w:rPr>
                <w:i w:val="0"/>
                <w:sz w:val="28"/>
                <w:szCs w:val="28"/>
              </w:rPr>
              <w:t>е</w:t>
            </w:r>
            <w:r w:rsidR="00A66965" w:rsidRPr="00DC744A">
              <w:rPr>
                <w:i w:val="0"/>
                <w:sz w:val="28"/>
                <w:szCs w:val="28"/>
              </w:rPr>
              <w:t xml:space="preserve"> Гаринского городского округа </w:t>
            </w:r>
            <w:r>
              <w:rPr>
                <w:i w:val="0"/>
                <w:sz w:val="28"/>
                <w:szCs w:val="28"/>
              </w:rPr>
              <w:t xml:space="preserve">по состоянию на 01.07.2020 г, </w:t>
            </w:r>
            <w:r w:rsidR="00A66965">
              <w:rPr>
                <w:i w:val="0"/>
                <w:sz w:val="28"/>
                <w:szCs w:val="28"/>
              </w:rPr>
              <w:t xml:space="preserve">утвержденные назначения бюджетных расходов по муниципальным программам </w:t>
            </w:r>
            <w:r w:rsidR="00530C74">
              <w:rPr>
                <w:i w:val="0"/>
                <w:sz w:val="28"/>
                <w:szCs w:val="28"/>
              </w:rPr>
              <w:t xml:space="preserve">из общей суммы расходов </w:t>
            </w:r>
            <w:r w:rsidR="00CA40F9">
              <w:rPr>
                <w:i w:val="0"/>
                <w:sz w:val="28"/>
                <w:szCs w:val="28"/>
              </w:rPr>
              <w:t>составляют 7</w:t>
            </w:r>
            <w:r>
              <w:rPr>
                <w:i w:val="0"/>
                <w:sz w:val="28"/>
                <w:szCs w:val="28"/>
              </w:rPr>
              <w:t>2,6</w:t>
            </w:r>
            <w:r w:rsidR="00CA40F9">
              <w:rPr>
                <w:i w:val="0"/>
                <w:sz w:val="28"/>
                <w:szCs w:val="28"/>
              </w:rPr>
              <w:t xml:space="preserve"> % в сумме </w:t>
            </w:r>
            <w:r w:rsidR="00144FC2" w:rsidRPr="00144FC2">
              <w:rPr>
                <w:b/>
                <w:i w:val="0"/>
                <w:sz w:val="28"/>
                <w:szCs w:val="28"/>
              </w:rPr>
              <w:t>20</w:t>
            </w:r>
            <w:r>
              <w:rPr>
                <w:b/>
                <w:i w:val="0"/>
                <w:sz w:val="28"/>
                <w:szCs w:val="28"/>
              </w:rPr>
              <w:t>3 121 </w:t>
            </w:r>
            <w:proofErr w:type="gramStart"/>
            <w:r>
              <w:rPr>
                <w:b/>
                <w:i w:val="0"/>
                <w:sz w:val="28"/>
                <w:szCs w:val="28"/>
              </w:rPr>
              <w:t xml:space="preserve">059 </w:t>
            </w:r>
            <w:r w:rsidR="00CA40F9" w:rsidRPr="00CA40F9">
              <w:rPr>
                <w:b/>
                <w:bCs/>
                <w:color w:val="000000"/>
                <w:sz w:val="28"/>
                <w:szCs w:val="28"/>
              </w:rPr>
              <w:t xml:space="preserve"> рублей</w:t>
            </w:r>
            <w:proofErr w:type="gramEnd"/>
            <w:r w:rsidR="00CA40F9" w:rsidRPr="00CA40F9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A40F9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CA40F9" w:rsidRPr="00CA40F9">
              <w:rPr>
                <w:bCs/>
                <w:color w:val="000000"/>
                <w:sz w:val="28"/>
                <w:szCs w:val="28"/>
              </w:rPr>
              <w:t>П</w:t>
            </w:r>
            <w:r w:rsidR="00A66965" w:rsidRPr="00CA40F9">
              <w:rPr>
                <w:i w:val="0"/>
                <w:sz w:val="28"/>
                <w:szCs w:val="28"/>
              </w:rPr>
              <w:t>о с</w:t>
            </w:r>
            <w:r w:rsidR="00A66965">
              <w:rPr>
                <w:i w:val="0"/>
                <w:sz w:val="28"/>
                <w:szCs w:val="28"/>
              </w:rPr>
              <w:t>остоянию на 01.0</w:t>
            </w:r>
            <w:r>
              <w:rPr>
                <w:i w:val="0"/>
                <w:sz w:val="28"/>
                <w:szCs w:val="28"/>
              </w:rPr>
              <w:t>7</w:t>
            </w:r>
            <w:r w:rsidR="00A66965">
              <w:rPr>
                <w:i w:val="0"/>
                <w:sz w:val="28"/>
                <w:szCs w:val="28"/>
              </w:rPr>
              <w:t>.2020</w:t>
            </w:r>
            <w:r w:rsidR="00A66965" w:rsidRPr="00DC744A">
              <w:rPr>
                <w:i w:val="0"/>
                <w:sz w:val="28"/>
                <w:szCs w:val="28"/>
              </w:rPr>
              <w:t xml:space="preserve"> года исполнен</w:t>
            </w:r>
            <w:r w:rsidR="00CA40F9">
              <w:rPr>
                <w:i w:val="0"/>
                <w:sz w:val="28"/>
                <w:szCs w:val="28"/>
              </w:rPr>
              <w:t>ие</w:t>
            </w:r>
            <w:r w:rsidR="00A66965" w:rsidRPr="00DC744A">
              <w:rPr>
                <w:i w:val="0"/>
                <w:sz w:val="28"/>
                <w:szCs w:val="28"/>
              </w:rPr>
              <w:t xml:space="preserve"> </w:t>
            </w:r>
            <w:r w:rsidR="00CA40F9">
              <w:rPr>
                <w:i w:val="0"/>
                <w:sz w:val="28"/>
                <w:szCs w:val="28"/>
              </w:rPr>
              <w:t xml:space="preserve">составило </w:t>
            </w:r>
            <w:r w:rsidR="00A66965" w:rsidRPr="00DC744A">
              <w:rPr>
                <w:i w:val="0"/>
                <w:sz w:val="28"/>
                <w:szCs w:val="28"/>
              </w:rPr>
              <w:t>в размере</w:t>
            </w:r>
            <w:r w:rsidR="00A66965">
              <w:rPr>
                <w:i w:val="0"/>
                <w:sz w:val="28"/>
                <w:szCs w:val="28"/>
              </w:rPr>
              <w:t xml:space="preserve"> </w:t>
            </w:r>
            <w:r w:rsidR="00E24CA3">
              <w:rPr>
                <w:i w:val="0"/>
                <w:sz w:val="28"/>
                <w:szCs w:val="28"/>
              </w:rPr>
              <w:t xml:space="preserve">69 845 </w:t>
            </w:r>
            <w:proofErr w:type="gramStart"/>
            <w:r w:rsidR="00E24CA3">
              <w:rPr>
                <w:i w:val="0"/>
                <w:sz w:val="28"/>
                <w:szCs w:val="28"/>
              </w:rPr>
              <w:t>366</w:t>
            </w:r>
            <w:r w:rsidR="0022239E">
              <w:rPr>
                <w:i w:val="0"/>
                <w:sz w:val="28"/>
                <w:szCs w:val="28"/>
              </w:rPr>
              <w:t xml:space="preserve"> </w:t>
            </w:r>
            <w:r w:rsidR="00A66965">
              <w:rPr>
                <w:i w:val="0"/>
                <w:sz w:val="28"/>
                <w:szCs w:val="28"/>
              </w:rPr>
              <w:t xml:space="preserve"> </w:t>
            </w:r>
            <w:r w:rsidR="00A66965" w:rsidRPr="009262CF">
              <w:rPr>
                <w:i w:val="0"/>
                <w:sz w:val="28"/>
                <w:szCs w:val="28"/>
              </w:rPr>
              <w:t>рубл</w:t>
            </w:r>
            <w:r w:rsidR="00144FC2">
              <w:rPr>
                <w:i w:val="0"/>
                <w:sz w:val="28"/>
                <w:szCs w:val="28"/>
              </w:rPr>
              <w:t>ей</w:t>
            </w:r>
            <w:proofErr w:type="gramEnd"/>
            <w:r w:rsidR="00A66965" w:rsidRPr="00515677">
              <w:rPr>
                <w:i w:val="0"/>
                <w:sz w:val="28"/>
                <w:szCs w:val="28"/>
              </w:rPr>
              <w:t>,</w:t>
            </w:r>
            <w:r w:rsidR="00A66965" w:rsidRPr="00350F28">
              <w:rPr>
                <w:b/>
                <w:i w:val="0"/>
                <w:sz w:val="28"/>
                <w:szCs w:val="28"/>
              </w:rPr>
              <w:t xml:space="preserve"> </w:t>
            </w:r>
            <w:r w:rsidR="00A66965" w:rsidRPr="00DC744A">
              <w:rPr>
                <w:i w:val="0"/>
                <w:sz w:val="28"/>
                <w:szCs w:val="28"/>
              </w:rPr>
              <w:t xml:space="preserve">или </w:t>
            </w:r>
            <w:r w:rsidR="00A66965">
              <w:rPr>
                <w:i w:val="0"/>
                <w:sz w:val="28"/>
                <w:szCs w:val="28"/>
              </w:rPr>
              <w:t xml:space="preserve"> </w:t>
            </w:r>
            <w:r w:rsidR="00E24CA3">
              <w:rPr>
                <w:i w:val="0"/>
                <w:sz w:val="28"/>
                <w:szCs w:val="28"/>
              </w:rPr>
              <w:t>34,4</w:t>
            </w:r>
            <w:r w:rsidR="00A66965">
              <w:rPr>
                <w:i w:val="0"/>
                <w:sz w:val="28"/>
                <w:szCs w:val="28"/>
              </w:rPr>
              <w:t xml:space="preserve">% </w:t>
            </w:r>
            <w:r w:rsidR="00CA40F9">
              <w:rPr>
                <w:i w:val="0"/>
                <w:sz w:val="28"/>
                <w:szCs w:val="28"/>
              </w:rPr>
              <w:t xml:space="preserve"> </w:t>
            </w:r>
            <w:r w:rsidR="00E24CA3">
              <w:rPr>
                <w:i w:val="0"/>
                <w:sz w:val="28"/>
                <w:szCs w:val="28"/>
              </w:rPr>
              <w:t xml:space="preserve">от утвержденных назначений , </w:t>
            </w:r>
            <w:r w:rsidR="00CA40F9">
              <w:rPr>
                <w:i w:val="0"/>
                <w:sz w:val="28"/>
                <w:szCs w:val="28"/>
              </w:rPr>
              <w:t>в том числе по видам программ :</w:t>
            </w:r>
          </w:p>
          <w:p w:rsidR="00B523BD" w:rsidRDefault="00B523BD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</w:p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8478"/>
              <w:gridCol w:w="1352"/>
            </w:tblGrid>
            <w:tr w:rsidR="00B523BD" w:rsidRPr="00B523BD" w:rsidTr="0015510A">
              <w:trPr>
                <w:trHeight w:val="319"/>
              </w:trPr>
              <w:tc>
                <w:tcPr>
                  <w:tcW w:w="8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510A" w:rsidRDefault="0015510A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 по муниципальным программам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23BD" w:rsidRPr="00B523BD" w:rsidTr="0015510A">
              <w:trPr>
                <w:trHeight w:val="315"/>
              </w:trPr>
              <w:tc>
                <w:tcPr>
                  <w:tcW w:w="8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BD" w:rsidRPr="00B523BD" w:rsidRDefault="00B523BD" w:rsidP="0015510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01.01.2020г. по 3</w:t>
                  </w:r>
                  <w:r w:rsidR="0015510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 w:rsidR="0015510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.2020г.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23BD" w:rsidRPr="00B523BD" w:rsidTr="0015510A">
              <w:trPr>
                <w:trHeight w:val="25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</w:tbl>
          <w:p w:rsidR="00070A6B" w:rsidRPr="00335AFB" w:rsidRDefault="00070A6B" w:rsidP="00144F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</w:p>
        </w:tc>
      </w:tr>
      <w:tr w:rsidR="0015510A" w:rsidRPr="0015510A" w:rsidTr="0015510A">
        <w:trPr>
          <w:gridAfter w:val="2"/>
          <w:wAfter w:w="575" w:type="dxa"/>
          <w:trHeight w:val="525"/>
        </w:trPr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ind w:right="281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5510A" w:rsidRPr="0015510A" w:rsidTr="0015510A">
        <w:trPr>
          <w:gridAfter w:val="2"/>
          <w:wAfter w:w="575" w:type="dxa"/>
          <w:trHeight w:val="408"/>
        </w:trPr>
        <w:tc>
          <w:tcPr>
            <w:tcW w:w="3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10A" w:rsidRPr="0015510A" w:rsidTr="0015510A">
        <w:trPr>
          <w:gridAfter w:val="2"/>
          <w:wAfter w:w="575" w:type="dxa"/>
          <w:trHeight w:val="102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4 587 558,00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2 211 188,04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411 639,96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48,20%</w:t>
            </w:r>
          </w:p>
        </w:tc>
      </w:tr>
      <w:tr w:rsidR="0015510A" w:rsidRPr="0015510A" w:rsidTr="0015510A">
        <w:trPr>
          <w:gridAfter w:val="2"/>
          <w:wAfter w:w="575" w:type="dxa"/>
          <w:trHeight w:val="127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5510A" w:rsidRPr="0015510A" w:rsidTr="0015510A">
        <w:trPr>
          <w:gridAfter w:val="2"/>
          <w:wAfter w:w="575" w:type="dxa"/>
          <w:trHeight w:val="76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5510A" w:rsidRPr="0015510A" w:rsidTr="0015510A">
        <w:trPr>
          <w:gridAfter w:val="2"/>
          <w:wAfter w:w="575" w:type="dxa"/>
          <w:trHeight w:val="51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5510A" w:rsidRPr="0015510A" w:rsidTr="0015510A">
        <w:trPr>
          <w:gridAfter w:val="2"/>
          <w:wAfter w:w="575" w:type="dxa"/>
          <w:trHeight w:val="127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1 265 034,72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5 641 165,28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16,06%</w:t>
            </w:r>
          </w:p>
        </w:tc>
      </w:tr>
      <w:tr w:rsidR="0015510A" w:rsidRPr="0015510A" w:rsidTr="0015510A">
        <w:trPr>
          <w:gridAfter w:val="2"/>
          <w:wAfter w:w="575" w:type="dxa"/>
          <w:trHeight w:val="127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1 548 420,00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107 913,85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1 387 506,15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6,97%</w:t>
            </w:r>
          </w:p>
        </w:tc>
      </w:tr>
      <w:tr w:rsidR="0015510A" w:rsidRPr="0015510A" w:rsidTr="0015510A">
        <w:trPr>
          <w:gridAfter w:val="2"/>
          <w:wAfter w:w="575" w:type="dxa"/>
          <w:trHeight w:val="127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5510A" w:rsidRPr="0015510A" w:rsidTr="0015510A">
        <w:trPr>
          <w:gridAfter w:val="2"/>
          <w:wAfter w:w="575" w:type="dxa"/>
          <w:trHeight w:val="102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132 785 270,02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49 325 379,23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8 776 404,33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37,15%</w:t>
            </w:r>
          </w:p>
        </w:tc>
      </w:tr>
      <w:tr w:rsidR="0015510A" w:rsidRPr="0015510A" w:rsidTr="0015510A">
        <w:trPr>
          <w:gridAfter w:val="2"/>
          <w:wAfter w:w="575" w:type="dxa"/>
          <w:trHeight w:val="76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20 115 900,00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10 446 000,00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51,93%</w:t>
            </w:r>
          </w:p>
        </w:tc>
      </w:tr>
      <w:tr w:rsidR="0015510A" w:rsidRPr="0015510A" w:rsidTr="0015510A">
        <w:trPr>
          <w:gridAfter w:val="2"/>
          <w:wAfter w:w="575" w:type="dxa"/>
          <w:trHeight w:val="76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53 968 904,02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26 472 018,73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5 126 464,83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49,05%</w:t>
            </w:r>
          </w:p>
        </w:tc>
      </w:tr>
      <w:tr w:rsidR="0015510A" w:rsidRPr="0015510A" w:rsidTr="0015510A">
        <w:trPr>
          <w:gridAfter w:val="2"/>
          <w:wAfter w:w="575" w:type="dxa"/>
          <w:trHeight w:val="76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6 354 903,49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861 596,51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39,53%</w:t>
            </w:r>
          </w:p>
        </w:tc>
      </w:tr>
      <w:tr w:rsidR="0015510A" w:rsidRPr="0015510A" w:rsidTr="0015510A">
        <w:trPr>
          <w:gridAfter w:val="2"/>
          <w:wAfter w:w="575" w:type="dxa"/>
          <w:trHeight w:val="76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2 158 800,00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1 111 170,00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1,65%</w:t>
            </w:r>
          </w:p>
        </w:tc>
      </w:tr>
      <w:tr w:rsidR="0015510A" w:rsidRPr="0015510A" w:rsidTr="0015510A">
        <w:trPr>
          <w:gridAfter w:val="2"/>
          <w:wAfter w:w="575" w:type="dxa"/>
          <w:trHeight w:val="102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24 309 066,00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5510A" w:rsidRPr="0015510A" w:rsidTr="0015510A">
        <w:trPr>
          <w:gridAfter w:val="2"/>
          <w:wAfter w:w="575" w:type="dxa"/>
          <w:trHeight w:val="102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5 921 400,00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1 069 378,84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1 288 121,16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18,06%</w:t>
            </w:r>
          </w:p>
        </w:tc>
      </w:tr>
      <w:tr w:rsidR="0015510A" w:rsidRPr="0015510A" w:rsidTr="0015510A">
        <w:trPr>
          <w:gridAfter w:val="2"/>
          <w:wAfter w:w="575" w:type="dxa"/>
          <w:trHeight w:val="127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10 235 600,00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4 947 448,17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389 051,83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48,34%</w:t>
            </w:r>
          </w:p>
        </w:tc>
      </w:tr>
      <w:tr w:rsidR="0015510A" w:rsidRPr="0015510A" w:rsidTr="0015510A">
        <w:trPr>
          <w:gridAfter w:val="2"/>
          <w:wAfter w:w="575" w:type="dxa"/>
          <w:trHeight w:val="102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79 682,80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218 817,20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17,77%</w:t>
            </w:r>
          </w:p>
        </w:tc>
      </w:tr>
      <w:tr w:rsidR="0015510A" w:rsidRPr="0015510A" w:rsidTr="0015510A">
        <w:trPr>
          <w:gridAfter w:val="2"/>
          <w:wAfter w:w="575" w:type="dxa"/>
          <w:trHeight w:val="102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140 317,20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36,22%</w:t>
            </w:r>
          </w:p>
        </w:tc>
      </w:tr>
      <w:tr w:rsidR="0015510A" w:rsidRPr="0015510A" w:rsidTr="0015510A">
        <w:trPr>
          <w:gridAfter w:val="2"/>
          <w:wAfter w:w="575" w:type="dxa"/>
          <w:trHeight w:val="51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5510A" w:rsidRPr="0015510A" w:rsidTr="0015510A">
        <w:trPr>
          <w:gridAfter w:val="2"/>
          <w:wAfter w:w="575" w:type="dxa"/>
          <w:trHeight w:val="51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"Доступная среда на территории Гаринского городского округа"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5510A" w:rsidRPr="0015510A" w:rsidTr="0015510A">
        <w:trPr>
          <w:gridAfter w:val="2"/>
          <w:wAfter w:w="575" w:type="dxa"/>
          <w:trHeight w:val="51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5510A" w:rsidRPr="0015510A" w:rsidTr="0015510A">
        <w:trPr>
          <w:gridAfter w:val="2"/>
          <w:wAfter w:w="575" w:type="dxa"/>
          <w:trHeight w:val="127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5510A" w:rsidRPr="0015510A" w:rsidTr="0015510A">
        <w:trPr>
          <w:gridAfter w:val="2"/>
          <w:wAfter w:w="575" w:type="dxa"/>
          <w:trHeight w:val="76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5510A" w:rsidRPr="0015510A" w:rsidTr="0015510A">
        <w:trPr>
          <w:gridAfter w:val="2"/>
          <w:wAfter w:w="575" w:type="dxa"/>
          <w:trHeight w:val="51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5510A" w:rsidRPr="0015510A" w:rsidTr="0015510A">
        <w:trPr>
          <w:gridAfter w:val="2"/>
          <w:wAfter w:w="575" w:type="dxa"/>
          <w:trHeight w:val="76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13 100 281,37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3 091 577,63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46,70%</w:t>
            </w:r>
          </w:p>
        </w:tc>
      </w:tr>
      <w:tr w:rsidR="0015510A" w:rsidRPr="0015510A" w:rsidTr="0015510A">
        <w:trPr>
          <w:gridAfter w:val="2"/>
          <w:wAfter w:w="575" w:type="dxa"/>
          <w:trHeight w:val="76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23 228 917,00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10 857 386,65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2 691 702,35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46,74%</w:t>
            </w:r>
          </w:p>
        </w:tc>
      </w:tr>
      <w:tr w:rsidR="0015510A" w:rsidRPr="0015510A" w:rsidTr="0015510A">
        <w:trPr>
          <w:gridAfter w:val="2"/>
          <w:wAfter w:w="575" w:type="dxa"/>
          <w:trHeight w:val="76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4 821 083,00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2 242 894,72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399 875,28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46,52%</w:t>
            </w:r>
          </w:p>
        </w:tc>
      </w:tr>
      <w:tr w:rsidR="0015510A" w:rsidRPr="0015510A" w:rsidTr="0015510A">
        <w:trPr>
          <w:gridAfter w:val="2"/>
          <w:wAfter w:w="575" w:type="dxa"/>
          <w:trHeight w:val="102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97 517,00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19,73%</w:t>
            </w:r>
          </w:p>
        </w:tc>
      </w:tr>
      <w:tr w:rsidR="0015510A" w:rsidRPr="0015510A" w:rsidTr="0015510A">
        <w:trPr>
          <w:gridAfter w:val="2"/>
          <w:wAfter w:w="575" w:type="dxa"/>
          <w:trHeight w:val="127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58 510,70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202 189,30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13,95%</w:t>
            </w:r>
          </w:p>
        </w:tc>
      </w:tr>
      <w:tr w:rsidR="0015510A" w:rsidRPr="0015510A" w:rsidTr="0015510A">
        <w:trPr>
          <w:gridAfter w:val="2"/>
          <w:wAfter w:w="575" w:type="dxa"/>
          <w:trHeight w:val="76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"Пожарная безопасность в Гаринском городском округе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114 970,73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10 029,27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48,92%</w:t>
            </w:r>
          </w:p>
        </w:tc>
      </w:tr>
      <w:tr w:rsidR="0015510A" w:rsidRPr="0015510A" w:rsidTr="0015510A">
        <w:trPr>
          <w:gridAfter w:val="2"/>
          <w:wAfter w:w="575" w:type="dxa"/>
          <w:trHeight w:val="102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6 680 275,00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3 103 305,75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351 194,25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46,45%</w:t>
            </w:r>
          </w:p>
        </w:tc>
      </w:tr>
      <w:tr w:rsidR="0015510A" w:rsidRPr="0015510A" w:rsidTr="0015510A">
        <w:trPr>
          <w:gridAfter w:val="2"/>
          <w:wAfter w:w="575" w:type="dxa"/>
          <w:trHeight w:val="76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572 490,00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75 300,00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39,25%</w:t>
            </w:r>
          </w:p>
        </w:tc>
      </w:tr>
      <w:tr w:rsidR="0015510A" w:rsidRPr="0015510A" w:rsidTr="0015510A">
        <w:trPr>
          <w:gridAfter w:val="2"/>
          <w:wAfter w:w="575" w:type="dxa"/>
          <w:trHeight w:val="127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2 878 605,75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275 894,25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47,13%</w:t>
            </w:r>
          </w:p>
        </w:tc>
      </w:tr>
      <w:tr w:rsidR="0015510A" w:rsidRPr="0015510A" w:rsidTr="0015510A">
        <w:trPr>
          <w:gridAfter w:val="2"/>
          <w:wAfter w:w="575" w:type="dxa"/>
          <w:trHeight w:val="76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54 479,60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36 020,40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30,10%</w:t>
            </w:r>
          </w:p>
        </w:tc>
      </w:tr>
      <w:tr w:rsidR="0015510A" w:rsidRPr="0015510A" w:rsidTr="0015510A">
        <w:trPr>
          <w:gridAfter w:val="2"/>
          <w:wAfter w:w="575" w:type="dxa"/>
          <w:trHeight w:val="102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5510A" w:rsidRPr="0015510A" w:rsidTr="0015510A">
        <w:trPr>
          <w:gridAfter w:val="2"/>
          <w:wAfter w:w="575" w:type="dxa"/>
          <w:trHeight w:val="102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264 863,40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8 215 136,60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2,11%</w:t>
            </w:r>
          </w:p>
        </w:tc>
      </w:tr>
      <w:tr w:rsidR="0015510A" w:rsidRPr="0015510A" w:rsidTr="0015510A">
        <w:trPr>
          <w:gridAfter w:val="2"/>
          <w:wAfter w:w="575" w:type="dxa"/>
          <w:trHeight w:val="1275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79 273,09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87 726,91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45,04%</w:t>
            </w:r>
          </w:p>
        </w:tc>
      </w:tr>
      <w:tr w:rsidR="0015510A" w:rsidRPr="0015510A" w:rsidTr="0015510A">
        <w:trPr>
          <w:gridAfter w:val="2"/>
          <w:wAfter w:w="575" w:type="dxa"/>
          <w:trHeight w:val="1020"/>
        </w:trPr>
        <w:tc>
          <w:tcPr>
            <w:tcW w:w="3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5510A" w:rsidRPr="0015510A" w:rsidTr="0015510A">
        <w:trPr>
          <w:gridAfter w:val="2"/>
          <w:wAfter w:w="575" w:type="dxa"/>
          <w:trHeight w:val="25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0A" w:rsidRPr="0015510A" w:rsidRDefault="0015510A" w:rsidP="001551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203 121 059,02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69 845 366,28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28 746 924,28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5510A" w:rsidRPr="0015510A" w:rsidRDefault="0015510A" w:rsidP="001551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34,40%</w:t>
            </w:r>
          </w:p>
        </w:tc>
      </w:tr>
    </w:tbl>
    <w:p w:rsidR="003D1C24" w:rsidRDefault="003D1C24">
      <w:bookmarkStart w:id="0" w:name="_GoBack"/>
      <w:bookmarkEnd w:id="0"/>
    </w:p>
    <w:sectPr w:rsidR="003D1C24" w:rsidSect="00E24CA3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70A6B"/>
    <w:rsid w:val="00107771"/>
    <w:rsid w:val="00144FC2"/>
    <w:rsid w:val="0015510A"/>
    <w:rsid w:val="001E1391"/>
    <w:rsid w:val="00207143"/>
    <w:rsid w:val="0022239E"/>
    <w:rsid w:val="00292DB4"/>
    <w:rsid w:val="00295B54"/>
    <w:rsid w:val="002B7C36"/>
    <w:rsid w:val="00335AFB"/>
    <w:rsid w:val="00356693"/>
    <w:rsid w:val="003A2F66"/>
    <w:rsid w:val="003D1C24"/>
    <w:rsid w:val="00441CC3"/>
    <w:rsid w:val="00442B53"/>
    <w:rsid w:val="00525617"/>
    <w:rsid w:val="00530C74"/>
    <w:rsid w:val="005671E9"/>
    <w:rsid w:val="005C37E4"/>
    <w:rsid w:val="00760C15"/>
    <w:rsid w:val="007A2E10"/>
    <w:rsid w:val="007D6DC2"/>
    <w:rsid w:val="00811491"/>
    <w:rsid w:val="008A3580"/>
    <w:rsid w:val="008B1A49"/>
    <w:rsid w:val="008E3422"/>
    <w:rsid w:val="00915607"/>
    <w:rsid w:val="009745BE"/>
    <w:rsid w:val="009B42B0"/>
    <w:rsid w:val="009E1A63"/>
    <w:rsid w:val="00A15BBD"/>
    <w:rsid w:val="00A66965"/>
    <w:rsid w:val="00AE1209"/>
    <w:rsid w:val="00B1487A"/>
    <w:rsid w:val="00B33574"/>
    <w:rsid w:val="00B523BD"/>
    <w:rsid w:val="00CA40F9"/>
    <w:rsid w:val="00D7654F"/>
    <w:rsid w:val="00E24CA3"/>
    <w:rsid w:val="00E523EE"/>
    <w:rsid w:val="00E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semiHidden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semiHidden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2020-07-06T05:53:00Z</cp:lastPrinted>
  <dcterms:created xsi:type="dcterms:W3CDTF">2020-07-06T03:54:00Z</dcterms:created>
  <dcterms:modified xsi:type="dcterms:W3CDTF">2020-07-06T05:54:00Z</dcterms:modified>
</cp:coreProperties>
</file>