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2" w:rsidRPr="006A5468" w:rsidRDefault="001C0C12" w:rsidP="001C0C12">
      <w:pPr>
        <w:pStyle w:val="a4"/>
        <w:spacing w:after="0" w:afterAutospacing="0"/>
        <w:jc w:val="both"/>
        <w:rPr>
          <w:b/>
        </w:rPr>
      </w:pPr>
      <w:r w:rsidRPr="006A5468">
        <w:rPr>
          <w:b/>
        </w:rPr>
        <w:t>Как выбрать правильный новогодний подарок</w:t>
      </w:r>
      <w:r w:rsidR="006A5468" w:rsidRPr="006A5468">
        <w:rPr>
          <w:b/>
        </w:rPr>
        <w:t xml:space="preserve"> для ребенка</w:t>
      </w:r>
    </w:p>
    <w:p w:rsidR="00365B70" w:rsidRDefault="00E73EA9" w:rsidP="006A5468">
      <w:pPr>
        <w:pStyle w:val="a4"/>
        <w:spacing w:after="0" w:afterAutospacing="0"/>
        <w:jc w:val="both"/>
      </w:pPr>
      <w:r>
        <w:t xml:space="preserve">          </w:t>
      </w:r>
      <w:r w:rsidRPr="000E1036">
        <w:t>Каждый ребенок в этот</w:t>
      </w:r>
      <w:r>
        <w:t xml:space="preserve"> </w:t>
      </w:r>
      <w:r w:rsidRPr="000E1036">
        <w:t xml:space="preserve">праздник желает получить от Деда Мороза большой подарок самых разнообразных сладостей. </w:t>
      </w:r>
      <w:r>
        <w:t>Н</w:t>
      </w:r>
      <w:r w:rsidRPr="000E1036">
        <w:t>а что же следует обратить внимание при выборе новогоднего сладкого подарка для своего ребенка?</w:t>
      </w:r>
      <w:r w:rsidR="001C0C12">
        <w:t xml:space="preserve"> </w:t>
      </w:r>
    </w:p>
    <w:p w:rsidR="006A5468" w:rsidRPr="00E73EA9" w:rsidRDefault="006A5468" w:rsidP="006A5468">
      <w:pPr>
        <w:pStyle w:val="a4"/>
        <w:spacing w:after="0" w:afterAutospacing="0"/>
        <w:jc w:val="both"/>
        <w:rPr>
          <w:color w:val="222222"/>
        </w:rPr>
      </w:pPr>
      <w:r>
        <w:t>П</w:t>
      </w:r>
      <w:r w:rsidRPr="00E73EA9">
        <w:rPr>
          <w:color w:val="222222"/>
        </w:rPr>
        <w:t xml:space="preserve">риобретать </w:t>
      </w:r>
      <w:r>
        <w:rPr>
          <w:color w:val="222222"/>
        </w:rPr>
        <w:t xml:space="preserve">их </w:t>
      </w:r>
      <w:r w:rsidRPr="00E73EA9">
        <w:rPr>
          <w:color w:val="222222"/>
        </w:rPr>
        <w:t xml:space="preserve">нужно в местах организованной торговли (магазинах, супермаркетах).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первую очередь обращайте внимание на наличие маркировки (этикетки), которая в обязательном порядке должна быть четкая, легко-читаемая и содержать информацию о продукте на русском языке.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Сладкий новогодний подарок </w:t>
      </w:r>
      <w:r w:rsidR="006A5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кондитерские наборы, состоящие из различных видов и наименований изделий. Кроме того, сейчас популярны новогодние сладкие подарки, упакованные в детскую мягкую игрушку. У таких подарков есть свои особенные требования.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маркировке кондитерских изделий обязательно должна содержаться следующая информация: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C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продукта;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и местонахождение изготовителя и организации в Российской Федерации, уполномоченной изготовителем на принятие претензий от потребителей на ее территории (при наличии);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масса нетто;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товарный знак изготовителя (при наличии);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 продукта;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пищевая ценность;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условия хранения;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годности или срок хранения (для карамели и драже); </w:t>
      </w:r>
    </w:p>
    <w:p w:rsidR="001C0C12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обозначение документа, в соответствии с которым изготовлен и может быть идентифицирован продукт; </w:t>
      </w:r>
    </w:p>
    <w:p w:rsidR="00E73EA9" w:rsidRPr="00E73EA9" w:rsidRDefault="00E73EA9" w:rsidP="00E73EA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информация о подтверждении соответствия. </w:t>
      </w:r>
    </w:p>
    <w:p w:rsidR="001C0C12" w:rsidRDefault="00E73EA9" w:rsidP="00E73EA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C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общий состав ингредиентов всех изделий, входящих в данный набор (без указания состава каждого конкретного наименования изделия); </w:t>
      </w:r>
    </w:p>
    <w:p w:rsidR="00E73EA9" w:rsidRPr="00E73EA9" w:rsidRDefault="00E73EA9" w:rsidP="00E73EA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средневзвешенная пищевая ценность входящих в набор изделий (без указания пищевой</w:t>
      </w:r>
      <w:proofErr w:type="gramEnd"/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ценности каждого конкретного наименования изделия).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вы приобретаете новогодний подарок в мягкой игрушке, не забывайте, что эта игрушка не должна содержать в наполнителе твердых или острых инородных предметов. Швы мягконабивной игрушки должны быть прочными. Кроме того, на эту игрушку должна быть отдельная маркировка, текст на которой выполняется в достоверной, проверяемой, четкой, легко читаемой форме на русском языке. В маркировке указываются: 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C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игрушки; 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страны, где изготовлена игрушка; 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и местонахождение изготовителя (уполномоченного изготовителем</w:t>
      </w:r>
      <w:r w:rsidR="006A54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лица), импортера, информацию для связи с ними;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товарный знак изготовителя (при наличии); 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минимальный возраст ребенка, для которого предназначена игрушка или пиктограмма, обозначающая возраст ребенка; 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основной конструкционный материал (для детей до 3 лет) (при необходимости)</w:t>
      </w:r>
      <w:r w:rsidR="001C0C12" w:rsidRPr="001C0C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ухода за игрушкой (при необходимости);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изготовления (месяц, год);</w:t>
      </w:r>
    </w:p>
    <w:p w:rsidR="001C0C12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службы или срок годности (при их установлении); </w:t>
      </w:r>
    </w:p>
    <w:p w:rsidR="00E73EA9" w:rsidRPr="00E73EA9" w:rsidRDefault="00E73EA9" w:rsidP="00E73EA9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условия хранения (при необходимости).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Игрушка может находиться и в самом подарке, например, небольшая кукла или машинка. Требования к ней такие же, как и к мягкой игрушке-упаковке.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покупке новогоднего подарка покупателю предоставляется возможность самостоятельно или с помощью продавца ознакомиться с товар</w:t>
      </w:r>
      <w:r w:rsidR="00365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Запрещено использовать в новогодних подарках скоропортящиеся продукты, такие как кремовые кондитерские изделия. </w:t>
      </w:r>
    </w:p>
    <w:p w:rsidR="00E73EA9" w:rsidRP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выборе сладкого новогоднего подарка необходимо обратить внимание и на прочность упаковки. Содержимое, а именно конфеты и другие сладости, должны быть хорошо защищены от внешнего воздействия, упаковка должна быть плотно закрытой, не мятой и не деформированной. </w:t>
      </w:r>
    </w:p>
    <w:p w:rsidR="00E73EA9" w:rsidRDefault="00E73EA9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Сладкие новогодние подарки подлежат возврату или обмену в случае, если оказались некачественным. Потребитель имеет право либо вернуть уплаченные деньги, либо обменять товар на качественный с соответствующим перерасчетом стоимости (ст. 18 Закона РФ от 07.02.1992 г. №2300-1 «</w:t>
      </w:r>
      <w:hyperlink r:id="rId5" w:tooltip="О защите прав потребителей" w:history="1">
        <w:r w:rsidRPr="001C0C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прав потребителей</w:t>
        </w:r>
      </w:hyperlink>
      <w:r w:rsidRPr="00E73E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3E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1C0C12" w:rsidRDefault="001C0C12" w:rsidP="001C0C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0C12" w:rsidRDefault="001C0C12" w:rsidP="001C0C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0C12" w:rsidRPr="006A5468" w:rsidRDefault="001C0C12" w:rsidP="001C0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468">
        <w:rPr>
          <w:rFonts w:ascii="Times New Roman" w:hAnsi="Times New Roman" w:cs="Times New Roman"/>
          <w:sz w:val="24"/>
          <w:szCs w:val="24"/>
        </w:rPr>
        <w:t xml:space="preserve">помощник врача по гигиене питания </w:t>
      </w:r>
    </w:p>
    <w:p w:rsidR="001C0C12" w:rsidRPr="006A5468" w:rsidRDefault="001C0C12" w:rsidP="001C0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468">
        <w:rPr>
          <w:rFonts w:ascii="Times New Roman" w:hAnsi="Times New Roman" w:cs="Times New Roman"/>
          <w:sz w:val="24"/>
          <w:szCs w:val="24"/>
        </w:rPr>
        <w:t xml:space="preserve">отдела экспертиз связанных с питанием населения </w:t>
      </w:r>
    </w:p>
    <w:p w:rsidR="001C0C12" w:rsidRPr="006A5468" w:rsidRDefault="001C0C12" w:rsidP="001C0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468">
        <w:rPr>
          <w:rFonts w:ascii="Times New Roman" w:hAnsi="Times New Roman" w:cs="Times New Roman"/>
          <w:sz w:val="24"/>
          <w:szCs w:val="24"/>
        </w:rPr>
        <w:t>Смирнова И.Г.</w:t>
      </w:r>
    </w:p>
    <w:p w:rsidR="001C0C12" w:rsidRDefault="001C0C12" w:rsidP="001C0C12">
      <w:pPr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0C12" w:rsidRPr="00E73EA9" w:rsidRDefault="001C0C12" w:rsidP="00E73EA9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F0656" w:rsidRDefault="001F0656" w:rsidP="00E73EA9">
      <w:pPr>
        <w:spacing w:line="240" w:lineRule="auto"/>
      </w:pPr>
    </w:p>
    <w:sectPr w:rsidR="001F0656" w:rsidSect="001F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106"/>
    <w:multiLevelType w:val="hybridMultilevel"/>
    <w:tmpl w:val="8AB8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57E4"/>
    <w:multiLevelType w:val="hybridMultilevel"/>
    <w:tmpl w:val="15A0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F38D3"/>
    <w:multiLevelType w:val="hybridMultilevel"/>
    <w:tmpl w:val="642A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3EA9"/>
    <w:rsid w:val="001C0C12"/>
    <w:rsid w:val="001F0656"/>
    <w:rsid w:val="00365B70"/>
    <w:rsid w:val="00521C1B"/>
    <w:rsid w:val="006A5468"/>
    <w:rsid w:val="00E7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EA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nhideWhenUsed/>
    <w:rsid w:val="00E7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EA9"/>
    <w:rPr>
      <w:b/>
      <w:bCs/>
    </w:rPr>
  </w:style>
  <w:style w:type="paragraph" w:styleId="a6">
    <w:name w:val="List Paragraph"/>
    <w:basedOn w:val="a"/>
    <w:uiPriority w:val="34"/>
    <w:qFormat/>
    <w:rsid w:val="001C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990">
          <w:marLeft w:val="0"/>
          <w:marRight w:val="0"/>
          <w:marTop w:val="69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683">
                  <w:marLeft w:val="0"/>
                  <w:marRight w:val="0"/>
                  <w:marTop w:val="69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gan.bezformata.ru/word/o-zashite-prav-potrebitelej/9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Csen</cp:lastModifiedBy>
  <cp:revision>2</cp:revision>
  <dcterms:created xsi:type="dcterms:W3CDTF">2017-11-06T07:13:00Z</dcterms:created>
  <dcterms:modified xsi:type="dcterms:W3CDTF">2017-11-13T07:33:00Z</dcterms:modified>
</cp:coreProperties>
</file>