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99" w:rsidRPr="005B7999" w:rsidRDefault="005B7999" w:rsidP="005B7999">
      <w:pPr>
        <w:pStyle w:val="1"/>
      </w:pPr>
      <w:r>
        <w:t>График работы отдела по реализации федеральных, краевых и муниципальных программ администрации КМР</w:t>
      </w:r>
    </w:p>
    <w:p w:rsidR="005B7999" w:rsidRDefault="005B7999" w:rsidP="005B7999">
      <w:pPr>
        <w:pStyle w:val="1"/>
        <w:rPr>
          <w:u w:val="single"/>
        </w:rPr>
      </w:pPr>
    </w:p>
    <w:p w:rsidR="005B7999" w:rsidRDefault="005B7999" w:rsidP="005B7999">
      <w:pPr>
        <w:ind w:left="360"/>
        <w:rPr>
          <w:sz w:val="28"/>
          <w:szCs w:val="28"/>
          <w:u w:val="single"/>
        </w:rPr>
      </w:pPr>
    </w:p>
    <w:p w:rsidR="005B7999" w:rsidRDefault="005B7999" w:rsidP="005B7999">
      <w:pPr>
        <w:ind w:left="360"/>
        <w:rPr>
          <w:sz w:val="28"/>
          <w:szCs w:val="28"/>
          <w:u w:val="single"/>
        </w:rPr>
      </w:pPr>
    </w:p>
    <w:p w:rsidR="005B7999" w:rsidRPr="005B7999" w:rsidRDefault="005B7999" w:rsidP="005B7999">
      <w:pPr>
        <w:ind w:left="360"/>
        <w:rPr>
          <w:sz w:val="28"/>
          <w:szCs w:val="28"/>
        </w:rPr>
      </w:pPr>
      <w:r w:rsidRPr="005B7999">
        <w:rPr>
          <w:sz w:val="28"/>
          <w:szCs w:val="28"/>
          <w:u w:val="single"/>
        </w:rPr>
        <w:t>Жанна Ростиславовна Филимонова</w:t>
      </w:r>
    </w:p>
    <w:p w:rsidR="005B7999" w:rsidRDefault="005B7999" w:rsidP="005B799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999" w:rsidRDefault="005B7999" w:rsidP="005B7999">
      <w:pPr>
        <w:ind w:left="360"/>
        <w:rPr>
          <w:sz w:val="28"/>
          <w:szCs w:val="28"/>
        </w:rPr>
      </w:pPr>
    </w:p>
    <w:p w:rsidR="005B7999" w:rsidRPr="00410A64" w:rsidRDefault="005B7999" w:rsidP="005B7999">
      <w:pPr>
        <w:rPr>
          <w:sz w:val="28"/>
          <w:szCs w:val="28"/>
        </w:rPr>
      </w:pPr>
      <w:r>
        <w:rPr>
          <w:sz w:val="28"/>
          <w:szCs w:val="28"/>
        </w:rPr>
        <w:t xml:space="preserve">Со </w:t>
      </w:r>
      <w:r w:rsidRPr="00410A64">
        <w:rPr>
          <w:sz w:val="28"/>
          <w:szCs w:val="28"/>
        </w:rPr>
        <w:t>вторник</w:t>
      </w:r>
      <w:r>
        <w:rPr>
          <w:sz w:val="28"/>
          <w:szCs w:val="28"/>
        </w:rPr>
        <w:t>а по</w:t>
      </w:r>
      <w:r w:rsidRPr="00410A64">
        <w:rPr>
          <w:sz w:val="28"/>
          <w:szCs w:val="28"/>
        </w:rPr>
        <w:t xml:space="preserve"> четверг с 8-00 до 17-00 (обеденный перерыв 12-00 – 13-00)</w:t>
      </w:r>
    </w:p>
    <w:p w:rsidR="005B7999" w:rsidRPr="00410A64" w:rsidRDefault="005B7999" w:rsidP="005B799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10A64">
        <w:rPr>
          <w:sz w:val="28"/>
          <w:szCs w:val="28"/>
        </w:rPr>
        <w:t>ятница с 8-00 до 16-00 (обеденный перерыв 12-00 – 13-00)</w:t>
      </w:r>
    </w:p>
    <w:p w:rsidR="005B7999" w:rsidRPr="00410A64" w:rsidRDefault="005B7999" w:rsidP="005B799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10A64">
        <w:rPr>
          <w:sz w:val="28"/>
          <w:szCs w:val="28"/>
        </w:rPr>
        <w:t xml:space="preserve">онедельник – </w:t>
      </w:r>
      <w:proofErr w:type="spellStart"/>
      <w:r w:rsidRPr="00410A64">
        <w:rPr>
          <w:sz w:val="28"/>
          <w:szCs w:val="28"/>
        </w:rPr>
        <w:t>неприемный</w:t>
      </w:r>
      <w:proofErr w:type="spellEnd"/>
      <w:r w:rsidRPr="00410A64">
        <w:rPr>
          <w:sz w:val="28"/>
          <w:szCs w:val="28"/>
        </w:rPr>
        <w:t xml:space="preserve"> день</w:t>
      </w:r>
    </w:p>
    <w:p w:rsidR="005B7999" w:rsidRDefault="005B7999" w:rsidP="005B7999">
      <w:pPr>
        <w:ind w:left="360"/>
      </w:pPr>
    </w:p>
    <w:p w:rsidR="005B7999" w:rsidRDefault="005B7999" w:rsidP="005B7999">
      <w:pPr>
        <w:ind w:left="360"/>
      </w:pPr>
    </w:p>
    <w:p w:rsidR="005B7999" w:rsidRPr="005B7999" w:rsidRDefault="005B7999" w:rsidP="005B7999">
      <w:pPr>
        <w:ind w:left="360"/>
        <w:rPr>
          <w:sz w:val="28"/>
          <w:szCs w:val="28"/>
        </w:rPr>
      </w:pPr>
      <w:r w:rsidRPr="005B7999">
        <w:rPr>
          <w:sz w:val="28"/>
          <w:szCs w:val="28"/>
          <w:u w:val="single"/>
        </w:rPr>
        <w:t xml:space="preserve">Елена Александровна </w:t>
      </w:r>
      <w:proofErr w:type="spellStart"/>
      <w:r w:rsidRPr="005B7999">
        <w:rPr>
          <w:sz w:val="28"/>
          <w:szCs w:val="28"/>
          <w:u w:val="single"/>
        </w:rPr>
        <w:t>Хмыз</w:t>
      </w:r>
      <w:proofErr w:type="spellEnd"/>
    </w:p>
    <w:p w:rsidR="005B7999" w:rsidRDefault="005B7999" w:rsidP="005B7999">
      <w:pPr>
        <w:ind w:left="360"/>
        <w:rPr>
          <w:sz w:val="28"/>
          <w:szCs w:val="28"/>
        </w:rPr>
      </w:pPr>
    </w:p>
    <w:p w:rsidR="005B7999" w:rsidRDefault="005B7999" w:rsidP="005B7999">
      <w:pPr>
        <w:ind w:left="360"/>
        <w:rPr>
          <w:sz w:val="28"/>
          <w:szCs w:val="28"/>
        </w:rPr>
      </w:pPr>
    </w:p>
    <w:p w:rsidR="005B7999" w:rsidRPr="00410A64" w:rsidRDefault="005B7999" w:rsidP="005B799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410A64">
        <w:rPr>
          <w:sz w:val="28"/>
          <w:szCs w:val="28"/>
        </w:rPr>
        <w:t>торник</w:t>
      </w:r>
      <w:r>
        <w:rPr>
          <w:sz w:val="28"/>
          <w:szCs w:val="28"/>
        </w:rPr>
        <w:t xml:space="preserve"> – </w:t>
      </w:r>
      <w:r w:rsidRPr="00410A64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410A64">
        <w:rPr>
          <w:sz w:val="28"/>
          <w:szCs w:val="28"/>
        </w:rPr>
        <w:t xml:space="preserve"> консультаций об условиях и порядке участия в программе «Обеспечение жильем молодых семей» (консультации проводятся по предварительной записи)</w:t>
      </w:r>
    </w:p>
    <w:p w:rsidR="005B7999" w:rsidRPr="00410A64" w:rsidRDefault="005B7999" w:rsidP="005B799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410A64">
        <w:rPr>
          <w:sz w:val="28"/>
          <w:szCs w:val="28"/>
        </w:rPr>
        <w:t>реда, четверг с 8-00 до 17-00 (обеденный перерыв 12-00 – 13-00)</w:t>
      </w:r>
    </w:p>
    <w:p w:rsidR="005B7999" w:rsidRPr="00410A64" w:rsidRDefault="005B7999" w:rsidP="005B799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10A64">
        <w:rPr>
          <w:sz w:val="28"/>
          <w:szCs w:val="28"/>
        </w:rPr>
        <w:t>ятница с 8-00 до 16-00 (обеденный перерыв 12-00 – 13-00)</w:t>
      </w:r>
    </w:p>
    <w:p w:rsidR="005B7999" w:rsidRPr="00410A64" w:rsidRDefault="005B7999" w:rsidP="005B799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10A64">
        <w:rPr>
          <w:sz w:val="28"/>
          <w:szCs w:val="28"/>
        </w:rPr>
        <w:t xml:space="preserve">онедельник – </w:t>
      </w:r>
      <w:proofErr w:type="spellStart"/>
      <w:r w:rsidRPr="00410A64">
        <w:rPr>
          <w:sz w:val="28"/>
          <w:szCs w:val="28"/>
        </w:rPr>
        <w:t>неприемный</w:t>
      </w:r>
      <w:proofErr w:type="spellEnd"/>
      <w:r w:rsidRPr="00410A64">
        <w:rPr>
          <w:sz w:val="28"/>
          <w:szCs w:val="28"/>
        </w:rPr>
        <w:t xml:space="preserve"> день</w:t>
      </w:r>
    </w:p>
    <w:p w:rsidR="005B7999" w:rsidRPr="00410A64" w:rsidRDefault="005B7999" w:rsidP="005B7999">
      <w:pPr>
        <w:ind w:left="360"/>
        <w:rPr>
          <w:sz w:val="28"/>
          <w:szCs w:val="28"/>
        </w:rPr>
      </w:pPr>
    </w:p>
    <w:p w:rsidR="00F440C6" w:rsidRPr="005B7999" w:rsidRDefault="00F440C6">
      <w:pPr>
        <w:rPr>
          <w:sz w:val="28"/>
          <w:szCs w:val="28"/>
        </w:rPr>
      </w:pPr>
    </w:p>
    <w:sectPr w:rsidR="00F440C6" w:rsidRPr="005B7999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99"/>
    <w:rsid w:val="005352AF"/>
    <w:rsid w:val="005B7999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9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2013-03-15T09:02:00Z</dcterms:created>
  <dcterms:modified xsi:type="dcterms:W3CDTF">2013-03-15T09:06:00Z</dcterms:modified>
</cp:coreProperties>
</file>