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23" w:rsidRDefault="00706823" w:rsidP="00706823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06823" w:rsidRDefault="00706823" w:rsidP="0070682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заседания Земского Собрания Краснокамского муниципального района</w:t>
      </w:r>
    </w:p>
    <w:p w:rsidR="00706823" w:rsidRDefault="00706823" w:rsidP="0070682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A3F55" w:rsidRDefault="00706823" w:rsidP="007068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29.08.2018 (среда)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3F55" w:rsidRDefault="007A3F55" w:rsidP="007068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06823" w:rsidRPr="007A3F55" w:rsidRDefault="007A3F55" w:rsidP="007068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3F55">
        <w:rPr>
          <w:rFonts w:ascii="Times New Roman" w:hAnsi="Times New Roman"/>
          <w:b/>
          <w:sz w:val="28"/>
          <w:szCs w:val="28"/>
        </w:rPr>
        <w:t>10.00.-10.15.</w:t>
      </w:r>
    </w:p>
    <w:p w:rsidR="00706823" w:rsidRDefault="00706823" w:rsidP="00706823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>Об информации по исполнению бюджета Краснокамского муниципального района за 1 полугодие 2018 года.</w:t>
      </w:r>
    </w:p>
    <w:p w:rsidR="00706823" w:rsidRDefault="00706823" w:rsidP="0070682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Марина Леонидовна Куличкова – начальник финансового управления администрации Краснокамского муниципального района</w:t>
      </w:r>
      <w:r w:rsidR="002C62BB">
        <w:rPr>
          <w:rFonts w:ascii="Times New Roman" w:hAnsi="Times New Roman"/>
          <w:i/>
          <w:sz w:val="28"/>
          <w:szCs w:val="28"/>
        </w:rPr>
        <w:t>, содокладчик: Григорий Павлович Новиков – председатель Земского Собрания Краснокамского муниципального района</w:t>
      </w:r>
    </w:p>
    <w:p w:rsidR="007A3F55" w:rsidRPr="007A3F55" w:rsidRDefault="007A3F55" w:rsidP="007A3F5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A3F55">
        <w:rPr>
          <w:rFonts w:ascii="Times New Roman" w:hAnsi="Times New Roman"/>
          <w:b/>
          <w:sz w:val="28"/>
          <w:szCs w:val="28"/>
        </w:rPr>
        <w:t>10.15.-10.25.</w:t>
      </w:r>
    </w:p>
    <w:p w:rsidR="00706823" w:rsidRDefault="00706823" w:rsidP="00706823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Часть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Правил землепользования и застройки Стряпунинского сельского поселения Краснокамского муниципального района, утвержденные решением Совета депутатов Стряпунинского сельского поселения от 12 октября 2010 г. № 78.</w:t>
      </w:r>
    </w:p>
    <w:p w:rsidR="00706823" w:rsidRDefault="00706823" w:rsidP="0070682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</w:t>
      </w:r>
      <w:r w:rsidR="002C62BB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: Юлия Анатольевна Отинова  – председатель комитета имущественных отношений и территориального планирования администрации Краснокамского муниципального района</w:t>
      </w:r>
      <w:r w:rsidR="000501EE">
        <w:rPr>
          <w:rFonts w:ascii="Times New Roman" w:hAnsi="Times New Roman"/>
          <w:i/>
          <w:sz w:val="28"/>
          <w:szCs w:val="28"/>
        </w:rPr>
        <w:t>, Юрий Никифорович Иванов – глава Стряпунинского сельского поселения</w:t>
      </w:r>
      <w:r w:rsidR="002C62BB">
        <w:rPr>
          <w:rFonts w:ascii="Times New Roman" w:hAnsi="Times New Roman"/>
          <w:i/>
          <w:sz w:val="28"/>
          <w:szCs w:val="28"/>
        </w:rPr>
        <w:t>; содокладчик: Григорий Павлович Новиков – председатель Земского Собрания Краснокамского муниципального района</w:t>
      </w:r>
      <w:r w:rsidR="000501EE">
        <w:rPr>
          <w:rFonts w:ascii="Times New Roman" w:hAnsi="Times New Roman"/>
          <w:i/>
          <w:sz w:val="28"/>
          <w:szCs w:val="28"/>
        </w:rPr>
        <w:t xml:space="preserve">  </w:t>
      </w:r>
    </w:p>
    <w:p w:rsidR="007A3F55" w:rsidRPr="007A3F55" w:rsidRDefault="007A3F55" w:rsidP="007A3F5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A3F55">
        <w:rPr>
          <w:rFonts w:ascii="Times New Roman" w:hAnsi="Times New Roman"/>
          <w:b/>
          <w:sz w:val="28"/>
          <w:szCs w:val="28"/>
        </w:rPr>
        <w:t>10.25.-10.35.</w:t>
      </w:r>
    </w:p>
    <w:p w:rsidR="00706823" w:rsidRDefault="00706823" w:rsidP="00706823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 внесении изменения в прогнозный план приватизации  муниципального имущества Краснокамского муниципального района на 2018 год, утвержденный решением Земского Собрания Краснокамского муниципального района от 29.11.2017 № 136.</w:t>
      </w:r>
    </w:p>
    <w:p w:rsidR="00706823" w:rsidRDefault="00706823" w:rsidP="0070682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Анатольевна Отинова  – председатель комитета имущественных отношений и территориального планирования администрации Краснокамского муниципального района</w:t>
      </w:r>
      <w:r w:rsidR="002C62BB">
        <w:rPr>
          <w:rFonts w:ascii="Times New Roman" w:hAnsi="Times New Roman"/>
          <w:i/>
          <w:sz w:val="28"/>
          <w:szCs w:val="28"/>
        </w:rPr>
        <w:t>, содокладчик: Григорий Павлович Новиков – председатель Земского Собрания Краснокамского муниципального района</w:t>
      </w:r>
    </w:p>
    <w:p w:rsidR="002C62BB" w:rsidRPr="002C62BB" w:rsidRDefault="002C62BB" w:rsidP="002C62B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2C62BB">
        <w:rPr>
          <w:rFonts w:ascii="Times New Roman" w:hAnsi="Times New Roman"/>
          <w:b/>
          <w:sz w:val="28"/>
          <w:szCs w:val="28"/>
        </w:rPr>
        <w:t>10.35.-10.4</w:t>
      </w:r>
      <w:r>
        <w:rPr>
          <w:rFonts w:ascii="Times New Roman" w:hAnsi="Times New Roman"/>
          <w:b/>
          <w:sz w:val="28"/>
          <w:szCs w:val="28"/>
        </w:rPr>
        <w:t>5</w:t>
      </w:r>
      <w:r w:rsidRPr="002C62BB">
        <w:rPr>
          <w:rFonts w:ascii="Times New Roman" w:hAnsi="Times New Roman"/>
          <w:b/>
          <w:sz w:val="28"/>
          <w:szCs w:val="28"/>
        </w:rPr>
        <w:t>.</w:t>
      </w:r>
    </w:p>
    <w:p w:rsidR="00706823" w:rsidRDefault="00706823" w:rsidP="007A3F55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A3F5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законодательной инициативе в Закон Пермского края от 28.05.2018 № 234-ПК «О преобразовании поселений, входящих в состав Краснокамского муниципального района, путем объединения с Краснокамским городским округом и о внесении изменений в Закон Пермского края «О преобразовании Краснокамского городского поселения в Краснокамский городской округ»» (в части уточнения наименований географических объектов в соответствии с государственным каталогом географических названий, реестром наименований географических объектов на территорию Пермского края).</w:t>
      </w:r>
    </w:p>
    <w:p w:rsidR="00706823" w:rsidRDefault="00706823" w:rsidP="0070682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Екатерина Владимировна Ушакова  – начальник правового управления администрации Краснокамского муниципального района</w:t>
      </w:r>
      <w:r w:rsidR="002C62BB">
        <w:rPr>
          <w:rFonts w:ascii="Times New Roman" w:hAnsi="Times New Roman"/>
          <w:i/>
          <w:sz w:val="28"/>
          <w:szCs w:val="28"/>
        </w:rPr>
        <w:t>, содокладчик: Григорий Павлович Новиков – председатель Земского Собрания Краснокамского муниципального района</w:t>
      </w:r>
    </w:p>
    <w:p w:rsidR="002C62BB" w:rsidRPr="002C62BB" w:rsidRDefault="002C62BB" w:rsidP="002C62B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2C62BB">
        <w:rPr>
          <w:rFonts w:ascii="Times New Roman" w:hAnsi="Times New Roman"/>
          <w:b/>
          <w:sz w:val="28"/>
          <w:szCs w:val="28"/>
        </w:rPr>
        <w:t>10.45.-10.55.</w:t>
      </w:r>
    </w:p>
    <w:p w:rsidR="007A3F55" w:rsidRDefault="007A3F55" w:rsidP="007A3F55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7A3F5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 внесении изменений в решение Земского Собрания Краснокамского муниципального района  от 25.10.2017 г. № 118 «Об утверждении состава комиссии по делам несовершеннолетних и защите их прав Краснокамского муниципального района».</w:t>
      </w:r>
    </w:p>
    <w:p w:rsidR="002C62BB" w:rsidRDefault="007A3F55" w:rsidP="002C62B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- заведующий отделом по организации работы КДН и ЗП   администрации КМР</w:t>
      </w:r>
      <w:r w:rsidR="002C62BB">
        <w:rPr>
          <w:rFonts w:ascii="Times New Roman" w:hAnsi="Times New Roman"/>
          <w:i/>
          <w:sz w:val="28"/>
          <w:szCs w:val="28"/>
        </w:rPr>
        <w:t xml:space="preserve">, </w:t>
      </w:r>
    </w:p>
    <w:p w:rsidR="007A3F55" w:rsidRDefault="002C62BB" w:rsidP="002C62BB">
      <w:pPr>
        <w:spacing w:after="0" w:line="240" w:lineRule="exact"/>
        <w:jc w:val="right"/>
        <w:rPr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содокладчик: Григорий Павлович Новиков – председатель Земского Собрания Краснокамского муниципального района</w:t>
      </w:r>
      <w:r w:rsidR="007A3F55">
        <w:rPr>
          <w:i/>
          <w:sz w:val="28"/>
          <w:szCs w:val="28"/>
        </w:rPr>
        <w:t xml:space="preserve">    </w:t>
      </w:r>
    </w:p>
    <w:p w:rsidR="00706823" w:rsidRDefault="00706823" w:rsidP="00706823">
      <w:pPr>
        <w:tabs>
          <w:tab w:val="left" w:pos="5245"/>
          <w:tab w:val="left" w:pos="5387"/>
          <w:tab w:val="left" w:pos="5529"/>
        </w:tabs>
        <w:spacing w:line="240" w:lineRule="exact"/>
        <w:ind w:right="4818"/>
        <w:jc w:val="both"/>
        <w:rPr>
          <w:rFonts w:ascii="Times New Roman" w:hAnsi="Times New Roman"/>
          <w:b/>
          <w:sz w:val="28"/>
          <w:szCs w:val="28"/>
        </w:rPr>
      </w:pPr>
    </w:p>
    <w:p w:rsidR="00706823" w:rsidRDefault="00706823" w:rsidP="00706823">
      <w:pPr>
        <w:spacing w:line="240" w:lineRule="exact"/>
        <w:jc w:val="right"/>
        <w:rPr>
          <w:rFonts w:ascii="Times New Roman" w:hAnsi="Times New Roman"/>
          <w:b/>
          <w:highlight w:val="yellow"/>
        </w:rPr>
      </w:pPr>
    </w:p>
    <w:p w:rsidR="003F0422" w:rsidRDefault="003F0422"/>
    <w:sectPr w:rsidR="003F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C8"/>
    <w:rsid w:val="000501EE"/>
    <w:rsid w:val="002A4B6B"/>
    <w:rsid w:val="002C62BB"/>
    <w:rsid w:val="003F0422"/>
    <w:rsid w:val="00647129"/>
    <w:rsid w:val="00706823"/>
    <w:rsid w:val="007A3F55"/>
    <w:rsid w:val="00966046"/>
    <w:rsid w:val="00F9678F"/>
    <w:rsid w:val="00F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23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47129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link w:val="NoSpacingChar"/>
    <w:uiPriority w:val="99"/>
    <w:qFormat/>
    <w:rsid w:val="00647129"/>
    <w:pPr>
      <w:spacing w:after="0" w:line="240" w:lineRule="auto"/>
    </w:pPr>
  </w:style>
  <w:style w:type="character" w:customStyle="1" w:styleId="NoSpacingChar">
    <w:name w:val="No Spacing Char"/>
    <w:link w:val="2"/>
    <w:uiPriority w:val="99"/>
    <w:locked/>
    <w:rsid w:val="0064712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471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471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7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23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47129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link w:val="NoSpacingChar"/>
    <w:uiPriority w:val="99"/>
    <w:qFormat/>
    <w:rsid w:val="00647129"/>
    <w:pPr>
      <w:spacing w:after="0" w:line="240" w:lineRule="auto"/>
    </w:pPr>
  </w:style>
  <w:style w:type="character" w:customStyle="1" w:styleId="NoSpacingChar">
    <w:name w:val="No Spacing Char"/>
    <w:link w:val="2"/>
    <w:uiPriority w:val="99"/>
    <w:locked/>
    <w:rsid w:val="0064712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471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471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User-206</cp:lastModifiedBy>
  <cp:revision>2</cp:revision>
  <cp:lastPrinted>2018-08-23T08:18:00Z</cp:lastPrinted>
  <dcterms:created xsi:type="dcterms:W3CDTF">2018-08-23T11:36:00Z</dcterms:created>
  <dcterms:modified xsi:type="dcterms:W3CDTF">2018-08-23T11:36:00Z</dcterms:modified>
</cp:coreProperties>
</file>