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17" w:rsidRPr="00177E17" w:rsidRDefault="00177E17" w:rsidP="00177E17">
      <w:pPr>
        <w:pStyle w:val="ConsPlusNormal"/>
        <w:suppressAutoHyphens/>
        <w:ind w:left="426"/>
        <w:jc w:val="center"/>
        <w:rPr>
          <w:b/>
          <w:i/>
          <w:sz w:val="32"/>
          <w:szCs w:val="32"/>
        </w:rPr>
      </w:pPr>
      <w:r w:rsidRPr="00177E17">
        <w:rPr>
          <w:sz w:val="22"/>
          <w:szCs w:val="22"/>
          <w:u w:val="single"/>
        </w:rPr>
        <w:t>5.3.</w:t>
      </w:r>
      <w:r w:rsidRPr="00177E17">
        <w:rPr>
          <w:sz w:val="22"/>
          <w:szCs w:val="22"/>
        </w:rPr>
        <w:t xml:space="preserve"> </w:t>
      </w:r>
      <w:r w:rsidRPr="00177E17">
        <w:rPr>
          <w:b/>
          <w:i/>
          <w:sz w:val="32"/>
          <w:szCs w:val="32"/>
        </w:rPr>
        <w:t>При подаче заявления</w:t>
      </w:r>
      <w:r w:rsidRPr="00177E17">
        <w:rPr>
          <w:b/>
          <w:sz w:val="32"/>
          <w:szCs w:val="32"/>
        </w:rPr>
        <w:t xml:space="preserve"> </w:t>
      </w:r>
      <w:r w:rsidRPr="00177E17">
        <w:rPr>
          <w:b/>
          <w:sz w:val="32"/>
          <w:szCs w:val="32"/>
          <w:u w:val="single"/>
        </w:rPr>
        <w:t>на компенсацию</w:t>
      </w:r>
      <w:r w:rsidRPr="00177E17">
        <w:rPr>
          <w:b/>
          <w:sz w:val="32"/>
          <w:szCs w:val="32"/>
        </w:rPr>
        <w:t xml:space="preserve"> </w:t>
      </w:r>
      <w:r w:rsidRPr="00177E17">
        <w:rPr>
          <w:b/>
          <w:i/>
          <w:sz w:val="32"/>
          <w:szCs w:val="32"/>
        </w:rPr>
        <w:t xml:space="preserve">заявитель должен </w:t>
      </w:r>
      <w:r>
        <w:rPr>
          <w:b/>
          <w:i/>
          <w:sz w:val="32"/>
          <w:szCs w:val="32"/>
        </w:rPr>
        <w:t xml:space="preserve">                   </w:t>
      </w:r>
      <w:proofErr w:type="gramStart"/>
      <w:r w:rsidRPr="00177E17">
        <w:rPr>
          <w:b/>
          <w:i/>
          <w:sz w:val="32"/>
          <w:szCs w:val="32"/>
        </w:rPr>
        <w:t>предоставить следующие документы</w:t>
      </w:r>
      <w:proofErr w:type="gramEnd"/>
      <w:r w:rsidR="00D67B7F">
        <w:rPr>
          <w:b/>
          <w:i/>
          <w:sz w:val="32"/>
          <w:szCs w:val="32"/>
        </w:rPr>
        <w:t xml:space="preserve"> до 30 июня 2018г.</w:t>
      </w:r>
      <w:r w:rsidRPr="00177E17">
        <w:rPr>
          <w:b/>
          <w:i/>
          <w:sz w:val="32"/>
          <w:szCs w:val="32"/>
        </w:rPr>
        <w:t>:</w:t>
      </w:r>
    </w:p>
    <w:p w:rsidR="00177E17" w:rsidRPr="00177E17" w:rsidRDefault="00177E17" w:rsidP="00177E17">
      <w:pPr>
        <w:pStyle w:val="ConsPlusNormal"/>
        <w:suppressAutoHyphens/>
        <w:ind w:left="426"/>
        <w:jc w:val="both"/>
        <w:rPr>
          <w:rFonts w:eastAsia="Calibri"/>
          <w:sz w:val="22"/>
          <w:szCs w:val="22"/>
          <w:lang w:eastAsia="en-US"/>
        </w:rPr>
      </w:pPr>
      <w:r w:rsidRPr="00177E17">
        <w:rPr>
          <w:sz w:val="22"/>
          <w:szCs w:val="22"/>
          <w:u w:val="single"/>
        </w:rPr>
        <w:t>5.3.1.</w:t>
      </w:r>
      <w:r w:rsidRPr="00177E17">
        <w:rPr>
          <w:sz w:val="22"/>
          <w:szCs w:val="22"/>
        </w:rPr>
        <w:t xml:space="preserve"> копию </w:t>
      </w:r>
      <w:r w:rsidRPr="00177E17">
        <w:rPr>
          <w:rFonts w:eastAsia="Calibri"/>
          <w:sz w:val="22"/>
          <w:szCs w:val="22"/>
          <w:lang w:eastAsia="en-US"/>
        </w:rPr>
        <w:t>паспорта или иного документа, удостоверяющего личность заявителя;</w:t>
      </w:r>
    </w:p>
    <w:p w:rsidR="00177E17" w:rsidRPr="00177E17" w:rsidRDefault="00177E17" w:rsidP="00177E17">
      <w:pPr>
        <w:pStyle w:val="ConsPlusNormal"/>
        <w:suppressAutoHyphens/>
        <w:ind w:left="426"/>
        <w:jc w:val="both"/>
        <w:rPr>
          <w:rFonts w:eastAsia="Calibri"/>
          <w:sz w:val="22"/>
          <w:szCs w:val="22"/>
          <w:lang w:eastAsia="en-US"/>
        </w:rPr>
      </w:pPr>
      <w:r w:rsidRPr="00177E17">
        <w:rPr>
          <w:sz w:val="22"/>
          <w:szCs w:val="22"/>
          <w:u w:val="single"/>
        </w:rPr>
        <w:t>5.3.2</w:t>
      </w:r>
      <w:r w:rsidRPr="00177E17">
        <w:rPr>
          <w:sz w:val="22"/>
          <w:szCs w:val="22"/>
        </w:rPr>
        <w:t xml:space="preserve">. копию </w:t>
      </w:r>
      <w:r w:rsidRPr="00177E17">
        <w:rPr>
          <w:rFonts w:eastAsia="Calibri"/>
          <w:sz w:val="22"/>
          <w:szCs w:val="22"/>
          <w:lang w:eastAsia="en-US"/>
        </w:rPr>
        <w:t xml:space="preserve">свидетельства о рождении ребенка и копию паспорта ребенка (при достижении 14-летнего возраста), копия </w:t>
      </w:r>
      <w:r w:rsidRPr="00177E17">
        <w:rPr>
          <w:rFonts w:eastAsia="Calibri"/>
          <w:b/>
          <w:sz w:val="22"/>
          <w:szCs w:val="22"/>
          <w:lang w:eastAsia="en-US"/>
        </w:rPr>
        <w:t>СНИЛС</w:t>
      </w:r>
      <w:r w:rsidRPr="00177E17">
        <w:rPr>
          <w:rFonts w:eastAsia="Calibri"/>
          <w:sz w:val="22"/>
          <w:szCs w:val="22"/>
          <w:lang w:eastAsia="en-US"/>
        </w:rPr>
        <w:t xml:space="preserve"> заявителя и ребенка;</w:t>
      </w:r>
    </w:p>
    <w:p w:rsidR="00177E17" w:rsidRPr="00177E17" w:rsidRDefault="00177E17" w:rsidP="00177E17">
      <w:pPr>
        <w:pStyle w:val="ConsPlusNormal"/>
        <w:suppressAutoHyphens/>
        <w:ind w:left="426"/>
        <w:jc w:val="both"/>
        <w:rPr>
          <w:rFonts w:eastAsia="Calibri"/>
          <w:b/>
          <w:sz w:val="22"/>
          <w:szCs w:val="22"/>
          <w:lang w:eastAsia="en-US"/>
        </w:rPr>
      </w:pPr>
      <w:r w:rsidRPr="00177E17">
        <w:rPr>
          <w:sz w:val="22"/>
          <w:szCs w:val="22"/>
        </w:rPr>
        <w:t>5.3.3. копию документа, удостоверяющего постоянную регистрацию по месту жительства ребенка;</w:t>
      </w:r>
    </w:p>
    <w:p w:rsidR="00177E17" w:rsidRPr="00177E17" w:rsidRDefault="00177E17" w:rsidP="00177E17">
      <w:pPr>
        <w:pStyle w:val="ConsPlusNormal"/>
        <w:suppressAutoHyphens/>
        <w:ind w:left="426"/>
        <w:jc w:val="both"/>
        <w:rPr>
          <w:sz w:val="22"/>
          <w:szCs w:val="22"/>
        </w:rPr>
      </w:pPr>
      <w:r w:rsidRPr="00177E17">
        <w:rPr>
          <w:sz w:val="22"/>
          <w:szCs w:val="22"/>
          <w:u w:val="single"/>
        </w:rPr>
        <w:t>5.3.4.</w:t>
      </w:r>
      <w:r w:rsidRPr="00177E17">
        <w:rPr>
          <w:sz w:val="22"/>
          <w:szCs w:val="22"/>
        </w:rPr>
        <w:t>:</w:t>
      </w:r>
      <w:r w:rsidRPr="00177E17">
        <w:rPr>
          <w:b/>
          <w:sz w:val="22"/>
          <w:szCs w:val="22"/>
        </w:rPr>
        <w:t>для родителей детей, проживающих в малоимущих, или в малоимущих многодетных семьях,</w:t>
      </w:r>
      <w:r w:rsidRPr="00177E17">
        <w:rPr>
          <w:sz w:val="22"/>
          <w:szCs w:val="22"/>
        </w:rPr>
        <w:t xml:space="preserve"> – справка о </w:t>
      </w:r>
      <w:proofErr w:type="spellStart"/>
      <w:r w:rsidRPr="00177E17">
        <w:rPr>
          <w:sz w:val="22"/>
          <w:szCs w:val="22"/>
        </w:rPr>
        <w:t>малоимущности</w:t>
      </w:r>
      <w:proofErr w:type="spellEnd"/>
      <w:r w:rsidRPr="00177E17">
        <w:rPr>
          <w:sz w:val="22"/>
          <w:szCs w:val="22"/>
        </w:rPr>
        <w:t xml:space="preserve">; </w:t>
      </w:r>
    </w:p>
    <w:p w:rsidR="00177E17" w:rsidRPr="00177E17" w:rsidRDefault="00177E17" w:rsidP="00177E17">
      <w:pPr>
        <w:pStyle w:val="ConsPlusNormal"/>
        <w:suppressAutoHyphens/>
        <w:ind w:left="426"/>
        <w:jc w:val="both"/>
        <w:rPr>
          <w:rFonts w:eastAsia="Calibri"/>
          <w:sz w:val="22"/>
          <w:szCs w:val="22"/>
          <w:lang w:eastAsia="en-US"/>
        </w:rPr>
      </w:pPr>
      <w:r w:rsidRPr="00177E17">
        <w:rPr>
          <w:b/>
          <w:sz w:val="22"/>
          <w:szCs w:val="22"/>
        </w:rPr>
        <w:t>для родителей детей, проживающих в малоимущих семьях и состоящих на учете в комиссиях по делам несовершеннолетних и защите их прав как находящихся в СОП</w:t>
      </w:r>
      <w:r w:rsidRPr="00177E17">
        <w:rPr>
          <w:sz w:val="22"/>
          <w:szCs w:val="22"/>
        </w:rPr>
        <w:t xml:space="preserve">, – справка о </w:t>
      </w:r>
      <w:proofErr w:type="spellStart"/>
      <w:r w:rsidRPr="00177E17">
        <w:rPr>
          <w:sz w:val="22"/>
          <w:szCs w:val="22"/>
        </w:rPr>
        <w:t>малоимущности</w:t>
      </w:r>
      <w:proofErr w:type="spellEnd"/>
      <w:r w:rsidRPr="00177E17">
        <w:rPr>
          <w:sz w:val="22"/>
          <w:szCs w:val="22"/>
        </w:rPr>
        <w:t xml:space="preserve"> и </w:t>
      </w:r>
      <w:r w:rsidRPr="00177E17">
        <w:rPr>
          <w:rFonts w:eastAsia="Calibri"/>
          <w:sz w:val="22"/>
          <w:szCs w:val="22"/>
          <w:lang w:eastAsia="en-US"/>
        </w:rPr>
        <w:t>постановление комиссии по делам несовершеннолетних и защите их прав о постановке несовершеннолетнего на учет как находящегося в социально опасном положении</w:t>
      </w:r>
      <w:r w:rsidRPr="00177E17">
        <w:rPr>
          <w:sz w:val="22"/>
          <w:szCs w:val="22"/>
        </w:rPr>
        <w:t xml:space="preserve">; </w:t>
      </w:r>
    </w:p>
    <w:p w:rsidR="00177E17" w:rsidRPr="00177E17" w:rsidRDefault="00177E17" w:rsidP="00177E17">
      <w:pPr>
        <w:pStyle w:val="ConsPlusNormal"/>
        <w:suppressAutoHyphens/>
        <w:ind w:left="426"/>
        <w:jc w:val="both"/>
        <w:rPr>
          <w:sz w:val="22"/>
          <w:szCs w:val="22"/>
        </w:rPr>
      </w:pPr>
      <w:r w:rsidRPr="00177E17">
        <w:rPr>
          <w:b/>
          <w:sz w:val="22"/>
          <w:szCs w:val="22"/>
        </w:rPr>
        <w:t>для родителей детей-инвалидов</w:t>
      </w:r>
      <w:r w:rsidR="007E35EB">
        <w:rPr>
          <w:sz w:val="22"/>
          <w:szCs w:val="22"/>
        </w:rPr>
        <w:t xml:space="preserve"> </w:t>
      </w:r>
      <w:proofErr w:type="gramStart"/>
      <w:r w:rsidRPr="00177E17">
        <w:rPr>
          <w:sz w:val="22"/>
          <w:szCs w:val="22"/>
        </w:rPr>
        <w:t>–с</w:t>
      </w:r>
      <w:proofErr w:type="gramEnd"/>
      <w:r w:rsidRPr="00177E17">
        <w:rPr>
          <w:sz w:val="22"/>
          <w:szCs w:val="22"/>
        </w:rPr>
        <w:t xml:space="preserve">правка, подтверждающая факт установления инвалидности, выданная федеральным государственным учреждением медико-социальной экспертизы; </w:t>
      </w:r>
    </w:p>
    <w:p w:rsidR="00177E17" w:rsidRPr="00177E17" w:rsidRDefault="00177E17" w:rsidP="00177E17">
      <w:pPr>
        <w:pStyle w:val="ConsPlusNormal"/>
        <w:suppressAutoHyphens/>
        <w:ind w:left="426"/>
        <w:jc w:val="both"/>
        <w:rPr>
          <w:sz w:val="22"/>
          <w:szCs w:val="22"/>
        </w:rPr>
      </w:pPr>
      <w:r w:rsidRPr="00177E17">
        <w:rPr>
          <w:b/>
          <w:sz w:val="22"/>
          <w:szCs w:val="22"/>
        </w:rPr>
        <w:t>для родителей детей, состоящих на учете в комиссиях по делам несовершеннолетних и защите их прав как находящихся в СОП, проживающих в семьях, не являющихся малоимущими</w:t>
      </w:r>
      <w:r w:rsidRPr="00177E17">
        <w:rPr>
          <w:sz w:val="22"/>
          <w:szCs w:val="22"/>
        </w:rPr>
        <w:t xml:space="preserve">, – </w:t>
      </w:r>
      <w:r w:rsidRPr="00177E17">
        <w:rPr>
          <w:rFonts w:eastAsia="Calibri"/>
          <w:sz w:val="22"/>
          <w:szCs w:val="22"/>
          <w:lang w:eastAsia="en-US"/>
        </w:rPr>
        <w:t>постановление комиссии по делам несовершеннолетних и защите их прав о постановке несовершеннолетнего на учет как находящегося в СОП</w:t>
      </w:r>
      <w:r w:rsidRPr="00177E17">
        <w:rPr>
          <w:sz w:val="22"/>
          <w:szCs w:val="22"/>
        </w:rPr>
        <w:t xml:space="preserve">; </w:t>
      </w:r>
    </w:p>
    <w:p w:rsidR="00177E17" w:rsidRPr="00177E17" w:rsidRDefault="00177E17" w:rsidP="00177E17">
      <w:pPr>
        <w:pStyle w:val="ConsPlusNormal"/>
        <w:suppressAutoHyphens/>
        <w:ind w:left="426"/>
        <w:jc w:val="both"/>
        <w:rPr>
          <w:sz w:val="22"/>
          <w:szCs w:val="22"/>
        </w:rPr>
      </w:pPr>
      <w:r w:rsidRPr="00177E17">
        <w:rPr>
          <w:sz w:val="22"/>
          <w:szCs w:val="22"/>
          <w:u w:val="single"/>
        </w:rPr>
        <w:t>5.3.5</w:t>
      </w:r>
      <w:r w:rsidRPr="00177E17">
        <w:rPr>
          <w:b/>
          <w:sz w:val="22"/>
          <w:szCs w:val="22"/>
        </w:rPr>
        <w:t>. для родителей детей, не указанных в пункте 5.3.4</w:t>
      </w:r>
      <w:r w:rsidRPr="00177E17">
        <w:rPr>
          <w:sz w:val="22"/>
          <w:szCs w:val="22"/>
        </w:rPr>
        <w:t xml:space="preserve"> настоящего Порядка: </w:t>
      </w:r>
    </w:p>
    <w:p w:rsidR="00177E17" w:rsidRPr="00177E17" w:rsidRDefault="00177E17" w:rsidP="00177E17">
      <w:pPr>
        <w:pStyle w:val="ConsPlusNormal"/>
        <w:suppressAutoHyphens/>
        <w:ind w:left="426"/>
        <w:jc w:val="both"/>
        <w:rPr>
          <w:sz w:val="22"/>
          <w:szCs w:val="22"/>
        </w:rPr>
      </w:pPr>
      <w:r w:rsidRPr="00177E17">
        <w:rPr>
          <w:sz w:val="22"/>
          <w:szCs w:val="22"/>
        </w:rPr>
        <w:t>копию справки о составе семьи (</w:t>
      </w:r>
      <w:r w:rsidRPr="00177E17">
        <w:rPr>
          <w:b/>
          <w:sz w:val="22"/>
          <w:szCs w:val="22"/>
        </w:rPr>
        <w:t>действует 10 дней</w:t>
      </w:r>
      <w:r w:rsidRPr="00177E17">
        <w:rPr>
          <w:sz w:val="22"/>
          <w:szCs w:val="22"/>
        </w:rPr>
        <w:t xml:space="preserve">), выданной в установленном порядке (выписки из домовой книги). </w:t>
      </w:r>
    </w:p>
    <w:p w:rsidR="00177E17" w:rsidRPr="00177E17" w:rsidRDefault="00177E17" w:rsidP="00177E17">
      <w:pPr>
        <w:suppressAutoHyphens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proofErr w:type="gramStart"/>
      <w:r w:rsidRPr="00177E17">
        <w:rPr>
          <w:sz w:val="22"/>
          <w:szCs w:val="22"/>
        </w:rPr>
        <w:t>подтверждающих</w:t>
      </w:r>
      <w:proofErr w:type="gramEnd"/>
      <w:r w:rsidRPr="00177E17">
        <w:rPr>
          <w:sz w:val="22"/>
          <w:szCs w:val="22"/>
        </w:rPr>
        <w:t xml:space="preserve"> доходы, полученные каждым членом семьи в денежной форме:</w:t>
      </w:r>
    </w:p>
    <w:p w:rsidR="00177E17" w:rsidRPr="00177E17" w:rsidRDefault="00177E17" w:rsidP="00177E17">
      <w:pPr>
        <w:suppressAutoHyphens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proofErr w:type="gramStart"/>
      <w:r w:rsidRPr="00177E17">
        <w:rPr>
          <w:b/>
          <w:sz w:val="22"/>
          <w:szCs w:val="22"/>
        </w:rPr>
        <w:t>для работающих родителей</w:t>
      </w:r>
      <w:r w:rsidRPr="00177E17">
        <w:rPr>
          <w:sz w:val="22"/>
          <w:szCs w:val="22"/>
        </w:rPr>
        <w:t xml:space="preserve"> – справка о начисленных доходах (до вычета налога на доходы физических лиц) по месту основной работы (службы) и работы по совместительству за двенадцать последних календарных месяцев, предшествовавших году подачи заявления, по форме 2-НДФЛ  за 2017г</w:t>
      </w:r>
      <w:r w:rsidR="007E35EB">
        <w:rPr>
          <w:sz w:val="22"/>
          <w:szCs w:val="22"/>
        </w:rPr>
        <w:t>.</w:t>
      </w:r>
      <w:r w:rsidRPr="00177E17">
        <w:rPr>
          <w:sz w:val="22"/>
          <w:szCs w:val="22"/>
        </w:rPr>
        <w:t xml:space="preserve"> (с января по декабрь за каждый месяц) (справка должна быть подписана руководителем и главным бухгалтером (индивидуальным предпринимателем), скреплена печатью работодателя (при наличии);</w:t>
      </w:r>
      <w:proofErr w:type="gramEnd"/>
    </w:p>
    <w:p w:rsidR="00177E17" w:rsidRPr="00177E17" w:rsidRDefault="00177E17" w:rsidP="00177E17">
      <w:pPr>
        <w:suppressAutoHyphens/>
        <w:autoSpaceDE w:val="0"/>
        <w:autoSpaceDN w:val="0"/>
        <w:adjustRightInd w:val="0"/>
        <w:ind w:left="426" w:right="-127"/>
        <w:jc w:val="both"/>
        <w:rPr>
          <w:sz w:val="22"/>
          <w:szCs w:val="22"/>
        </w:rPr>
      </w:pPr>
      <w:r w:rsidRPr="00177E17">
        <w:rPr>
          <w:b/>
          <w:sz w:val="22"/>
          <w:szCs w:val="22"/>
        </w:rPr>
        <w:t>для родителей, выполняющих работу по договорам гражданско-правового характера</w:t>
      </w:r>
      <w:r w:rsidRPr="00177E17">
        <w:rPr>
          <w:sz w:val="22"/>
          <w:szCs w:val="22"/>
        </w:rPr>
        <w:t>, – копия гражданско-правового договора (с предъявлением оригинала) либо справка о начисленных доходах (до вычета налога на доходы физических лиц) за 2017г, предшествовавших году подачи заявления, по форме 2-НДФЛ (справка должна быть подписана руководителем и главным бухгалтером (индивидуальным предпринимателем), скреплена печатью работодателя (при наличии);</w:t>
      </w:r>
    </w:p>
    <w:p w:rsidR="00177E17" w:rsidRPr="00177E17" w:rsidRDefault="00177E17" w:rsidP="00177E17">
      <w:pPr>
        <w:suppressAutoHyphens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177E17">
        <w:rPr>
          <w:b/>
          <w:sz w:val="22"/>
          <w:szCs w:val="22"/>
        </w:rPr>
        <w:t>для родителей, занимающихся предпринимательской, нотариальной, адвокатской деятельностью и иной деятельностью, носящей характер частной практики</w:t>
      </w:r>
      <w:r w:rsidRPr="00177E17">
        <w:rPr>
          <w:sz w:val="22"/>
          <w:szCs w:val="22"/>
        </w:rPr>
        <w:t>, – документы, подтверждающие доходы за двенадцать последних календарных месяцев, предшествовавших году подачи заявления в соответствии с законодательством;</w:t>
      </w:r>
    </w:p>
    <w:p w:rsidR="00177E17" w:rsidRPr="00177E17" w:rsidRDefault="00177E17" w:rsidP="00177E17">
      <w:pPr>
        <w:suppressAutoHyphens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177E17">
        <w:rPr>
          <w:b/>
          <w:sz w:val="22"/>
          <w:szCs w:val="22"/>
        </w:rPr>
        <w:t>для родителей, являющихся пенсионерами</w:t>
      </w:r>
      <w:r w:rsidRPr="00177E17">
        <w:rPr>
          <w:sz w:val="22"/>
          <w:szCs w:val="22"/>
        </w:rPr>
        <w:t>, – справка о размере пенсии, выданная в установленном порядке;</w:t>
      </w:r>
    </w:p>
    <w:p w:rsidR="00177E17" w:rsidRPr="00177E17" w:rsidRDefault="00177E17" w:rsidP="00177E17">
      <w:pPr>
        <w:suppressAutoHyphens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177E17">
        <w:rPr>
          <w:b/>
          <w:sz w:val="22"/>
          <w:szCs w:val="22"/>
        </w:rPr>
        <w:t>для безработных родителей</w:t>
      </w:r>
      <w:r w:rsidRPr="00177E17">
        <w:rPr>
          <w:sz w:val="22"/>
          <w:szCs w:val="22"/>
        </w:rPr>
        <w:t xml:space="preserve"> – справка из государственного учреждения службы занятости населения о постановке на учет в качестве безработного, о наличии или отсутствии у родителя пособия по безработице и иных выплат безработным гражданам;</w:t>
      </w:r>
    </w:p>
    <w:p w:rsidR="00177E17" w:rsidRPr="00177E17" w:rsidRDefault="00177E17" w:rsidP="00177E17">
      <w:pPr>
        <w:suppressAutoHyphens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177E17">
        <w:rPr>
          <w:b/>
          <w:sz w:val="22"/>
          <w:szCs w:val="22"/>
        </w:rPr>
        <w:t>для неработающих родителей</w:t>
      </w:r>
      <w:r w:rsidRPr="00177E17">
        <w:rPr>
          <w:sz w:val="22"/>
          <w:szCs w:val="22"/>
        </w:rPr>
        <w:t>, не состоящих на учете в качестве безработного: копия трудовой книжки (с предъявлением оригинала); справка из налогового органа о наличии (отсутствии) сведений в Едином государственном реестре индивидуальных предпринимателей о государственной регистрации физического лица в качестве индивидуального предпринимателя;</w:t>
      </w:r>
    </w:p>
    <w:p w:rsidR="00177E17" w:rsidRPr="00177E17" w:rsidRDefault="00177E17" w:rsidP="00177E17">
      <w:pPr>
        <w:suppressAutoHyphens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177E17">
        <w:rPr>
          <w:sz w:val="22"/>
          <w:szCs w:val="22"/>
        </w:rPr>
        <w:t>в случае если за расчетный период родитель имел доходы по нескольким основаниям, указанным в пунктах Порядка, он представляет документы по каждому основанию, по которому он имел доход за последние двенадцать календарных месяцев, предшествующих году подачи заявления.</w:t>
      </w:r>
    </w:p>
    <w:p w:rsidR="00177E17" w:rsidRPr="00177E17" w:rsidRDefault="00177E17" w:rsidP="00177E17">
      <w:pPr>
        <w:pStyle w:val="ConsPlusNormal"/>
        <w:suppressAutoHyphens/>
        <w:ind w:left="426"/>
        <w:jc w:val="both"/>
        <w:rPr>
          <w:sz w:val="22"/>
          <w:szCs w:val="22"/>
        </w:rPr>
      </w:pPr>
      <w:r w:rsidRPr="00177E17">
        <w:rPr>
          <w:b/>
          <w:sz w:val="22"/>
          <w:szCs w:val="22"/>
          <w:u w:val="single"/>
        </w:rPr>
        <w:t>5.4. Заявитель вместе с копиями документов, указанных в пункте 5.3 настоящего Порядка, предъявляет их оригиналы для проверки соответствия копий представленных документов оригиналам.</w:t>
      </w:r>
    </w:p>
    <w:p w:rsidR="00177E17" w:rsidRPr="00177E17" w:rsidRDefault="00177E17" w:rsidP="00177E17">
      <w:pPr>
        <w:pStyle w:val="ConsPlusNormal"/>
        <w:suppressAutoHyphens/>
        <w:ind w:left="426" w:right="-56"/>
        <w:rPr>
          <w:sz w:val="22"/>
          <w:szCs w:val="22"/>
        </w:rPr>
      </w:pPr>
      <w:r w:rsidRPr="00177E17">
        <w:rPr>
          <w:sz w:val="22"/>
          <w:szCs w:val="22"/>
          <w:u w:val="single"/>
        </w:rPr>
        <w:lastRenderedPageBreak/>
        <w:t>7.1.</w:t>
      </w:r>
      <w:r w:rsidRPr="00177E17">
        <w:rPr>
          <w:sz w:val="22"/>
          <w:szCs w:val="22"/>
        </w:rPr>
        <w:t xml:space="preserve"> По окончании срока пребывания ребенка в организации отдыха и оздоровления детей, но не позднее чем через месяц по окончании периода, указанного в заявлении на предоставление компенсации, заявители, включенные в Список, подают в уполномоченный орган по организации оздоровления </w:t>
      </w:r>
      <w:r w:rsidRPr="00177E17">
        <w:rPr>
          <w:b/>
          <w:sz w:val="22"/>
          <w:szCs w:val="22"/>
        </w:rPr>
        <w:t>сведения о реквизитах счета</w:t>
      </w:r>
      <w:r w:rsidRPr="00177E17">
        <w:rPr>
          <w:sz w:val="22"/>
          <w:szCs w:val="22"/>
        </w:rPr>
        <w:t xml:space="preserve"> для перечисления компенсации  и следующие отчетные документы: </w:t>
      </w:r>
    </w:p>
    <w:p w:rsidR="00177E17" w:rsidRPr="00177E17" w:rsidRDefault="00177E17" w:rsidP="00177E17">
      <w:pPr>
        <w:pStyle w:val="ConsPlusNormal"/>
        <w:suppressAutoHyphens/>
        <w:ind w:left="426" w:right="-56"/>
        <w:rPr>
          <w:b/>
          <w:sz w:val="22"/>
          <w:szCs w:val="22"/>
        </w:rPr>
      </w:pPr>
      <w:r w:rsidRPr="00177E17">
        <w:rPr>
          <w:b/>
          <w:sz w:val="22"/>
          <w:szCs w:val="22"/>
          <w:u w:val="single"/>
        </w:rPr>
        <w:t>7.1.1.</w:t>
      </w:r>
      <w:r w:rsidRPr="00177E17">
        <w:rPr>
          <w:b/>
          <w:sz w:val="22"/>
          <w:szCs w:val="22"/>
        </w:rPr>
        <w:t xml:space="preserve"> оригинал обратного (отрывного) талона к путевке;</w:t>
      </w:r>
    </w:p>
    <w:p w:rsidR="00177E17" w:rsidRPr="00177E17" w:rsidRDefault="00177E17" w:rsidP="00177E17">
      <w:pPr>
        <w:pStyle w:val="ConsPlusNormal"/>
        <w:suppressAutoHyphens/>
        <w:ind w:left="426" w:right="-56"/>
        <w:rPr>
          <w:b/>
          <w:sz w:val="22"/>
          <w:szCs w:val="22"/>
        </w:rPr>
      </w:pPr>
      <w:r w:rsidRPr="00177E17">
        <w:rPr>
          <w:b/>
          <w:sz w:val="22"/>
          <w:szCs w:val="22"/>
          <w:u w:val="single"/>
        </w:rPr>
        <w:t>7.1.2.</w:t>
      </w:r>
      <w:r w:rsidRPr="00177E17">
        <w:rPr>
          <w:b/>
          <w:sz w:val="22"/>
          <w:szCs w:val="22"/>
        </w:rPr>
        <w:t xml:space="preserve"> оригиналы документов, подтверждающих факт оплаты путевки.</w:t>
      </w:r>
    </w:p>
    <w:p w:rsidR="00177E17" w:rsidRPr="00177E17" w:rsidRDefault="00177E17" w:rsidP="00177E17">
      <w:pPr>
        <w:pStyle w:val="ConsPlusNormal"/>
        <w:suppressAutoHyphens/>
        <w:ind w:left="426" w:right="-56"/>
        <w:rPr>
          <w:sz w:val="22"/>
          <w:szCs w:val="22"/>
        </w:rPr>
      </w:pPr>
      <w:r w:rsidRPr="00177E17">
        <w:rPr>
          <w:sz w:val="22"/>
          <w:szCs w:val="22"/>
          <w:u w:val="single"/>
        </w:rPr>
        <w:t>7.2.</w:t>
      </w:r>
      <w:r w:rsidRPr="00177E17">
        <w:rPr>
          <w:sz w:val="22"/>
          <w:szCs w:val="22"/>
        </w:rPr>
        <w:t xml:space="preserve"> Отчетные документы, указанные в пункте 7.1 настоящего Порядка, должны быть выполнены с использованием технических средств </w:t>
      </w:r>
      <w:r w:rsidRPr="00177E17">
        <w:rPr>
          <w:sz w:val="22"/>
          <w:szCs w:val="22"/>
        </w:rPr>
        <w:br/>
        <w:t>или разборчивым почерком, аккуратно, без помарок, подчисток и каких-либо неоговоренных исправлений..</w:t>
      </w:r>
    </w:p>
    <w:p w:rsidR="00177E17" w:rsidRPr="00177E17" w:rsidRDefault="00177E17" w:rsidP="00177E17">
      <w:pPr>
        <w:pStyle w:val="ConsPlusNormal"/>
        <w:suppressAutoHyphens/>
        <w:ind w:left="426" w:right="-56"/>
        <w:rPr>
          <w:b/>
          <w:i/>
          <w:sz w:val="22"/>
          <w:szCs w:val="22"/>
          <w:u w:val="single"/>
        </w:rPr>
      </w:pPr>
      <w:r w:rsidRPr="00177E17">
        <w:rPr>
          <w:b/>
          <w:i/>
          <w:sz w:val="22"/>
          <w:szCs w:val="22"/>
          <w:u w:val="single"/>
        </w:rPr>
        <w:t>7.8. Уполномоченный орган по организации оздоровления отказывает заявителю в предоставлении компенсации в следующих случаях:</w:t>
      </w:r>
    </w:p>
    <w:p w:rsidR="00177E17" w:rsidRPr="00177E17" w:rsidRDefault="00177E17" w:rsidP="00177E17">
      <w:pPr>
        <w:pStyle w:val="ConsPlusNormal"/>
        <w:suppressAutoHyphens/>
        <w:ind w:left="426" w:right="-56"/>
        <w:rPr>
          <w:sz w:val="22"/>
          <w:szCs w:val="22"/>
        </w:rPr>
      </w:pPr>
      <w:r w:rsidRPr="00177E17">
        <w:rPr>
          <w:sz w:val="22"/>
          <w:szCs w:val="22"/>
          <w:u w:val="single"/>
        </w:rPr>
        <w:t>7.8.1.</w:t>
      </w:r>
      <w:r w:rsidRPr="00177E17">
        <w:rPr>
          <w:sz w:val="22"/>
          <w:szCs w:val="22"/>
        </w:rPr>
        <w:t xml:space="preserve"> несоответствия возраста ребенка требованиям пункта 3.2 настоящего Порядка;</w:t>
      </w:r>
    </w:p>
    <w:p w:rsidR="00177E17" w:rsidRPr="00177E17" w:rsidRDefault="00177E17" w:rsidP="00177E17">
      <w:pPr>
        <w:pStyle w:val="ConsPlusNormal"/>
        <w:suppressAutoHyphens/>
        <w:ind w:left="426" w:right="-56"/>
        <w:rPr>
          <w:sz w:val="22"/>
          <w:szCs w:val="22"/>
        </w:rPr>
      </w:pPr>
      <w:r w:rsidRPr="00177E17">
        <w:rPr>
          <w:sz w:val="22"/>
          <w:szCs w:val="22"/>
          <w:u w:val="single"/>
        </w:rPr>
        <w:t>7.8.2.</w:t>
      </w:r>
      <w:r w:rsidRPr="00177E17">
        <w:rPr>
          <w:sz w:val="22"/>
          <w:szCs w:val="22"/>
        </w:rPr>
        <w:t xml:space="preserve"> отсутствия регистрации ребенка по месту жительства в пределах территории муниципального района или городского округа Пермского края в уполномоченный орган по организации </w:t>
      </w:r>
      <w:proofErr w:type="gramStart"/>
      <w:r w:rsidRPr="00177E17">
        <w:rPr>
          <w:sz w:val="22"/>
          <w:szCs w:val="22"/>
        </w:rPr>
        <w:t>оздоровления</w:t>
      </w:r>
      <w:proofErr w:type="gramEnd"/>
      <w:r w:rsidRPr="00177E17">
        <w:rPr>
          <w:sz w:val="22"/>
          <w:szCs w:val="22"/>
        </w:rPr>
        <w:t xml:space="preserve"> которого заявителем подано заявление;</w:t>
      </w:r>
    </w:p>
    <w:p w:rsidR="00177E17" w:rsidRPr="00177E17" w:rsidRDefault="00177E17" w:rsidP="00177E17">
      <w:pPr>
        <w:pStyle w:val="ConsPlusNormal"/>
        <w:suppressAutoHyphens/>
        <w:ind w:left="426" w:right="-56"/>
        <w:rPr>
          <w:sz w:val="22"/>
          <w:szCs w:val="22"/>
        </w:rPr>
      </w:pPr>
      <w:r w:rsidRPr="00177E17">
        <w:rPr>
          <w:sz w:val="22"/>
          <w:szCs w:val="22"/>
          <w:u w:val="single"/>
        </w:rPr>
        <w:t>7.8.3.</w:t>
      </w:r>
      <w:r w:rsidRPr="00177E17">
        <w:rPr>
          <w:sz w:val="22"/>
          <w:szCs w:val="22"/>
        </w:rPr>
        <w:t xml:space="preserve"> предоставления зая</w:t>
      </w:r>
      <w:r>
        <w:rPr>
          <w:sz w:val="22"/>
          <w:szCs w:val="22"/>
        </w:rPr>
        <w:t xml:space="preserve">вителем недостоверных сведений </w:t>
      </w:r>
      <w:r w:rsidRPr="00177E17">
        <w:rPr>
          <w:sz w:val="22"/>
          <w:szCs w:val="22"/>
        </w:rPr>
        <w:t>или документов при подаче заявления;</w:t>
      </w:r>
    </w:p>
    <w:p w:rsidR="00177E17" w:rsidRPr="00177E17" w:rsidRDefault="00177E17" w:rsidP="00177E17">
      <w:pPr>
        <w:pStyle w:val="ConsPlusNormal"/>
        <w:suppressAutoHyphens/>
        <w:ind w:left="426" w:right="-56"/>
        <w:rPr>
          <w:sz w:val="22"/>
          <w:szCs w:val="22"/>
        </w:rPr>
      </w:pPr>
      <w:r w:rsidRPr="00177E17">
        <w:rPr>
          <w:sz w:val="22"/>
          <w:szCs w:val="22"/>
          <w:u w:val="single"/>
        </w:rPr>
        <w:t>7.8.4.</w:t>
      </w:r>
      <w:r w:rsidRPr="00177E17">
        <w:rPr>
          <w:sz w:val="22"/>
          <w:szCs w:val="22"/>
        </w:rPr>
        <w:t xml:space="preserve"> предоставления ребенку, указанному в заявлении, в текущем календарном году государственной поддержки в форме предоставления путевки в стационарные организации отдыха и оздоровления детей, приобретенной за счет средств субвенции из бюджета Пермского края (далее – субвенция);</w:t>
      </w:r>
    </w:p>
    <w:p w:rsidR="00177E17" w:rsidRPr="00177E17" w:rsidRDefault="00177E17" w:rsidP="00177E17">
      <w:pPr>
        <w:pStyle w:val="ConsPlusNormal"/>
        <w:suppressAutoHyphens/>
        <w:ind w:left="426" w:right="-56"/>
        <w:rPr>
          <w:sz w:val="22"/>
          <w:szCs w:val="22"/>
        </w:rPr>
      </w:pPr>
      <w:r w:rsidRPr="00177E17">
        <w:rPr>
          <w:sz w:val="22"/>
          <w:szCs w:val="22"/>
          <w:u w:val="single"/>
        </w:rPr>
        <w:t>7.8.5.</w:t>
      </w:r>
      <w:r w:rsidRPr="00177E17">
        <w:rPr>
          <w:sz w:val="22"/>
          <w:szCs w:val="22"/>
        </w:rPr>
        <w:t xml:space="preserve"> организации оздоровления и отдыха ребенка, указанного в заявлении, путем предоставления в текущем календарном году </w:t>
      </w:r>
      <w:proofErr w:type="gramStart"/>
      <w:r w:rsidRPr="00177E17">
        <w:rPr>
          <w:sz w:val="22"/>
          <w:szCs w:val="22"/>
        </w:rPr>
        <w:t>субсидии</w:t>
      </w:r>
      <w:proofErr w:type="gramEnd"/>
      <w:r w:rsidRPr="00177E17">
        <w:rPr>
          <w:sz w:val="22"/>
          <w:szCs w:val="22"/>
        </w:rPr>
        <w:t xml:space="preserve"> хозяйствующему субъекту, некоммерческой организации, индивидуальному предпринимателю за счет средств субвенции;</w:t>
      </w:r>
    </w:p>
    <w:p w:rsidR="00177E17" w:rsidRPr="00177E17" w:rsidRDefault="00177E17" w:rsidP="00177E17">
      <w:pPr>
        <w:pStyle w:val="ConsPlusNormal"/>
        <w:suppressAutoHyphens/>
        <w:ind w:left="426" w:right="-56"/>
        <w:rPr>
          <w:sz w:val="22"/>
          <w:szCs w:val="22"/>
        </w:rPr>
      </w:pPr>
      <w:proofErr w:type="gramStart"/>
      <w:r w:rsidRPr="00177E17">
        <w:rPr>
          <w:sz w:val="22"/>
          <w:szCs w:val="22"/>
          <w:u w:val="single"/>
        </w:rPr>
        <w:t>7.8.6.</w:t>
      </w:r>
      <w:r w:rsidRPr="00177E17">
        <w:rPr>
          <w:sz w:val="22"/>
          <w:szCs w:val="22"/>
        </w:rPr>
        <w:t xml:space="preserve"> предоставления ребенку, указанному в заявлении, в текущем году государственной поддержки в форме предоставления сертификата на отдых детей и их оздоровление, дающего право на частичную оплату путевки  у поставщиков услуг по организации отдыха детей и их оздоровления на территории Пермского края, включенных в реестр поставщиков услуг по организации отдыха детей и их оздоровления, за счет средств субвенции;</w:t>
      </w:r>
      <w:proofErr w:type="gramEnd"/>
    </w:p>
    <w:p w:rsidR="00177E17" w:rsidRPr="00177E17" w:rsidRDefault="00177E17" w:rsidP="00177E17">
      <w:pPr>
        <w:pStyle w:val="ConsPlusNormal"/>
        <w:suppressAutoHyphens/>
        <w:ind w:left="426" w:right="-56"/>
        <w:rPr>
          <w:sz w:val="22"/>
          <w:szCs w:val="22"/>
        </w:rPr>
      </w:pPr>
      <w:r w:rsidRPr="00177E17">
        <w:rPr>
          <w:sz w:val="22"/>
          <w:szCs w:val="22"/>
          <w:u w:val="single"/>
        </w:rPr>
        <w:t>7.8.7.</w:t>
      </w:r>
      <w:r w:rsidRPr="00177E17">
        <w:rPr>
          <w:sz w:val="22"/>
          <w:szCs w:val="22"/>
        </w:rPr>
        <w:t xml:space="preserve"> несоответствие загородного лагеря отдыха и оздоровления детей, санаторно-оздоровительного детского лагеря, указанного в отчетных документах, санитарно-эпидемиологическим требованиям, статье 2 Закона Пермского края от 05 февраля 2016 г. № 602-ПК «Об организации и обеспечении отдыха детей и их оздоровления в Пермском крае»;</w:t>
      </w:r>
    </w:p>
    <w:p w:rsidR="00177E17" w:rsidRPr="00177E17" w:rsidRDefault="00177E17" w:rsidP="00177E17">
      <w:pPr>
        <w:pStyle w:val="ConsPlusNormal"/>
        <w:suppressAutoHyphens/>
        <w:ind w:left="426" w:right="-56"/>
        <w:rPr>
          <w:sz w:val="22"/>
          <w:szCs w:val="22"/>
        </w:rPr>
      </w:pPr>
      <w:r w:rsidRPr="00177E17">
        <w:rPr>
          <w:sz w:val="22"/>
          <w:szCs w:val="22"/>
          <w:u w:val="single"/>
        </w:rPr>
        <w:t>7.8.8</w:t>
      </w:r>
      <w:r w:rsidRPr="00177E17">
        <w:rPr>
          <w:sz w:val="22"/>
          <w:szCs w:val="22"/>
        </w:rPr>
        <w:t>. обращения с заявлением позднее срока, установленного пунктом 5.5 настоящего Порядка;</w:t>
      </w:r>
    </w:p>
    <w:p w:rsidR="00177E17" w:rsidRPr="00177E17" w:rsidRDefault="00177E17" w:rsidP="00177E17">
      <w:pPr>
        <w:pStyle w:val="ConsPlusNormal"/>
        <w:suppressAutoHyphens/>
        <w:ind w:left="426" w:right="-56"/>
        <w:rPr>
          <w:sz w:val="22"/>
          <w:szCs w:val="22"/>
        </w:rPr>
      </w:pPr>
      <w:r w:rsidRPr="00177E17">
        <w:rPr>
          <w:sz w:val="22"/>
          <w:szCs w:val="22"/>
          <w:u w:val="single"/>
        </w:rPr>
        <w:t xml:space="preserve">7.8.9. </w:t>
      </w:r>
      <w:r w:rsidRPr="00177E17">
        <w:rPr>
          <w:sz w:val="22"/>
          <w:szCs w:val="22"/>
        </w:rPr>
        <w:t>предоставление заявителем отчетных документов в иные сроки, чем предусмотрены пунктом 7.1 настоящего Порядка;</w:t>
      </w:r>
    </w:p>
    <w:p w:rsidR="00177E17" w:rsidRPr="00177E17" w:rsidRDefault="00177E17" w:rsidP="00177E17">
      <w:pPr>
        <w:pStyle w:val="ConsPlusNormal"/>
        <w:suppressAutoHyphens/>
        <w:ind w:left="426" w:right="-56"/>
        <w:rPr>
          <w:sz w:val="22"/>
          <w:szCs w:val="22"/>
        </w:rPr>
      </w:pPr>
      <w:r w:rsidRPr="00177E17">
        <w:rPr>
          <w:sz w:val="22"/>
          <w:szCs w:val="22"/>
          <w:u w:val="single"/>
        </w:rPr>
        <w:t>7.8.10</w:t>
      </w:r>
      <w:r w:rsidRPr="00177E17">
        <w:rPr>
          <w:sz w:val="22"/>
          <w:szCs w:val="22"/>
        </w:rPr>
        <w:t>. повторное обращение одного из родителей в текущем календарном году за компенсацией;</w:t>
      </w:r>
    </w:p>
    <w:p w:rsidR="00177E17" w:rsidRPr="00177E17" w:rsidRDefault="00177E17" w:rsidP="00177E17">
      <w:pPr>
        <w:pStyle w:val="ConsPlusNormal"/>
        <w:suppressAutoHyphens/>
        <w:ind w:left="426" w:right="-56"/>
        <w:rPr>
          <w:sz w:val="22"/>
          <w:szCs w:val="22"/>
        </w:rPr>
      </w:pPr>
      <w:r w:rsidRPr="00177E17">
        <w:rPr>
          <w:sz w:val="22"/>
          <w:szCs w:val="22"/>
          <w:u w:val="single"/>
        </w:rPr>
        <w:t>7.8.11.</w:t>
      </w:r>
      <w:r w:rsidRPr="00177E17">
        <w:rPr>
          <w:sz w:val="22"/>
          <w:szCs w:val="22"/>
        </w:rPr>
        <w:t xml:space="preserve"> выявления при обработке поступивших заявлений на получение компенсации, что ребенок, указанный в заявлении, относится к категории детей, проживающих в семьях со среднемесячным доходом, превышающим трехкратную величину прожиточного минимума в среднем по Пермскому краю на душу населения;</w:t>
      </w:r>
    </w:p>
    <w:p w:rsidR="00177E17" w:rsidRPr="00177E17" w:rsidRDefault="00177E17" w:rsidP="00177E17">
      <w:pPr>
        <w:pStyle w:val="ConsPlusNormal"/>
        <w:suppressAutoHyphens/>
        <w:ind w:left="426" w:right="-56"/>
        <w:rPr>
          <w:sz w:val="22"/>
          <w:szCs w:val="22"/>
        </w:rPr>
      </w:pPr>
      <w:proofErr w:type="gramStart"/>
      <w:r w:rsidRPr="00177E17">
        <w:rPr>
          <w:sz w:val="22"/>
          <w:szCs w:val="22"/>
          <w:u w:val="single"/>
        </w:rPr>
        <w:t>7.8.12.</w:t>
      </w:r>
      <w:r w:rsidRPr="00177E17">
        <w:rPr>
          <w:sz w:val="22"/>
          <w:szCs w:val="22"/>
        </w:rPr>
        <w:t xml:space="preserve"> недостаточности предельного объема финансирования на оказание государственной поддержки в форме предоставления компенсации)</w:t>
      </w:r>
      <w:proofErr w:type="gramEnd"/>
    </w:p>
    <w:p w:rsidR="00177E17" w:rsidRPr="00177E17" w:rsidRDefault="00177E17" w:rsidP="00177E17">
      <w:pPr>
        <w:pStyle w:val="ConsPlusNonformat"/>
        <w:widowControl/>
        <w:suppressAutoHyphens/>
        <w:ind w:left="426" w:right="-56"/>
        <w:rPr>
          <w:rFonts w:ascii="Times New Roman" w:hAnsi="Times New Roman" w:cs="Times New Roman"/>
          <w:sz w:val="22"/>
          <w:szCs w:val="22"/>
        </w:rPr>
      </w:pPr>
    </w:p>
    <w:p w:rsidR="00177E17" w:rsidRDefault="00177E17" w:rsidP="00177E17">
      <w:pPr>
        <w:pStyle w:val="ConsPlusNormal"/>
        <w:suppressAutoHyphens/>
        <w:ind w:left="426"/>
        <w:rPr>
          <w:b/>
          <w:sz w:val="22"/>
          <w:szCs w:val="22"/>
        </w:rPr>
      </w:pPr>
    </w:p>
    <w:p w:rsidR="00177E17" w:rsidRDefault="00177E17" w:rsidP="00177E17">
      <w:pPr>
        <w:pStyle w:val="ConsPlusNormal"/>
        <w:suppressAutoHyphens/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Администрация  </w:t>
      </w:r>
      <w:proofErr w:type="spellStart"/>
      <w:r>
        <w:rPr>
          <w:b/>
          <w:sz w:val="22"/>
          <w:szCs w:val="22"/>
        </w:rPr>
        <w:t>Краснокамского</w:t>
      </w:r>
      <w:proofErr w:type="spellEnd"/>
      <w:r>
        <w:rPr>
          <w:b/>
          <w:sz w:val="22"/>
          <w:szCs w:val="22"/>
        </w:rPr>
        <w:t xml:space="preserve"> муниципального района, пр</w:t>
      </w:r>
      <w:proofErr w:type="gramStart"/>
      <w:r>
        <w:rPr>
          <w:b/>
          <w:sz w:val="22"/>
          <w:szCs w:val="22"/>
        </w:rPr>
        <w:t>.М</w:t>
      </w:r>
      <w:proofErr w:type="gramEnd"/>
      <w:r>
        <w:rPr>
          <w:b/>
          <w:sz w:val="22"/>
          <w:szCs w:val="22"/>
        </w:rPr>
        <w:t>аяковского,11</w:t>
      </w:r>
    </w:p>
    <w:p w:rsidR="00177E17" w:rsidRPr="00177E17" w:rsidRDefault="00177E17" w:rsidP="00177E17">
      <w:pPr>
        <w:pStyle w:val="ConsPlusNormal"/>
        <w:suppressAutoHyphens/>
        <w:ind w:left="426"/>
        <w:rPr>
          <w:b/>
          <w:sz w:val="24"/>
          <w:szCs w:val="24"/>
        </w:rPr>
      </w:pPr>
      <w:r w:rsidRPr="00177E17">
        <w:rPr>
          <w:b/>
          <w:sz w:val="24"/>
          <w:szCs w:val="24"/>
        </w:rPr>
        <w:t>тел. 4-71-41 (</w:t>
      </w:r>
      <w:proofErr w:type="spellStart"/>
      <w:r w:rsidRPr="00177E17">
        <w:rPr>
          <w:b/>
          <w:sz w:val="24"/>
          <w:szCs w:val="24"/>
        </w:rPr>
        <w:t>каб</w:t>
      </w:r>
      <w:proofErr w:type="spellEnd"/>
      <w:r w:rsidRPr="00177E17">
        <w:rPr>
          <w:b/>
          <w:sz w:val="24"/>
          <w:szCs w:val="24"/>
        </w:rPr>
        <w:t>. № 430) Оксана Владимировна, Галина Валентиновна</w:t>
      </w:r>
    </w:p>
    <w:p w:rsidR="00177E17" w:rsidRPr="00177E17" w:rsidRDefault="00177E17" w:rsidP="00177E17">
      <w:pPr>
        <w:pStyle w:val="ConsPlusNormal"/>
        <w:suppressAutoHyphens/>
        <w:ind w:left="426"/>
        <w:rPr>
          <w:b/>
          <w:sz w:val="22"/>
          <w:szCs w:val="22"/>
        </w:rPr>
      </w:pPr>
      <w:r w:rsidRPr="00177E17">
        <w:rPr>
          <w:b/>
          <w:sz w:val="24"/>
          <w:szCs w:val="24"/>
        </w:rPr>
        <w:t xml:space="preserve">Часы работы: </w:t>
      </w:r>
      <w:proofErr w:type="spellStart"/>
      <w:r w:rsidRPr="00177E17">
        <w:rPr>
          <w:sz w:val="24"/>
          <w:szCs w:val="24"/>
        </w:rPr>
        <w:t>Пн-Ср</w:t>
      </w:r>
      <w:proofErr w:type="spellEnd"/>
      <w:r w:rsidRPr="00177E17">
        <w:rPr>
          <w:sz w:val="24"/>
          <w:szCs w:val="24"/>
        </w:rPr>
        <w:t xml:space="preserve"> 8:00-17:00, </w:t>
      </w:r>
      <w:proofErr w:type="spellStart"/>
      <w:r w:rsidRPr="00177E17">
        <w:rPr>
          <w:sz w:val="24"/>
          <w:szCs w:val="24"/>
        </w:rPr>
        <w:t>Чт</w:t>
      </w:r>
      <w:proofErr w:type="gramStart"/>
      <w:r w:rsidRPr="00177E17">
        <w:rPr>
          <w:sz w:val="24"/>
          <w:szCs w:val="24"/>
        </w:rPr>
        <w:t>,П</w:t>
      </w:r>
      <w:proofErr w:type="gramEnd"/>
      <w:r w:rsidRPr="00177E17">
        <w:rPr>
          <w:sz w:val="24"/>
          <w:szCs w:val="24"/>
        </w:rPr>
        <w:t>т</w:t>
      </w:r>
      <w:proofErr w:type="spellEnd"/>
      <w:r w:rsidRPr="00177E17">
        <w:rPr>
          <w:sz w:val="24"/>
          <w:szCs w:val="24"/>
        </w:rPr>
        <w:t xml:space="preserve"> 8:00-12:00; обед 12:00-13:00.                                                                                                                       </w:t>
      </w:r>
    </w:p>
    <w:p w:rsidR="00177E17" w:rsidRPr="00177E17" w:rsidRDefault="00177E17" w:rsidP="00177E17">
      <w:pPr>
        <w:pStyle w:val="ConsPlusNonformat"/>
        <w:widowControl/>
        <w:suppressAutoHyphens/>
        <w:ind w:left="426" w:right="-56"/>
        <w:rPr>
          <w:rFonts w:ascii="Times New Roman" w:hAnsi="Times New Roman" w:cs="Times New Roman"/>
          <w:sz w:val="22"/>
          <w:szCs w:val="22"/>
        </w:rPr>
      </w:pPr>
    </w:p>
    <w:p w:rsidR="00177E17" w:rsidRPr="00177E17" w:rsidRDefault="00177E17" w:rsidP="00177E17">
      <w:pPr>
        <w:pStyle w:val="ConsPlusNormal"/>
        <w:suppressAutoHyphens/>
        <w:ind w:left="426"/>
        <w:jc w:val="both"/>
        <w:rPr>
          <w:b/>
          <w:sz w:val="22"/>
          <w:szCs w:val="22"/>
        </w:rPr>
      </w:pPr>
    </w:p>
    <w:p w:rsidR="00E45295" w:rsidRPr="00177E17" w:rsidRDefault="00E45295" w:rsidP="00177E17">
      <w:pPr>
        <w:ind w:left="426"/>
        <w:jc w:val="both"/>
        <w:rPr>
          <w:sz w:val="22"/>
          <w:szCs w:val="22"/>
        </w:rPr>
      </w:pPr>
    </w:p>
    <w:sectPr w:rsidR="00E45295" w:rsidRPr="00177E17" w:rsidSect="00177E17">
      <w:pgSz w:w="11906" w:h="16838"/>
      <w:pgMar w:top="568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77E17"/>
    <w:rsid w:val="00177E17"/>
    <w:rsid w:val="00271673"/>
    <w:rsid w:val="007E35EB"/>
    <w:rsid w:val="00AF71C5"/>
    <w:rsid w:val="00D67B7F"/>
    <w:rsid w:val="00E4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E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77E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1126</Words>
  <Characters>6420</Characters>
  <Application>Microsoft Office Word</Application>
  <DocSecurity>0</DocSecurity>
  <Lines>53</Lines>
  <Paragraphs>15</Paragraphs>
  <ScaleCrop>false</ScaleCrop>
  <Company>USO</Company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USO3</dc:creator>
  <cp:keywords/>
  <dc:description/>
  <cp:lastModifiedBy>User</cp:lastModifiedBy>
  <cp:revision>4</cp:revision>
  <dcterms:created xsi:type="dcterms:W3CDTF">2018-03-20T09:25:00Z</dcterms:created>
  <dcterms:modified xsi:type="dcterms:W3CDTF">2018-04-03T05:57:00Z</dcterms:modified>
</cp:coreProperties>
</file>