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B82" w:rsidRPr="0011403B" w:rsidRDefault="00015B82" w:rsidP="00D229FC">
      <w:pPr>
        <w:spacing w:after="0" w:line="240" w:lineRule="auto"/>
        <w:rPr>
          <w:rFonts w:ascii="Times New Roman" w:hAnsi="Times New Roman" w:cs="Times New Roman"/>
          <w:sz w:val="28"/>
          <w:szCs w:val="28"/>
        </w:rPr>
      </w:pPr>
      <w:bookmarkStart w:id="0" w:name="_Toc156627407"/>
      <w:r>
        <w:t xml:space="preserve">                                                                         </w:t>
      </w:r>
      <w:r w:rsidR="00402944">
        <w:t xml:space="preserve">             </w:t>
      </w:r>
      <w:r w:rsidR="003F1B4D">
        <w:t xml:space="preserve"> </w:t>
      </w:r>
      <w:r w:rsidRPr="0011403B">
        <w:rPr>
          <w:rFonts w:ascii="Times New Roman" w:hAnsi="Times New Roman" w:cs="Times New Roman"/>
          <w:sz w:val="28"/>
          <w:szCs w:val="28"/>
        </w:rPr>
        <w:t>Утверждена</w:t>
      </w:r>
    </w:p>
    <w:p w:rsidR="00015B82" w:rsidRPr="0011403B" w:rsidRDefault="00015B82" w:rsidP="00D229FC">
      <w:pPr>
        <w:spacing w:after="0" w:line="240" w:lineRule="auto"/>
        <w:rPr>
          <w:rFonts w:ascii="Times New Roman" w:hAnsi="Times New Roman" w:cs="Times New Roman"/>
          <w:sz w:val="28"/>
          <w:szCs w:val="28"/>
        </w:rPr>
      </w:pPr>
      <w:r w:rsidRPr="0011403B">
        <w:rPr>
          <w:rFonts w:ascii="Times New Roman" w:hAnsi="Times New Roman" w:cs="Times New Roman"/>
          <w:sz w:val="28"/>
          <w:szCs w:val="28"/>
        </w:rPr>
        <w:t xml:space="preserve">                                                 </w:t>
      </w:r>
      <w:r>
        <w:rPr>
          <w:rFonts w:ascii="Times New Roman" w:hAnsi="Times New Roman" w:cs="Times New Roman"/>
          <w:sz w:val="28"/>
          <w:szCs w:val="28"/>
        </w:rPr>
        <w:t xml:space="preserve">           </w:t>
      </w:r>
      <w:r w:rsidR="00402944">
        <w:rPr>
          <w:rFonts w:ascii="Times New Roman" w:hAnsi="Times New Roman" w:cs="Times New Roman"/>
          <w:sz w:val="28"/>
          <w:szCs w:val="28"/>
        </w:rPr>
        <w:t xml:space="preserve">  р</w:t>
      </w:r>
      <w:r w:rsidRPr="0011403B">
        <w:rPr>
          <w:rFonts w:ascii="Times New Roman" w:hAnsi="Times New Roman" w:cs="Times New Roman"/>
          <w:sz w:val="28"/>
          <w:szCs w:val="28"/>
        </w:rPr>
        <w:t>ешением Земского собрания</w:t>
      </w:r>
    </w:p>
    <w:p w:rsidR="00015B82" w:rsidRPr="0011403B" w:rsidRDefault="00015B82" w:rsidP="00D229FC">
      <w:pPr>
        <w:spacing w:after="0" w:line="240" w:lineRule="auto"/>
        <w:rPr>
          <w:rFonts w:ascii="Times New Roman" w:hAnsi="Times New Roman" w:cs="Times New Roman"/>
          <w:sz w:val="28"/>
          <w:szCs w:val="28"/>
        </w:rPr>
      </w:pPr>
      <w:r w:rsidRPr="0011403B">
        <w:rPr>
          <w:rFonts w:ascii="Times New Roman" w:hAnsi="Times New Roman" w:cs="Times New Roman"/>
          <w:sz w:val="28"/>
          <w:szCs w:val="28"/>
        </w:rPr>
        <w:t xml:space="preserve">                                                 </w:t>
      </w:r>
      <w:r>
        <w:rPr>
          <w:rFonts w:ascii="Times New Roman" w:hAnsi="Times New Roman" w:cs="Times New Roman"/>
          <w:sz w:val="28"/>
          <w:szCs w:val="28"/>
        </w:rPr>
        <w:t xml:space="preserve">           </w:t>
      </w:r>
      <w:r w:rsidR="00402944">
        <w:rPr>
          <w:rFonts w:ascii="Times New Roman" w:hAnsi="Times New Roman" w:cs="Times New Roman"/>
          <w:sz w:val="28"/>
          <w:szCs w:val="28"/>
        </w:rPr>
        <w:t xml:space="preserve">   </w:t>
      </w:r>
      <w:r w:rsidRPr="0011403B">
        <w:rPr>
          <w:rFonts w:ascii="Times New Roman" w:hAnsi="Times New Roman" w:cs="Times New Roman"/>
          <w:sz w:val="28"/>
          <w:szCs w:val="28"/>
        </w:rPr>
        <w:t>Краснокамского муниципального района</w:t>
      </w:r>
    </w:p>
    <w:p w:rsidR="00015B82" w:rsidRDefault="00015B82" w:rsidP="00D229FC">
      <w:pPr>
        <w:spacing w:after="0" w:line="240" w:lineRule="auto"/>
        <w:rPr>
          <w:rFonts w:ascii="Times New Roman" w:hAnsi="Times New Roman" w:cs="Times New Roman"/>
          <w:sz w:val="28"/>
          <w:szCs w:val="28"/>
        </w:rPr>
      </w:pPr>
      <w:r w:rsidRPr="0011403B">
        <w:rPr>
          <w:rFonts w:ascii="Times New Roman" w:hAnsi="Times New Roman" w:cs="Times New Roman"/>
          <w:sz w:val="28"/>
          <w:szCs w:val="28"/>
        </w:rPr>
        <w:t xml:space="preserve">                                   </w:t>
      </w:r>
      <w:r w:rsidR="00402944">
        <w:rPr>
          <w:rFonts w:ascii="Times New Roman" w:hAnsi="Times New Roman" w:cs="Times New Roman"/>
          <w:sz w:val="28"/>
          <w:szCs w:val="28"/>
        </w:rPr>
        <w:t xml:space="preserve">                             от </w:t>
      </w:r>
      <w:r w:rsidR="00580A32">
        <w:rPr>
          <w:rFonts w:ascii="Times New Roman" w:hAnsi="Times New Roman" w:cs="Times New Roman"/>
          <w:sz w:val="28"/>
          <w:szCs w:val="28"/>
        </w:rPr>
        <w:t>27.02.2013</w:t>
      </w:r>
      <w:r w:rsidR="00402944">
        <w:rPr>
          <w:rFonts w:ascii="Times New Roman" w:hAnsi="Times New Roman" w:cs="Times New Roman"/>
          <w:sz w:val="28"/>
          <w:szCs w:val="28"/>
        </w:rPr>
        <w:t xml:space="preserve">  </w:t>
      </w:r>
      <w:r w:rsidRPr="0011403B">
        <w:rPr>
          <w:rFonts w:ascii="Times New Roman" w:hAnsi="Times New Roman" w:cs="Times New Roman"/>
          <w:sz w:val="28"/>
          <w:szCs w:val="28"/>
        </w:rPr>
        <w:t>№</w:t>
      </w:r>
      <w:r w:rsidR="00580A32">
        <w:rPr>
          <w:rFonts w:ascii="Times New Roman" w:hAnsi="Times New Roman" w:cs="Times New Roman"/>
          <w:sz w:val="28"/>
          <w:szCs w:val="28"/>
        </w:rPr>
        <w:t xml:space="preserve"> 30</w:t>
      </w:r>
    </w:p>
    <w:p w:rsidR="00015B82" w:rsidRDefault="00015B82" w:rsidP="00015B82">
      <w:pPr>
        <w:rPr>
          <w:rFonts w:ascii="Times New Roman" w:hAnsi="Times New Roman" w:cs="Times New Roman"/>
          <w:sz w:val="28"/>
          <w:szCs w:val="28"/>
        </w:rPr>
      </w:pPr>
    </w:p>
    <w:p w:rsidR="00015B82" w:rsidRDefault="00015B82" w:rsidP="00015B82">
      <w:pPr>
        <w:rPr>
          <w:rFonts w:ascii="Times New Roman" w:hAnsi="Times New Roman" w:cs="Times New Roman"/>
          <w:sz w:val="28"/>
          <w:szCs w:val="28"/>
        </w:rPr>
      </w:pPr>
    </w:p>
    <w:p w:rsidR="00015B82" w:rsidRDefault="00015B82" w:rsidP="00015B82">
      <w:pPr>
        <w:rPr>
          <w:rFonts w:ascii="Times New Roman" w:hAnsi="Times New Roman" w:cs="Times New Roman"/>
          <w:sz w:val="28"/>
          <w:szCs w:val="28"/>
        </w:rPr>
      </w:pPr>
    </w:p>
    <w:p w:rsidR="00015B82" w:rsidRDefault="00015B82" w:rsidP="00015B82">
      <w:pPr>
        <w:spacing w:line="240" w:lineRule="auto"/>
        <w:ind w:left="851"/>
        <w:rPr>
          <w:rFonts w:ascii="Times New Roman" w:hAnsi="Times New Roman" w:cs="Times New Roman"/>
          <w:b/>
          <w:sz w:val="28"/>
          <w:szCs w:val="28"/>
        </w:rPr>
      </w:pPr>
    </w:p>
    <w:p w:rsidR="00015B82" w:rsidRDefault="00015B82" w:rsidP="00015B82">
      <w:pPr>
        <w:spacing w:line="240" w:lineRule="auto"/>
        <w:ind w:left="851"/>
        <w:rPr>
          <w:rFonts w:ascii="Times New Roman" w:hAnsi="Times New Roman" w:cs="Times New Roman"/>
          <w:b/>
          <w:sz w:val="28"/>
          <w:szCs w:val="28"/>
        </w:rPr>
      </w:pPr>
    </w:p>
    <w:p w:rsidR="00015B82" w:rsidRDefault="00015B82" w:rsidP="00015B82">
      <w:pPr>
        <w:spacing w:line="240" w:lineRule="auto"/>
        <w:ind w:left="851"/>
        <w:rPr>
          <w:rFonts w:ascii="Times New Roman" w:hAnsi="Times New Roman" w:cs="Times New Roman"/>
          <w:b/>
          <w:sz w:val="28"/>
          <w:szCs w:val="28"/>
        </w:rPr>
      </w:pPr>
    </w:p>
    <w:p w:rsidR="00015B82" w:rsidRDefault="00015B82" w:rsidP="00015B82">
      <w:pPr>
        <w:spacing w:line="240" w:lineRule="auto"/>
        <w:ind w:left="851"/>
        <w:rPr>
          <w:rFonts w:ascii="Times New Roman" w:hAnsi="Times New Roman" w:cs="Times New Roman"/>
          <w:b/>
          <w:sz w:val="28"/>
          <w:szCs w:val="28"/>
        </w:rPr>
      </w:pPr>
    </w:p>
    <w:p w:rsidR="00015B82" w:rsidRDefault="00015B82" w:rsidP="00015B82">
      <w:pPr>
        <w:spacing w:line="240" w:lineRule="auto"/>
        <w:ind w:left="851"/>
        <w:rPr>
          <w:rFonts w:ascii="Times New Roman" w:hAnsi="Times New Roman" w:cs="Times New Roman"/>
          <w:b/>
          <w:sz w:val="28"/>
          <w:szCs w:val="28"/>
        </w:rPr>
      </w:pPr>
      <w:r w:rsidRPr="0011403B">
        <w:rPr>
          <w:rFonts w:ascii="Times New Roman" w:hAnsi="Times New Roman" w:cs="Times New Roman"/>
          <w:b/>
          <w:sz w:val="28"/>
          <w:szCs w:val="28"/>
        </w:rPr>
        <w:t>ПРОГРАММА КОМПЛЕКСНОГО РАЗВИТИЯ ОБЪЕКТОВ,                  ИСПОЛЬЗУЕМЫХ ДЛЯ УТИЛИЗАЦИИ (ЗАХОРОНЕНИЯ)</w:t>
      </w:r>
      <w:r w:rsidRPr="0011403B">
        <w:rPr>
          <w:rFonts w:ascii="Times New Roman" w:hAnsi="Times New Roman" w:cs="Times New Roman"/>
          <w:b/>
          <w:sz w:val="28"/>
          <w:szCs w:val="28"/>
        </w:rPr>
        <w:br/>
        <w:t>ТВЕРДЫХ БЫТОВЫХ ОТХОДОВ</w:t>
      </w:r>
      <w:r>
        <w:rPr>
          <w:rFonts w:ascii="Times New Roman" w:hAnsi="Times New Roman" w:cs="Times New Roman"/>
          <w:b/>
          <w:sz w:val="28"/>
          <w:szCs w:val="28"/>
        </w:rPr>
        <w:t xml:space="preserve"> НА ТЕРРИТОРИИ</w:t>
      </w:r>
      <w:r>
        <w:rPr>
          <w:rFonts w:ascii="Times New Roman" w:hAnsi="Times New Roman" w:cs="Times New Roman"/>
          <w:b/>
          <w:sz w:val="28"/>
          <w:szCs w:val="28"/>
        </w:rPr>
        <w:br/>
      </w:r>
      <w:r w:rsidRPr="0011403B">
        <w:rPr>
          <w:rFonts w:ascii="Times New Roman" w:hAnsi="Times New Roman" w:cs="Times New Roman"/>
          <w:b/>
          <w:sz w:val="28"/>
          <w:szCs w:val="28"/>
        </w:rPr>
        <w:t>КРАСНОКАМСКОГО МУНИЦИПАЛЬНОГО РАЙОНА</w:t>
      </w:r>
      <w:r w:rsidRPr="0011403B">
        <w:rPr>
          <w:rFonts w:ascii="Times New Roman" w:hAnsi="Times New Roman" w:cs="Times New Roman"/>
          <w:b/>
          <w:sz w:val="28"/>
          <w:szCs w:val="28"/>
        </w:rPr>
        <w:br/>
        <w:t xml:space="preserve">                                    НА 2013-2025 Г.Г.</w:t>
      </w:r>
    </w:p>
    <w:p w:rsidR="00015B82" w:rsidRDefault="00015B82" w:rsidP="00015B82">
      <w:pPr>
        <w:spacing w:line="240" w:lineRule="auto"/>
        <w:ind w:left="851"/>
        <w:rPr>
          <w:rFonts w:ascii="Times New Roman" w:hAnsi="Times New Roman" w:cs="Times New Roman"/>
          <w:b/>
          <w:sz w:val="28"/>
          <w:szCs w:val="28"/>
        </w:rPr>
      </w:pPr>
    </w:p>
    <w:p w:rsidR="00015B82" w:rsidRDefault="00015B82" w:rsidP="00015B82">
      <w:pPr>
        <w:spacing w:line="240" w:lineRule="auto"/>
        <w:ind w:left="851"/>
        <w:rPr>
          <w:rFonts w:ascii="Times New Roman" w:hAnsi="Times New Roman" w:cs="Times New Roman"/>
          <w:b/>
          <w:sz w:val="28"/>
          <w:szCs w:val="28"/>
        </w:rPr>
      </w:pPr>
    </w:p>
    <w:p w:rsidR="00015B82" w:rsidRDefault="00015B82" w:rsidP="00015B82">
      <w:pPr>
        <w:spacing w:line="240" w:lineRule="auto"/>
        <w:ind w:left="851"/>
        <w:rPr>
          <w:rFonts w:ascii="Times New Roman" w:hAnsi="Times New Roman" w:cs="Times New Roman"/>
          <w:b/>
          <w:sz w:val="28"/>
          <w:szCs w:val="28"/>
        </w:rPr>
      </w:pPr>
    </w:p>
    <w:p w:rsidR="00015B82" w:rsidRDefault="00015B82" w:rsidP="00015B82">
      <w:pPr>
        <w:spacing w:line="240" w:lineRule="auto"/>
        <w:ind w:left="851"/>
        <w:rPr>
          <w:rFonts w:ascii="Times New Roman" w:hAnsi="Times New Roman" w:cs="Times New Roman"/>
          <w:b/>
          <w:sz w:val="28"/>
          <w:szCs w:val="28"/>
        </w:rPr>
      </w:pPr>
    </w:p>
    <w:p w:rsidR="00015B82" w:rsidRDefault="00015B82" w:rsidP="00015B82">
      <w:pPr>
        <w:spacing w:line="240" w:lineRule="auto"/>
        <w:ind w:left="851"/>
        <w:rPr>
          <w:rFonts w:ascii="Times New Roman" w:hAnsi="Times New Roman" w:cs="Times New Roman"/>
          <w:b/>
          <w:sz w:val="28"/>
          <w:szCs w:val="28"/>
        </w:rPr>
      </w:pPr>
    </w:p>
    <w:p w:rsidR="00015B82" w:rsidRDefault="00015B82" w:rsidP="00015B82">
      <w:pPr>
        <w:spacing w:line="240" w:lineRule="auto"/>
        <w:ind w:left="851"/>
        <w:rPr>
          <w:rFonts w:ascii="Times New Roman" w:hAnsi="Times New Roman" w:cs="Times New Roman"/>
          <w:b/>
          <w:sz w:val="28"/>
          <w:szCs w:val="28"/>
        </w:rPr>
      </w:pPr>
    </w:p>
    <w:p w:rsidR="00015B82" w:rsidRDefault="00015B82" w:rsidP="00015B82">
      <w:pPr>
        <w:spacing w:line="240" w:lineRule="auto"/>
        <w:ind w:left="851"/>
        <w:rPr>
          <w:rFonts w:ascii="Times New Roman" w:hAnsi="Times New Roman" w:cs="Times New Roman"/>
          <w:b/>
          <w:sz w:val="28"/>
          <w:szCs w:val="28"/>
        </w:rPr>
      </w:pPr>
    </w:p>
    <w:p w:rsidR="00015B82" w:rsidRDefault="00015B82" w:rsidP="00015B82">
      <w:pPr>
        <w:spacing w:line="240" w:lineRule="auto"/>
        <w:ind w:left="851"/>
        <w:rPr>
          <w:rFonts w:ascii="Times New Roman" w:hAnsi="Times New Roman" w:cs="Times New Roman"/>
          <w:b/>
          <w:sz w:val="28"/>
          <w:szCs w:val="28"/>
        </w:rPr>
      </w:pPr>
    </w:p>
    <w:p w:rsidR="00015B82" w:rsidRDefault="00015B82" w:rsidP="00015B82">
      <w:pPr>
        <w:spacing w:line="240" w:lineRule="auto"/>
        <w:ind w:left="851"/>
        <w:rPr>
          <w:rFonts w:ascii="Times New Roman" w:hAnsi="Times New Roman" w:cs="Times New Roman"/>
          <w:b/>
          <w:sz w:val="28"/>
          <w:szCs w:val="28"/>
        </w:rPr>
      </w:pPr>
    </w:p>
    <w:p w:rsidR="00434A05" w:rsidRDefault="00434A05" w:rsidP="00015B82">
      <w:pPr>
        <w:spacing w:line="240" w:lineRule="auto"/>
        <w:ind w:left="851"/>
        <w:rPr>
          <w:rFonts w:ascii="Times New Roman" w:hAnsi="Times New Roman" w:cs="Times New Roman"/>
          <w:b/>
          <w:sz w:val="28"/>
          <w:szCs w:val="28"/>
        </w:rPr>
      </w:pPr>
    </w:p>
    <w:p w:rsidR="00015B82" w:rsidRDefault="00015B82" w:rsidP="00015B82">
      <w:pPr>
        <w:spacing w:line="240" w:lineRule="auto"/>
        <w:ind w:left="851"/>
        <w:rPr>
          <w:rFonts w:ascii="Times New Roman" w:hAnsi="Times New Roman" w:cs="Times New Roman"/>
          <w:b/>
          <w:sz w:val="28"/>
          <w:szCs w:val="28"/>
        </w:rPr>
      </w:pPr>
    </w:p>
    <w:p w:rsidR="00015B82" w:rsidRDefault="00015B82" w:rsidP="00015B82">
      <w:pPr>
        <w:spacing w:line="240" w:lineRule="auto"/>
        <w:ind w:left="851"/>
        <w:rPr>
          <w:rFonts w:ascii="Times New Roman" w:hAnsi="Times New Roman" w:cs="Times New Roman"/>
          <w:b/>
          <w:sz w:val="28"/>
          <w:szCs w:val="28"/>
        </w:rPr>
      </w:pPr>
    </w:p>
    <w:p w:rsidR="00015B82" w:rsidRPr="0011403B" w:rsidRDefault="00015B82" w:rsidP="00CB0C3B">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p>
    <w:p w:rsidR="00CB0C3B" w:rsidRDefault="00CB0C3B" w:rsidP="009A00E0">
      <w:pPr>
        <w:spacing w:before="100" w:beforeAutospacing="1"/>
        <w:ind w:left="360"/>
        <w:rPr>
          <w:rFonts w:ascii="Times New Roman" w:eastAsia="Times New Roman" w:hAnsi="Times New Roman" w:cs="Times New Roman"/>
          <w:b/>
          <w:caps/>
          <w:sz w:val="28"/>
          <w:szCs w:val="28"/>
          <w:lang w:eastAsia="ru-RU"/>
        </w:rPr>
      </w:pPr>
      <w:bookmarkStart w:id="1" w:name="_GoBack"/>
      <w:bookmarkEnd w:id="1"/>
    </w:p>
    <w:p w:rsidR="00F86AB7" w:rsidRDefault="00F86AB7" w:rsidP="009A00E0">
      <w:pPr>
        <w:spacing w:before="100" w:beforeAutospacing="1"/>
        <w:ind w:left="360"/>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lastRenderedPageBreak/>
        <w:t>Оглавление</w:t>
      </w:r>
    </w:p>
    <w:tbl>
      <w:tblPr>
        <w:tblStyle w:val="a3"/>
        <w:tblW w:w="0" w:type="auto"/>
        <w:tblInd w:w="-34" w:type="dxa"/>
        <w:tblLook w:val="04A0" w:firstRow="1" w:lastRow="0" w:firstColumn="1" w:lastColumn="0" w:noHBand="0" w:noVBand="1"/>
      </w:tblPr>
      <w:tblGrid>
        <w:gridCol w:w="1702"/>
        <w:gridCol w:w="6520"/>
        <w:gridCol w:w="1382"/>
      </w:tblGrid>
      <w:tr w:rsidR="00F86AB7" w:rsidTr="00F86AB7">
        <w:tc>
          <w:tcPr>
            <w:tcW w:w="1702" w:type="dxa"/>
          </w:tcPr>
          <w:p w:rsidR="00F86AB7" w:rsidRDefault="00F86AB7" w:rsidP="009A00E0">
            <w:pPr>
              <w:spacing w:before="100" w:beforeAutospacing="1"/>
              <w:rPr>
                <w:b/>
                <w:caps/>
                <w:sz w:val="28"/>
                <w:szCs w:val="28"/>
              </w:rPr>
            </w:pPr>
          </w:p>
        </w:tc>
        <w:tc>
          <w:tcPr>
            <w:tcW w:w="6520" w:type="dxa"/>
          </w:tcPr>
          <w:p w:rsidR="00F86AB7" w:rsidRDefault="00F474C5" w:rsidP="009A00E0">
            <w:pPr>
              <w:spacing w:before="100" w:beforeAutospacing="1"/>
              <w:rPr>
                <w:b/>
                <w:caps/>
                <w:sz w:val="28"/>
                <w:szCs w:val="28"/>
              </w:rPr>
            </w:pPr>
            <w:r>
              <w:rPr>
                <w:rFonts w:eastAsia="Calibri"/>
                <w:sz w:val="28"/>
                <w:szCs w:val="28"/>
              </w:rPr>
              <w:t xml:space="preserve"> </w:t>
            </w:r>
          </w:p>
        </w:tc>
        <w:tc>
          <w:tcPr>
            <w:tcW w:w="1382" w:type="dxa"/>
          </w:tcPr>
          <w:p w:rsidR="00F86AB7" w:rsidRDefault="00F474C5" w:rsidP="009A00E0">
            <w:pPr>
              <w:spacing w:before="100" w:beforeAutospacing="1"/>
              <w:rPr>
                <w:b/>
                <w:caps/>
                <w:sz w:val="28"/>
                <w:szCs w:val="28"/>
              </w:rPr>
            </w:pPr>
            <w:r>
              <w:rPr>
                <w:rFonts w:eastAsia="Calibri"/>
                <w:sz w:val="28"/>
                <w:szCs w:val="28"/>
              </w:rPr>
              <w:t>стр.</w:t>
            </w:r>
          </w:p>
        </w:tc>
      </w:tr>
      <w:tr w:rsidR="00F86AB7" w:rsidTr="00F86AB7">
        <w:tc>
          <w:tcPr>
            <w:tcW w:w="1702" w:type="dxa"/>
          </w:tcPr>
          <w:p w:rsidR="00F86AB7" w:rsidRPr="00114ED6" w:rsidRDefault="00F86AB7" w:rsidP="009A00E0">
            <w:pPr>
              <w:spacing w:before="100" w:beforeAutospacing="1"/>
              <w:rPr>
                <w:b/>
                <w:caps/>
                <w:sz w:val="28"/>
                <w:szCs w:val="28"/>
              </w:rPr>
            </w:pPr>
            <w:r w:rsidRPr="00114ED6">
              <w:rPr>
                <w:b/>
                <w:caps/>
                <w:sz w:val="28"/>
                <w:szCs w:val="28"/>
              </w:rPr>
              <w:t>Раздел 1</w:t>
            </w:r>
          </w:p>
        </w:tc>
        <w:tc>
          <w:tcPr>
            <w:tcW w:w="6520" w:type="dxa"/>
          </w:tcPr>
          <w:p w:rsidR="00F86AB7" w:rsidRPr="00114ED6" w:rsidRDefault="00F86AB7" w:rsidP="009A00E0">
            <w:pPr>
              <w:spacing w:before="100" w:beforeAutospacing="1"/>
              <w:rPr>
                <w:b/>
                <w:color w:val="000000"/>
                <w:sz w:val="27"/>
                <w:szCs w:val="27"/>
              </w:rPr>
            </w:pPr>
            <w:r w:rsidRPr="00114ED6">
              <w:rPr>
                <w:b/>
                <w:caps/>
                <w:sz w:val="28"/>
                <w:szCs w:val="28"/>
              </w:rPr>
              <w:t>Программный документ</w:t>
            </w:r>
            <w:r w:rsidRPr="00114ED6">
              <w:rPr>
                <w:b/>
                <w:color w:val="000000"/>
                <w:sz w:val="27"/>
                <w:szCs w:val="27"/>
              </w:rPr>
              <w:t xml:space="preserve"> </w:t>
            </w:r>
          </w:p>
        </w:tc>
        <w:tc>
          <w:tcPr>
            <w:tcW w:w="1382" w:type="dxa"/>
          </w:tcPr>
          <w:p w:rsidR="00F86AB7" w:rsidRDefault="00F86AB7" w:rsidP="009A00E0">
            <w:pPr>
              <w:spacing w:before="100" w:beforeAutospacing="1"/>
              <w:rPr>
                <w:b/>
                <w:caps/>
                <w:sz w:val="28"/>
                <w:szCs w:val="28"/>
              </w:rPr>
            </w:pPr>
          </w:p>
        </w:tc>
      </w:tr>
      <w:tr w:rsidR="00F86AB7" w:rsidTr="00F86AB7">
        <w:tc>
          <w:tcPr>
            <w:tcW w:w="1702" w:type="dxa"/>
          </w:tcPr>
          <w:p w:rsidR="00F86AB7" w:rsidRPr="00114ED6" w:rsidRDefault="00114ED6" w:rsidP="009A00E0">
            <w:pPr>
              <w:spacing w:before="100" w:beforeAutospacing="1"/>
              <w:rPr>
                <w:caps/>
                <w:sz w:val="28"/>
                <w:szCs w:val="28"/>
              </w:rPr>
            </w:pPr>
            <w:r>
              <w:rPr>
                <w:snapToGrid w:val="0"/>
                <w:color w:val="000000"/>
                <w:sz w:val="28"/>
                <w:szCs w:val="28"/>
                <w:shd w:val="clear" w:color="auto" w:fill="FFFFFF"/>
              </w:rPr>
              <w:t>п.1.1.</w:t>
            </w:r>
          </w:p>
        </w:tc>
        <w:tc>
          <w:tcPr>
            <w:tcW w:w="6520" w:type="dxa"/>
          </w:tcPr>
          <w:p w:rsidR="00F86AB7" w:rsidRPr="00114ED6" w:rsidRDefault="00F86AB7" w:rsidP="00C018BD">
            <w:pPr>
              <w:spacing w:before="100" w:beforeAutospacing="1"/>
              <w:rPr>
                <w:color w:val="000000"/>
                <w:sz w:val="28"/>
                <w:szCs w:val="28"/>
              </w:rPr>
            </w:pPr>
            <w:r w:rsidRPr="00114ED6">
              <w:rPr>
                <w:color w:val="000000"/>
                <w:sz w:val="28"/>
                <w:szCs w:val="28"/>
              </w:rPr>
              <w:t>Паспорт</w:t>
            </w:r>
          </w:p>
        </w:tc>
        <w:tc>
          <w:tcPr>
            <w:tcW w:w="1382" w:type="dxa"/>
          </w:tcPr>
          <w:p w:rsidR="00F86AB7" w:rsidRPr="00F8306D" w:rsidRDefault="00E71C36" w:rsidP="009A00E0">
            <w:pPr>
              <w:spacing w:before="100" w:beforeAutospacing="1"/>
              <w:rPr>
                <w:caps/>
                <w:sz w:val="28"/>
                <w:szCs w:val="28"/>
              </w:rPr>
            </w:pPr>
            <w:r w:rsidRPr="00F8306D">
              <w:rPr>
                <w:caps/>
                <w:sz w:val="28"/>
                <w:szCs w:val="28"/>
              </w:rPr>
              <w:t>4</w:t>
            </w:r>
          </w:p>
        </w:tc>
      </w:tr>
      <w:tr w:rsidR="00F86AB7" w:rsidTr="00F86AB7">
        <w:tc>
          <w:tcPr>
            <w:tcW w:w="1702" w:type="dxa"/>
          </w:tcPr>
          <w:p w:rsidR="00F86AB7" w:rsidRPr="00114ED6" w:rsidRDefault="00114ED6" w:rsidP="009A00E0">
            <w:pPr>
              <w:spacing w:before="100" w:beforeAutospacing="1"/>
              <w:rPr>
                <w:caps/>
                <w:sz w:val="28"/>
                <w:szCs w:val="28"/>
              </w:rPr>
            </w:pPr>
            <w:r>
              <w:rPr>
                <w:snapToGrid w:val="0"/>
                <w:color w:val="000000"/>
                <w:sz w:val="28"/>
                <w:szCs w:val="28"/>
                <w:shd w:val="clear" w:color="auto" w:fill="FFFFFF"/>
              </w:rPr>
              <w:t>п.1.2.</w:t>
            </w:r>
          </w:p>
        </w:tc>
        <w:tc>
          <w:tcPr>
            <w:tcW w:w="6520" w:type="dxa"/>
          </w:tcPr>
          <w:p w:rsidR="00F86AB7" w:rsidRPr="00114ED6" w:rsidRDefault="00F86AB7" w:rsidP="00F86AB7">
            <w:pPr>
              <w:keepNext/>
              <w:pBdr>
                <w:bottom w:val="single" w:sz="4" w:space="1" w:color="auto"/>
              </w:pBdr>
              <w:spacing w:before="120" w:after="120"/>
              <w:jc w:val="both"/>
              <w:outlineLvl w:val="1"/>
              <w:rPr>
                <w:snapToGrid w:val="0"/>
                <w:sz w:val="28"/>
                <w:szCs w:val="28"/>
              </w:rPr>
            </w:pPr>
            <w:r w:rsidRPr="00114ED6">
              <w:rPr>
                <w:sz w:val="28"/>
                <w:szCs w:val="28"/>
              </w:rPr>
              <w:t>Характеристика существующего состояния системы обращения с твердыми бытовыми (коммунальными) отходами.</w:t>
            </w:r>
          </w:p>
        </w:tc>
        <w:tc>
          <w:tcPr>
            <w:tcW w:w="1382" w:type="dxa"/>
          </w:tcPr>
          <w:p w:rsidR="00F86AB7" w:rsidRPr="00F8306D" w:rsidRDefault="00E71C36" w:rsidP="009A00E0">
            <w:pPr>
              <w:spacing w:before="100" w:beforeAutospacing="1"/>
              <w:rPr>
                <w:caps/>
                <w:sz w:val="28"/>
                <w:szCs w:val="28"/>
              </w:rPr>
            </w:pPr>
            <w:r w:rsidRPr="00F8306D">
              <w:rPr>
                <w:caps/>
                <w:sz w:val="28"/>
                <w:szCs w:val="28"/>
              </w:rPr>
              <w:t>7</w:t>
            </w:r>
          </w:p>
        </w:tc>
      </w:tr>
      <w:tr w:rsidR="00F86AB7" w:rsidTr="00F86AB7">
        <w:tc>
          <w:tcPr>
            <w:tcW w:w="1702" w:type="dxa"/>
          </w:tcPr>
          <w:p w:rsidR="00F86AB7" w:rsidRPr="00114ED6" w:rsidRDefault="00114ED6" w:rsidP="009A00E0">
            <w:pPr>
              <w:spacing w:before="100" w:beforeAutospacing="1"/>
              <w:rPr>
                <w:caps/>
                <w:sz w:val="28"/>
                <w:szCs w:val="28"/>
              </w:rPr>
            </w:pPr>
            <w:r>
              <w:rPr>
                <w:caps/>
                <w:sz w:val="28"/>
                <w:szCs w:val="28"/>
              </w:rPr>
              <w:t xml:space="preserve">  </w:t>
            </w:r>
            <w:r w:rsidR="00F86AB7" w:rsidRPr="00114ED6">
              <w:rPr>
                <w:caps/>
                <w:sz w:val="28"/>
                <w:szCs w:val="28"/>
              </w:rPr>
              <w:t>1.2.1</w:t>
            </w:r>
          </w:p>
        </w:tc>
        <w:tc>
          <w:tcPr>
            <w:tcW w:w="6520" w:type="dxa"/>
          </w:tcPr>
          <w:p w:rsidR="00F86AB7" w:rsidRPr="00114ED6" w:rsidRDefault="00F86AB7" w:rsidP="009A00E0">
            <w:pPr>
              <w:spacing w:before="100" w:beforeAutospacing="1"/>
              <w:rPr>
                <w:caps/>
                <w:sz w:val="28"/>
                <w:szCs w:val="28"/>
              </w:rPr>
            </w:pPr>
            <w:r w:rsidRPr="00114ED6">
              <w:rPr>
                <w:color w:val="000000"/>
                <w:sz w:val="28"/>
                <w:szCs w:val="28"/>
              </w:rPr>
              <w:t xml:space="preserve"> Общие положения</w:t>
            </w:r>
          </w:p>
        </w:tc>
        <w:tc>
          <w:tcPr>
            <w:tcW w:w="1382" w:type="dxa"/>
          </w:tcPr>
          <w:p w:rsidR="00F86AB7" w:rsidRPr="00F8306D" w:rsidRDefault="00E71C36" w:rsidP="009A00E0">
            <w:pPr>
              <w:spacing w:before="100" w:beforeAutospacing="1"/>
              <w:rPr>
                <w:caps/>
                <w:sz w:val="28"/>
                <w:szCs w:val="28"/>
              </w:rPr>
            </w:pPr>
            <w:r w:rsidRPr="00F8306D">
              <w:rPr>
                <w:caps/>
                <w:sz w:val="28"/>
                <w:szCs w:val="28"/>
              </w:rPr>
              <w:t>7</w:t>
            </w:r>
          </w:p>
        </w:tc>
      </w:tr>
      <w:tr w:rsidR="00F86AB7" w:rsidTr="00F86AB7">
        <w:tc>
          <w:tcPr>
            <w:tcW w:w="1702" w:type="dxa"/>
          </w:tcPr>
          <w:p w:rsidR="00F86AB7" w:rsidRPr="00114ED6" w:rsidRDefault="00114ED6" w:rsidP="009A00E0">
            <w:pPr>
              <w:spacing w:before="100" w:beforeAutospacing="1"/>
              <w:rPr>
                <w:caps/>
                <w:sz w:val="28"/>
                <w:szCs w:val="28"/>
              </w:rPr>
            </w:pPr>
            <w:r>
              <w:rPr>
                <w:caps/>
                <w:sz w:val="28"/>
                <w:szCs w:val="28"/>
              </w:rPr>
              <w:t xml:space="preserve">  </w:t>
            </w:r>
            <w:r w:rsidR="00F86AB7" w:rsidRPr="00114ED6">
              <w:rPr>
                <w:caps/>
                <w:sz w:val="28"/>
                <w:szCs w:val="28"/>
              </w:rPr>
              <w:t>1.2.2</w:t>
            </w:r>
          </w:p>
        </w:tc>
        <w:tc>
          <w:tcPr>
            <w:tcW w:w="6520" w:type="dxa"/>
          </w:tcPr>
          <w:p w:rsidR="00F86AB7" w:rsidRPr="00114ED6" w:rsidRDefault="00F86AB7" w:rsidP="00F86AB7">
            <w:pPr>
              <w:widowControl w:val="0"/>
              <w:spacing w:before="120" w:after="120"/>
              <w:jc w:val="both"/>
              <w:rPr>
                <w:iCs/>
                <w:snapToGrid w:val="0"/>
                <w:sz w:val="28"/>
                <w:szCs w:val="28"/>
              </w:rPr>
            </w:pPr>
            <w:r w:rsidRPr="00114ED6">
              <w:rPr>
                <w:iCs/>
                <w:snapToGrid w:val="0"/>
                <w:sz w:val="28"/>
                <w:szCs w:val="28"/>
              </w:rPr>
              <w:t>Муниципальная  нормативно-правовая база</w:t>
            </w:r>
          </w:p>
        </w:tc>
        <w:tc>
          <w:tcPr>
            <w:tcW w:w="1382" w:type="dxa"/>
          </w:tcPr>
          <w:p w:rsidR="00F86AB7" w:rsidRPr="00F8306D" w:rsidRDefault="00BB52B6" w:rsidP="009A00E0">
            <w:pPr>
              <w:spacing w:before="100" w:beforeAutospacing="1"/>
              <w:rPr>
                <w:caps/>
                <w:sz w:val="28"/>
                <w:szCs w:val="28"/>
              </w:rPr>
            </w:pPr>
            <w:r>
              <w:rPr>
                <w:caps/>
                <w:sz w:val="28"/>
                <w:szCs w:val="28"/>
              </w:rPr>
              <w:t>7</w:t>
            </w:r>
          </w:p>
        </w:tc>
      </w:tr>
      <w:tr w:rsidR="00F86AB7" w:rsidTr="00F86AB7">
        <w:tc>
          <w:tcPr>
            <w:tcW w:w="1702" w:type="dxa"/>
          </w:tcPr>
          <w:p w:rsidR="00F86AB7" w:rsidRPr="00114ED6" w:rsidRDefault="00114ED6" w:rsidP="009A00E0">
            <w:pPr>
              <w:spacing w:before="100" w:beforeAutospacing="1"/>
              <w:rPr>
                <w:caps/>
                <w:sz w:val="28"/>
                <w:szCs w:val="28"/>
              </w:rPr>
            </w:pPr>
            <w:r>
              <w:rPr>
                <w:caps/>
                <w:sz w:val="28"/>
                <w:szCs w:val="28"/>
              </w:rPr>
              <w:t xml:space="preserve">  </w:t>
            </w:r>
            <w:r w:rsidR="00F86AB7" w:rsidRPr="00114ED6">
              <w:rPr>
                <w:caps/>
                <w:sz w:val="28"/>
                <w:szCs w:val="28"/>
              </w:rPr>
              <w:t>1.2.3</w:t>
            </w:r>
          </w:p>
        </w:tc>
        <w:tc>
          <w:tcPr>
            <w:tcW w:w="6520" w:type="dxa"/>
          </w:tcPr>
          <w:p w:rsidR="00F86AB7" w:rsidRPr="00114ED6" w:rsidRDefault="00F86AB7" w:rsidP="009A00E0">
            <w:pPr>
              <w:spacing w:before="100" w:beforeAutospacing="1"/>
              <w:rPr>
                <w:caps/>
                <w:sz w:val="28"/>
                <w:szCs w:val="28"/>
              </w:rPr>
            </w:pPr>
            <w:r w:rsidRPr="00114ED6">
              <w:rPr>
                <w:rFonts w:eastAsia="Calibri"/>
                <w:sz w:val="28"/>
                <w:szCs w:val="28"/>
              </w:rPr>
              <w:t>Сбор отходов</w:t>
            </w:r>
          </w:p>
        </w:tc>
        <w:tc>
          <w:tcPr>
            <w:tcW w:w="1382" w:type="dxa"/>
          </w:tcPr>
          <w:p w:rsidR="00F86AB7" w:rsidRPr="00F8306D" w:rsidRDefault="00BB52B6" w:rsidP="009A00E0">
            <w:pPr>
              <w:spacing w:before="100" w:beforeAutospacing="1"/>
              <w:rPr>
                <w:caps/>
                <w:sz w:val="28"/>
                <w:szCs w:val="28"/>
              </w:rPr>
            </w:pPr>
            <w:r>
              <w:rPr>
                <w:caps/>
                <w:sz w:val="28"/>
                <w:szCs w:val="28"/>
              </w:rPr>
              <w:t>8</w:t>
            </w:r>
          </w:p>
        </w:tc>
      </w:tr>
      <w:tr w:rsidR="00F86AB7" w:rsidTr="00F86AB7">
        <w:tc>
          <w:tcPr>
            <w:tcW w:w="1702" w:type="dxa"/>
          </w:tcPr>
          <w:p w:rsidR="00F86AB7" w:rsidRPr="00114ED6" w:rsidRDefault="00114ED6" w:rsidP="009A00E0">
            <w:pPr>
              <w:spacing w:before="100" w:beforeAutospacing="1"/>
              <w:rPr>
                <w:caps/>
                <w:sz w:val="28"/>
                <w:szCs w:val="28"/>
              </w:rPr>
            </w:pPr>
            <w:r>
              <w:rPr>
                <w:caps/>
                <w:sz w:val="28"/>
                <w:szCs w:val="28"/>
              </w:rPr>
              <w:t xml:space="preserve">  </w:t>
            </w:r>
            <w:r w:rsidR="00F86AB7" w:rsidRPr="00114ED6">
              <w:rPr>
                <w:caps/>
                <w:sz w:val="28"/>
                <w:szCs w:val="28"/>
              </w:rPr>
              <w:t>1.2.4</w:t>
            </w:r>
          </w:p>
        </w:tc>
        <w:tc>
          <w:tcPr>
            <w:tcW w:w="6520" w:type="dxa"/>
          </w:tcPr>
          <w:p w:rsidR="00F86AB7" w:rsidRPr="00114ED6" w:rsidRDefault="00F86AB7" w:rsidP="00F86AB7">
            <w:pPr>
              <w:autoSpaceDE w:val="0"/>
              <w:autoSpaceDN w:val="0"/>
              <w:adjustRightInd w:val="0"/>
              <w:jc w:val="both"/>
              <w:rPr>
                <w:rFonts w:eastAsia="Calibri"/>
                <w:sz w:val="28"/>
                <w:szCs w:val="28"/>
              </w:rPr>
            </w:pPr>
            <w:r w:rsidRPr="00114ED6">
              <w:rPr>
                <w:rFonts w:eastAsia="Calibri"/>
                <w:sz w:val="28"/>
                <w:szCs w:val="28"/>
              </w:rPr>
              <w:t>Транспортировка</w:t>
            </w:r>
          </w:p>
        </w:tc>
        <w:tc>
          <w:tcPr>
            <w:tcW w:w="1382" w:type="dxa"/>
          </w:tcPr>
          <w:p w:rsidR="00F86AB7" w:rsidRPr="00F8306D" w:rsidRDefault="00E71C36" w:rsidP="009A00E0">
            <w:pPr>
              <w:spacing w:before="100" w:beforeAutospacing="1"/>
              <w:rPr>
                <w:caps/>
                <w:sz w:val="28"/>
                <w:szCs w:val="28"/>
              </w:rPr>
            </w:pPr>
            <w:r w:rsidRPr="00F8306D">
              <w:rPr>
                <w:caps/>
                <w:sz w:val="28"/>
                <w:szCs w:val="28"/>
              </w:rPr>
              <w:t>9</w:t>
            </w:r>
          </w:p>
        </w:tc>
      </w:tr>
      <w:tr w:rsidR="00F86AB7" w:rsidTr="00F86AB7">
        <w:tc>
          <w:tcPr>
            <w:tcW w:w="1702" w:type="dxa"/>
          </w:tcPr>
          <w:p w:rsidR="00F86AB7" w:rsidRPr="00114ED6" w:rsidRDefault="00114ED6" w:rsidP="009A00E0">
            <w:pPr>
              <w:spacing w:before="100" w:beforeAutospacing="1"/>
              <w:rPr>
                <w:caps/>
                <w:sz w:val="28"/>
                <w:szCs w:val="28"/>
              </w:rPr>
            </w:pPr>
            <w:r>
              <w:rPr>
                <w:caps/>
                <w:sz w:val="28"/>
                <w:szCs w:val="28"/>
              </w:rPr>
              <w:t xml:space="preserve">  </w:t>
            </w:r>
            <w:r w:rsidR="00F86AB7" w:rsidRPr="00114ED6">
              <w:rPr>
                <w:caps/>
                <w:sz w:val="28"/>
                <w:szCs w:val="28"/>
              </w:rPr>
              <w:t>1.2.5</w:t>
            </w:r>
          </w:p>
        </w:tc>
        <w:tc>
          <w:tcPr>
            <w:tcW w:w="6520" w:type="dxa"/>
          </w:tcPr>
          <w:p w:rsidR="00F86AB7" w:rsidRPr="00114ED6" w:rsidRDefault="00F86AB7" w:rsidP="00F86AB7">
            <w:pPr>
              <w:keepNext/>
              <w:spacing w:before="120" w:after="120"/>
              <w:jc w:val="both"/>
              <w:outlineLvl w:val="2"/>
              <w:rPr>
                <w:sz w:val="28"/>
                <w:szCs w:val="28"/>
              </w:rPr>
            </w:pPr>
            <w:r w:rsidRPr="00114ED6">
              <w:rPr>
                <w:sz w:val="28"/>
                <w:szCs w:val="28"/>
              </w:rPr>
              <w:t xml:space="preserve"> Система утилизации и размещения отходов</w:t>
            </w:r>
          </w:p>
        </w:tc>
        <w:tc>
          <w:tcPr>
            <w:tcW w:w="1382" w:type="dxa"/>
          </w:tcPr>
          <w:p w:rsidR="00F86AB7" w:rsidRPr="00F8306D" w:rsidRDefault="00E71C36" w:rsidP="009A00E0">
            <w:pPr>
              <w:spacing w:before="100" w:beforeAutospacing="1"/>
              <w:rPr>
                <w:caps/>
                <w:sz w:val="28"/>
                <w:szCs w:val="28"/>
              </w:rPr>
            </w:pPr>
            <w:r w:rsidRPr="00F8306D">
              <w:rPr>
                <w:caps/>
                <w:sz w:val="28"/>
                <w:szCs w:val="28"/>
              </w:rPr>
              <w:t>9</w:t>
            </w:r>
          </w:p>
        </w:tc>
      </w:tr>
      <w:tr w:rsidR="00F86AB7" w:rsidTr="00F86AB7">
        <w:tc>
          <w:tcPr>
            <w:tcW w:w="1702" w:type="dxa"/>
          </w:tcPr>
          <w:p w:rsidR="00F86AB7" w:rsidRPr="00114ED6" w:rsidRDefault="00114ED6" w:rsidP="009A00E0">
            <w:pPr>
              <w:spacing w:before="100" w:beforeAutospacing="1"/>
              <w:rPr>
                <w:caps/>
                <w:sz w:val="28"/>
                <w:szCs w:val="28"/>
              </w:rPr>
            </w:pPr>
            <w:r>
              <w:rPr>
                <w:caps/>
                <w:sz w:val="28"/>
                <w:szCs w:val="28"/>
              </w:rPr>
              <w:t xml:space="preserve">  </w:t>
            </w:r>
            <w:r w:rsidR="00F86AB7" w:rsidRPr="00114ED6">
              <w:rPr>
                <w:caps/>
                <w:sz w:val="28"/>
                <w:szCs w:val="28"/>
              </w:rPr>
              <w:t>1.2.6</w:t>
            </w:r>
          </w:p>
        </w:tc>
        <w:tc>
          <w:tcPr>
            <w:tcW w:w="6520" w:type="dxa"/>
          </w:tcPr>
          <w:p w:rsidR="00F86AB7" w:rsidRPr="00114ED6" w:rsidRDefault="00F86AB7" w:rsidP="00F86AB7">
            <w:pPr>
              <w:spacing w:line="276" w:lineRule="auto"/>
              <w:jc w:val="both"/>
              <w:rPr>
                <w:sz w:val="28"/>
                <w:szCs w:val="28"/>
              </w:rPr>
            </w:pPr>
            <w:r w:rsidRPr="00114ED6">
              <w:rPr>
                <w:sz w:val="28"/>
                <w:szCs w:val="28"/>
              </w:rPr>
              <w:t>Анализ существующей системы удаления  ТБО на территории Краснокамского муниципального района</w:t>
            </w:r>
          </w:p>
        </w:tc>
        <w:tc>
          <w:tcPr>
            <w:tcW w:w="1382" w:type="dxa"/>
          </w:tcPr>
          <w:p w:rsidR="00F86AB7" w:rsidRPr="00F8306D" w:rsidRDefault="00BB52B6" w:rsidP="009A00E0">
            <w:pPr>
              <w:spacing w:before="100" w:beforeAutospacing="1"/>
              <w:rPr>
                <w:caps/>
                <w:sz w:val="28"/>
                <w:szCs w:val="28"/>
              </w:rPr>
            </w:pPr>
            <w:r>
              <w:rPr>
                <w:caps/>
                <w:sz w:val="28"/>
                <w:szCs w:val="28"/>
              </w:rPr>
              <w:t>12</w:t>
            </w:r>
          </w:p>
        </w:tc>
      </w:tr>
      <w:tr w:rsidR="00F86AB7" w:rsidTr="00F86AB7">
        <w:tc>
          <w:tcPr>
            <w:tcW w:w="1702" w:type="dxa"/>
          </w:tcPr>
          <w:p w:rsidR="00F86AB7" w:rsidRPr="00114ED6" w:rsidRDefault="00114ED6" w:rsidP="009A00E0">
            <w:pPr>
              <w:spacing w:before="100" w:beforeAutospacing="1"/>
              <w:rPr>
                <w:caps/>
                <w:sz w:val="28"/>
                <w:szCs w:val="28"/>
              </w:rPr>
            </w:pPr>
            <w:r>
              <w:rPr>
                <w:caps/>
                <w:sz w:val="28"/>
                <w:szCs w:val="28"/>
              </w:rPr>
              <w:t xml:space="preserve">  </w:t>
            </w:r>
            <w:r w:rsidR="00F86AB7" w:rsidRPr="00114ED6">
              <w:rPr>
                <w:caps/>
                <w:sz w:val="28"/>
                <w:szCs w:val="28"/>
              </w:rPr>
              <w:t>1.2.7</w:t>
            </w:r>
          </w:p>
        </w:tc>
        <w:tc>
          <w:tcPr>
            <w:tcW w:w="6520" w:type="dxa"/>
          </w:tcPr>
          <w:p w:rsidR="00F86AB7" w:rsidRPr="00114ED6" w:rsidRDefault="00F86AB7" w:rsidP="001176F4">
            <w:pPr>
              <w:widowControl w:val="0"/>
              <w:spacing w:before="120" w:after="120"/>
              <w:jc w:val="both"/>
              <w:rPr>
                <w:snapToGrid w:val="0"/>
                <w:sz w:val="28"/>
                <w:szCs w:val="28"/>
              </w:rPr>
            </w:pPr>
            <w:r w:rsidRPr="00114ED6">
              <w:rPr>
                <w:sz w:val="28"/>
                <w:szCs w:val="28"/>
              </w:rPr>
              <w:t xml:space="preserve"> Потребители</w:t>
            </w:r>
          </w:p>
        </w:tc>
        <w:tc>
          <w:tcPr>
            <w:tcW w:w="1382" w:type="dxa"/>
          </w:tcPr>
          <w:p w:rsidR="00F86AB7" w:rsidRPr="00F8306D" w:rsidRDefault="00BB52B6" w:rsidP="009A00E0">
            <w:pPr>
              <w:spacing w:before="100" w:beforeAutospacing="1"/>
              <w:rPr>
                <w:caps/>
                <w:sz w:val="28"/>
                <w:szCs w:val="28"/>
              </w:rPr>
            </w:pPr>
            <w:r>
              <w:rPr>
                <w:caps/>
                <w:sz w:val="28"/>
                <w:szCs w:val="28"/>
              </w:rPr>
              <w:t>13</w:t>
            </w:r>
          </w:p>
        </w:tc>
      </w:tr>
      <w:tr w:rsidR="00F86AB7" w:rsidTr="00F86AB7">
        <w:tc>
          <w:tcPr>
            <w:tcW w:w="1702" w:type="dxa"/>
          </w:tcPr>
          <w:p w:rsidR="00F86AB7" w:rsidRPr="00114ED6" w:rsidRDefault="00114ED6" w:rsidP="009A00E0">
            <w:pPr>
              <w:spacing w:before="100" w:beforeAutospacing="1"/>
              <w:rPr>
                <w:caps/>
                <w:sz w:val="28"/>
                <w:szCs w:val="28"/>
              </w:rPr>
            </w:pPr>
            <w:r>
              <w:rPr>
                <w:caps/>
                <w:sz w:val="28"/>
                <w:szCs w:val="28"/>
              </w:rPr>
              <w:t xml:space="preserve">  </w:t>
            </w:r>
            <w:r w:rsidR="001176F4" w:rsidRPr="00114ED6">
              <w:rPr>
                <w:caps/>
                <w:sz w:val="28"/>
                <w:szCs w:val="28"/>
              </w:rPr>
              <w:t>1.2.8</w:t>
            </w:r>
          </w:p>
        </w:tc>
        <w:tc>
          <w:tcPr>
            <w:tcW w:w="6520" w:type="dxa"/>
          </w:tcPr>
          <w:p w:rsidR="00F86AB7" w:rsidRPr="00114ED6" w:rsidRDefault="00BB52B6" w:rsidP="001176F4">
            <w:pPr>
              <w:widowControl w:val="0"/>
              <w:autoSpaceDE w:val="0"/>
              <w:autoSpaceDN w:val="0"/>
              <w:adjustRightInd w:val="0"/>
              <w:jc w:val="both"/>
              <w:rPr>
                <w:sz w:val="28"/>
                <w:szCs w:val="28"/>
                <w:lang w:eastAsia="zh-CN"/>
              </w:rPr>
            </w:pPr>
            <w:r>
              <w:rPr>
                <w:sz w:val="28"/>
                <w:szCs w:val="28"/>
                <w:lang w:eastAsia="zh-CN"/>
              </w:rPr>
              <w:t xml:space="preserve"> С</w:t>
            </w:r>
            <w:r w:rsidR="001176F4" w:rsidRPr="00114ED6">
              <w:rPr>
                <w:sz w:val="28"/>
                <w:szCs w:val="28"/>
                <w:lang w:eastAsia="zh-CN"/>
              </w:rPr>
              <w:t>истема учета</w:t>
            </w:r>
          </w:p>
        </w:tc>
        <w:tc>
          <w:tcPr>
            <w:tcW w:w="1382" w:type="dxa"/>
          </w:tcPr>
          <w:p w:rsidR="00F86AB7" w:rsidRPr="00F8306D" w:rsidRDefault="00BB52B6" w:rsidP="009A00E0">
            <w:pPr>
              <w:spacing w:before="100" w:beforeAutospacing="1"/>
              <w:rPr>
                <w:caps/>
                <w:sz w:val="28"/>
                <w:szCs w:val="28"/>
              </w:rPr>
            </w:pPr>
            <w:r>
              <w:rPr>
                <w:caps/>
                <w:sz w:val="28"/>
                <w:szCs w:val="28"/>
              </w:rPr>
              <w:t>15</w:t>
            </w:r>
          </w:p>
        </w:tc>
      </w:tr>
      <w:tr w:rsidR="00F86AB7" w:rsidTr="00F86AB7">
        <w:tc>
          <w:tcPr>
            <w:tcW w:w="1702" w:type="dxa"/>
          </w:tcPr>
          <w:p w:rsidR="00F86AB7" w:rsidRPr="00114ED6" w:rsidRDefault="00114ED6" w:rsidP="009A00E0">
            <w:pPr>
              <w:spacing w:before="100" w:beforeAutospacing="1"/>
              <w:rPr>
                <w:caps/>
                <w:sz w:val="28"/>
                <w:szCs w:val="28"/>
              </w:rPr>
            </w:pPr>
            <w:r>
              <w:rPr>
                <w:caps/>
                <w:sz w:val="28"/>
                <w:szCs w:val="28"/>
              </w:rPr>
              <w:t xml:space="preserve">  </w:t>
            </w:r>
            <w:r w:rsidR="001176F4" w:rsidRPr="00114ED6">
              <w:rPr>
                <w:caps/>
                <w:sz w:val="28"/>
                <w:szCs w:val="28"/>
              </w:rPr>
              <w:t>1.2.9</w:t>
            </w:r>
          </w:p>
        </w:tc>
        <w:tc>
          <w:tcPr>
            <w:tcW w:w="6520" w:type="dxa"/>
          </w:tcPr>
          <w:p w:rsidR="00F86AB7" w:rsidRPr="00114ED6" w:rsidRDefault="001176F4" w:rsidP="00114ED6">
            <w:pPr>
              <w:jc w:val="both"/>
              <w:rPr>
                <w:sz w:val="28"/>
                <w:szCs w:val="28"/>
              </w:rPr>
            </w:pPr>
            <w:r w:rsidRPr="00114ED6">
              <w:rPr>
                <w:sz w:val="28"/>
                <w:szCs w:val="28"/>
              </w:rPr>
              <w:t>Воздействие на ок</w:t>
            </w:r>
            <w:r w:rsidR="00114ED6">
              <w:rPr>
                <w:sz w:val="28"/>
                <w:szCs w:val="28"/>
              </w:rPr>
              <w:t>ружающую среду</w:t>
            </w:r>
          </w:p>
        </w:tc>
        <w:tc>
          <w:tcPr>
            <w:tcW w:w="1382" w:type="dxa"/>
          </w:tcPr>
          <w:p w:rsidR="00F86AB7" w:rsidRPr="00F8306D" w:rsidRDefault="00BB52B6" w:rsidP="009A00E0">
            <w:pPr>
              <w:spacing w:before="100" w:beforeAutospacing="1"/>
              <w:rPr>
                <w:caps/>
                <w:sz w:val="28"/>
                <w:szCs w:val="28"/>
              </w:rPr>
            </w:pPr>
            <w:r>
              <w:rPr>
                <w:caps/>
                <w:sz w:val="28"/>
                <w:szCs w:val="28"/>
              </w:rPr>
              <w:t>16</w:t>
            </w:r>
          </w:p>
        </w:tc>
      </w:tr>
      <w:tr w:rsidR="00F86AB7" w:rsidTr="00F86AB7">
        <w:tc>
          <w:tcPr>
            <w:tcW w:w="1702" w:type="dxa"/>
          </w:tcPr>
          <w:p w:rsidR="00F86AB7" w:rsidRPr="00114ED6" w:rsidRDefault="00114ED6" w:rsidP="009A00E0">
            <w:pPr>
              <w:spacing w:before="100" w:beforeAutospacing="1"/>
              <w:rPr>
                <w:caps/>
                <w:sz w:val="28"/>
                <w:szCs w:val="28"/>
              </w:rPr>
            </w:pPr>
            <w:r>
              <w:rPr>
                <w:caps/>
                <w:sz w:val="28"/>
                <w:szCs w:val="28"/>
              </w:rPr>
              <w:t xml:space="preserve">  </w:t>
            </w:r>
            <w:r w:rsidR="001176F4" w:rsidRPr="00114ED6">
              <w:rPr>
                <w:caps/>
                <w:sz w:val="28"/>
                <w:szCs w:val="28"/>
              </w:rPr>
              <w:t>1.2.10</w:t>
            </w:r>
          </w:p>
        </w:tc>
        <w:tc>
          <w:tcPr>
            <w:tcW w:w="6520" w:type="dxa"/>
          </w:tcPr>
          <w:p w:rsidR="00F86AB7" w:rsidRPr="00114ED6" w:rsidRDefault="001176F4" w:rsidP="001176F4">
            <w:pPr>
              <w:widowControl w:val="0"/>
              <w:autoSpaceDE w:val="0"/>
              <w:autoSpaceDN w:val="0"/>
              <w:adjustRightInd w:val="0"/>
              <w:jc w:val="both"/>
              <w:rPr>
                <w:sz w:val="28"/>
                <w:szCs w:val="28"/>
              </w:rPr>
            </w:pPr>
            <w:r w:rsidRPr="00114ED6">
              <w:rPr>
                <w:color w:val="000000"/>
                <w:spacing w:val="-2"/>
                <w:sz w:val="28"/>
                <w:szCs w:val="28"/>
              </w:rPr>
              <w:t>Тарифы, структура себестоимости</w:t>
            </w:r>
          </w:p>
        </w:tc>
        <w:tc>
          <w:tcPr>
            <w:tcW w:w="1382" w:type="dxa"/>
          </w:tcPr>
          <w:p w:rsidR="00F86AB7" w:rsidRPr="00F8306D" w:rsidRDefault="00BB52B6" w:rsidP="009A00E0">
            <w:pPr>
              <w:spacing w:before="100" w:beforeAutospacing="1"/>
              <w:rPr>
                <w:caps/>
                <w:sz w:val="28"/>
                <w:szCs w:val="28"/>
              </w:rPr>
            </w:pPr>
            <w:r>
              <w:rPr>
                <w:caps/>
                <w:sz w:val="28"/>
                <w:szCs w:val="28"/>
              </w:rPr>
              <w:t>17</w:t>
            </w:r>
          </w:p>
        </w:tc>
      </w:tr>
      <w:tr w:rsidR="00F86AB7" w:rsidTr="00F86AB7">
        <w:tc>
          <w:tcPr>
            <w:tcW w:w="1702" w:type="dxa"/>
          </w:tcPr>
          <w:p w:rsidR="00F86AB7" w:rsidRPr="00114ED6" w:rsidRDefault="00114ED6" w:rsidP="009A00E0">
            <w:pPr>
              <w:spacing w:before="100" w:beforeAutospacing="1"/>
              <w:rPr>
                <w:caps/>
                <w:sz w:val="28"/>
                <w:szCs w:val="28"/>
              </w:rPr>
            </w:pPr>
            <w:r>
              <w:rPr>
                <w:caps/>
                <w:sz w:val="28"/>
                <w:szCs w:val="28"/>
              </w:rPr>
              <w:t xml:space="preserve">  </w:t>
            </w:r>
            <w:r w:rsidR="001176F4" w:rsidRPr="00114ED6">
              <w:rPr>
                <w:caps/>
                <w:sz w:val="28"/>
                <w:szCs w:val="28"/>
              </w:rPr>
              <w:t>1.2.11</w:t>
            </w:r>
          </w:p>
        </w:tc>
        <w:tc>
          <w:tcPr>
            <w:tcW w:w="6520" w:type="dxa"/>
          </w:tcPr>
          <w:p w:rsidR="00F86AB7" w:rsidRPr="00114ED6" w:rsidRDefault="001176F4" w:rsidP="009A00E0">
            <w:pPr>
              <w:spacing w:before="100" w:beforeAutospacing="1"/>
              <w:rPr>
                <w:caps/>
                <w:sz w:val="28"/>
                <w:szCs w:val="28"/>
              </w:rPr>
            </w:pPr>
            <w:r w:rsidRPr="00114ED6">
              <w:rPr>
                <w:bCs/>
                <w:snapToGrid w:val="0"/>
                <w:sz w:val="28"/>
                <w:szCs w:val="28"/>
              </w:rPr>
              <w:t>Проблемы в системе обращения с отходами потребления</w:t>
            </w:r>
          </w:p>
        </w:tc>
        <w:tc>
          <w:tcPr>
            <w:tcW w:w="1382" w:type="dxa"/>
          </w:tcPr>
          <w:p w:rsidR="00F86AB7" w:rsidRPr="00F8306D" w:rsidRDefault="00BB52B6" w:rsidP="009A00E0">
            <w:pPr>
              <w:spacing w:before="100" w:beforeAutospacing="1"/>
              <w:rPr>
                <w:caps/>
                <w:sz w:val="28"/>
                <w:szCs w:val="28"/>
              </w:rPr>
            </w:pPr>
            <w:r>
              <w:rPr>
                <w:caps/>
                <w:sz w:val="28"/>
                <w:szCs w:val="28"/>
              </w:rPr>
              <w:t>19</w:t>
            </w:r>
          </w:p>
        </w:tc>
      </w:tr>
      <w:tr w:rsidR="00F86AB7" w:rsidTr="00F86AB7">
        <w:tc>
          <w:tcPr>
            <w:tcW w:w="1702" w:type="dxa"/>
          </w:tcPr>
          <w:p w:rsidR="00F86AB7" w:rsidRPr="00114ED6" w:rsidRDefault="00114ED6" w:rsidP="009A00E0">
            <w:pPr>
              <w:spacing w:before="100" w:beforeAutospacing="1"/>
              <w:rPr>
                <w:caps/>
                <w:sz w:val="28"/>
                <w:szCs w:val="28"/>
              </w:rPr>
            </w:pPr>
            <w:r>
              <w:rPr>
                <w:snapToGrid w:val="0"/>
                <w:color w:val="000000"/>
                <w:sz w:val="28"/>
                <w:szCs w:val="28"/>
                <w:shd w:val="clear" w:color="auto" w:fill="FFFFFF"/>
              </w:rPr>
              <w:t>п.1.3.</w:t>
            </w:r>
          </w:p>
        </w:tc>
        <w:tc>
          <w:tcPr>
            <w:tcW w:w="6520" w:type="dxa"/>
          </w:tcPr>
          <w:p w:rsidR="00F86AB7" w:rsidRPr="00114ED6" w:rsidRDefault="001176F4" w:rsidP="001176F4">
            <w:pPr>
              <w:keepNext/>
              <w:shd w:val="clear" w:color="auto" w:fill="FFFFFF"/>
              <w:spacing w:before="100" w:beforeAutospacing="1"/>
              <w:jc w:val="both"/>
              <w:rPr>
                <w:color w:val="000000"/>
                <w:sz w:val="28"/>
                <w:szCs w:val="28"/>
              </w:rPr>
            </w:pPr>
            <w:r w:rsidRPr="00114ED6">
              <w:rPr>
                <w:rFonts w:eastAsia="+mn-ea"/>
                <w:bCs/>
                <w:iCs/>
                <w:color w:val="000000"/>
                <w:kern w:val="24"/>
                <w:sz w:val="28"/>
                <w:szCs w:val="28"/>
              </w:rPr>
              <w:t xml:space="preserve"> Перспективы развития Краснокамского муниципального района и системы обращения с твердыми бытовыми (коммунальными) отходами.</w:t>
            </w:r>
          </w:p>
        </w:tc>
        <w:tc>
          <w:tcPr>
            <w:tcW w:w="1382" w:type="dxa"/>
          </w:tcPr>
          <w:p w:rsidR="00F86AB7" w:rsidRPr="00F8306D" w:rsidRDefault="00BB52B6" w:rsidP="009A00E0">
            <w:pPr>
              <w:spacing w:before="100" w:beforeAutospacing="1"/>
              <w:rPr>
                <w:caps/>
                <w:sz w:val="28"/>
                <w:szCs w:val="28"/>
              </w:rPr>
            </w:pPr>
            <w:r>
              <w:rPr>
                <w:caps/>
                <w:sz w:val="28"/>
                <w:szCs w:val="28"/>
              </w:rPr>
              <w:t>20</w:t>
            </w:r>
          </w:p>
        </w:tc>
      </w:tr>
      <w:tr w:rsidR="00F86AB7" w:rsidTr="00F86AB7">
        <w:tc>
          <w:tcPr>
            <w:tcW w:w="1702" w:type="dxa"/>
          </w:tcPr>
          <w:p w:rsidR="00F86AB7" w:rsidRPr="00114ED6" w:rsidRDefault="00114ED6" w:rsidP="009A00E0">
            <w:pPr>
              <w:spacing w:before="100" w:beforeAutospacing="1"/>
              <w:rPr>
                <w:caps/>
                <w:sz w:val="28"/>
                <w:szCs w:val="28"/>
              </w:rPr>
            </w:pPr>
            <w:r>
              <w:rPr>
                <w:snapToGrid w:val="0"/>
                <w:color w:val="000000"/>
                <w:sz w:val="28"/>
                <w:szCs w:val="28"/>
                <w:shd w:val="clear" w:color="auto" w:fill="FFFFFF"/>
              </w:rPr>
              <w:t>п.1.4</w:t>
            </w:r>
            <w:r w:rsidRPr="00114ED6">
              <w:rPr>
                <w:snapToGrid w:val="0"/>
                <w:color w:val="000000"/>
                <w:sz w:val="28"/>
                <w:szCs w:val="28"/>
                <w:shd w:val="clear" w:color="auto" w:fill="FFFFFF"/>
              </w:rPr>
              <w:t>.</w:t>
            </w:r>
          </w:p>
        </w:tc>
        <w:tc>
          <w:tcPr>
            <w:tcW w:w="6520" w:type="dxa"/>
          </w:tcPr>
          <w:p w:rsidR="00F86AB7" w:rsidRPr="00114ED6" w:rsidRDefault="001176F4" w:rsidP="00114ED6">
            <w:pPr>
              <w:autoSpaceDE w:val="0"/>
              <w:autoSpaceDN w:val="0"/>
              <w:adjustRightInd w:val="0"/>
              <w:jc w:val="both"/>
              <w:rPr>
                <w:rFonts w:eastAsia="Times-Roman"/>
                <w:sz w:val="28"/>
                <w:szCs w:val="28"/>
              </w:rPr>
            </w:pPr>
            <w:r w:rsidRPr="00114ED6">
              <w:rPr>
                <w:sz w:val="28"/>
                <w:szCs w:val="28"/>
              </w:rPr>
              <w:t xml:space="preserve">Целевые показатели развития системы утилизации и переработки ТБО </w:t>
            </w:r>
          </w:p>
        </w:tc>
        <w:tc>
          <w:tcPr>
            <w:tcW w:w="1382" w:type="dxa"/>
          </w:tcPr>
          <w:p w:rsidR="00F86AB7" w:rsidRPr="00F8306D" w:rsidRDefault="00BB52B6" w:rsidP="009A00E0">
            <w:pPr>
              <w:spacing w:before="100" w:beforeAutospacing="1"/>
              <w:rPr>
                <w:caps/>
                <w:sz w:val="28"/>
                <w:szCs w:val="28"/>
              </w:rPr>
            </w:pPr>
            <w:r>
              <w:rPr>
                <w:caps/>
                <w:sz w:val="28"/>
                <w:szCs w:val="28"/>
              </w:rPr>
              <w:t>3</w:t>
            </w:r>
            <w:r w:rsidR="00E71C36" w:rsidRPr="00F8306D">
              <w:rPr>
                <w:caps/>
                <w:sz w:val="28"/>
                <w:szCs w:val="28"/>
              </w:rPr>
              <w:t>1</w:t>
            </w:r>
          </w:p>
        </w:tc>
      </w:tr>
      <w:tr w:rsidR="00F86AB7" w:rsidTr="00F86AB7">
        <w:tc>
          <w:tcPr>
            <w:tcW w:w="1702" w:type="dxa"/>
          </w:tcPr>
          <w:p w:rsidR="00F86AB7" w:rsidRPr="00114ED6" w:rsidRDefault="00114ED6" w:rsidP="009A00E0">
            <w:pPr>
              <w:spacing w:before="100" w:beforeAutospacing="1"/>
              <w:rPr>
                <w:caps/>
                <w:sz w:val="28"/>
                <w:szCs w:val="28"/>
              </w:rPr>
            </w:pPr>
            <w:r>
              <w:rPr>
                <w:snapToGrid w:val="0"/>
                <w:color w:val="000000"/>
                <w:sz w:val="28"/>
                <w:szCs w:val="28"/>
              </w:rPr>
              <w:t xml:space="preserve">  </w:t>
            </w:r>
            <w:r w:rsidR="00C018BD" w:rsidRPr="00114ED6">
              <w:rPr>
                <w:snapToGrid w:val="0"/>
                <w:color w:val="000000"/>
                <w:sz w:val="28"/>
                <w:szCs w:val="28"/>
              </w:rPr>
              <w:t>1.4.1</w:t>
            </w:r>
          </w:p>
        </w:tc>
        <w:tc>
          <w:tcPr>
            <w:tcW w:w="6520" w:type="dxa"/>
          </w:tcPr>
          <w:p w:rsidR="00F86AB7" w:rsidRPr="00114ED6" w:rsidRDefault="00D94936" w:rsidP="00114ED6">
            <w:pPr>
              <w:keepNext/>
              <w:widowControl w:val="0"/>
              <w:spacing w:before="100" w:beforeAutospacing="1"/>
              <w:jc w:val="both"/>
              <w:rPr>
                <w:snapToGrid w:val="0"/>
                <w:color w:val="000000"/>
                <w:sz w:val="28"/>
                <w:szCs w:val="28"/>
              </w:rPr>
            </w:pPr>
            <w:r w:rsidRPr="00114ED6">
              <w:rPr>
                <w:snapToGrid w:val="0"/>
                <w:color w:val="000000"/>
                <w:sz w:val="28"/>
                <w:szCs w:val="28"/>
              </w:rPr>
              <w:t>Критерии доступности д</w:t>
            </w:r>
            <w:r w:rsidR="00114ED6">
              <w:rPr>
                <w:snapToGrid w:val="0"/>
                <w:color w:val="000000"/>
                <w:sz w:val="28"/>
                <w:szCs w:val="28"/>
              </w:rPr>
              <w:t>ля населения коммунальных услуг</w:t>
            </w:r>
          </w:p>
        </w:tc>
        <w:tc>
          <w:tcPr>
            <w:tcW w:w="1382" w:type="dxa"/>
          </w:tcPr>
          <w:p w:rsidR="00F86AB7" w:rsidRPr="00F8306D" w:rsidRDefault="00BB52B6" w:rsidP="009A00E0">
            <w:pPr>
              <w:spacing w:before="100" w:beforeAutospacing="1"/>
              <w:rPr>
                <w:caps/>
                <w:sz w:val="28"/>
                <w:szCs w:val="28"/>
              </w:rPr>
            </w:pPr>
            <w:r>
              <w:rPr>
                <w:caps/>
                <w:sz w:val="28"/>
                <w:szCs w:val="28"/>
              </w:rPr>
              <w:t>3</w:t>
            </w:r>
            <w:r w:rsidR="00E71C36" w:rsidRPr="00F8306D">
              <w:rPr>
                <w:caps/>
                <w:sz w:val="28"/>
                <w:szCs w:val="28"/>
              </w:rPr>
              <w:t>1</w:t>
            </w:r>
          </w:p>
        </w:tc>
      </w:tr>
      <w:tr w:rsidR="00F86AB7" w:rsidTr="00F86AB7">
        <w:tc>
          <w:tcPr>
            <w:tcW w:w="1702" w:type="dxa"/>
          </w:tcPr>
          <w:p w:rsidR="00F86AB7" w:rsidRPr="00114ED6" w:rsidRDefault="00114ED6" w:rsidP="00114ED6">
            <w:pPr>
              <w:spacing w:before="100" w:beforeAutospacing="1"/>
              <w:rPr>
                <w:caps/>
                <w:sz w:val="28"/>
                <w:szCs w:val="28"/>
              </w:rPr>
            </w:pPr>
            <w:r>
              <w:rPr>
                <w:snapToGrid w:val="0"/>
                <w:color w:val="000000"/>
                <w:sz w:val="28"/>
                <w:szCs w:val="28"/>
              </w:rPr>
              <w:t xml:space="preserve">  </w:t>
            </w:r>
            <w:r w:rsidR="00C018BD" w:rsidRPr="00114ED6">
              <w:rPr>
                <w:snapToGrid w:val="0"/>
                <w:color w:val="000000"/>
                <w:sz w:val="28"/>
                <w:szCs w:val="28"/>
              </w:rPr>
              <w:t>1.4.2</w:t>
            </w:r>
          </w:p>
        </w:tc>
        <w:tc>
          <w:tcPr>
            <w:tcW w:w="6520" w:type="dxa"/>
          </w:tcPr>
          <w:p w:rsidR="00F86AB7" w:rsidRPr="00114ED6" w:rsidRDefault="00D94936" w:rsidP="00114ED6">
            <w:pPr>
              <w:widowControl w:val="0"/>
              <w:spacing w:before="100" w:beforeAutospacing="1"/>
              <w:ind w:right="58"/>
              <w:jc w:val="both"/>
              <w:rPr>
                <w:snapToGrid w:val="0"/>
                <w:color w:val="000000"/>
                <w:sz w:val="28"/>
                <w:szCs w:val="28"/>
              </w:rPr>
            </w:pPr>
            <w:r w:rsidRPr="00114ED6">
              <w:rPr>
                <w:snapToGrid w:val="0"/>
                <w:color w:val="000000"/>
                <w:sz w:val="28"/>
                <w:szCs w:val="28"/>
              </w:rPr>
              <w:t>Показатели</w:t>
            </w:r>
            <w:r w:rsidR="00114ED6">
              <w:rPr>
                <w:snapToGrid w:val="0"/>
                <w:color w:val="000000"/>
                <w:sz w:val="28"/>
                <w:szCs w:val="28"/>
              </w:rPr>
              <w:t xml:space="preserve"> качества коммунальных ресурсов</w:t>
            </w:r>
          </w:p>
        </w:tc>
        <w:tc>
          <w:tcPr>
            <w:tcW w:w="1382" w:type="dxa"/>
          </w:tcPr>
          <w:p w:rsidR="00F86AB7" w:rsidRPr="00F8306D" w:rsidRDefault="00BB52B6" w:rsidP="009A00E0">
            <w:pPr>
              <w:spacing w:before="100" w:beforeAutospacing="1"/>
              <w:rPr>
                <w:caps/>
                <w:sz w:val="28"/>
                <w:szCs w:val="28"/>
              </w:rPr>
            </w:pPr>
            <w:r>
              <w:rPr>
                <w:caps/>
                <w:sz w:val="28"/>
                <w:szCs w:val="28"/>
              </w:rPr>
              <w:t>3</w:t>
            </w:r>
            <w:r w:rsidR="00E71C36" w:rsidRPr="00F8306D">
              <w:rPr>
                <w:caps/>
                <w:sz w:val="28"/>
                <w:szCs w:val="28"/>
              </w:rPr>
              <w:t>2</w:t>
            </w:r>
          </w:p>
        </w:tc>
      </w:tr>
      <w:tr w:rsidR="00F86AB7" w:rsidTr="00F86AB7">
        <w:tc>
          <w:tcPr>
            <w:tcW w:w="1702" w:type="dxa"/>
          </w:tcPr>
          <w:p w:rsidR="00F86AB7" w:rsidRPr="00114ED6" w:rsidRDefault="00114ED6" w:rsidP="00114ED6">
            <w:pPr>
              <w:spacing w:before="100" w:beforeAutospacing="1"/>
              <w:rPr>
                <w:caps/>
                <w:sz w:val="28"/>
                <w:szCs w:val="28"/>
              </w:rPr>
            </w:pPr>
            <w:r>
              <w:rPr>
                <w:snapToGrid w:val="0"/>
                <w:color w:val="000000"/>
                <w:sz w:val="28"/>
                <w:szCs w:val="28"/>
              </w:rPr>
              <w:t xml:space="preserve">  </w:t>
            </w:r>
            <w:r w:rsidR="00C018BD" w:rsidRPr="00114ED6">
              <w:rPr>
                <w:snapToGrid w:val="0"/>
                <w:color w:val="000000"/>
                <w:sz w:val="28"/>
                <w:szCs w:val="28"/>
              </w:rPr>
              <w:t>1.4.3</w:t>
            </w:r>
          </w:p>
        </w:tc>
        <w:tc>
          <w:tcPr>
            <w:tcW w:w="6520" w:type="dxa"/>
          </w:tcPr>
          <w:p w:rsidR="00F86AB7" w:rsidRPr="00114ED6" w:rsidRDefault="00D94936" w:rsidP="00114ED6">
            <w:pPr>
              <w:widowControl w:val="0"/>
              <w:spacing w:before="100" w:beforeAutospacing="1"/>
              <w:jc w:val="both"/>
              <w:rPr>
                <w:snapToGrid w:val="0"/>
                <w:color w:val="000000"/>
                <w:sz w:val="28"/>
                <w:szCs w:val="28"/>
              </w:rPr>
            </w:pPr>
            <w:r w:rsidRPr="00114ED6">
              <w:rPr>
                <w:snapToGrid w:val="0"/>
                <w:color w:val="000000"/>
                <w:sz w:val="28"/>
                <w:szCs w:val="28"/>
              </w:rPr>
              <w:t>Показатели над</w:t>
            </w:r>
            <w:r w:rsidR="00114ED6">
              <w:rPr>
                <w:snapToGrid w:val="0"/>
                <w:color w:val="000000"/>
                <w:sz w:val="28"/>
                <w:szCs w:val="28"/>
              </w:rPr>
              <w:t>ежности систем ресурсоснабжения</w:t>
            </w:r>
          </w:p>
        </w:tc>
        <w:tc>
          <w:tcPr>
            <w:tcW w:w="1382" w:type="dxa"/>
          </w:tcPr>
          <w:p w:rsidR="00F86AB7" w:rsidRPr="00F8306D" w:rsidRDefault="00BB52B6" w:rsidP="009A00E0">
            <w:pPr>
              <w:spacing w:before="100" w:beforeAutospacing="1"/>
              <w:rPr>
                <w:caps/>
                <w:sz w:val="28"/>
                <w:szCs w:val="28"/>
              </w:rPr>
            </w:pPr>
            <w:r>
              <w:rPr>
                <w:caps/>
                <w:sz w:val="28"/>
                <w:szCs w:val="28"/>
              </w:rPr>
              <w:t>3</w:t>
            </w:r>
            <w:r w:rsidR="00E71C36" w:rsidRPr="00F8306D">
              <w:rPr>
                <w:caps/>
                <w:sz w:val="28"/>
                <w:szCs w:val="28"/>
              </w:rPr>
              <w:t>2</w:t>
            </w:r>
          </w:p>
        </w:tc>
      </w:tr>
      <w:tr w:rsidR="00D94936" w:rsidTr="00F86AB7">
        <w:tc>
          <w:tcPr>
            <w:tcW w:w="1702" w:type="dxa"/>
          </w:tcPr>
          <w:p w:rsidR="00D94936" w:rsidRPr="00114ED6" w:rsidRDefault="00114ED6" w:rsidP="00114ED6">
            <w:pPr>
              <w:spacing w:before="100" w:beforeAutospacing="1"/>
              <w:rPr>
                <w:caps/>
                <w:sz w:val="28"/>
                <w:szCs w:val="28"/>
              </w:rPr>
            </w:pPr>
            <w:r>
              <w:rPr>
                <w:snapToGrid w:val="0"/>
                <w:color w:val="000000"/>
                <w:sz w:val="28"/>
                <w:szCs w:val="28"/>
              </w:rPr>
              <w:t xml:space="preserve">  </w:t>
            </w:r>
            <w:r w:rsidR="00C018BD" w:rsidRPr="00114ED6">
              <w:rPr>
                <w:snapToGrid w:val="0"/>
                <w:color w:val="000000"/>
                <w:sz w:val="28"/>
                <w:szCs w:val="28"/>
              </w:rPr>
              <w:t>1.4.4</w:t>
            </w:r>
          </w:p>
        </w:tc>
        <w:tc>
          <w:tcPr>
            <w:tcW w:w="6520" w:type="dxa"/>
          </w:tcPr>
          <w:p w:rsidR="00D94936" w:rsidRPr="00114ED6" w:rsidRDefault="00D94936" w:rsidP="00114ED6">
            <w:pPr>
              <w:widowControl w:val="0"/>
              <w:spacing w:before="100" w:beforeAutospacing="1"/>
              <w:jc w:val="both"/>
              <w:rPr>
                <w:snapToGrid w:val="0"/>
                <w:color w:val="000000"/>
                <w:sz w:val="28"/>
                <w:szCs w:val="28"/>
              </w:rPr>
            </w:pPr>
            <w:r w:rsidRPr="00114ED6">
              <w:rPr>
                <w:snapToGrid w:val="0"/>
                <w:color w:val="000000"/>
                <w:sz w:val="28"/>
                <w:szCs w:val="28"/>
              </w:rPr>
              <w:t>Показатели величины новых нагрузо</w:t>
            </w:r>
            <w:r w:rsidR="00114ED6">
              <w:rPr>
                <w:snapToGrid w:val="0"/>
                <w:color w:val="000000"/>
                <w:sz w:val="28"/>
                <w:szCs w:val="28"/>
              </w:rPr>
              <w:t>к, присоединяемых в перспективе</w:t>
            </w:r>
          </w:p>
        </w:tc>
        <w:tc>
          <w:tcPr>
            <w:tcW w:w="1382" w:type="dxa"/>
          </w:tcPr>
          <w:p w:rsidR="00D94936" w:rsidRPr="00F8306D" w:rsidRDefault="00BB52B6" w:rsidP="009A00E0">
            <w:pPr>
              <w:spacing w:before="100" w:beforeAutospacing="1"/>
              <w:rPr>
                <w:caps/>
                <w:sz w:val="28"/>
                <w:szCs w:val="28"/>
              </w:rPr>
            </w:pPr>
            <w:r>
              <w:rPr>
                <w:caps/>
                <w:sz w:val="28"/>
                <w:szCs w:val="28"/>
              </w:rPr>
              <w:t>3</w:t>
            </w:r>
            <w:r w:rsidR="00E71C36" w:rsidRPr="00F8306D">
              <w:rPr>
                <w:caps/>
                <w:sz w:val="28"/>
                <w:szCs w:val="28"/>
              </w:rPr>
              <w:t>3</w:t>
            </w:r>
          </w:p>
        </w:tc>
      </w:tr>
      <w:tr w:rsidR="00D94936" w:rsidTr="00F86AB7">
        <w:tc>
          <w:tcPr>
            <w:tcW w:w="1702" w:type="dxa"/>
          </w:tcPr>
          <w:p w:rsidR="00D94936" w:rsidRPr="00114ED6" w:rsidRDefault="00C018BD" w:rsidP="00114ED6">
            <w:pPr>
              <w:spacing w:before="100" w:beforeAutospacing="1"/>
              <w:rPr>
                <w:caps/>
                <w:sz w:val="28"/>
                <w:szCs w:val="28"/>
              </w:rPr>
            </w:pPr>
            <w:r w:rsidRPr="00114ED6">
              <w:rPr>
                <w:snapToGrid w:val="0"/>
                <w:color w:val="000000"/>
                <w:sz w:val="28"/>
                <w:szCs w:val="28"/>
                <w:shd w:val="clear" w:color="auto" w:fill="FFFFFF"/>
              </w:rPr>
              <w:t>п.1.5.</w:t>
            </w:r>
          </w:p>
        </w:tc>
        <w:tc>
          <w:tcPr>
            <w:tcW w:w="6520" w:type="dxa"/>
          </w:tcPr>
          <w:p w:rsidR="00D94936" w:rsidRPr="00114ED6" w:rsidRDefault="00D94936" w:rsidP="00114ED6">
            <w:pPr>
              <w:widowControl w:val="0"/>
              <w:shd w:val="clear" w:color="auto" w:fill="FFFFFF"/>
              <w:spacing w:before="100" w:beforeAutospacing="1"/>
              <w:jc w:val="both"/>
              <w:rPr>
                <w:snapToGrid w:val="0"/>
                <w:color w:val="000000"/>
                <w:sz w:val="28"/>
                <w:szCs w:val="28"/>
              </w:rPr>
            </w:pPr>
            <w:r w:rsidRPr="00114ED6">
              <w:rPr>
                <w:snapToGrid w:val="0"/>
                <w:color w:val="000000"/>
                <w:sz w:val="28"/>
                <w:szCs w:val="28"/>
                <w:shd w:val="clear" w:color="auto" w:fill="FFFFFF"/>
              </w:rPr>
              <w:t xml:space="preserve">Программа инвестиционных проектов, обеспечивающих достижение целевых показателей. </w:t>
            </w:r>
          </w:p>
        </w:tc>
        <w:tc>
          <w:tcPr>
            <w:tcW w:w="1382" w:type="dxa"/>
          </w:tcPr>
          <w:p w:rsidR="00D94936" w:rsidRPr="00F8306D" w:rsidRDefault="00BB52B6" w:rsidP="009A00E0">
            <w:pPr>
              <w:spacing w:before="100" w:beforeAutospacing="1"/>
              <w:rPr>
                <w:caps/>
                <w:sz w:val="28"/>
                <w:szCs w:val="28"/>
              </w:rPr>
            </w:pPr>
            <w:r>
              <w:rPr>
                <w:caps/>
                <w:sz w:val="28"/>
                <w:szCs w:val="28"/>
              </w:rPr>
              <w:t>3</w:t>
            </w:r>
            <w:r w:rsidR="00E71C36" w:rsidRPr="00F8306D">
              <w:rPr>
                <w:caps/>
                <w:sz w:val="28"/>
                <w:szCs w:val="28"/>
              </w:rPr>
              <w:t>3</w:t>
            </w:r>
          </w:p>
        </w:tc>
      </w:tr>
      <w:tr w:rsidR="00D94936" w:rsidTr="00F86AB7">
        <w:tc>
          <w:tcPr>
            <w:tcW w:w="1702" w:type="dxa"/>
          </w:tcPr>
          <w:p w:rsidR="00D94936" w:rsidRPr="00114ED6" w:rsidRDefault="00C018BD" w:rsidP="00114ED6">
            <w:pPr>
              <w:spacing w:before="100" w:beforeAutospacing="1"/>
              <w:rPr>
                <w:caps/>
                <w:sz w:val="28"/>
                <w:szCs w:val="28"/>
              </w:rPr>
            </w:pPr>
            <w:r w:rsidRPr="00114ED6">
              <w:rPr>
                <w:snapToGrid w:val="0"/>
                <w:color w:val="000000"/>
                <w:sz w:val="28"/>
                <w:szCs w:val="28"/>
              </w:rPr>
              <w:t xml:space="preserve">п.1.6. </w:t>
            </w:r>
          </w:p>
        </w:tc>
        <w:tc>
          <w:tcPr>
            <w:tcW w:w="6520" w:type="dxa"/>
          </w:tcPr>
          <w:p w:rsidR="00D94936" w:rsidRPr="00114ED6" w:rsidRDefault="00D94936" w:rsidP="00114ED6">
            <w:pPr>
              <w:widowControl w:val="0"/>
              <w:spacing w:before="100" w:beforeAutospacing="1"/>
              <w:jc w:val="both"/>
              <w:rPr>
                <w:snapToGrid w:val="0"/>
                <w:color w:val="000000"/>
                <w:sz w:val="28"/>
                <w:szCs w:val="28"/>
              </w:rPr>
            </w:pPr>
            <w:r w:rsidRPr="00114ED6">
              <w:rPr>
                <w:snapToGrid w:val="0"/>
                <w:color w:val="000000"/>
                <w:sz w:val="28"/>
                <w:szCs w:val="28"/>
              </w:rPr>
              <w:t xml:space="preserve"> Источники инвестиций, тариф</w:t>
            </w:r>
            <w:r w:rsidR="00114ED6">
              <w:rPr>
                <w:snapToGrid w:val="0"/>
                <w:color w:val="000000"/>
                <w:sz w:val="28"/>
                <w:szCs w:val="28"/>
              </w:rPr>
              <w:t xml:space="preserve">ы и доступность для населения. </w:t>
            </w:r>
          </w:p>
        </w:tc>
        <w:tc>
          <w:tcPr>
            <w:tcW w:w="1382" w:type="dxa"/>
          </w:tcPr>
          <w:p w:rsidR="00D94936" w:rsidRPr="00F8306D" w:rsidRDefault="00BB52B6" w:rsidP="009A00E0">
            <w:pPr>
              <w:spacing w:before="100" w:beforeAutospacing="1"/>
              <w:rPr>
                <w:caps/>
                <w:sz w:val="28"/>
                <w:szCs w:val="28"/>
              </w:rPr>
            </w:pPr>
            <w:r>
              <w:rPr>
                <w:caps/>
                <w:sz w:val="28"/>
                <w:szCs w:val="28"/>
              </w:rPr>
              <w:t>35</w:t>
            </w:r>
          </w:p>
        </w:tc>
      </w:tr>
      <w:tr w:rsidR="00D94936" w:rsidTr="00F86AB7">
        <w:tc>
          <w:tcPr>
            <w:tcW w:w="1702" w:type="dxa"/>
          </w:tcPr>
          <w:p w:rsidR="00D94936" w:rsidRPr="00114ED6" w:rsidRDefault="00C018BD" w:rsidP="009A00E0">
            <w:pPr>
              <w:spacing w:before="100" w:beforeAutospacing="1"/>
              <w:rPr>
                <w:caps/>
                <w:sz w:val="28"/>
                <w:szCs w:val="28"/>
              </w:rPr>
            </w:pPr>
            <w:r w:rsidRPr="00114ED6">
              <w:rPr>
                <w:snapToGrid w:val="0"/>
                <w:color w:val="000000"/>
                <w:sz w:val="28"/>
                <w:szCs w:val="28"/>
              </w:rPr>
              <w:t xml:space="preserve">п.1.7. </w:t>
            </w:r>
          </w:p>
        </w:tc>
        <w:tc>
          <w:tcPr>
            <w:tcW w:w="6520" w:type="dxa"/>
          </w:tcPr>
          <w:p w:rsidR="00D94936" w:rsidRPr="00114ED6" w:rsidRDefault="00D94936" w:rsidP="00C018BD">
            <w:pPr>
              <w:widowControl w:val="0"/>
              <w:spacing w:before="100" w:beforeAutospacing="1"/>
              <w:jc w:val="both"/>
              <w:rPr>
                <w:snapToGrid w:val="0"/>
                <w:color w:val="000000"/>
                <w:sz w:val="28"/>
                <w:szCs w:val="28"/>
              </w:rPr>
            </w:pPr>
            <w:r w:rsidRPr="00114ED6">
              <w:rPr>
                <w:snapToGrid w:val="0"/>
                <w:color w:val="000000"/>
                <w:sz w:val="28"/>
                <w:szCs w:val="28"/>
              </w:rPr>
              <w:t xml:space="preserve"> Управление Программой</w:t>
            </w:r>
          </w:p>
          <w:p w:rsidR="00D94936" w:rsidRPr="00114ED6" w:rsidRDefault="00D94936" w:rsidP="00D94936">
            <w:pPr>
              <w:widowControl w:val="0"/>
              <w:spacing w:before="100" w:beforeAutospacing="1"/>
              <w:jc w:val="both"/>
              <w:rPr>
                <w:snapToGrid w:val="0"/>
                <w:color w:val="000000"/>
                <w:sz w:val="28"/>
                <w:szCs w:val="28"/>
              </w:rPr>
            </w:pPr>
          </w:p>
        </w:tc>
        <w:tc>
          <w:tcPr>
            <w:tcW w:w="1382" w:type="dxa"/>
          </w:tcPr>
          <w:p w:rsidR="00D94936" w:rsidRPr="00F8306D" w:rsidRDefault="00BB52B6" w:rsidP="009A00E0">
            <w:pPr>
              <w:spacing w:before="100" w:beforeAutospacing="1"/>
              <w:rPr>
                <w:caps/>
                <w:sz w:val="28"/>
                <w:szCs w:val="28"/>
              </w:rPr>
            </w:pPr>
            <w:r>
              <w:rPr>
                <w:caps/>
                <w:sz w:val="28"/>
                <w:szCs w:val="28"/>
              </w:rPr>
              <w:t>38</w:t>
            </w:r>
          </w:p>
        </w:tc>
      </w:tr>
      <w:tr w:rsidR="00D94936" w:rsidTr="00F86AB7">
        <w:tc>
          <w:tcPr>
            <w:tcW w:w="1702" w:type="dxa"/>
          </w:tcPr>
          <w:p w:rsidR="00D94936" w:rsidRPr="00114ED6" w:rsidRDefault="00D94936" w:rsidP="009A00E0">
            <w:pPr>
              <w:spacing w:before="100" w:beforeAutospacing="1"/>
              <w:rPr>
                <w:b/>
                <w:caps/>
                <w:sz w:val="28"/>
                <w:szCs w:val="28"/>
              </w:rPr>
            </w:pPr>
            <w:r w:rsidRPr="00114ED6">
              <w:rPr>
                <w:b/>
                <w:color w:val="000000"/>
                <w:sz w:val="28"/>
                <w:szCs w:val="28"/>
              </w:rPr>
              <w:lastRenderedPageBreak/>
              <w:t>Раздел 2.</w:t>
            </w:r>
          </w:p>
        </w:tc>
        <w:tc>
          <w:tcPr>
            <w:tcW w:w="6520" w:type="dxa"/>
          </w:tcPr>
          <w:p w:rsidR="00D94936" w:rsidRPr="00114ED6" w:rsidRDefault="00D94936" w:rsidP="00D94936">
            <w:pPr>
              <w:shd w:val="clear" w:color="auto" w:fill="FFFFFF"/>
              <w:spacing w:before="100" w:beforeAutospacing="1"/>
              <w:jc w:val="both"/>
              <w:rPr>
                <w:b/>
                <w:color w:val="000000"/>
                <w:sz w:val="28"/>
                <w:szCs w:val="28"/>
              </w:rPr>
            </w:pPr>
            <w:r w:rsidRPr="00114ED6">
              <w:rPr>
                <w:b/>
                <w:color w:val="000000"/>
                <w:sz w:val="28"/>
                <w:szCs w:val="28"/>
                <w:shd w:val="clear" w:color="auto" w:fill="FFFFFF"/>
              </w:rPr>
              <w:t xml:space="preserve">ОБОСНОВЫВАЮЩИЕ МАТЕРИАЛЫ </w:t>
            </w:r>
          </w:p>
          <w:p w:rsidR="00D94936" w:rsidRPr="00114ED6" w:rsidRDefault="00D94936" w:rsidP="00D94936">
            <w:pPr>
              <w:shd w:val="clear" w:color="auto" w:fill="FFFFFF"/>
              <w:spacing w:before="100" w:beforeAutospacing="1"/>
              <w:jc w:val="both"/>
              <w:rPr>
                <w:b/>
                <w:snapToGrid w:val="0"/>
                <w:color w:val="000000"/>
                <w:sz w:val="28"/>
                <w:szCs w:val="28"/>
              </w:rPr>
            </w:pPr>
          </w:p>
        </w:tc>
        <w:tc>
          <w:tcPr>
            <w:tcW w:w="1382" w:type="dxa"/>
          </w:tcPr>
          <w:p w:rsidR="00D94936" w:rsidRDefault="00D94936" w:rsidP="009A00E0">
            <w:pPr>
              <w:spacing w:before="100" w:beforeAutospacing="1"/>
              <w:rPr>
                <w:b/>
                <w:caps/>
                <w:sz w:val="28"/>
                <w:szCs w:val="28"/>
              </w:rPr>
            </w:pPr>
          </w:p>
        </w:tc>
      </w:tr>
      <w:tr w:rsidR="00D94936" w:rsidTr="00F86AB7">
        <w:tc>
          <w:tcPr>
            <w:tcW w:w="1702" w:type="dxa"/>
          </w:tcPr>
          <w:p w:rsidR="00D94936" w:rsidRPr="00114ED6" w:rsidRDefault="00D94936" w:rsidP="009A00E0">
            <w:pPr>
              <w:spacing w:before="100" w:beforeAutospacing="1"/>
              <w:rPr>
                <w:caps/>
                <w:sz w:val="28"/>
                <w:szCs w:val="28"/>
              </w:rPr>
            </w:pPr>
            <w:r w:rsidRPr="00114ED6">
              <w:rPr>
                <w:caps/>
                <w:sz w:val="28"/>
                <w:szCs w:val="28"/>
              </w:rPr>
              <w:t>2.1</w:t>
            </w:r>
          </w:p>
        </w:tc>
        <w:tc>
          <w:tcPr>
            <w:tcW w:w="6520" w:type="dxa"/>
          </w:tcPr>
          <w:p w:rsidR="00D94936" w:rsidRPr="00114ED6" w:rsidRDefault="00D94936" w:rsidP="00114ED6">
            <w:pPr>
              <w:shd w:val="clear" w:color="auto" w:fill="FFFFFF"/>
              <w:spacing w:before="100" w:beforeAutospacing="1"/>
              <w:jc w:val="both"/>
              <w:rPr>
                <w:color w:val="000000"/>
                <w:sz w:val="28"/>
                <w:szCs w:val="28"/>
              </w:rPr>
            </w:pPr>
            <w:r w:rsidRPr="00114ED6">
              <w:rPr>
                <w:color w:val="000000"/>
                <w:sz w:val="28"/>
                <w:szCs w:val="28"/>
                <w:shd w:val="clear" w:color="auto" w:fill="FFFFFF"/>
              </w:rPr>
              <w:t>Перспективные показатели развития Краснокамского муниципального района.</w:t>
            </w:r>
          </w:p>
        </w:tc>
        <w:tc>
          <w:tcPr>
            <w:tcW w:w="1382" w:type="dxa"/>
          </w:tcPr>
          <w:p w:rsidR="00D94936" w:rsidRPr="00F8306D" w:rsidRDefault="00BB52B6" w:rsidP="009A00E0">
            <w:pPr>
              <w:spacing w:before="100" w:beforeAutospacing="1"/>
              <w:rPr>
                <w:caps/>
                <w:sz w:val="28"/>
                <w:szCs w:val="28"/>
              </w:rPr>
            </w:pPr>
            <w:r>
              <w:rPr>
                <w:caps/>
                <w:sz w:val="28"/>
                <w:szCs w:val="28"/>
              </w:rPr>
              <w:t>40</w:t>
            </w:r>
          </w:p>
        </w:tc>
      </w:tr>
      <w:tr w:rsidR="00D94936" w:rsidTr="00F86AB7">
        <w:tc>
          <w:tcPr>
            <w:tcW w:w="1702" w:type="dxa"/>
          </w:tcPr>
          <w:p w:rsidR="00D94936" w:rsidRPr="00114ED6" w:rsidRDefault="00114ED6" w:rsidP="009A00E0">
            <w:pPr>
              <w:spacing w:before="100" w:beforeAutospacing="1"/>
              <w:rPr>
                <w:caps/>
                <w:sz w:val="28"/>
                <w:szCs w:val="28"/>
              </w:rPr>
            </w:pPr>
            <w:r>
              <w:rPr>
                <w:caps/>
                <w:sz w:val="28"/>
                <w:szCs w:val="28"/>
              </w:rPr>
              <w:t xml:space="preserve">  </w:t>
            </w:r>
            <w:r w:rsidR="00D94936" w:rsidRPr="00114ED6">
              <w:rPr>
                <w:caps/>
                <w:sz w:val="28"/>
                <w:szCs w:val="28"/>
              </w:rPr>
              <w:t>2.1.1</w:t>
            </w:r>
          </w:p>
        </w:tc>
        <w:tc>
          <w:tcPr>
            <w:tcW w:w="6520" w:type="dxa"/>
          </w:tcPr>
          <w:p w:rsidR="00D94936" w:rsidRPr="00114ED6" w:rsidRDefault="00D94936" w:rsidP="00114ED6">
            <w:pPr>
              <w:shd w:val="clear" w:color="auto" w:fill="FFFFFF"/>
              <w:spacing w:before="100" w:beforeAutospacing="1"/>
              <w:jc w:val="both"/>
              <w:rPr>
                <w:color w:val="000000"/>
                <w:sz w:val="28"/>
                <w:szCs w:val="28"/>
              </w:rPr>
            </w:pPr>
            <w:r w:rsidRPr="00114ED6">
              <w:rPr>
                <w:sz w:val="28"/>
                <w:szCs w:val="28"/>
                <w:lang w:eastAsia="zh-CN"/>
              </w:rPr>
              <w:t xml:space="preserve">Характеристика </w:t>
            </w:r>
            <w:r w:rsidRPr="00114ED6">
              <w:rPr>
                <w:color w:val="000000"/>
                <w:sz w:val="28"/>
                <w:szCs w:val="28"/>
                <w:shd w:val="clear" w:color="auto" w:fill="FFFFFF"/>
              </w:rPr>
              <w:t>Краснокамского муниципального района.</w:t>
            </w:r>
          </w:p>
        </w:tc>
        <w:tc>
          <w:tcPr>
            <w:tcW w:w="1382" w:type="dxa"/>
          </w:tcPr>
          <w:p w:rsidR="00D94936" w:rsidRPr="00F8306D" w:rsidRDefault="00BB52B6" w:rsidP="009A00E0">
            <w:pPr>
              <w:spacing w:before="100" w:beforeAutospacing="1"/>
              <w:rPr>
                <w:caps/>
                <w:sz w:val="28"/>
                <w:szCs w:val="28"/>
              </w:rPr>
            </w:pPr>
            <w:r>
              <w:rPr>
                <w:caps/>
                <w:sz w:val="28"/>
                <w:szCs w:val="28"/>
              </w:rPr>
              <w:t>40</w:t>
            </w:r>
          </w:p>
        </w:tc>
      </w:tr>
      <w:tr w:rsidR="00D94936" w:rsidTr="00F86AB7">
        <w:tc>
          <w:tcPr>
            <w:tcW w:w="1702" w:type="dxa"/>
          </w:tcPr>
          <w:p w:rsidR="00D94936" w:rsidRPr="00114ED6" w:rsidRDefault="00114ED6" w:rsidP="009A00E0">
            <w:pPr>
              <w:spacing w:before="100" w:beforeAutospacing="1"/>
              <w:rPr>
                <w:caps/>
                <w:sz w:val="28"/>
                <w:szCs w:val="28"/>
              </w:rPr>
            </w:pPr>
            <w:r>
              <w:rPr>
                <w:caps/>
                <w:sz w:val="28"/>
                <w:szCs w:val="28"/>
              </w:rPr>
              <w:t xml:space="preserve">  </w:t>
            </w:r>
            <w:r w:rsidR="00C018BD" w:rsidRPr="00114ED6">
              <w:rPr>
                <w:caps/>
                <w:sz w:val="28"/>
                <w:szCs w:val="28"/>
              </w:rPr>
              <w:t>2.1.2</w:t>
            </w:r>
          </w:p>
        </w:tc>
        <w:tc>
          <w:tcPr>
            <w:tcW w:w="6520" w:type="dxa"/>
          </w:tcPr>
          <w:p w:rsidR="00D94936" w:rsidRPr="00114ED6" w:rsidRDefault="00D94936" w:rsidP="00114ED6">
            <w:pPr>
              <w:spacing w:before="100" w:beforeAutospacing="1"/>
              <w:jc w:val="both"/>
              <w:rPr>
                <w:color w:val="000000"/>
                <w:sz w:val="28"/>
                <w:szCs w:val="28"/>
              </w:rPr>
            </w:pPr>
            <w:r w:rsidRPr="00114ED6">
              <w:rPr>
                <w:color w:val="000000"/>
                <w:sz w:val="28"/>
                <w:szCs w:val="28"/>
              </w:rPr>
              <w:t>Прогноз ч</w:t>
            </w:r>
            <w:r w:rsidR="00114ED6">
              <w:rPr>
                <w:color w:val="000000"/>
                <w:sz w:val="28"/>
                <w:szCs w:val="28"/>
              </w:rPr>
              <w:t>исленности и состава населения.</w:t>
            </w:r>
          </w:p>
        </w:tc>
        <w:tc>
          <w:tcPr>
            <w:tcW w:w="1382" w:type="dxa"/>
          </w:tcPr>
          <w:p w:rsidR="00D94936" w:rsidRPr="00F8306D" w:rsidRDefault="00BB52B6" w:rsidP="009A00E0">
            <w:pPr>
              <w:spacing w:before="100" w:beforeAutospacing="1"/>
              <w:rPr>
                <w:caps/>
                <w:sz w:val="28"/>
                <w:szCs w:val="28"/>
              </w:rPr>
            </w:pPr>
            <w:r>
              <w:rPr>
                <w:caps/>
                <w:sz w:val="28"/>
                <w:szCs w:val="28"/>
              </w:rPr>
              <w:t>41</w:t>
            </w:r>
          </w:p>
        </w:tc>
      </w:tr>
      <w:tr w:rsidR="00D94936" w:rsidTr="00F86AB7">
        <w:tc>
          <w:tcPr>
            <w:tcW w:w="1702" w:type="dxa"/>
          </w:tcPr>
          <w:p w:rsidR="00D94936" w:rsidRPr="00114ED6" w:rsidRDefault="00114ED6" w:rsidP="009A00E0">
            <w:pPr>
              <w:spacing w:before="100" w:beforeAutospacing="1"/>
              <w:rPr>
                <w:caps/>
                <w:sz w:val="28"/>
                <w:szCs w:val="28"/>
              </w:rPr>
            </w:pPr>
            <w:r>
              <w:rPr>
                <w:caps/>
                <w:sz w:val="28"/>
                <w:szCs w:val="28"/>
              </w:rPr>
              <w:t xml:space="preserve">  </w:t>
            </w:r>
            <w:r w:rsidR="00C018BD" w:rsidRPr="00114ED6">
              <w:rPr>
                <w:caps/>
                <w:sz w:val="28"/>
                <w:szCs w:val="28"/>
              </w:rPr>
              <w:t>2.1.3</w:t>
            </w:r>
          </w:p>
        </w:tc>
        <w:tc>
          <w:tcPr>
            <w:tcW w:w="6520" w:type="dxa"/>
          </w:tcPr>
          <w:p w:rsidR="00D94936" w:rsidRPr="00114ED6" w:rsidRDefault="00D94936" w:rsidP="00114ED6">
            <w:pPr>
              <w:widowControl w:val="0"/>
              <w:autoSpaceDE w:val="0"/>
              <w:autoSpaceDN w:val="0"/>
              <w:adjustRightInd w:val="0"/>
              <w:jc w:val="both"/>
              <w:rPr>
                <w:sz w:val="28"/>
                <w:szCs w:val="28"/>
                <w:lang w:eastAsia="zh-CN"/>
              </w:rPr>
            </w:pPr>
            <w:r w:rsidRPr="00114ED6">
              <w:rPr>
                <w:sz w:val="28"/>
                <w:szCs w:val="28"/>
                <w:lang w:eastAsia="zh-CN"/>
              </w:rPr>
              <w:t>Прогноз разв</w:t>
            </w:r>
            <w:r w:rsidR="00114ED6">
              <w:rPr>
                <w:sz w:val="28"/>
                <w:szCs w:val="28"/>
                <w:lang w:eastAsia="zh-CN"/>
              </w:rPr>
              <w:t>ития промышленности.</w:t>
            </w:r>
          </w:p>
        </w:tc>
        <w:tc>
          <w:tcPr>
            <w:tcW w:w="1382" w:type="dxa"/>
          </w:tcPr>
          <w:p w:rsidR="00D94936" w:rsidRPr="00F8306D" w:rsidRDefault="00BB52B6" w:rsidP="009A00E0">
            <w:pPr>
              <w:spacing w:before="100" w:beforeAutospacing="1"/>
              <w:rPr>
                <w:caps/>
                <w:sz w:val="28"/>
                <w:szCs w:val="28"/>
              </w:rPr>
            </w:pPr>
            <w:r>
              <w:rPr>
                <w:caps/>
                <w:sz w:val="28"/>
                <w:szCs w:val="28"/>
              </w:rPr>
              <w:t>44</w:t>
            </w:r>
          </w:p>
        </w:tc>
      </w:tr>
      <w:tr w:rsidR="00D94936" w:rsidTr="00F86AB7">
        <w:tc>
          <w:tcPr>
            <w:tcW w:w="1702" w:type="dxa"/>
          </w:tcPr>
          <w:p w:rsidR="00D94936" w:rsidRPr="00114ED6" w:rsidRDefault="00114ED6" w:rsidP="009A00E0">
            <w:pPr>
              <w:spacing w:before="100" w:beforeAutospacing="1"/>
              <w:rPr>
                <w:caps/>
                <w:sz w:val="28"/>
                <w:szCs w:val="28"/>
              </w:rPr>
            </w:pPr>
            <w:r>
              <w:rPr>
                <w:caps/>
                <w:sz w:val="28"/>
                <w:szCs w:val="28"/>
              </w:rPr>
              <w:t xml:space="preserve">  </w:t>
            </w:r>
            <w:r w:rsidR="00C018BD" w:rsidRPr="00114ED6">
              <w:rPr>
                <w:caps/>
                <w:sz w:val="28"/>
                <w:szCs w:val="28"/>
              </w:rPr>
              <w:t>2.1.4</w:t>
            </w:r>
          </w:p>
        </w:tc>
        <w:tc>
          <w:tcPr>
            <w:tcW w:w="6520" w:type="dxa"/>
          </w:tcPr>
          <w:p w:rsidR="00D94936" w:rsidRPr="00114ED6" w:rsidRDefault="00D94936" w:rsidP="00114ED6">
            <w:pPr>
              <w:shd w:val="clear" w:color="auto" w:fill="FFFFFF"/>
              <w:spacing w:before="100" w:beforeAutospacing="1"/>
              <w:jc w:val="both"/>
              <w:rPr>
                <w:color w:val="000000"/>
                <w:sz w:val="28"/>
                <w:szCs w:val="28"/>
              </w:rPr>
            </w:pPr>
            <w:r w:rsidRPr="00114ED6">
              <w:rPr>
                <w:color w:val="000000"/>
                <w:sz w:val="28"/>
                <w:szCs w:val="28"/>
                <w:shd w:val="clear" w:color="auto" w:fill="FFFFFF"/>
              </w:rPr>
              <w:t>Прогноз развития застройки Краснокамского муниципального района.</w:t>
            </w:r>
          </w:p>
          <w:p w:rsidR="00D94936" w:rsidRPr="00114ED6" w:rsidRDefault="00D94936" w:rsidP="00D94936">
            <w:pPr>
              <w:widowControl w:val="0"/>
              <w:spacing w:before="100" w:beforeAutospacing="1"/>
              <w:jc w:val="both"/>
              <w:rPr>
                <w:snapToGrid w:val="0"/>
                <w:color w:val="000000"/>
                <w:sz w:val="28"/>
                <w:szCs w:val="28"/>
              </w:rPr>
            </w:pPr>
          </w:p>
        </w:tc>
        <w:tc>
          <w:tcPr>
            <w:tcW w:w="1382" w:type="dxa"/>
          </w:tcPr>
          <w:p w:rsidR="00D94936" w:rsidRPr="00F8306D" w:rsidRDefault="00BB52B6" w:rsidP="009A00E0">
            <w:pPr>
              <w:spacing w:before="100" w:beforeAutospacing="1"/>
              <w:rPr>
                <w:caps/>
                <w:sz w:val="28"/>
                <w:szCs w:val="28"/>
              </w:rPr>
            </w:pPr>
            <w:r>
              <w:rPr>
                <w:caps/>
                <w:sz w:val="28"/>
                <w:szCs w:val="28"/>
              </w:rPr>
              <w:t>45</w:t>
            </w:r>
          </w:p>
        </w:tc>
      </w:tr>
      <w:tr w:rsidR="00D94936" w:rsidTr="00F86AB7">
        <w:tc>
          <w:tcPr>
            <w:tcW w:w="1702" w:type="dxa"/>
          </w:tcPr>
          <w:p w:rsidR="00D94936" w:rsidRPr="00114ED6" w:rsidRDefault="00114ED6" w:rsidP="009A00E0">
            <w:pPr>
              <w:spacing w:before="100" w:beforeAutospacing="1"/>
              <w:rPr>
                <w:caps/>
                <w:sz w:val="28"/>
                <w:szCs w:val="28"/>
              </w:rPr>
            </w:pPr>
            <w:r>
              <w:rPr>
                <w:caps/>
                <w:sz w:val="28"/>
                <w:szCs w:val="28"/>
              </w:rPr>
              <w:t xml:space="preserve">  </w:t>
            </w:r>
            <w:r w:rsidR="00C018BD" w:rsidRPr="00114ED6">
              <w:rPr>
                <w:caps/>
                <w:sz w:val="28"/>
                <w:szCs w:val="28"/>
              </w:rPr>
              <w:t>2.1.5</w:t>
            </w:r>
          </w:p>
        </w:tc>
        <w:tc>
          <w:tcPr>
            <w:tcW w:w="6520" w:type="dxa"/>
          </w:tcPr>
          <w:p w:rsidR="00D94936" w:rsidRPr="00114ED6" w:rsidRDefault="00D94936" w:rsidP="00114ED6">
            <w:pPr>
              <w:jc w:val="both"/>
              <w:rPr>
                <w:sz w:val="28"/>
                <w:szCs w:val="28"/>
              </w:rPr>
            </w:pPr>
            <w:r w:rsidRPr="00114ED6">
              <w:rPr>
                <w:color w:val="000000"/>
                <w:sz w:val="28"/>
                <w:szCs w:val="28"/>
              </w:rPr>
              <w:t xml:space="preserve">Прогноз </w:t>
            </w:r>
            <w:r w:rsidRPr="00114ED6">
              <w:rPr>
                <w:sz w:val="28"/>
                <w:szCs w:val="28"/>
              </w:rPr>
              <w:t>раз</w:t>
            </w:r>
            <w:r w:rsidR="00114ED6">
              <w:rPr>
                <w:sz w:val="28"/>
                <w:szCs w:val="28"/>
              </w:rPr>
              <w:t>вития человеческого потенциала.</w:t>
            </w:r>
          </w:p>
        </w:tc>
        <w:tc>
          <w:tcPr>
            <w:tcW w:w="1382" w:type="dxa"/>
          </w:tcPr>
          <w:p w:rsidR="00D94936" w:rsidRPr="00F8306D" w:rsidRDefault="00BB52B6" w:rsidP="009A00E0">
            <w:pPr>
              <w:spacing w:before="100" w:beforeAutospacing="1"/>
              <w:rPr>
                <w:caps/>
                <w:sz w:val="28"/>
                <w:szCs w:val="28"/>
              </w:rPr>
            </w:pPr>
            <w:r>
              <w:rPr>
                <w:caps/>
                <w:sz w:val="28"/>
                <w:szCs w:val="28"/>
              </w:rPr>
              <w:t>46</w:t>
            </w:r>
          </w:p>
        </w:tc>
      </w:tr>
      <w:tr w:rsidR="00D94936" w:rsidTr="00F86AB7">
        <w:tc>
          <w:tcPr>
            <w:tcW w:w="1702" w:type="dxa"/>
          </w:tcPr>
          <w:p w:rsidR="00D94936" w:rsidRPr="00114ED6" w:rsidRDefault="00114ED6" w:rsidP="00C018BD">
            <w:pPr>
              <w:spacing w:before="120" w:after="120"/>
              <w:jc w:val="both"/>
              <w:rPr>
                <w:caps/>
                <w:sz w:val="28"/>
                <w:szCs w:val="28"/>
              </w:rPr>
            </w:pPr>
            <w:r>
              <w:rPr>
                <w:sz w:val="28"/>
                <w:szCs w:val="28"/>
                <w:lang w:eastAsia="zh-CN"/>
              </w:rPr>
              <w:t xml:space="preserve">  </w:t>
            </w:r>
            <w:r w:rsidR="00C018BD" w:rsidRPr="00114ED6">
              <w:rPr>
                <w:sz w:val="28"/>
                <w:szCs w:val="28"/>
                <w:lang w:eastAsia="zh-CN"/>
              </w:rPr>
              <w:t>2.1.6.</w:t>
            </w:r>
          </w:p>
        </w:tc>
        <w:tc>
          <w:tcPr>
            <w:tcW w:w="6520" w:type="dxa"/>
          </w:tcPr>
          <w:p w:rsidR="00D94936" w:rsidRPr="00114ED6" w:rsidRDefault="00D94936" w:rsidP="00114ED6">
            <w:pPr>
              <w:widowControl w:val="0"/>
              <w:autoSpaceDE w:val="0"/>
              <w:autoSpaceDN w:val="0"/>
              <w:adjustRightInd w:val="0"/>
              <w:jc w:val="both"/>
              <w:rPr>
                <w:sz w:val="28"/>
                <w:szCs w:val="28"/>
                <w:lang w:eastAsia="zh-CN"/>
              </w:rPr>
            </w:pPr>
            <w:r w:rsidRPr="00114ED6">
              <w:rPr>
                <w:sz w:val="28"/>
                <w:szCs w:val="28"/>
                <w:lang w:eastAsia="zh-CN"/>
              </w:rPr>
              <w:t>Прогн</w:t>
            </w:r>
            <w:r w:rsidR="00114ED6">
              <w:rPr>
                <w:sz w:val="28"/>
                <w:szCs w:val="28"/>
                <w:lang w:eastAsia="zh-CN"/>
              </w:rPr>
              <w:t>оз изменения доходов  населения</w:t>
            </w:r>
          </w:p>
        </w:tc>
        <w:tc>
          <w:tcPr>
            <w:tcW w:w="1382" w:type="dxa"/>
          </w:tcPr>
          <w:p w:rsidR="00D94936" w:rsidRPr="00F8306D" w:rsidRDefault="00BB52B6" w:rsidP="009A00E0">
            <w:pPr>
              <w:spacing w:before="100" w:beforeAutospacing="1"/>
              <w:rPr>
                <w:caps/>
                <w:sz w:val="28"/>
                <w:szCs w:val="28"/>
              </w:rPr>
            </w:pPr>
            <w:r>
              <w:rPr>
                <w:caps/>
                <w:sz w:val="28"/>
                <w:szCs w:val="28"/>
              </w:rPr>
              <w:t>47</w:t>
            </w:r>
          </w:p>
        </w:tc>
      </w:tr>
      <w:tr w:rsidR="00C018BD" w:rsidTr="00F86AB7">
        <w:tc>
          <w:tcPr>
            <w:tcW w:w="1702" w:type="dxa"/>
          </w:tcPr>
          <w:p w:rsidR="00C018BD" w:rsidRPr="00114ED6" w:rsidRDefault="00C018BD" w:rsidP="00C018BD">
            <w:pPr>
              <w:spacing w:before="120" w:after="120"/>
              <w:jc w:val="both"/>
              <w:rPr>
                <w:caps/>
                <w:sz w:val="28"/>
                <w:szCs w:val="28"/>
              </w:rPr>
            </w:pPr>
            <w:r w:rsidRPr="00114ED6">
              <w:rPr>
                <w:caps/>
                <w:sz w:val="28"/>
                <w:szCs w:val="28"/>
              </w:rPr>
              <w:t>2.2.</w:t>
            </w:r>
          </w:p>
        </w:tc>
        <w:tc>
          <w:tcPr>
            <w:tcW w:w="6520" w:type="dxa"/>
          </w:tcPr>
          <w:p w:rsidR="00C018BD" w:rsidRPr="00114ED6" w:rsidRDefault="00C018BD" w:rsidP="00114ED6">
            <w:pPr>
              <w:spacing w:before="120" w:after="120"/>
              <w:jc w:val="both"/>
              <w:rPr>
                <w:sz w:val="28"/>
                <w:szCs w:val="28"/>
              </w:rPr>
            </w:pPr>
            <w:r w:rsidRPr="00114ED6">
              <w:rPr>
                <w:sz w:val="28"/>
                <w:szCs w:val="28"/>
              </w:rPr>
              <w:t>Прогноз спроса на  коммунальные ресурсы</w:t>
            </w:r>
            <w:r w:rsidR="00114ED6">
              <w:rPr>
                <w:sz w:val="28"/>
                <w:szCs w:val="28"/>
              </w:rPr>
              <w:t>.</w:t>
            </w:r>
          </w:p>
        </w:tc>
        <w:tc>
          <w:tcPr>
            <w:tcW w:w="1382" w:type="dxa"/>
          </w:tcPr>
          <w:p w:rsidR="00C018BD" w:rsidRPr="00F8306D" w:rsidRDefault="00BB52B6" w:rsidP="009A00E0">
            <w:pPr>
              <w:spacing w:before="100" w:beforeAutospacing="1"/>
              <w:rPr>
                <w:caps/>
                <w:sz w:val="28"/>
                <w:szCs w:val="28"/>
              </w:rPr>
            </w:pPr>
            <w:r>
              <w:rPr>
                <w:caps/>
                <w:sz w:val="28"/>
                <w:szCs w:val="28"/>
              </w:rPr>
              <w:t>49</w:t>
            </w:r>
          </w:p>
        </w:tc>
      </w:tr>
      <w:tr w:rsidR="00D94936" w:rsidTr="00F86AB7">
        <w:tc>
          <w:tcPr>
            <w:tcW w:w="1702" w:type="dxa"/>
          </w:tcPr>
          <w:p w:rsidR="00D94936" w:rsidRPr="00114ED6" w:rsidRDefault="00C018BD" w:rsidP="009A00E0">
            <w:pPr>
              <w:spacing w:before="100" w:beforeAutospacing="1"/>
              <w:rPr>
                <w:caps/>
                <w:sz w:val="28"/>
                <w:szCs w:val="28"/>
              </w:rPr>
            </w:pPr>
            <w:r w:rsidRPr="00114ED6">
              <w:rPr>
                <w:caps/>
                <w:sz w:val="28"/>
                <w:szCs w:val="28"/>
              </w:rPr>
              <w:t>2.3.</w:t>
            </w:r>
          </w:p>
        </w:tc>
        <w:tc>
          <w:tcPr>
            <w:tcW w:w="6520" w:type="dxa"/>
          </w:tcPr>
          <w:p w:rsidR="00D94936" w:rsidRPr="00114ED6" w:rsidRDefault="00114ED6" w:rsidP="00C018BD">
            <w:pPr>
              <w:jc w:val="both"/>
              <w:rPr>
                <w:sz w:val="28"/>
                <w:szCs w:val="28"/>
              </w:rPr>
            </w:pPr>
            <w:r>
              <w:rPr>
                <w:sz w:val="28"/>
                <w:szCs w:val="28"/>
              </w:rPr>
              <w:t>Характе</w:t>
            </w:r>
            <w:r w:rsidR="00D94936" w:rsidRPr="00114ED6">
              <w:rPr>
                <w:sz w:val="28"/>
                <w:szCs w:val="28"/>
              </w:rPr>
              <w:t>ристика состояния и проблем в сфере обращения с ТБО.</w:t>
            </w:r>
          </w:p>
          <w:p w:rsidR="00D94936" w:rsidRPr="00114ED6" w:rsidRDefault="00D94936" w:rsidP="00D94936">
            <w:pPr>
              <w:jc w:val="both"/>
              <w:rPr>
                <w:snapToGrid w:val="0"/>
                <w:color w:val="000000"/>
                <w:sz w:val="28"/>
                <w:szCs w:val="28"/>
              </w:rPr>
            </w:pPr>
          </w:p>
        </w:tc>
        <w:tc>
          <w:tcPr>
            <w:tcW w:w="1382" w:type="dxa"/>
          </w:tcPr>
          <w:p w:rsidR="00D94936" w:rsidRPr="00F8306D" w:rsidRDefault="00BB52B6" w:rsidP="009A00E0">
            <w:pPr>
              <w:spacing w:before="100" w:beforeAutospacing="1"/>
              <w:rPr>
                <w:caps/>
                <w:sz w:val="28"/>
                <w:szCs w:val="28"/>
              </w:rPr>
            </w:pPr>
            <w:r>
              <w:rPr>
                <w:caps/>
                <w:sz w:val="28"/>
                <w:szCs w:val="28"/>
              </w:rPr>
              <w:t>5</w:t>
            </w:r>
            <w:r w:rsidR="00F8306D" w:rsidRPr="00F8306D">
              <w:rPr>
                <w:caps/>
                <w:sz w:val="28"/>
                <w:szCs w:val="28"/>
              </w:rPr>
              <w:t>5</w:t>
            </w:r>
          </w:p>
        </w:tc>
      </w:tr>
      <w:tr w:rsidR="00D94936" w:rsidTr="00F86AB7">
        <w:tc>
          <w:tcPr>
            <w:tcW w:w="1702" w:type="dxa"/>
          </w:tcPr>
          <w:p w:rsidR="00D94936" w:rsidRPr="00114ED6" w:rsidRDefault="00114ED6" w:rsidP="009A00E0">
            <w:pPr>
              <w:spacing w:before="100" w:beforeAutospacing="1"/>
              <w:rPr>
                <w:caps/>
                <w:sz w:val="28"/>
                <w:szCs w:val="28"/>
              </w:rPr>
            </w:pPr>
            <w:r>
              <w:rPr>
                <w:caps/>
                <w:sz w:val="28"/>
                <w:szCs w:val="28"/>
              </w:rPr>
              <w:t xml:space="preserve">  </w:t>
            </w:r>
            <w:r w:rsidR="00D94936" w:rsidRPr="00114ED6">
              <w:rPr>
                <w:caps/>
                <w:sz w:val="28"/>
                <w:szCs w:val="28"/>
              </w:rPr>
              <w:t>2.3.1</w:t>
            </w:r>
          </w:p>
        </w:tc>
        <w:tc>
          <w:tcPr>
            <w:tcW w:w="6520" w:type="dxa"/>
          </w:tcPr>
          <w:p w:rsidR="00D94936" w:rsidRPr="00114ED6" w:rsidRDefault="00D94936" w:rsidP="00114ED6">
            <w:pPr>
              <w:jc w:val="both"/>
              <w:rPr>
                <w:sz w:val="28"/>
                <w:szCs w:val="28"/>
              </w:rPr>
            </w:pPr>
            <w:r w:rsidRPr="00976E9F">
              <w:rPr>
                <w:sz w:val="28"/>
                <w:szCs w:val="28"/>
              </w:rPr>
              <w:t>Состояние системы  утилизации (захоронения) ТБО на территории Крано</w:t>
            </w:r>
            <w:r w:rsidR="00114ED6">
              <w:rPr>
                <w:sz w:val="28"/>
                <w:szCs w:val="28"/>
              </w:rPr>
              <w:t>камского муниципального района.</w:t>
            </w:r>
          </w:p>
        </w:tc>
        <w:tc>
          <w:tcPr>
            <w:tcW w:w="1382" w:type="dxa"/>
          </w:tcPr>
          <w:p w:rsidR="00D94936" w:rsidRPr="00F8306D" w:rsidRDefault="00BB52B6" w:rsidP="009A00E0">
            <w:pPr>
              <w:spacing w:before="100" w:beforeAutospacing="1"/>
              <w:rPr>
                <w:caps/>
                <w:sz w:val="28"/>
                <w:szCs w:val="28"/>
              </w:rPr>
            </w:pPr>
            <w:r>
              <w:rPr>
                <w:caps/>
                <w:sz w:val="28"/>
                <w:szCs w:val="28"/>
              </w:rPr>
              <w:t>5</w:t>
            </w:r>
            <w:r w:rsidR="00F8306D" w:rsidRPr="00F8306D">
              <w:rPr>
                <w:caps/>
                <w:sz w:val="28"/>
                <w:szCs w:val="28"/>
              </w:rPr>
              <w:t>5</w:t>
            </w:r>
          </w:p>
        </w:tc>
      </w:tr>
      <w:tr w:rsidR="00D94936" w:rsidTr="00F86AB7">
        <w:tc>
          <w:tcPr>
            <w:tcW w:w="1702" w:type="dxa"/>
          </w:tcPr>
          <w:p w:rsidR="00D94936" w:rsidRPr="00114ED6" w:rsidRDefault="00114ED6" w:rsidP="009A00E0">
            <w:pPr>
              <w:spacing w:before="100" w:beforeAutospacing="1"/>
              <w:rPr>
                <w:caps/>
                <w:sz w:val="28"/>
                <w:szCs w:val="28"/>
              </w:rPr>
            </w:pPr>
            <w:r>
              <w:rPr>
                <w:sz w:val="28"/>
                <w:szCs w:val="28"/>
              </w:rPr>
              <w:t xml:space="preserve">  </w:t>
            </w:r>
            <w:r w:rsidR="00C018BD" w:rsidRPr="00114ED6">
              <w:rPr>
                <w:sz w:val="28"/>
                <w:szCs w:val="28"/>
              </w:rPr>
              <w:t>2.3.1.1.</w:t>
            </w:r>
          </w:p>
        </w:tc>
        <w:tc>
          <w:tcPr>
            <w:tcW w:w="6520" w:type="dxa"/>
          </w:tcPr>
          <w:p w:rsidR="00D94936" w:rsidRPr="00114ED6" w:rsidRDefault="00114ED6" w:rsidP="00114ED6">
            <w:pPr>
              <w:jc w:val="both"/>
              <w:rPr>
                <w:sz w:val="28"/>
                <w:szCs w:val="28"/>
              </w:rPr>
            </w:pPr>
            <w:r>
              <w:rPr>
                <w:sz w:val="28"/>
                <w:szCs w:val="28"/>
              </w:rPr>
              <w:t>Организационная структура</w:t>
            </w:r>
          </w:p>
        </w:tc>
        <w:tc>
          <w:tcPr>
            <w:tcW w:w="1382" w:type="dxa"/>
          </w:tcPr>
          <w:p w:rsidR="00D94936" w:rsidRPr="00F8306D" w:rsidRDefault="00BB52B6" w:rsidP="009A00E0">
            <w:pPr>
              <w:spacing w:before="100" w:beforeAutospacing="1"/>
              <w:rPr>
                <w:caps/>
                <w:sz w:val="28"/>
                <w:szCs w:val="28"/>
              </w:rPr>
            </w:pPr>
            <w:r>
              <w:rPr>
                <w:caps/>
                <w:sz w:val="28"/>
                <w:szCs w:val="28"/>
              </w:rPr>
              <w:t>5</w:t>
            </w:r>
            <w:r w:rsidR="00F8306D" w:rsidRPr="00F8306D">
              <w:rPr>
                <w:caps/>
                <w:sz w:val="28"/>
                <w:szCs w:val="28"/>
              </w:rPr>
              <w:t>5</w:t>
            </w:r>
          </w:p>
        </w:tc>
      </w:tr>
      <w:tr w:rsidR="00D94936" w:rsidTr="00F86AB7">
        <w:tc>
          <w:tcPr>
            <w:tcW w:w="1702" w:type="dxa"/>
          </w:tcPr>
          <w:p w:rsidR="00D94936" w:rsidRPr="00114ED6" w:rsidRDefault="00114ED6" w:rsidP="009A00E0">
            <w:pPr>
              <w:spacing w:before="100" w:beforeAutospacing="1"/>
              <w:rPr>
                <w:caps/>
                <w:sz w:val="28"/>
                <w:szCs w:val="28"/>
              </w:rPr>
            </w:pPr>
            <w:r>
              <w:rPr>
                <w:sz w:val="28"/>
                <w:szCs w:val="28"/>
              </w:rPr>
              <w:t xml:space="preserve">  </w:t>
            </w:r>
            <w:r w:rsidR="00C018BD" w:rsidRPr="00114ED6">
              <w:rPr>
                <w:sz w:val="28"/>
                <w:szCs w:val="28"/>
              </w:rPr>
              <w:t>2.3.1.2.</w:t>
            </w:r>
          </w:p>
        </w:tc>
        <w:tc>
          <w:tcPr>
            <w:tcW w:w="6520" w:type="dxa"/>
          </w:tcPr>
          <w:p w:rsidR="00D94936" w:rsidRPr="00114ED6" w:rsidRDefault="00F53BE5" w:rsidP="00D94936">
            <w:pPr>
              <w:jc w:val="both"/>
              <w:rPr>
                <w:sz w:val="28"/>
                <w:szCs w:val="28"/>
              </w:rPr>
            </w:pPr>
            <w:r w:rsidRPr="00114ED6">
              <w:rPr>
                <w:sz w:val="28"/>
                <w:szCs w:val="28"/>
              </w:rPr>
              <w:t xml:space="preserve"> Анализ финансового состояния, тарифов.</w:t>
            </w:r>
          </w:p>
        </w:tc>
        <w:tc>
          <w:tcPr>
            <w:tcW w:w="1382" w:type="dxa"/>
          </w:tcPr>
          <w:p w:rsidR="00D94936" w:rsidRPr="00F8306D" w:rsidRDefault="00BB52B6" w:rsidP="009A00E0">
            <w:pPr>
              <w:spacing w:before="100" w:beforeAutospacing="1"/>
              <w:rPr>
                <w:caps/>
                <w:sz w:val="28"/>
                <w:szCs w:val="28"/>
              </w:rPr>
            </w:pPr>
            <w:r>
              <w:rPr>
                <w:caps/>
                <w:sz w:val="28"/>
                <w:szCs w:val="28"/>
              </w:rPr>
              <w:t>63</w:t>
            </w:r>
          </w:p>
        </w:tc>
      </w:tr>
      <w:tr w:rsidR="00D94936" w:rsidTr="00F86AB7">
        <w:tc>
          <w:tcPr>
            <w:tcW w:w="1702" w:type="dxa"/>
          </w:tcPr>
          <w:p w:rsidR="00D94936" w:rsidRPr="00114ED6" w:rsidRDefault="00114ED6" w:rsidP="009A00E0">
            <w:pPr>
              <w:spacing w:before="100" w:beforeAutospacing="1"/>
              <w:rPr>
                <w:caps/>
                <w:sz w:val="28"/>
                <w:szCs w:val="28"/>
              </w:rPr>
            </w:pPr>
            <w:r>
              <w:rPr>
                <w:sz w:val="28"/>
                <w:szCs w:val="28"/>
              </w:rPr>
              <w:t xml:space="preserve">  </w:t>
            </w:r>
            <w:r w:rsidRPr="00114ED6">
              <w:rPr>
                <w:sz w:val="28"/>
                <w:szCs w:val="28"/>
              </w:rPr>
              <w:t>2.3.1.3</w:t>
            </w:r>
            <w:r w:rsidR="00C018BD" w:rsidRPr="00114ED6">
              <w:rPr>
                <w:sz w:val="28"/>
                <w:szCs w:val="28"/>
              </w:rPr>
              <w:t>.</w:t>
            </w:r>
          </w:p>
        </w:tc>
        <w:tc>
          <w:tcPr>
            <w:tcW w:w="6520" w:type="dxa"/>
          </w:tcPr>
          <w:p w:rsidR="00D94936" w:rsidRPr="00114ED6" w:rsidRDefault="00F53BE5" w:rsidP="00D94936">
            <w:pPr>
              <w:jc w:val="both"/>
              <w:rPr>
                <w:sz w:val="28"/>
                <w:szCs w:val="28"/>
              </w:rPr>
            </w:pPr>
            <w:r w:rsidRPr="00114ED6">
              <w:rPr>
                <w:sz w:val="28"/>
                <w:szCs w:val="28"/>
              </w:rPr>
              <w:t xml:space="preserve"> Анализ состояния энергосбе</w:t>
            </w:r>
            <w:r w:rsidR="00114ED6">
              <w:rPr>
                <w:sz w:val="28"/>
                <w:szCs w:val="28"/>
              </w:rPr>
              <w:t>режения</w:t>
            </w:r>
          </w:p>
        </w:tc>
        <w:tc>
          <w:tcPr>
            <w:tcW w:w="1382" w:type="dxa"/>
          </w:tcPr>
          <w:p w:rsidR="00D94936" w:rsidRPr="00F8306D" w:rsidRDefault="00BB52B6" w:rsidP="009A00E0">
            <w:pPr>
              <w:spacing w:before="100" w:beforeAutospacing="1"/>
              <w:rPr>
                <w:caps/>
                <w:sz w:val="28"/>
                <w:szCs w:val="28"/>
              </w:rPr>
            </w:pPr>
            <w:r>
              <w:rPr>
                <w:caps/>
                <w:sz w:val="28"/>
                <w:szCs w:val="28"/>
              </w:rPr>
              <w:t>67</w:t>
            </w:r>
          </w:p>
        </w:tc>
      </w:tr>
      <w:tr w:rsidR="00D94936" w:rsidTr="00F86AB7">
        <w:tc>
          <w:tcPr>
            <w:tcW w:w="1702" w:type="dxa"/>
          </w:tcPr>
          <w:p w:rsidR="00D94936" w:rsidRPr="00114ED6" w:rsidRDefault="00114ED6" w:rsidP="009A00E0">
            <w:pPr>
              <w:spacing w:before="100" w:beforeAutospacing="1"/>
              <w:rPr>
                <w:caps/>
                <w:sz w:val="28"/>
                <w:szCs w:val="28"/>
              </w:rPr>
            </w:pPr>
            <w:r>
              <w:rPr>
                <w:color w:val="000000"/>
                <w:sz w:val="28"/>
                <w:szCs w:val="28"/>
              </w:rPr>
              <w:t xml:space="preserve">  </w:t>
            </w:r>
            <w:r w:rsidRPr="00114ED6">
              <w:rPr>
                <w:color w:val="000000"/>
                <w:sz w:val="28"/>
                <w:szCs w:val="28"/>
              </w:rPr>
              <w:t>2.3.2.</w:t>
            </w:r>
          </w:p>
        </w:tc>
        <w:tc>
          <w:tcPr>
            <w:tcW w:w="6520" w:type="dxa"/>
          </w:tcPr>
          <w:p w:rsidR="00114ED6" w:rsidRPr="00114ED6" w:rsidRDefault="00114ED6" w:rsidP="00114ED6">
            <w:pPr>
              <w:shd w:val="clear" w:color="auto" w:fill="FFFFFF"/>
              <w:spacing w:after="360"/>
              <w:jc w:val="both"/>
              <w:rPr>
                <w:sz w:val="28"/>
                <w:szCs w:val="28"/>
              </w:rPr>
            </w:pPr>
            <w:r>
              <w:rPr>
                <w:sz w:val="28"/>
                <w:szCs w:val="28"/>
              </w:rPr>
              <w:t>Про</w:t>
            </w:r>
            <w:r w:rsidR="00F53BE5" w:rsidRPr="00114ED6">
              <w:rPr>
                <w:sz w:val="28"/>
                <w:szCs w:val="28"/>
              </w:rPr>
              <w:t>блемы  со</w:t>
            </w:r>
            <w:r w:rsidRPr="00114ED6">
              <w:rPr>
                <w:sz w:val="28"/>
                <w:szCs w:val="28"/>
              </w:rPr>
              <w:t>стояния системы обращения с ТБО</w:t>
            </w:r>
          </w:p>
        </w:tc>
        <w:tc>
          <w:tcPr>
            <w:tcW w:w="1382" w:type="dxa"/>
          </w:tcPr>
          <w:p w:rsidR="00D94936" w:rsidRPr="00F8306D" w:rsidRDefault="00BB52B6" w:rsidP="009A00E0">
            <w:pPr>
              <w:spacing w:before="100" w:beforeAutospacing="1"/>
              <w:rPr>
                <w:caps/>
                <w:sz w:val="28"/>
                <w:szCs w:val="28"/>
              </w:rPr>
            </w:pPr>
            <w:r>
              <w:rPr>
                <w:caps/>
                <w:sz w:val="28"/>
                <w:szCs w:val="28"/>
              </w:rPr>
              <w:t>68</w:t>
            </w:r>
          </w:p>
        </w:tc>
      </w:tr>
      <w:tr w:rsidR="00D94936" w:rsidTr="00F86AB7">
        <w:tc>
          <w:tcPr>
            <w:tcW w:w="1702" w:type="dxa"/>
          </w:tcPr>
          <w:p w:rsidR="00D94936" w:rsidRPr="00114ED6" w:rsidRDefault="00114ED6" w:rsidP="009A00E0">
            <w:pPr>
              <w:spacing w:before="100" w:beforeAutospacing="1"/>
              <w:rPr>
                <w:caps/>
                <w:sz w:val="28"/>
                <w:szCs w:val="28"/>
              </w:rPr>
            </w:pPr>
            <w:r>
              <w:rPr>
                <w:color w:val="000000"/>
                <w:sz w:val="28"/>
                <w:szCs w:val="28"/>
              </w:rPr>
              <w:t xml:space="preserve">  </w:t>
            </w:r>
            <w:r w:rsidRPr="00114ED6">
              <w:rPr>
                <w:color w:val="000000"/>
                <w:sz w:val="28"/>
                <w:szCs w:val="28"/>
              </w:rPr>
              <w:t>2.3.3.</w:t>
            </w:r>
          </w:p>
        </w:tc>
        <w:tc>
          <w:tcPr>
            <w:tcW w:w="6520" w:type="dxa"/>
          </w:tcPr>
          <w:p w:rsidR="00D94936" w:rsidRPr="00114ED6" w:rsidRDefault="00F53BE5" w:rsidP="00D94936">
            <w:pPr>
              <w:jc w:val="both"/>
              <w:rPr>
                <w:i/>
                <w:sz w:val="28"/>
                <w:szCs w:val="28"/>
              </w:rPr>
            </w:pPr>
            <w:r w:rsidRPr="00114ED6">
              <w:rPr>
                <w:sz w:val="28"/>
                <w:szCs w:val="28"/>
              </w:rPr>
              <w:t>Целевые показатели развития системы утилизации (захоронения) ТБО</w:t>
            </w:r>
            <w:r w:rsidRPr="00114ED6">
              <w:rPr>
                <w:i/>
                <w:sz w:val="28"/>
                <w:szCs w:val="28"/>
              </w:rPr>
              <w:t xml:space="preserve"> </w:t>
            </w:r>
          </w:p>
        </w:tc>
        <w:tc>
          <w:tcPr>
            <w:tcW w:w="1382" w:type="dxa"/>
          </w:tcPr>
          <w:p w:rsidR="00D94936" w:rsidRPr="00F8306D" w:rsidRDefault="00BB52B6" w:rsidP="009A00E0">
            <w:pPr>
              <w:spacing w:before="100" w:beforeAutospacing="1"/>
              <w:rPr>
                <w:caps/>
                <w:sz w:val="28"/>
                <w:szCs w:val="28"/>
              </w:rPr>
            </w:pPr>
            <w:r>
              <w:rPr>
                <w:caps/>
                <w:sz w:val="28"/>
                <w:szCs w:val="28"/>
              </w:rPr>
              <w:t>70</w:t>
            </w:r>
          </w:p>
        </w:tc>
      </w:tr>
      <w:tr w:rsidR="00D94936" w:rsidTr="00F86AB7">
        <w:tc>
          <w:tcPr>
            <w:tcW w:w="1702" w:type="dxa"/>
          </w:tcPr>
          <w:p w:rsidR="00D94936" w:rsidRPr="00114ED6" w:rsidRDefault="00114ED6" w:rsidP="009A00E0">
            <w:pPr>
              <w:spacing w:before="100" w:beforeAutospacing="1"/>
              <w:rPr>
                <w:caps/>
                <w:sz w:val="28"/>
                <w:szCs w:val="28"/>
              </w:rPr>
            </w:pPr>
            <w:r>
              <w:rPr>
                <w:snapToGrid w:val="0"/>
                <w:color w:val="000000"/>
                <w:sz w:val="28"/>
                <w:szCs w:val="28"/>
              </w:rPr>
              <w:t xml:space="preserve">  </w:t>
            </w:r>
            <w:r w:rsidRPr="00114ED6">
              <w:rPr>
                <w:snapToGrid w:val="0"/>
                <w:color w:val="000000"/>
                <w:sz w:val="28"/>
                <w:szCs w:val="28"/>
              </w:rPr>
              <w:t>2.3.3.1</w:t>
            </w:r>
          </w:p>
        </w:tc>
        <w:tc>
          <w:tcPr>
            <w:tcW w:w="6520" w:type="dxa"/>
          </w:tcPr>
          <w:p w:rsidR="00D94936" w:rsidRPr="00114ED6" w:rsidRDefault="00007377" w:rsidP="00D94936">
            <w:pPr>
              <w:jc w:val="both"/>
              <w:rPr>
                <w:i/>
                <w:sz w:val="28"/>
                <w:szCs w:val="28"/>
              </w:rPr>
            </w:pPr>
            <w:r w:rsidRPr="00976E9F">
              <w:rPr>
                <w:snapToGrid w:val="0"/>
                <w:color w:val="000000"/>
                <w:sz w:val="28"/>
                <w:szCs w:val="28"/>
              </w:rPr>
              <w:t>Критерии доступности для населения услуги по утилизации (захоронению) ТБО.</w:t>
            </w:r>
          </w:p>
        </w:tc>
        <w:tc>
          <w:tcPr>
            <w:tcW w:w="1382" w:type="dxa"/>
          </w:tcPr>
          <w:p w:rsidR="00D94936" w:rsidRPr="00F8306D" w:rsidRDefault="00BB52B6" w:rsidP="009A00E0">
            <w:pPr>
              <w:spacing w:before="100" w:beforeAutospacing="1"/>
              <w:rPr>
                <w:caps/>
                <w:sz w:val="28"/>
                <w:szCs w:val="28"/>
              </w:rPr>
            </w:pPr>
            <w:r>
              <w:rPr>
                <w:caps/>
                <w:sz w:val="28"/>
                <w:szCs w:val="28"/>
              </w:rPr>
              <w:t>71</w:t>
            </w:r>
          </w:p>
        </w:tc>
      </w:tr>
      <w:tr w:rsidR="00D94936" w:rsidTr="00F86AB7">
        <w:tc>
          <w:tcPr>
            <w:tcW w:w="1702" w:type="dxa"/>
          </w:tcPr>
          <w:p w:rsidR="00D94936" w:rsidRPr="00114ED6" w:rsidRDefault="00114ED6" w:rsidP="009A00E0">
            <w:pPr>
              <w:spacing w:before="100" w:beforeAutospacing="1"/>
              <w:rPr>
                <w:caps/>
                <w:sz w:val="28"/>
                <w:szCs w:val="28"/>
              </w:rPr>
            </w:pPr>
            <w:r>
              <w:rPr>
                <w:snapToGrid w:val="0"/>
                <w:color w:val="000000"/>
                <w:sz w:val="28"/>
                <w:szCs w:val="28"/>
              </w:rPr>
              <w:t xml:space="preserve">  </w:t>
            </w:r>
            <w:r w:rsidRPr="00114ED6">
              <w:rPr>
                <w:snapToGrid w:val="0"/>
                <w:color w:val="000000"/>
                <w:sz w:val="28"/>
                <w:szCs w:val="28"/>
              </w:rPr>
              <w:t>2.3.3.2</w:t>
            </w:r>
          </w:p>
        </w:tc>
        <w:tc>
          <w:tcPr>
            <w:tcW w:w="6520" w:type="dxa"/>
          </w:tcPr>
          <w:p w:rsidR="00D94936" w:rsidRPr="00114ED6" w:rsidRDefault="001414AA" w:rsidP="00114ED6">
            <w:pPr>
              <w:widowControl w:val="0"/>
              <w:spacing w:before="100" w:beforeAutospacing="1"/>
              <w:jc w:val="both"/>
              <w:rPr>
                <w:sz w:val="28"/>
                <w:szCs w:val="28"/>
              </w:rPr>
            </w:pPr>
            <w:r w:rsidRPr="00114ED6">
              <w:rPr>
                <w:snapToGrid w:val="0"/>
                <w:color w:val="000000"/>
                <w:sz w:val="28"/>
                <w:szCs w:val="28"/>
              </w:rPr>
              <w:t xml:space="preserve"> </w:t>
            </w:r>
            <w:r w:rsidRPr="00114ED6">
              <w:rPr>
                <w:sz w:val="28"/>
                <w:szCs w:val="28"/>
              </w:rPr>
              <w:t>Показатели качества услуги п</w:t>
            </w:r>
            <w:r w:rsidR="00114ED6">
              <w:rPr>
                <w:sz w:val="28"/>
                <w:szCs w:val="28"/>
              </w:rPr>
              <w:t>о утилизации (захоронению) ТБО.</w:t>
            </w:r>
          </w:p>
        </w:tc>
        <w:tc>
          <w:tcPr>
            <w:tcW w:w="1382" w:type="dxa"/>
          </w:tcPr>
          <w:p w:rsidR="00D94936" w:rsidRPr="00F8306D" w:rsidRDefault="00BB52B6" w:rsidP="009A00E0">
            <w:pPr>
              <w:spacing w:before="100" w:beforeAutospacing="1"/>
              <w:rPr>
                <w:caps/>
                <w:sz w:val="28"/>
                <w:szCs w:val="28"/>
              </w:rPr>
            </w:pPr>
            <w:r>
              <w:rPr>
                <w:caps/>
                <w:sz w:val="28"/>
                <w:szCs w:val="28"/>
              </w:rPr>
              <w:t>77</w:t>
            </w:r>
          </w:p>
        </w:tc>
      </w:tr>
      <w:tr w:rsidR="00D94936" w:rsidTr="00F86AB7">
        <w:tc>
          <w:tcPr>
            <w:tcW w:w="1702" w:type="dxa"/>
          </w:tcPr>
          <w:p w:rsidR="00D94936" w:rsidRPr="00114ED6" w:rsidRDefault="00114ED6" w:rsidP="009A00E0">
            <w:pPr>
              <w:spacing w:before="100" w:beforeAutospacing="1"/>
              <w:rPr>
                <w:caps/>
                <w:sz w:val="28"/>
                <w:szCs w:val="28"/>
              </w:rPr>
            </w:pPr>
            <w:r>
              <w:rPr>
                <w:snapToGrid w:val="0"/>
                <w:color w:val="000000"/>
                <w:sz w:val="28"/>
                <w:szCs w:val="28"/>
              </w:rPr>
              <w:t xml:space="preserve">  </w:t>
            </w:r>
            <w:r w:rsidRPr="00114ED6">
              <w:rPr>
                <w:snapToGrid w:val="0"/>
                <w:color w:val="000000"/>
                <w:sz w:val="28"/>
                <w:szCs w:val="28"/>
              </w:rPr>
              <w:t>2.3.3.3</w:t>
            </w:r>
          </w:p>
        </w:tc>
        <w:tc>
          <w:tcPr>
            <w:tcW w:w="6520" w:type="dxa"/>
          </w:tcPr>
          <w:p w:rsidR="001414AA" w:rsidRPr="00976E9F" w:rsidRDefault="001414AA" w:rsidP="001414AA">
            <w:pPr>
              <w:widowControl w:val="0"/>
              <w:spacing w:before="100" w:beforeAutospacing="1"/>
              <w:jc w:val="both"/>
              <w:rPr>
                <w:snapToGrid w:val="0"/>
                <w:color w:val="000000"/>
                <w:sz w:val="28"/>
                <w:szCs w:val="28"/>
              </w:rPr>
            </w:pPr>
            <w:r w:rsidRPr="00976E9F">
              <w:rPr>
                <w:snapToGrid w:val="0"/>
                <w:color w:val="000000"/>
                <w:sz w:val="28"/>
                <w:szCs w:val="28"/>
              </w:rPr>
              <w:t>Показатели величины новых нагрузок по утилизации (захоронению ТБО.</w:t>
            </w:r>
          </w:p>
          <w:p w:rsidR="00D94936" w:rsidRPr="00976E9F" w:rsidRDefault="00D94936" w:rsidP="00D94936">
            <w:pPr>
              <w:jc w:val="both"/>
              <w:rPr>
                <w:b/>
                <w:sz w:val="28"/>
                <w:szCs w:val="28"/>
              </w:rPr>
            </w:pPr>
          </w:p>
        </w:tc>
        <w:tc>
          <w:tcPr>
            <w:tcW w:w="1382" w:type="dxa"/>
          </w:tcPr>
          <w:p w:rsidR="00D94936" w:rsidRPr="00F8306D" w:rsidRDefault="00BB52B6" w:rsidP="009A00E0">
            <w:pPr>
              <w:spacing w:before="100" w:beforeAutospacing="1"/>
              <w:rPr>
                <w:caps/>
                <w:sz w:val="28"/>
                <w:szCs w:val="28"/>
              </w:rPr>
            </w:pPr>
            <w:r>
              <w:rPr>
                <w:caps/>
                <w:sz w:val="28"/>
                <w:szCs w:val="28"/>
              </w:rPr>
              <w:t>77</w:t>
            </w:r>
          </w:p>
        </w:tc>
      </w:tr>
      <w:tr w:rsidR="00D94936" w:rsidTr="00F86AB7">
        <w:tc>
          <w:tcPr>
            <w:tcW w:w="1702" w:type="dxa"/>
          </w:tcPr>
          <w:p w:rsidR="00D94936" w:rsidRDefault="00114ED6" w:rsidP="009A00E0">
            <w:pPr>
              <w:spacing w:before="100" w:beforeAutospacing="1"/>
              <w:rPr>
                <w:b/>
                <w:caps/>
                <w:sz w:val="28"/>
                <w:szCs w:val="28"/>
              </w:rPr>
            </w:pPr>
            <w:r w:rsidRPr="00976E9F">
              <w:rPr>
                <w:b/>
                <w:sz w:val="28"/>
                <w:szCs w:val="28"/>
              </w:rPr>
              <w:t>Раздел 3.</w:t>
            </w:r>
          </w:p>
        </w:tc>
        <w:tc>
          <w:tcPr>
            <w:tcW w:w="6520" w:type="dxa"/>
          </w:tcPr>
          <w:p w:rsidR="00D94936" w:rsidRPr="00976E9F" w:rsidRDefault="001414AA" w:rsidP="001414AA">
            <w:pPr>
              <w:spacing w:before="100" w:beforeAutospacing="1" w:after="100" w:afterAutospacing="1"/>
              <w:jc w:val="both"/>
              <w:rPr>
                <w:b/>
                <w:sz w:val="28"/>
                <w:szCs w:val="28"/>
              </w:rPr>
            </w:pPr>
            <w:r w:rsidRPr="00976E9F">
              <w:rPr>
                <w:b/>
                <w:sz w:val="28"/>
                <w:szCs w:val="28"/>
              </w:rPr>
              <w:t xml:space="preserve">Перспективная схема обращения с отходами потребления </w:t>
            </w:r>
            <w:r w:rsidR="00B266CF">
              <w:rPr>
                <w:b/>
                <w:sz w:val="28"/>
                <w:szCs w:val="28"/>
              </w:rPr>
              <w:t xml:space="preserve"> </w:t>
            </w:r>
          </w:p>
        </w:tc>
        <w:tc>
          <w:tcPr>
            <w:tcW w:w="1382" w:type="dxa"/>
          </w:tcPr>
          <w:p w:rsidR="00D94936" w:rsidRPr="00F8306D" w:rsidRDefault="00D94936" w:rsidP="009A00E0">
            <w:pPr>
              <w:spacing w:before="100" w:beforeAutospacing="1"/>
              <w:rPr>
                <w:caps/>
                <w:sz w:val="28"/>
                <w:szCs w:val="28"/>
              </w:rPr>
            </w:pPr>
          </w:p>
        </w:tc>
      </w:tr>
      <w:tr w:rsidR="00D94936" w:rsidTr="00F86AB7">
        <w:tc>
          <w:tcPr>
            <w:tcW w:w="1702" w:type="dxa"/>
          </w:tcPr>
          <w:p w:rsidR="00D94936" w:rsidRPr="00114ED6" w:rsidRDefault="001414AA" w:rsidP="009A00E0">
            <w:pPr>
              <w:spacing w:before="100" w:beforeAutospacing="1"/>
              <w:rPr>
                <w:caps/>
                <w:sz w:val="28"/>
                <w:szCs w:val="28"/>
              </w:rPr>
            </w:pPr>
            <w:r w:rsidRPr="00114ED6">
              <w:rPr>
                <w:caps/>
                <w:sz w:val="28"/>
                <w:szCs w:val="28"/>
              </w:rPr>
              <w:t>3.1</w:t>
            </w:r>
          </w:p>
        </w:tc>
        <w:tc>
          <w:tcPr>
            <w:tcW w:w="6520" w:type="dxa"/>
          </w:tcPr>
          <w:p w:rsidR="001414AA" w:rsidRPr="00B266CF" w:rsidRDefault="001414AA" w:rsidP="001414AA">
            <w:pPr>
              <w:spacing w:before="100" w:beforeAutospacing="1" w:after="100" w:afterAutospacing="1"/>
              <w:jc w:val="both"/>
              <w:rPr>
                <w:b/>
                <w:sz w:val="28"/>
                <w:szCs w:val="28"/>
              </w:rPr>
            </w:pPr>
            <w:r w:rsidRPr="00B266CF">
              <w:rPr>
                <w:b/>
                <w:sz w:val="28"/>
                <w:szCs w:val="28"/>
              </w:rPr>
              <w:t>Перспективная схема обращения с отходами потребления (утверждаемая часть).</w:t>
            </w:r>
          </w:p>
          <w:p w:rsidR="00D94936" w:rsidRPr="00114ED6" w:rsidRDefault="00D94936" w:rsidP="00D94936">
            <w:pPr>
              <w:jc w:val="both"/>
              <w:rPr>
                <w:sz w:val="28"/>
                <w:szCs w:val="28"/>
              </w:rPr>
            </w:pPr>
          </w:p>
        </w:tc>
        <w:tc>
          <w:tcPr>
            <w:tcW w:w="1382" w:type="dxa"/>
          </w:tcPr>
          <w:p w:rsidR="00D94936" w:rsidRPr="00F8306D" w:rsidRDefault="00BB52B6" w:rsidP="009A00E0">
            <w:pPr>
              <w:spacing w:before="100" w:beforeAutospacing="1"/>
              <w:rPr>
                <w:caps/>
                <w:sz w:val="28"/>
                <w:szCs w:val="28"/>
              </w:rPr>
            </w:pPr>
            <w:r>
              <w:rPr>
                <w:caps/>
                <w:sz w:val="28"/>
                <w:szCs w:val="28"/>
              </w:rPr>
              <w:t>78</w:t>
            </w:r>
          </w:p>
        </w:tc>
      </w:tr>
      <w:tr w:rsidR="00D94936" w:rsidTr="00F86AB7">
        <w:tc>
          <w:tcPr>
            <w:tcW w:w="1702" w:type="dxa"/>
          </w:tcPr>
          <w:p w:rsidR="00D94936" w:rsidRPr="00114ED6" w:rsidRDefault="00114ED6" w:rsidP="009A00E0">
            <w:pPr>
              <w:spacing w:before="100" w:beforeAutospacing="1"/>
              <w:rPr>
                <w:caps/>
                <w:sz w:val="28"/>
                <w:szCs w:val="28"/>
              </w:rPr>
            </w:pPr>
            <w:r>
              <w:rPr>
                <w:caps/>
                <w:sz w:val="28"/>
                <w:szCs w:val="28"/>
              </w:rPr>
              <w:lastRenderedPageBreak/>
              <w:t xml:space="preserve">  </w:t>
            </w:r>
            <w:r w:rsidR="001414AA" w:rsidRPr="00114ED6">
              <w:rPr>
                <w:caps/>
                <w:sz w:val="28"/>
                <w:szCs w:val="28"/>
              </w:rPr>
              <w:t>3.1.1</w:t>
            </w:r>
          </w:p>
        </w:tc>
        <w:tc>
          <w:tcPr>
            <w:tcW w:w="6520" w:type="dxa"/>
          </w:tcPr>
          <w:p w:rsidR="00D94936" w:rsidRPr="00114ED6" w:rsidRDefault="001414AA" w:rsidP="00D94936">
            <w:pPr>
              <w:jc w:val="both"/>
              <w:rPr>
                <w:sz w:val="28"/>
                <w:szCs w:val="28"/>
              </w:rPr>
            </w:pPr>
            <w:r w:rsidRPr="00114ED6">
              <w:rPr>
                <w:sz w:val="28"/>
                <w:szCs w:val="28"/>
              </w:rPr>
              <w:t>Экономические и организационные методы</w:t>
            </w:r>
          </w:p>
        </w:tc>
        <w:tc>
          <w:tcPr>
            <w:tcW w:w="1382" w:type="dxa"/>
          </w:tcPr>
          <w:p w:rsidR="00D94936" w:rsidRPr="00F8306D" w:rsidRDefault="00BB52B6" w:rsidP="009A00E0">
            <w:pPr>
              <w:spacing w:before="100" w:beforeAutospacing="1"/>
              <w:rPr>
                <w:caps/>
                <w:sz w:val="28"/>
                <w:szCs w:val="28"/>
              </w:rPr>
            </w:pPr>
            <w:r>
              <w:rPr>
                <w:caps/>
                <w:sz w:val="28"/>
                <w:szCs w:val="28"/>
              </w:rPr>
              <w:t>78</w:t>
            </w:r>
          </w:p>
        </w:tc>
      </w:tr>
      <w:tr w:rsidR="00D94936" w:rsidTr="00F86AB7">
        <w:tc>
          <w:tcPr>
            <w:tcW w:w="1702" w:type="dxa"/>
          </w:tcPr>
          <w:p w:rsidR="00D94936" w:rsidRPr="00114ED6" w:rsidRDefault="00114ED6" w:rsidP="009A00E0">
            <w:pPr>
              <w:spacing w:before="100" w:beforeAutospacing="1"/>
              <w:rPr>
                <w:caps/>
                <w:sz w:val="28"/>
                <w:szCs w:val="28"/>
              </w:rPr>
            </w:pPr>
            <w:r>
              <w:rPr>
                <w:sz w:val="28"/>
                <w:szCs w:val="28"/>
              </w:rPr>
              <w:t xml:space="preserve">  </w:t>
            </w:r>
            <w:r w:rsidRPr="00114ED6">
              <w:rPr>
                <w:sz w:val="28"/>
                <w:szCs w:val="28"/>
              </w:rPr>
              <w:t>3.1.2.</w:t>
            </w:r>
          </w:p>
        </w:tc>
        <w:tc>
          <w:tcPr>
            <w:tcW w:w="6520" w:type="dxa"/>
          </w:tcPr>
          <w:p w:rsidR="00D94936" w:rsidRPr="00114ED6" w:rsidRDefault="001414AA" w:rsidP="00114ED6">
            <w:pPr>
              <w:spacing w:before="100" w:beforeAutospacing="1" w:after="100" w:afterAutospacing="1"/>
              <w:jc w:val="both"/>
              <w:rPr>
                <w:sz w:val="28"/>
                <w:szCs w:val="28"/>
              </w:rPr>
            </w:pPr>
            <w:r w:rsidRPr="00114ED6">
              <w:rPr>
                <w:sz w:val="28"/>
                <w:szCs w:val="28"/>
              </w:rPr>
              <w:t xml:space="preserve">Технологические методы. Инвестиционные проекты. </w:t>
            </w:r>
          </w:p>
        </w:tc>
        <w:tc>
          <w:tcPr>
            <w:tcW w:w="1382" w:type="dxa"/>
          </w:tcPr>
          <w:p w:rsidR="00D94936" w:rsidRPr="00F8306D" w:rsidRDefault="00BB52B6" w:rsidP="009A00E0">
            <w:pPr>
              <w:spacing w:before="100" w:beforeAutospacing="1"/>
              <w:rPr>
                <w:caps/>
                <w:sz w:val="28"/>
                <w:szCs w:val="28"/>
              </w:rPr>
            </w:pPr>
            <w:r>
              <w:rPr>
                <w:caps/>
                <w:sz w:val="28"/>
                <w:szCs w:val="28"/>
              </w:rPr>
              <w:t>79</w:t>
            </w:r>
          </w:p>
        </w:tc>
      </w:tr>
      <w:tr w:rsidR="00D94936" w:rsidTr="00F86AB7">
        <w:tc>
          <w:tcPr>
            <w:tcW w:w="1702" w:type="dxa"/>
          </w:tcPr>
          <w:p w:rsidR="00D94936" w:rsidRPr="00114ED6" w:rsidRDefault="00C018BD" w:rsidP="009A00E0">
            <w:pPr>
              <w:spacing w:before="100" w:beforeAutospacing="1"/>
              <w:rPr>
                <w:caps/>
                <w:sz w:val="28"/>
                <w:szCs w:val="28"/>
              </w:rPr>
            </w:pPr>
            <w:r w:rsidRPr="00114ED6">
              <w:rPr>
                <w:caps/>
                <w:sz w:val="28"/>
                <w:szCs w:val="28"/>
              </w:rPr>
              <w:t>3.2.</w:t>
            </w:r>
          </w:p>
        </w:tc>
        <w:tc>
          <w:tcPr>
            <w:tcW w:w="6520" w:type="dxa"/>
          </w:tcPr>
          <w:p w:rsidR="00D94936" w:rsidRPr="00B266CF" w:rsidRDefault="001414AA" w:rsidP="001414AA">
            <w:pPr>
              <w:spacing w:before="100" w:beforeAutospacing="1" w:after="100" w:afterAutospacing="1"/>
              <w:jc w:val="both"/>
              <w:rPr>
                <w:b/>
                <w:sz w:val="28"/>
                <w:szCs w:val="28"/>
              </w:rPr>
            </w:pPr>
            <w:r w:rsidRPr="00B266CF">
              <w:rPr>
                <w:b/>
                <w:sz w:val="28"/>
                <w:szCs w:val="28"/>
              </w:rPr>
              <w:t>Перспективна</w:t>
            </w:r>
            <w:r w:rsidR="00114ED6" w:rsidRPr="00B266CF">
              <w:rPr>
                <w:b/>
                <w:sz w:val="28"/>
                <w:szCs w:val="28"/>
              </w:rPr>
              <w:t>я схема обращения с отходами пот</w:t>
            </w:r>
            <w:r w:rsidRPr="00B266CF">
              <w:rPr>
                <w:b/>
                <w:sz w:val="28"/>
                <w:szCs w:val="28"/>
              </w:rPr>
              <w:t>ребл</w:t>
            </w:r>
            <w:r w:rsidR="00114ED6" w:rsidRPr="00B266CF">
              <w:rPr>
                <w:b/>
                <w:sz w:val="28"/>
                <w:szCs w:val="28"/>
              </w:rPr>
              <w:t>ения. Обосновывающие материалы.</w:t>
            </w:r>
          </w:p>
        </w:tc>
        <w:tc>
          <w:tcPr>
            <w:tcW w:w="1382" w:type="dxa"/>
          </w:tcPr>
          <w:p w:rsidR="00D94936" w:rsidRPr="00F8306D" w:rsidRDefault="00BB52B6" w:rsidP="009A00E0">
            <w:pPr>
              <w:spacing w:before="100" w:beforeAutospacing="1"/>
              <w:rPr>
                <w:caps/>
                <w:sz w:val="28"/>
                <w:szCs w:val="28"/>
              </w:rPr>
            </w:pPr>
            <w:r>
              <w:rPr>
                <w:caps/>
                <w:sz w:val="28"/>
                <w:szCs w:val="28"/>
              </w:rPr>
              <w:t>86</w:t>
            </w:r>
          </w:p>
        </w:tc>
      </w:tr>
      <w:tr w:rsidR="00D94936" w:rsidTr="00F86AB7">
        <w:tc>
          <w:tcPr>
            <w:tcW w:w="1702" w:type="dxa"/>
          </w:tcPr>
          <w:p w:rsidR="00D94936" w:rsidRPr="00114ED6" w:rsidRDefault="00114ED6" w:rsidP="009A00E0">
            <w:pPr>
              <w:spacing w:before="100" w:beforeAutospacing="1"/>
              <w:rPr>
                <w:caps/>
                <w:sz w:val="28"/>
                <w:szCs w:val="28"/>
              </w:rPr>
            </w:pPr>
            <w:r>
              <w:rPr>
                <w:caps/>
                <w:sz w:val="28"/>
                <w:szCs w:val="28"/>
              </w:rPr>
              <w:t xml:space="preserve">  </w:t>
            </w:r>
            <w:r w:rsidR="001414AA" w:rsidRPr="00114ED6">
              <w:rPr>
                <w:caps/>
                <w:sz w:val="28"/>
                <w:szCs w:val="28"/>
              </w:rPr>
              <w:t>3.2.1</w:t>
            </w:r>
          </w:p>
        </w:tc>
        <w:tc>
          <w:tcPr>
            <w:tcW w:w="6520" w:type="dxa"/>
          </w:tcPr>
          <w:p w:rsidR="00D94936" w:rsidRPr="00114ED6" w:rsidRDefault="001414AA" w:rsidP="00D94936">
            <w:pPr>
              <w:jc w:val="both"/>
              <w:rPr>
                <w:sz w:val="28"/>
                <w:szCs w:val="28"/>
              </w:rPr>
            </w:pPr>
            <w:r w:rsidRPr="00114ED6">
              <w:rPr>
                <w:sz w:val="28"/>
                <w:szCs w:val="28"/>
              </w:rPr>
              <w:t>Экономическая эффективность</w:t>
            </w:r>
          </w:p>
        </w:tc>
        <w:tc>
          <w:tcPr>
            <w:tcW w:w="1382" w:type="dxa"/>
          </w:tcPr>
          <w:p w:rsidR="00D94936" w:rsidRPr="00F8306D" w:rsidRDefault="00BB52B6" w:rsidP="009A00E0">
            <w:pPr>
              <w:spacing w:before="100" w:beforeAutospacing="1"/>
              <w:rPr>
                <w:caps/>
                <w:sz w:val="28"/>
                <w:szCs w:val="28"/>
              </w:rPr>
            </w:pPr>
            <w:r>
              <w:rPr>
                <w:caps/>
                <w:sz w:val="28"/>
                <w:szCs w:val="28"/>
              </w:rPr>
              <w:t>86</w:t>
            </w:r>
          </w:p>
        </w:tc>
      </w:tr>
      <w:tr w:rsidR="00D94936" w:rsidTr="00F86AB7">
        <w:tc>
          <w:tcPr>
            <w:tcW w:w="1702" w:type="dxa"/>
          </w:tcPr>
          <w:p w:rsidR="00D94936" w:rsidRPr="00114ED6" w:rsidRDefault="00114ED6" w:rsidP="009A00E0">
            <w:pPr>
              <w:spacing w:before="100" w:beforeAutospacing="1"/>
              <w:rPr>
                <w:caps/>
                <w:sz w:val="28"/>
                <w:szCs w:val="28"/>
              </w:rPr>
            </w:pPr>
            <w:r>
              <w:rPr>
                <w:caps/>
                <w:sz w:val="28"/>
                <w:szCs w:val="28"/>
              </w:rPr>
              <w:t xml:space="preserve">  </w:t>
            </w:r>
            <w:r w:rsidR="00C018BD" w:rsidRPr="00114ED6">
              <w:rPr>
                <w:caps/>
                <w:sz w:val="28"/>
                <w:szCs w:val="28"/>
              </w:rPr>
              <w:t>3.2.2</w:t>
            </w:r>
          </w:p>
        </w:tc>
        <w:tc>
          <w:tcPr>
            <w:tcW w:w="6520" w:type="dxa"/>
          </w:tcPr>
          <w:p w:rsidR="00D94936" w:rsidRPr="00114ED6" w:rsidRDefault="001414AA" w:rsidP="00114ED6">
            <w:pPr>
              <w:spacing w:before="100" w:beforeAutospacing="1" w:after="100" w:afterAutospacing="1"/>
              <w:jc w:val="both"/>
              <w:rPr>
                <w:sz w:val="28"/>
                <w:szCs w:val="28"/>
              </w:rPr>
            </w:pPr>
            <w:r w:rsidRPr="00114ED6">
              <w:rPr>
                <w:sz w:val="28"/>
                <w:szCs w:val="28"/>
              </w:rPr>
              <w:t xml:space="preserve"> </w:t>
            </w:r>
            <w:r w:rsidR="00114ED6">
              <w:rPr>
                <w:sz w:val="28"/>
                <w:szCs w:val="28"/>
              </w:rPr>
              <w:t>Энергоэффективность</w:t>
            </w:r>
          </w:p>
        </w:tc>
        <w:tc>
          <w:tcPr>
            <w:tcW w:w="1382" w:type="dxa"/>
          </w:tcPr>
          <w:p w:rsidR="00D94936" w:rsidRPr="00F8306D" w:rsidRDefault="00BB52B6" w:rsidP="009A00E0">
            <w:pPr>
              <w:spacing w:before="100" w:beforeAutospacing="1"/>
              <w:rPr>
                <w:caps/>
                <w:sz w:val="28"/>
                <w:szCs w:val="28"/>
              </w:rPr>
            </w:pPr>
            <w:r>
              <w:rPr>
                <w:caps/>
                <w:sz w:val="28"/>
                <w:szCs w:val="28"/>
              </w:rPr>
              <w:t>87</w:t>
            </w:r>
          </w:p>
        </w:tc>
      </w:tr>
      <w:tr w:rsidR="00D94936" w:rsidTr="00F86AB7">
        <w:tc>
          <w:tcPr>
            <w:tcW w:w="1702" w:type="dxa"/>
          </w:tcPr>
          <w:p w:rsidR="00D94936" w:rsidRPr="00114ED6" w:rsidRDefault="00114ED6" w:rsidP="009A00E0">
            <w:pPr>
              <w:spacing w:before="100" w:beforeAutospacing="1"/>
              <w:rPr>
                <w:caps/>
                <w:sz w:val="28"/>
                <w:szCs w:val="28"/>
              </w:rPr>
            </w:pPr>
            <w:r>
              <w:rPr>
                <w:caps/>
                <w:sz w:val="28"/>
                <w:szCs w:val="28"/>
              </w:rPr>
              <w:t xml:space="preserve">  </w:t>
            </w:r>
            <w:r w:rsidR="00C018BD" w:rsidRPr="00114ED6">
              <w:rPr>
                <w:caps/>
                <w:sz w:val="28"/>
                <w:szCs w:val="28"/>
              </w:rPr>
              <w:t>3.2.3</w:t>
            </w:r>
          </w:p>
        </w:tc>
        <w:tc>
          <w:tcPr>
            <w:tcW w:w="6520" w:type="dxa"/>
          </w:tcPr>
          <w:p w:rsidR="00D94936" w:rsidRPr="00114ED6" w:rsidRDefault="001414AA" w:rsidP="00114ED6">
            <w:pPr>
              <w:spacing w:before="100" w:beforeAutospacing="1" w:after="100" w:afterAutospacing="1"/>
              <w:jc w:val="both"/>
              <w:rPr>
                <w:sz w:val="28"/>
                <w:szCs w:val="28"/>
              </w:rPr>
            </w:pPr>
            <w:r w:rsidRPr="00114ED6">
              <w:rPr>
                <w:sz w:val="28"/>
                <w:szCs w:val="28"/>
              </w:rPr>
              <w:t xml:space="preserve"> Тех</w:t>
            </w:r>
            <w:r w:rsidR="00114ED6">
              <w:rPr>
                <w:sz w:val="28"/>
                <w:szCs w:val="28"/>
              </w:rPr>
              <w:t>нико- экономические показатели.</w:t>
            </w:r>
          </w:p>
        </w:tc>
        <w:tc>
          <w:tcPr>
            <w:tcW w:w="1382" w:type="dxa"/>
          </w:tcPr>
          <w:p w:rsidR="00D94936" w:rsidRPr="00F8306D" w:rsidRDefault="00BB52B6" w:rsidP="009A00E0">
            <w:pPr>
              <w:spacing w:before="100" w:beforeAutospacing="1"/>
              <w:rPr>
                <w:caps/>
                <w:sz w:val="28"/>
                <w:szCs w:val="28"/>
              </w:rPr>
            </w:pPr>
            <w:r>
              <w:rPr>
                <w:caps/>
                <w:sz w:val="28"/>
                <w:szCs w:val="28"/>
              </w:rPr>
              <w:t>88</w:t>
            </w:r>
          </w:p>
        </w:tc>
      </w:tr>
      <w:tr w:rsidR="00D94936" w:rsidTr="00F86AB7">
        <w:tc>
          <w:tcPr>
            <w:tcW w:w="1702" w:type="dxa"/>
          </w:tcPr>
          <w:p w:rsidR="00D94936" w:rsidRPr="00114ED6" w:rsidRDefault="00114ED6" w:rsidP="009A00E0">
            <w:pPr>
              <w:spacing w:before="100" w:beforeAutospacing="1"/>
              <w:rPr>
                <w:caps/>
                <w:sz w:val="28"/>
                <w:szCs w:val="28"/>
              </w:rPr>
            </w:pPr>
            <w:r>
              <w:rPr>
                <w:sz w:val="28"/>
                <w:szCs w:val="28"/>
              </w:rPr>
              <w:t xml:space="preserve">  </w:t>
            </w:r>
            <w:r w:rsidR="00C018BD" w:rsidRPr="00114ED6">
              <w:rPr>
                <w:sz w:val="28"/>
                <w:szCs w:val="28"/>
              </w:rPr>
              <w:t xml:space="preserve">3.2.3.1  </w:t>
            </w:r>
          </w:p>
        </w:tc>
        <w:tc>
          <w:tcPr>
            <w:tcW w:w="6520" w:type="dxa"/>
          </w:tcPr>
          <w:p w:rsidR="00D94936" w:rsidRPr="00114ED6" w:rsidRDefault="001414AA" w:rsidP="00114ED6">
            <w:pPr>
              <w:spacing w:before="100" w:beforeAutospacing="1" w:after="100" w:afterAutospacing="1"/>
              <w:jc w:val="both"/>
              <w:rPr>
                <w:sz w:val="28"/>
                <w:szCs w:val="28"/>
              </w:rPr>
            </w:pPr>
            <w:r w:rsidRPr="00114ED6">
              <w:rPr>
                <w:sz w:val="28"/>
                <w:szCs w:val="28"/>
              </w:rPr>
              <w:t xml:space="preserve"> Организация</w:t>
            </w:r>
            <w:r w:rsidR="00114ED6">
              <w:rPr>
                <w:sz w:val="28"/>
                <w:szCs w:val="28"/>
              </w:rPr>
              <w:t xml:space="preserve"> раздельного сбора отходов от населения.</w:t>
            </w:r>
          </w:p>
        </w:tc>
        <w:tc>
          <w:tcPr>
            <w:tcW w:w="1382" w:type="dxa"/>
          </w:tcPr>
          <w:p w:rsidR="00D94936" w:rsidRPr="00F8306D" w:rsidRDefault="00BB52B6" w:rsidP="009A00E0">
            <w:pPr>
              <w:spacing w:before="100" w:beforeAutospacing="1"/>
              <w:rPr>
                <w:caps/>
                <w:sz w:val="28"/>
                <w:szCs w:val="28"/>
              </w:rPr>
            </w:pPr>
            <w:r>
              <w:rPr>
                <w:caps/>
                <w:sz w:val="28"/>
                <w:szCs w:val="28"/>
              </w:rPr>
              <w:t>88</w:t>
            </w:r>
          </w:p>
        </w:tc>
      </w:tr>
      <w:tr w:rsidR="00D94936" w:rsidTr="00F86AB7">
        <w:tc>
          <w:tcPr>
            <w:tcW w:w="1702" w:type="dxa"/>
          </w:tcPr>
          <w:p w:rsidR="00D94936" w:rsidRPr="00114ED6" w:rsidRDefault="00114ED6" w:rsidP="009A00E0">
            <w:pPr>
              <w:spacing w:before="100" w:beforeAutospacing="1"/>
              <w:rPr>
                <w:caps/>
                <w:sz w:val="28"/>
                <w:szCs w:val="28"/>
              </w:rPr>
            </w:pPr>
            <w:r>
              <w:rPr>
                <w:sz w:val="28"/>
                <w:szCs w:val="28"/>
              </w:rPr>
              <w:t xml:space="preserve">  </w:t>
            </w:r>
            <w:r w:rsidR="00C018BD" w:rsidRPr="00114ED6">
              <w:rPr>
                <w:sz w:val="28"/>
                <w:szCs w:val="28"/>
              </w:rPr>
              <w:t xml:space="preserve">3.2.3.2.  </w:t>
            </w:r>
          </w:p>
        </w:tc>
        <w:tc>
          <w:tcPr>
            <w:tcW w:w="6520" w:type="dxa"/>
          </w:tcPr>
          <w:p w:rsidR="00D94936" w:rsidRPr="00114ED6" w:rsidRDefault="001414AA" w:rsidP="00114ED6">
            <w:pPr>
              <w:spacing w:before="100" w:beforeAutospacing="1" w:after="100" w:afterAutospacing="1"/>
              <w:ind w:left="74"/>
              <w:jc w:val="both"/>
              <w:rPr>
                <w:sz w:val="28"/>
                <w:szCs w:val="28"/>
              </w:rPr>
            </w:pPr>
            <w:r w:rsidRPr="00114ED6">
              <w:rPr>
                <w:sz w:val="28"/>
                <w:szCs w:val="28"/>
              </w:rPr>
              <w:t>Рекультивация закрытых  свалок ТБО (подготовка земельных  участков для дальнейшего исп</w:t>
            </w:r>
            <w:r w:rsidR="00114ED6">
              <w:rPr>
                <w:sz w:val="28"/>
                <w:szCs w:val="28"/>
              </w:rPr>
              <w:t xml:space="preserve">ользования). </w:t>
            </w:r>
          </w:p>
        </w:tc>
        <w:tc>
          <w:tcPr>
            <w:tcW w:w="1382" w:type="dxa"/>
          </w:tcPr>
          <w:p w:rsidR="00D94936" w:rsidRPr="00F8306D" w:rsidRDefault="00BB52B6" w:rsidP="009A00E0">
            <w:pPr>
              <w:spacing w:before="100" w:beforeAutospacing="1"/>
              <w:rPr>
                <w:caps/>
                <w:sz w:val="28"/>
                <w:szCs w:val="28"/>
              </w:rPr>
            </w:pPr>
            <w:r>
              <w:rPr>
                <w:caps/>
                <w:sz w:val="28"/>
                <w:szCs w:val="28"/>
              </w:rPr>
              <w:t>90</w:t>
            </w:r>
          </w:p>
        </w:tc>
      </w:tr>
      <w:tr w:rsidR="001414AA" w:rsidTr="00F86AB7">
        <w:tc>
          <w:tcPr>
            <w:tcW w:w="1702" w:type="dxa"/>
          </w:tcPr>
          <w:p w:rsidR="001414AA" w:rsidRPr="00114ED6" w:rsidRDefault="00114ED6" w:rsidP="009A00E0">
            <w:pPr>
              <w:spacing w:before="100" w:beforeAutospacing="1"/>
              <w:rPr>
                <w:caps/>
                <w:sz w:val="28"/>
                <w:szCs w:val="28"/>
              </w:rPr>
            </w:pPr>
            <w:r>
              <w:rPr>
                <w:sz w:val="28"/>
                <w:szCs w:val="28"/>
              </w:rPr>
              <w:t xml:space="preserve">  </w:t>
            </w:r>
            <w:r w:rsidR="00C018BD" w:rsidRPr="00114ED6">
              <w:rPr>
                <w:sz w:val="28"/>
                <w:szCs w:val="28"/>
              </w:rPr>
              <w:t>3.2.3.3</w:t>
            </w:r>
          </w:p>
        </w:tc>
        <w:tc>
          <w:tcPr>
            <w:tcW w:w="6520" w:type="dxa"/>
          </w:tcPr>
          <w:p w:rsidR="001414AA" w:rsidRPr="00114ED6" w:rsidRDefault="001414AA" w:rsidP="00114ED6">
            <w:pPr>
              <w:spacing w:before="100" w:beforeAutospacing="1" w:after="100" w:afterAutospacing="1"/>
              <w:jc w:val="both"/>
              <w:rPr>
                <w:sz w:val="28"/>
                <w:szCs w:val="28"/>
              </w:rPr>
            </w:pPr>
            <w:r w:rsidRPr="00114ED6">
              <w:rPr>
                <w:sz w:val="28"/>
                <w:szCs w:val="28"/>
              </w:rPr>
              <w:t>Строительство объектов Мус</w:t>
            </w:r>
            <w:r w:rsidR="00114ED6">
              <w:rPr>
                <w:sz w:val="28"/>
                <w:szCs w:val="28"/>
              </w:rPr>
              <w:t>ороперерабатывающего комплекса.</w:t>
            </w:r>
          </w:p>
        </w:tc>
        <w:tc>
          <w:tcPr>
            <w:tcW w:w="1382" w:type="dxa"/>
          </w:tcPr>
          <w:p w:rsidR="001414AA" w:rsidRPr="00F8306D" w:rsidRDefault="00BB52B6" w:rsidP="009A00E0">
            <w:pPr>
              <w:spacing w:before="100" w:beforeAutospacing="1"/>
              <w:rPr>
                <w:caps/>
                <w:sz w:val="28"/>
                <w:szCs w:val="28"/>
              </w:rPr>
            </w:pPr>
            <w:r>
              <w:rPr>
                <w:caps/>
                <w:sz w:val="28"/>
                <w:szCs w:val="28"/>
              </w:rPr>
              <w:t>95</w:t>
            </w:r>
          </w:p>
        </w:tc>
      </w:tr>
      <w:tr w:rsidR="001414AA" w:rsidTr="00F86AB7">
        <w:tc>
          <w:tcPr>
            <w:tcW w:w="1702" w:type="dxa"/>
          </w:tcPr>
          <w:p w:rsidR="001414AA" w:rsidRPr="00114ED6" w:rsidRDefault="00114ED6" w:rsidP="009A00E0">
            <w:pPr>
              <w:spacing w:before="100" w:beforeAutospacing="1"/>
              <w:rPr>
                <w:caps/>
                <w:sz w:val="28"/>
                <w:szCs w:val="28"/>
              </w:rPr>
            </w:pPr>
            <w:r>
              <w:rPr>
                <w:caps/>
                <w:sz w:val="28"/>
                <w:szCs w:val="28"/>
              </w:rPr>
              <w:t xml:space="preserve">  </w:t>
            </w:r>
            <w:r w:rsidR="00C018BD" w:rsidRPr="00114ED6">
              <w:rPr>
                <w:caps/>
                <w:sz w:val="28"/>
                <w:szCs w:val="28"/>
              </w:rPr>
              <w:t>3.2.4.</w:t>
            </w:r>
          </w:p>
        </w:tc>
        <w:tc>
          <w:tcPr>
            <w:tcW w:w="6520" w:type="dxa"/>
          </w:tcPr>
          <w:p w:rsidR="001414AA" w:rsidRPr="00114ED6" w:rsidRDefault="001414AA" w:rsidP="00114ED6">
            <w:pPr>
              <w:spacing w:before="100" w:beforeAutospacing="1"/>
              <w:jc w:val="both"/>
              <w:rPr>
                <w:color w:val="000000"/>
                <w:sz w:val="28"/>
                <w:szCs w:val="28"/>
                <w:shd w:val="clear" w:color="auto" w:fill="FFFFFF"/>
              </w:rPr>
            </w:pPr>
            <w:r w:rsidRPr="00114ED6">
              <w:rPr>
                <w:color w:val="000000"/>
                <w:sz w:val="28"/>
                <w:szCs w:val="28"/>
                <w:shd w:val="clear" w:color="auto" w:fill="FFFFFF"/>
              </w:rPr>
              <w:t xml:space="preserve">Финансовые потребности для реализации программы. </w:t>
            </w:r>
          </w:p>
        </w:tc>
        <w:tc>
          <w:tcPr>
            <w:tcW w:w="1382" w:type="dxa"/>
          </w:tcPr>
          <w:p w:rsidR="001414AA" w:rsidRPr="00F8306D" w:rsidRDefault="00BB52B6" w:rsidP="009A00E0">
            <w:pPr>
              <w:spacing w:before="100" w:beforeAutospacing="1"/>
              <w:rPr>
                <w:caps/>
                <w:sz w:val="28"/>
                <w:szCs w:val="28"/>
              </w:rPr>
            </w:pPr>
            <w:r>
              <w:rPr>
                <w:caps/>
                <w:sz w:val="28"/>
                <w:szCs w:val="28"/>
              </w:rPr>
              <w:t>107</w:t>
            </w:r>
          </w:p>
        </w:tc>
      </w:tr>
    </w:tbl>
    <w:p w:rsidR="008311FA" w:rsidRDefault="008311FA" w:rsidP="009A00E0">
      <w:pPr>
        <w:spacing w:before="100" w:beforeAutospacing="1"/>
        <w:ind w:left="360"/>
        <w:rPr>
          <w:rFonts w:ascii="Times New Roman" w:eastAsia="Times New Roman" w:hAnsi="Times New Roman" w:cs="Times New Roman"/>
          <w:b/>
          <w:caps/>
          <w:sz w:val="28"/>
          <w:szCs w:val="28"/>
          <w:lang w:eastAsia="ru-RU"/>
        </w:rPr>
      </w:pPr>
    </w:p>
    <w:p w:rsidR="008311FA" w:rsidRDefault="008311FA" w:rsidP="009A00E0">
      <w:pPr>
        <w:spacing w:before="100" w:beforeAutospacing="1"/>
        <w:ind w:left="360"/>
        <w:rPr>
          <w:rFonts w:ascii="Times New Roman" w:eastAsia="Times New Roman" w:hAnsi="Times New Roman" w:cs="Times New Roman"/>
          <w:b/>
          <w:caps/>
          <w:sz w:val="28"/>
          <w:szCs w:val="28"/>
          <w:lang w:eastAsia="ru-RU"/>
        </w:rPr>
      </w:pPr>
    </w:p>
    <w:p w:rsidR="008311FA" w:rsidRDefault="008311FA" w:rsidP="009A00E0">
      <w:pPr>
        <w:spacing w:before="100" w:beforeAutospacing="1"/>
        <w:ind w:left="360"/>
        <w:rPr>
          <w:rFonts w:ascii="Times New Roman" w:eastAsia="Times New Roman" w:hAnsi="Times New Roman" w:cs="Times New Roman"/>
          <w:b/>
          <w:caps/>
          <w:sz w:val="28"/>
          <w:szCs w:val="28"/>
          <w:lang w:eastAsia="ru-RU"/>
        </w:rPr>
      </w:pPr>
    </w:p>
    <w:p w:rsidR="008311FA" w:rsidRDefault="008311FA" w:rsidP="009A00E0">
      <w:pPr>
        <w:spacing w:before="100" w:beforeAutospacing="1"/>
        <w:ind w:left="360"/>
        <w:rPr>
          <w:rFonts w:ascii="Times New Roman" w:eastAsia="Times New Roman" w:hAnsi="Times New Roman" w:cs="Times New Roman"/>
          <w:b/>
          <w:caps/>
          <w:sz w:val="28"/>
          <w:szCs w:val="28"/>
          <w:lang w:eastAsia="ru-RU"/>
        </w:rPr>
      </w:pPr>
    </w:p>
    <w:p w:rsidR="008311FA" w:rsidRDefault="008311FA" w:rsidP="009A00E0">
      <w:pPr>
        <w:spacing w:before="100" w:beforeAutospacing="1"/>
        <w:ind w:left="360"/>
        <w:rPr>
          <w:rFonts w:ascii="Times New Roman" w:eastAsia="Times New Roman" w:hAnsi="Times New Roman" w:cs="Times New Roman"/>
          <w:b/>
          <w:caps/>
          <w:sz w:val="28"/>
          <w:szCs w:val="28"/>
          <w:lang w:eastAsia="ru-RU"/>
        </w:rPr>
      </w:pPr>
    </w:p>
    <w:p w:rsidR="008311FA" w:rsidRDefault="008311FA" w:rsidP="009A00E0">
      <w:pPr>
        <w:spacing w:before="100" w:beforeAutospacing="1"/>
        <w:ind w:left="360"/>
        <w:rPr>
          <w:rFonts w:ascii="Times New Roman" w:eastAsia="Times New Roman" w:hAnsi="Times New Roman" w:cs="Times New Roman"/>
          <w:b/>
          <w:caps/>
          <w:sz w:val="28"/>
          <w:szCs w:val="28"/>
          <w:lang w:eastAsia="ru-RU"/>
        </w:rPr>
      </w:pPr>
    </w:p>
    <w:p w:rsidR="00C018BD" w:rsidRDefault="00C018BD" w:rsidP="00C018BD">
      <w:pPr>
        <w:spacing w:before="100" w:beforeAutospacing="1"/>
        <w:rPr>
          <w:rFonts w:ascii="Times New Roman" w:eastAsia="Times New Roman" w:hAnsi="Times New Roman" w:cs="Times New Roman"/>
          <w:b/>
          <w:caps/>
          <w:sz w:val="28"/>
          <w:szCs w:val="28"/>
          <w:lang w:eastAsia="ru-RU"/>
        </w:rPr>
      </w:pPr>
    </w:p>
    <w:p w:rsidR="00114ED6" w:rsidRDefault="00114ED6" w:rsidP="00C018BD">
      <w:pPr>
        <w:spacing w:before="100" w:beforeAutospacing="1"/>
        <w:rPr>
          <w:rFonts w:ascii="Times New Roman" w:eastAsia="Times New Roman" w:hAnsi="Times New Roman" w:cs="Times New Roman"/>
          <w:b/>
          <w:caps/>
          <w:sz w:val="28"/>
          <w:szCs w:val="28"/>
          <w:lang w:eastAsia="ru-RU"/>
        </w:rPr>
      </w:pPr>
    </w:p>
    <w:p w:rsidR="00114ED6" w:rsidRDefault="00114ED6" w:rsidP="00C018BD">
      <w:pPr>
        <w:spacing w:before="100" w:beforeAutospacing="1"/>
        <w:rPr>
          <w:rFonts w:ascii="Times New Roman" w:eastAsia="Times New Roman" w:hAnsi="Times New Roman" w:cs="Times New Roman"/>
          <w:b/>
          <w:caps/>
          <w:sz w:val="28"/>
          <w:szCs w:val="28"/>
          <w:lang w:eastAsia="ru-RU"/>
        </w:rPr>
      </w:pPr>
    </w:p>
    <w:p w:rsidR="00114ED6" w:rsidRDefault="00114ED6" w:rsidP="00C018BD">
      <w:pPr>
        <w:spacing w:before="100" w:beforeAutospacing="1"/>
        <w:rPr>
          <w:rFonts w:ascii="Times New Roman" w:eastAsia="Times New Roman" w:hAnsi="Times New Roman" w:cs="Times New Roman"/>
          <w:b/>
          <w:caps/>
          <w:sz w:val="28"/>
          <w:szCs w:val="28"/>
          <w:lang w:eastAsia="ru-RU"/>
        </w:rPr>
      </w:pPr>
    </w:p>
    <w:p w:rsidR="00114ED6" w:rsidRDefault="00114ED6" w:rsidP="00C018BD">
      <w:pPr>
        <w:spacing w:before="100" w:beforeAutospacing="1"/>
        <w:rPr>
          <w:rFonts w:ascii="Times New Roman" w:eastAsia="Times New Roman" w:hAnsi="Times New Roman" w:cs="Times New Roman"/>
          <w:b/>
          <w:caps/>
          <w:sz w:val="28"/>
          <w:szCs w:val="28"/>
          <w:lang w:eastAsia="ru-RU"/>
        </w:rPr>
      </w:pPr>
    </w:p>
    <w:p w:rsidR="00114ED6" w:rsidRDefault="00114ED6" w:rsidP="00C018BD">
      <w:pPr>
        <w:spacing w:before="100" w:beforeAutospacing="1"/>
        <w:rPr>
          <w:rFonts w:ascii="Times New Roman" w:eastAsia="Times New Roman" w:hAnsi="Times New Roman" w:cs="Times New Roman"/>
          <w:b/>
          <w:caps/>
          <w:sz w:val="28"/>
          <w:szCs w:val="28"/>
          <w:lang w:eastAsia="ru-RU"/>
        </w:rPr>
      </w:pPr>
    </w:p>
    <w:p w:rsidR="00114ED6" w:rsidRDefault="00114ED6" w:rsidP="00C018BD">
      <w:pPr>
        <w:spacing w:before="100" w:beforeAutospacing="1"/>
        <w:rPr>
          <w:rFonts w:ascii="Times New Roman" w:eastAsia="Times New Roman" w:hAnsi="Times New Roman" w:cs="Times New Roman"/>
          <w:b/>
          <w:caps/>
          <w:sz w:val="28"/>
          <w:szCs w:val="28"/>
          <w:lang w:eastAsia="ru-RU"/>
        </w:rPr>
      </w:pPr>
    </w:p>
    <w:p w:rsidR="009A00E0" w:rsidRDefault="009A00E0" w:rsidP="003F1B4D">
      <w:pPr>
        <w:spacing w:before="100" w:beforeAutospacing="1" w:line="240" w:lineRule="auto"/>
        <w:rPr>
          <w:color w:val="000000"/>
          <w:sz w:val="27"/>
          <w:szCs w:val="27"/>
        </w:rPr>
      </w:pPr>
      <w:r>
        <w:rPr>
          <w:rFonts w:ascii="Times New Roman" w:eastAsia="Times New Roman" w:hAnsi="Times New Roman" w:cs="Times New Roman"/>
          <w:b/>
          <w:caps/>
          <w:sz w:val="28"/>
          <w:szCs w:val="28"/>
          <w:lang w:eastAsia="ru-RU"/>
        </w:rPr>
        <w:lastRenderedPageBreak/>
        <w:t>Раздел 1</w:t>
      </w:r>
      <w:r w:rsidRPr="00D833B3">
        <w:rPr>
          <w:rFonts w:ascii="Times New Roman" w:eastAsia="Times New Roman" w:hAnsi="Times New Roman" w:cs="Times New Roman"/>
          <w:b/>
          <w:caps/>
          <w:sz w:val="28"/>
          <w:szCs w:val="28"/>
          <w:lang w:eastAsia="ru-RU"/>
        </w:rPr>
        <w:t>.</w:t>
      </w:r>
      <w:r>
        <w:rPr>
          <w:rFonts w:ascii="Times New Roman" w:eastAsia="Times New Roman" w:hAnsi="Times New Roman" w:cs="Times New Roman"/>
          <w:b/>
          <w:caps/>
          <w:sz w:val="28"/>
          <w:szCs w:val="28"/>
          <w:lang w:eastAsia="ru-RU"/>
        </w:rPr>
        <w:t>Программный документ</w:t>
      </w:r>
      <w:r w:rsidRPr="009A00E0">
        <w:rPr>
          <w:color w:val="000000"/>
          <w:sz w:val="27"/>
          <w:szCs w:val="27"/>
        </w:rPr>
        <w:t xml:space="preserve"> </w:t>
      </w:r>
    </w:p>
    <w:p w:rsidR="009A00E0" w:rsidRPr="00F86AB7" w:rsidRDefault="00F86AB7" w:rsidP="003F1B4D">
      <w:pPr>
        <w:spacing w:before="100" w:beforeAutospacing="1" w:line="240" w:lineRule="auto"/>
        <w:ind w:left="360"/>
        <w:rPr>
          <w:rFonts w:ascii="Times New Roman" w:hAnsi="Times New Roman" w:cs="Times New Roman"/>
          <w:b/>
          <w:color w:val="000000"/>
          <w:sz w:val="28"/>
          <w:szCs w:val="28"/>
        </w:rPr>
      </w:pPr>
      <w:r w:rsidRPr="00F86AB7">
        <w:rPr>
          <w:rFonts w:ascii="Times New Roman" w:hAnsi="Times New Roman" w:cs="Times New Roman"/>
          <w:b/>
          <w:color w:val="000000"/>
          <w:sz w:val="28"/>
          <w:szCs w:val="28"/>
        </w:rPr>
        <w:t>1.1.</w:t>
      </w:r>
      <w:r w:rsidR="009A00E0" w:rsidRPr="00F86AB7">
        <w:rPr>
          <w:rFonts w:ascii="Times New Roman" w:hAnsi="Times New Roman" w:cs="Times New Roman"/>
          <w:b/>
          <w:color w:val="000000"/>
          <w:sz w:val="28"/>
          <w:szCs w:val="28"/>
        </w:rPr>
        <w:t>Паспорт</w:t>
      </w:r>
    </w:p>
    <w:p w:rsidR="009A00E0" w:rsidRPr="003F1B4D" w:rsidRDefault="005546C9" w:rsidP="003F1B4D">
      <w:pPr>
        <w:spacing w:before="100" w:beforeAutospacing="1" w:line="240" w:lineRule="auto"/>
        <w:jc w:val="both"/>
        <w:rPr>
          <w:rFonts w:ascii="Times New Roman" w:hAnsi="Times New Roman" w:cs="Times New Roman"/>
          <w:color w:val="000000"/>
          <w:sz w:val="28"/>
          <w:szCs w:val="28"/>
        </w:rPr>
      </w:pPr>
      <w:r w:rsidRPr="003F1B4D">
        <w:rPr>
          <w:rFonts w:ascii="Times New Roman" w:hAnsi="Times New Roman" w:cs="Times New Roman"/>
          <w:color w:val="000000"/>
          <w:sz w:val="28"/>
          <w:szCs w:val="28"/>
        </w:rPr>
        <w:t xml:space="preserve">Программы комплексного развития объектов, используемых для утилизации (захоронения) твердых бытовых отходов на территории Краснокамского муниципального района на 2013-2025 годы. </w:t>
      </w:r>
    </w:p>
    <w:p w:rsidR="009A00E0" w:rsidRPr="00976E9F" w:rsidRDefault="009A00E0" w:rsidP="003F1B4D">
      <w:pPr>
        <w:spacing w:before="100" w:beforeAutospacing="1" w:after="0" w:line="240" w:lineRule="auto"/>
        <w:ind w:firstLine="706"/>
        <w:jc w:val="both"/>
        <w:rPr>
          <w:rFonts w:ascii="Times New Roman" w:eastAsia="Times New Roman" w:hAnsi="Times New Roman" w:cs="Times New Roman"/>
          <w:color w:val="000000"/>
          <w:sz w:val="28"/>
          <w:szCs w:val="28"/>
          <w:lang w:eastAsia="ru-RU"/>
        </w:rPr>
      </w:pPr>
    </w:p>
    <w:tbl>
      <w:tblPr>
        <w:tblW w:w="970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941"/>
        <w:gridCol w:w="6764"/>
      </w:tblGrid>
      <w:tr w:rsidR="009A00E0" w:rsidRPr="00976E9F" w:rsidTr="00986E91">
        <w:trPr>
          <w:trHeight w:val="1155"/>
          <w:tblCellSpacing w:w="0" w:type="dxa"/>
        </w:trPr>
        <w:tc>
          <w:tcPr>
            <w:tcW w:w="2941" w:type="dxa"/>
            <w:tcBorders>
              <w:top w:val="outset" w:sz="6" w:space="0" w:color="000000"/>
              <w:left w:val="outset" w:sz="6" w:space="0" w:color="000000"/>
              <w:bottom w:val="outset" w:sz="6" w:space="0" w:color="000000"/>
              <w:right w:val="outset" w:sz="6" w:space="0" w:color="000000"/>
            </w:tcBorders>
            <w:vAlign w:val="center"/>
            <w:hideMark/>
          </w:tcPr>
          <w:p w:rsidR="009A00E0" w:rsidRPr="00976E9F" w:rsidRDefault="009A00E0" w:rsidP="00E97B28">
            <w:pPr>
              <w:spacing w:before="100" w:beforeAutospacing="1" w:after="115"/>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shd w:val="clear" w:color="auto" w:fill="FFFFFF"/>
                <w:lang w:eastAsia="ru-RU"/>
              </w:rPr>
              <w:t>Наименование Программы</w:t>
            </w:r>
          </w:p>
        </w:tc>
        <w:tc>
          <w:tcPr>
            <w:tcW w:w="6764" w:type="dxa"/>
            <w:tcBorders>
              <w:top w:val="outset" w:sz="6" w:space="0" w:color="000000"/>
              <w:left w:val="outset" w:sz="6" w:space="0" w:color="000000"/>
              <w:bottom w:val="outset" w:sz="6" w:space="0" w:color="000000"/>
              <w:right w:val="outset" w:sz="6" w:space="0" w:color="000000"/>
            </w:tcBorders>
            <w:vAlign w:val="center"/>
            <w:hideMark/>
          </w:tcPr>
          <w:p w:rsidR="009A00E0" w:rsidRPr="00976E9F" w:rsidRDefault="005546C9" w:rsidP="00E97B28">
            <w:pPr>
              <w:spacing w:before="100" w:beforeAutospacing="1" w:after="115"/>
              <w:ind w:firstLine="144"/>
              <w:jc w:val="both"/>
              <w:rPr>
                <w:rFonts w:ascii="Times New Roman" w:eastAsia="Times New Roman" w:hAnsi="Times New Roman" w:cs="Times New Roman"/>
                <w:color w:val="000000"/>
                <w:sz w:val="28"/>
                <w:szCs w:val="28"/>
                <w:lang w:eastAsia="ru-RU"/>
              </w:rPr>
            </w:pPr>
            <w:r w:rsidRPr="00976E9F">
              <w:rPr>
                <w:rFonts w:ascii="Times New Roman" w:hAnsi="Times New Roman" w:cs="Times New Roman"/>
                <w:color w:val="000000"/>
                <w:sz w:val="28"/>
                <w:szCs w:val="28"/>
              </w:rPr>
              <w:t>Программа комплексного развития объектов, используемых для утилизации (захоронения) твердых бытовых отходов на территории Краснокамского муниципального района на 2013-2025 годы.</w:t>
            </w:r>
          </w:p>
        </w:tc>
      </w:tr>
      <w:tr w:rsidR="009A00E0" w:rsidRPr="00976E9F" w:rsidTr="00986E91">
        <w:trPr>
          <w:trHeight w:val="2355"/>
          <w:tblCellSpacing w:w="0" w:type="dxa"/>
        </w:trPr>
        <w:tc>
          <w:tcPr>
            <w:tcW w:w="2941" w:type="dxa"/>
            <w:tcBorders>
              <w:top w:val="outset" w:sz="6" w:space="0" w:color="000000"/>
              <w:left w:val="outset" w:sz="6" w:space="0" w:color="000000"/>
              <w:bottom w:val="outset" w:sz="6" w:space="0" w:color="000000"/>
              <w:right w:val="outset" w:sz="6" w:space="0" w:color="000000"/>
            </w:tcBorders>
            <w:vAlign w:val="center"/>
            <w:hideMark/>
          </w:tcPr>
          <w:p w:rsidR="009A00E0" w:rsidRPr="00976E9F" w:rsidRDefault="009A00E0" w:rsidP="00E97B28">
            <w:pPr>
              <w:spacing w:before="100" w:beforeAutospacing="1" w:after="115"/>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shd w:val="clear" w:color="auto" w:fill="FFFFFF"/>
                <w:lang w:eastAsia="ru-RU"/>
              </w:rPr>
              <w:t>Основание для разработки Программы</w:t>
            </w:r>
          </w:p>
        </w:tc>
        <w:tc>
          <w:tcPr>
            <w:tcW w:w="6764" w:type="dxa"/>
            <w:tcBorders>
              <w:top w:val="outset" w:sz="6" w:space="0" w:color="000000"/>
              <w:left w:val="outset" w:sz="6" w:space="0" w:color="000000"/>
              <w:bottom w:val="outset" w:sz="6" w:space="0" w:color="000000"/>
              <w:right w:val="outset" w:sz="6" w:space="0" w:color="000000"/>
            </w:tcBorders>
            <w:vAlign w:val="center"/>
            <w:hideMark/>
          </w:tcPr>
          <w:p w:rsidR="009A00E0" w:rsidRPr="00976E9F" w:rsidRDefault="009A00E0" w:rsidP="003F1B4D">
            <w:pPr>
              <w:spacing w:before="100" w:beforeAutospacing="1" w:after="0" w:line="240" w:lineRule="auto"/>
              <w:ind w:firstLine="29"/>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shd w:val="clear" w:color="auto" w:fill="FFFFFF"/>
                <w:lang w:eastAsia="ru-RU"/>
              </w:rPr>
              <w:t>- Федеральный закон от 06.10.2003 № 131-ФЗ «Об общих принципах организации местного самоуправления в Российской Федерации»;</w:t>
            </w:r>
          </w:p>
          <w:p w:rsidR="009A00E0" w:rsidRPr="00976E9F" w:rsidRDefault="009A00E0" w:rsidP="003F1B4D">
            <w:pPr>
              <w:spacing w:before="100" w:beforeAutospacing="1" w:after="0" w:line="240" w:lineRule="auto"/>
              <w:ind w:firstLine="29"/>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shd w:val="clear" w:color="auto" w:fill="FFFFFF"/>
                <w:lang w:eastAsia="ru-RU"/>
              </w:rPr>
              <w:t>- Федеральный закон от 30.12.2004 № 210-ФЗ «Об основах регулирования тарифов организаций коммунального комплекса»;</w:t>
            </w:r>
          </w:p>
          <w:p w:rsidR="009A00E0" w:rsidRPr="00976E9F" w:rsidRDefault="009A00E0" w:rsidP="003F1B4D">
            <w:pPr>
              <w:spacing w:before="100" w:beforeAutospacing="1" w:after="115" w:line="240" w:lineRule="auto"/>
              <w:ind w:firstLine="144"/>
              <w:jc w:val="both"/>
              <w:rPr>
                <w:rFonts w:ascii="Times New Roman" w:eastAsia="Times New Roman" w:hAnsi="Times New Roman" w:cs="Times New Roman"/>
                <w:color w:val="000000"/>
                <w:sz w:val="28"/>
                <w:szCs w:val="28"/>
                <w:shd w:val="clear" w:color="auto" w:fill="FFFFFF"/>
                <w:lang w:eastAsia="ru-RU"/>
              </w:rPr>
            </w:pPr>
            <w:r w:rsidRPr="00976E9F">
              <w:rPr>
                <w:rFonts w:ascii="Times New Roman" w:eastAsia="Times New Roman" w:hAnsi="Times New Roman" w:cs="Times New Roman"/>
                <w:color w:val="000000"/>
                <w:sz w:val="28"/>
                <w:szCs w:val="28"/>
                <w:shd w:val="clear" w:color="auto" w:fill="FFFFFF"/>
                <w:lang w:eastAsia="ru-RU"/>
              </w:rPr>
              <w:t>- 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rsidR="00E97B28" w:rsidRPr="00976E9F" w:rsidRDefault="00E97B28" w:rsidP="003F1B4D">
            <w:pPr>
              <w:spacing w:before="100" w:beforeAutospacing="1" w:after="115" w:line="240" w:lineRule="auto"/>
              <w:ind w:firstLine="144"/>
              <w:jc w:val="both"/>
              <w:rPr>
                <w:rFonts w:ascii="Times New Roman" w:eastAsia="Times New Roman" w:hAnsi="Times New Roman" w:cs="Times New Roman"/>
                <w:color w:val="000000"/>
                <w:sz w:val="28"/>
                <w:szCs w:val="28"/>
                <w:shd w:val="clear" w:color="auto" w:fill="FFFFFF"/>
                <w:lang w:eastAsia="ru-RU"/>
              </w:rPr>
            </w:pPr>
            <w:r w:rsidRPr="00976E9F">
              <w:rPr>
                <w:rFonts w:ascii="Times New Roman" w:eastAsia="Times New Roman" w:hAnsi="Times New Roman" w:cs="Times New Roman"/>
                <w:color w:val="000000"/>
                <w:sz w:val="28"/>
                <w:szCs w:val="28"/>
                <w:shd w:val="clear" w:color="auto" w:fill="FFFFFF"/>
                <w:lang w:eastAsia="ru-RU"/>
              </w:rPr>
              <w:t>-Постановление Законодательного собрания Пермского края от 17.05.2012 № 193 «Об утверждении концепции долгосрочной целевой программы «Обращение с отходами потребления на территории Пермского края на 2013-2017 годы».</w:t>
            </w:r>
          </w:p>
          <w:p w:rsidR="00E97B28" w:rsidRPr="00976E9F" w:rsidRDefault="00891710" w:rsidP="003F1B4D">
            <w:pPr>
              <w:spacing w:before="100" w:beforeAutospacing="1" w:after="115" w:line="240" w:lineRule="auto"/>
              <w:ind w:firstLine="144"/>
              <w:jc w:val="both"/>
              <w:rPr>
                <w:rFonts w:ascii="Times New Roman" w:eastAsia="Times New Roman" w:hAnsi="Times New Roman" w:cs="Times New Roman"/>
                <w:color w:val="000000"/>
                <w:sz w:val="28"/>
                <w:szCs w:val="28"/>
                <w:shd w:val="clear" w:color="auto" w:fill="FFFFFF"/>
                <w:lang w:eastAsia="ru-RU"/>
              </w:rPr>
            </w:pPr>
            <w:r w:rsidRPr="00976E9F">
              <w:rPr>
                <w:rFonts w:ascii="Times New Roman" w:hAnsi="Times New Roman" w:cs="Times New Roman"/>
                <w:sz w:val="28"/>
                <w:szCs w:val="28"/>
              </w:rPr>
              <w:t>-Постановление Правительства Пермского края от 30.11. 2012 г. № 1379-п «Об утверждении целевой программы «Обращение с отходами потребления на территории Пермского края на 2013-2017 годы»</w:t>
            </w:r>
          </w:p>
        </w:tc>
      </w:tr>
      <w:tr w:rsidR="009A00E0" w:rsidRPr="00976E9F" w:rsidTr="00986E91">
        <w:trPr>
          <w:trHeight w:val="540"/>
          <w:tblCellSpacing w:w="0" w:type="dxa"/>
        </w:trPr>
        <w:tc>
          <w:tcPr>
            <w:tcW w:w="2941" w:type="dxa"/>
            <w:tcBorders>
              <w:top w:val="outset" w:sz="6" w:space="0" w:color="000000"/>
              <w:left w:val="outset" w:sz="6" w:space="0" w:color="000000"/>
              <w:bottom w:val="outset" w:sz="6" w:space="0" w:color="000000"/>
              <w:right w:val="outset" w:sz="6" w:space="0" w:color="000000"/>
            </w:tcBorders>
            <w:hideMark/>
          </w:tcPr>
          <w:p w:rsidR="009A00E0" w:rsidRPr="00976E9F" w:rsidRDefault="009A00E0" w:rsidP="00E97B28">
            <w:pPr>
              <w:spacing w:before="100" w:beforeAutospacing="1" w:after="115"/>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lang w:eastAsia="ru-RU"/>
              </w:rPr>
              <w:t>Заказчик Программы</w:t>
            </w:r>
          </w:p>
        </w:tc>
        <w:tc>
          <w:tcPr>
            <w:tcW w:w="6764" w:type="dxa"/>
            <w:tcBorders>
              <w:top w:val="outset" w:sz="6" w:space="0" w:color="000000"/>
              <w:left w:val="outset" w:sz="6" w:space="0" w:color="000000"/>
              <w:bottom w:val="outset" w:sz="6" w:space="0" w:color="000000"/>
              <w:right w:val="outset" w:sz="6" w:space="0" w:color="000000"/>
            </w:tcBorders>
            <w:hideMark/>
          </w:tcPr>
          <w:p w:rsidR="009A00E0" w:rsidRPr="00976E9F" w:rsidRDefault="005546C9" w:rsidP="00E97B28">
            <w:pPr>
              <w:spacing w:before="100" w:beforeAutospacing="1" w:after="115"/>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lang w:eastAsia="ru-RU"/>
              </w:rPr>
              <w:t>Администрация Краснокамского муниципального района</w:t>
            </w:r>
          </w:p>
        </w:tc>
      </w:tr>
      <w:tr w:rsidR="009A00E0" w:rsidRPr="00976E9F" w:rsidTr="00986E91">
        <w:trPr>
          <w:trHeight w:val="360"/>
          <w:tblCellSpacing w:w="0" w:type="dxa"/>
        </w:trPr>
        <w:tc>
          <w:tcPr>
            <w:tcW w:w="2941" w:type="dxa"/>
            <w:tcBorders>
              <w:top w:val="outset" w:sz="6" w:space="0" w:color="000000"/>
              <w:left w:val="outset" w:sz="6" w:space="0" w:color="000000"/>
              <w:bottom w:val="outset" w:sz="6" w:space="0" w:color="000000"/>
              <w:right w:val="outset" w:sz="6" w:space="0" w:color="000000"/>
            </w:tcBorders>
            <w:vAlign w:val="center"/>
            <w:hideMark/>
          </w:tcPr>
          <w:p w:rsidR="009A00E0" w:rsidRPr="00976E9F" w:rsidRDefault="009A00E0" w:rsidP="00E97B28">
            <w:pPr>
              <w:spacing w:before="100" w:beforeAutospacing="1" w:after="0"/>
              <w:ind w:hanging="14"/>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lang w:eastAsia="ru-RU"/>
              </w:rPr>
              <w:t>Разработчик</w:t>
            </w:r>
            <w:r w:rsidR="00CB4A3E" w:rsidRPr="00976E9F">
              <w:rPr>
                <w:rFonts w:ascii="Times New Roman" w:eastAsia="Times New Roman" w:hAnsi="Times New Roman" w:cs="Times New Roman"/>
                <w:color w:val="000000"/>
                <w:sz w:val="28"/>
                <w:szCs w:val="28"/>
                <w:lang w:eastAsia="ru-RU"/>
              </w:rPr>
              <w:t xml:space="preserve"> </w:t>
            </w:r>
            <w:r w:rsidRPr="00976E9F">
              <w:rPr>
                <w:rFonts w:ascii="Times New Roman" w:eastAsia="Times New Roman" w:hAnsi="Times New Roman" w:cs="Times New Roman"/>
                <w:color w:val="000000"/>
                <w:sz w:val="28"/>
                <w:szCs w:val="28"/>
                <w:lang w:eastAsia="ru-RU"/>
              </w:rPr>
              <w:lastRenderedPageBreak/>
              <w:t>Программы</w:t>
            </w:r>
          </w:p>
        </w:tc>
        <w:tc>
          <w:tcPr>
            <w:tcW w:w="6764" w:type="dxa"/>
            <w:tcBorders>
              <w:top w:val="outset" w:sz="6" w:space="0" w:color="000000"/>
              <w:left w:val="outset" w:sz="6" w:space="0" w:color="000000"/>
              <w:bottom w:val="outset" w:sz="6" w:space="0" w:color="000000"/>
              <w:right w:val="outset" w:sz="6" w:space="0" w:color="000000"/>
            </w:tcBorders>
            <w:hideMark/>
          </w:tcPr>
          <w:p w:rsidR="009A00E0" w:rsidRPr="00976E9F" w:rsidRDefault="005546C9" w:rsidP="00E97B28">
            <w:pPr>
              <w:spacing w:before="100" w:beforeAutospacing="1" w:after="115"/>
              <w:ind w:firstLine="29"/>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lang w:eastAsia="ru-RU"/>
              </w:rPr>
              <w:lastRenderedPageBreak/>
              <w:t xml:space="preserve">Общество с ограниченной ответственностью </w:t>
            </w:r>
            <w:r w:rsidRPr="00976E9F">
              <w:rPr>
                <w:rFonts w:ascii="Times New Roman" w:eastAsia="Times New Roman" w:hAnsi="Times New Roman" w:cs="Times New Roman"/>
                <w:color w:val="000000"/>
                <w:sz w:val="28"/>
                <w:szCs w:val="28"/>
                <w:lang w:eastAsia="ru-RU"/>
              </w:rPr>
              <w:lastRenderedPageBreak/>
              <w:t>«КОНВЭК»</w:t>
            </w:r>
          </w:p>
        </w:tc>
      </w:tr>
      <w:tr w:rsidR="00A96F07" w:rsidRPr="00976E9F" w:rsidTr="00986E91">
        <w:trPr>
          <w:trHeight w:val="360"/>
          <w:tblCellSpacing w:w="0" w:type="dxa"/>
        </w:trPr>
        <w:tc>
          <w:tcPr>
            <w:tcW w:w="2941" w:type="dxa"/>
            <w:tcBorders>
              <w:top w:val="outset" w:sz="6" w:space="0" w:color="000000"/>
              <w:left w:val="outset" w:sz="6" w:space="0" w:color="000000"/>
              <w:bottom w:val="outset" w:sz="6" w:space="0" w:color="000000"/>
              <w:right w:val="outset" w:sz="6" w:space="0" w:color="000000"/>
            </w:tcBorders>
            <w:vAlign w:val="center"/>
          </w:tcPr>
          <w:p w:rsidR="00A96F07" w:rsidRPr="00976E9F" w:rsidRDefault="00A96F07" w:rsidP="00E97B28">
            <w:pPr>
              <w:spacing w:before="100" w:beforeAutospacing="1" w:after="0"/>
              <w:ind w:hanging="1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Исполнитель</w:t>
            </w:r>
            <w:r w:rsidRPr="00976E9F">
              <w:rPr>
                <w:rFonts w:ascii="Times New Roman" w:eastAsia="Times New Roman" w:hAnsi="Times New Roman" w:cs="Times New Roman"/>
                <w:color w:val="000000"/>
                <w:sz w:val="28"/>
                <w:szCs w:val="28"/>
                <w:lang w:eastAsia="ru-RU"/>
              </w:rPr>
              <w:t xml:space="preserve"> Программы</w:t>
            </w:r>
          </w:p>
        </w:tc>
        <w:tc>
          <w:tcPr>
            <w:tcW w:w="6764" w:type="dxa"/>
            <w:tcBorders>
              <w:top w:val="outset" w:sz="6" w:space="0" w:color="000000"/>
              <w:left w:val="outset" w:sz="6" w:space="0" w:color="000000"/>
              <w:bottom w:val="outset" w:sz="6" w:space="0" w:color="000000"/>
              <w:right w:val="outset" w:sz="6" w:space="0" w:color="000000"/>
            </w:tcBorders>
          </w:tcPr>
          <w:p w:rsidR="00A96F07" w:rsidRPr="00976E9F" w:rsidRDefault="00A96F07" w:rsidP="00A96F07">
            <w:pPr>
              <w:spacing w:before="100" w:beforeAutospacing="1" w:after="0"/>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lang w:eastAsia="ru-RU"/>
              </w:rPr>
              <w:t>Администрация Краснокамского муниципального района</w:t>
            </w:r>
            <w:r>
              <w:rPr>
                <w:rFonts w:ascii="Times New Roman" w:eastAsia="Times New Roman" w:hAnsi="Times New Roman" w:cs="Times New Roman"/>
                <w:color w:val="000000"/>
                <w:sz w:val="28"/>
                <w:szCs w:val="28"/>
                <w:lang w:eastAsia="ru-RU"/>
              </w:rPr>
              <w:t>,</w:t>
            </w:r>
            <w:r w:rsidRPr="00976E9F">
              <w:rPr>
                <w:rFonts w:ascii="Times New Roman" w:eastAsia="Times New Roman" w:hAnsi="Times New Roman" w:cs="Times New Roman"/>
                <w:color w:val="000000"/>
                <w:sz w:val="28"/>
                <w:szCs w:val="28"/>
                <w:lang w:eastAsia="ru-RU"/>
              </w:rPr>
              <w:t xml:space="preserve"> организации, осуществляющие  деятельность  по утилизации </w:t>
            </w:r>
            <w:r>
              <w:rPr>
                <w:rFonts w:ascii="Times New Roman" w:eastAsia="Times New Roman" w:hAnsi="Times New Roman" w:cs="Times New Roman"/>
                <w:color w:val="000000"/>
                <w:sz w:val="28"/>
                <w:szCs w:val="28"/>
                <w:lang w:eastAsia="ru-RU"/>
              </w:rPr>
              <w:t>(захоронению) ТБО</w:t>
            </w:r>
          </w:p>
        </w:tc>
      </w:tr>
      <w:tr w:rsidR="009A00E0" w:rsidRPr="00976E9F" w:rsidTr="00986E91">
        <w:trPr>
          <w:trHeight w:val="1455"/>
          <w:tblCellSpacing w:w="0" w:type="dxa"/>
        </w:trPr>
        <w:tc>
          <w:tcPr>
            <w:tcW w:w="2941" w:type="dxa"/>
            <w:tcBorders>
              <w:top w:val="outset" w:sz="6" w:space="0" w:color="000000"/>
              <w:left w:val="outset" w:sz="6" w:space="0" w:color="000000"/>
              <w:bottom w:val="outset" w:sz="6" w:space="0" w:color="000000"/>
              <w:right w:val="outset" w:sz="6" w:space="0" w:color="000000"/>
            </w:tcBorders>
            <w:vAlign w:val="center"/>
            <w:hideMark/>
          </w:tcPr>
          <w:p w:rsidR="009A00E0" w:rsidRPr="00976E9F" w:rsidRDefault="009A00E0" w:rsidP="00E97B28">
            <w:pPr>
              <w:spacing w:before="100" w:beforeAutospacing="1" w:after="115"/>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shd w:val="clear" w:color="auto" w:fill="FFFFFF"/>
                <w:lang w:eastAsia="ru-RU"/>
              </w:rPr>
              <w:t>Цель Программы</w:t>
            </w:r>
          </w:p>
        </w:tc>
        <w:tc>
          <w:tcPr>
            <w:tcW w:w="6764" w:type="dxa"/>
            <w:tcBorders>
              <w:top w:val="outset" w:sz="6" w:space="0" w:color="000000"/>
              <w:left w:val="outset" w:sz="6" w:space="0" w:color="000000"/>
              <w:bottom w:val="outset" w:sz="6" w:space="0" w:color="000000"/>
              <w:right w:val="outset" w:sz="6" w:space="0" w:color="000000"/>
            </w:tcBorders>
            <w:vAlign w:val="center"/>
            <w:hideMark/>
          </w:tcPr>
          <w:p w:rsidR="009A00E0" w:rsidRPr="00976E9F" w:rsidRDefault="00E078B3" w:rsidP="00E97B28">
            <w:pPr>
              <w:spacing w:before="100" w:beforeAutospacing="1" w:after="115"/>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sz w:val="28"/>
                <w:szCs w:val="28"/>
                <w:lang w:eastAsia="ru-RU"/>
              </w:rPr>
              <w:br/>
              <w:t xml:space="preserve">Улучшение экологической ситуации и безопасности  </w:t>
            </w:r>
            <w:r w:rsidRPr="00976E9F">
              <w:rPr>
                <w:rFonts w:ascii="Times New Roman" w:eastAsia="Times New Roman" w:hAnsi="Times New Roman" w:cs="Times New Roman"/>
                <w:sz w:val="28"/>
                <w:szCs w:val="28"/>
                <w:lang w:eastAsia="ru-RU"/>
              </w:rPr>
              <w:br/>
              <w:t xml:space="preserve">проживания населения Краснокамского муниципального района  за счет развития и модернизации объектов размещения и    переработки твердых бытовых (коммунальных)       </w:t>
            </w:r>
            <w:r w:rsidRPr="00976E9F">
              <w:rPr>
                <w:rFonts w:ascii="Times New Roman" w:eastAsia="Times New Roman" w:hAnsi="Times New Roman" w:cs="Times New Roman"/>
                <w:sz w:val="28"/>
                <w:szCs w:val="28"/>
                <w:lang w:eastAsia="ru-RU"/>
              </w:rPr>
              <w:br/>
              <w:t xml:space="preserve">отходов.                                         </w:t>
            </w:r>
            <w:r w:rsidRPr="00976E9F">
              <w:rPr>
                <w:rFonts w:ascii="Times New Roman" w:eastAsia="Times New Roman" w:hAnsi="Times New Roman" w:cs="Times New Roman"/>
                <w:sz w:val="28"/>
                <w:szCs w:val="28"/>
                <w:lang w:eastAsia="ru-RU"/>
              </w:rPr>
              <w:br/>
            </w:r>
          </w:p>
        </w:tc>
      </w:tr>
      <w:tr w:rsidR="009A00E0" w:rsidRPr="00976E9F" w:rsidTr="00986E91">
        <w:trPr>
          <w:trHeight w:val="2295"/>
          <w:tblCellSpacing w:w="0" w:type="dxa"/>
        </w:trPr>
        <w:tc>
          <w:tcPr>
            <w:tcW w:w="2941" w:type="dxa"/>
            <w:tcBorders>
              <w:top w:val="outset" w:sz="6" w:space="0" w:color="000000"/>
              <w:left w:val="outset" w:sz="6" w:space="0" w:color="000000"/>
              <w:bottom w:val="outset" w:sz="6" w:space="0" w:color="000000"/>
              <w:right w:val="outset" w:sz="6" w:space="0" w:color="000000"/>
            </w:tcBorders>
            <w:vAlign w:val="center"/>
            <w:hideMark/>
          </w:tcPr>
          <w:p w:rsidR="009A00E0" w:rsidRPr="00976E9F" w:rsidRDefault="009A00E0" w:rsidP="00E97B28">
            <w:pPr>
              <w:spacing w:before="100" w:beforeAutospacing="1" w:after="115"/>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shd w:val="clear" w:color="auto" w:fill="FFFFFF"/>
                <w:lang w:eastAsia="ru-RU"/>
              </w:rPr>
              <w:t>Задачи Программы</w:t>
            </w:r>
          </w:p>
        </w:tc>
        <w:tc>
          <w:tcPr>
            <w:tcW w:w="6764" w:type="dxa"/>
            <w:tcBorders>
              <w:top w:val="outset" w:sz="6" w:space="0" w:color="000000"/>
              <w:left w:val="outset" w:sz="6" w:space="0" w:color="000000"/>
              <w:bottom w:val="outset" w:sz="6" w:space="0" w:color="000000"/>
              <w:right w:val="outset" w:sz="6" w:space="0" w:color="000000"/>
            </w:tcBorders>
            <w:vAlign w:val="center"/>
            <w:hideMark/>
          </w:tcPr>
          <w:p w:rsidR="003F1B4D" w:rsidRDefault="003F1B4D" w:rsidP="003F1B4D">
            <w:pPr>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9A00E0" w:rsidRPr="00976E9F">
              <w:rPr>
                <w:rFonts w:ascii="Times New Roman" w:eastAsia="Times New Roman" w:hAnsi="Times New Roman" w:cs="Times New Roman"/>
                <w:color w:val="000000"/>
                <w:sz w:val="28"/>
                <w:szCs w:val="28"/>
                <w:lang w:eastAsia="ru-RU"/>
              </w:rPr>
              <w:t>обеспечение качественного и надежного п</w:t>
            </w:r>
            <w:r w:rsidR="00E4798B" w:rsidRPr="00976E9F">
              <w:rPr>
                <w:rFonts w:ascii="Times New Roman" w:eastAsia="Times New Roman" w:hAnsi="Times New Roman" w:cs="Times New Roman"/>
                <w:color w:val="000000"/>
                <w:sz w:val="28"/>
                <w:szCs w:val="28"/>
                <w:lang w:eastAsia="ru-RU"/>
              </w:rPr>
              <w:t xml:space="preserve">редоставления </w:t>
            </w:r>
            <w:r w:rsidR="009A00E0" w:rsidRPr="00976E9F">
              <w:rPr>
                <w:rFonts w:ascii="Times New Roman" w:eastAsia="Times New Roman" w:hAnsi="Times New Roman" w:cs="Times New Roman"/>
                <w:color w:val="000000"/>
                <w:sz w:val="28"/>
                <w:szCs w:val="28"/>
                <w:lang w:eastAsia="ru-RU"/>
              </w:rPr>
              <w:t xml:space="preserve"> потребителям</w:t>
            </w:r>
            <w:r w:rsidR="00E4798B" w:rsidRPr="00976E9F">
              <w:rPr>
                <w:rFonts w:ascii="Times New Roman" w:eastAsia="Times New Roman" w:hAnsi="Times New Roman" w:cs="Times New Roman"/>
                <w:color w:val="000000"/>
                <w:sz w:val="28"/>
                <w:szCs w:val="28"/>
                <w:lang w:eastAsia="ru-RU"/>
              </w:rPr>
              <w:t xml:space="preserve"> услуг по утилизации (захоронению) твердых бытовых (коммунальных) отходов</w:t>
            </w:r>
            <w:r w:rsidR="009A00E0" w:rsidRPr="00976E9F">
              <w:rPr>
                <w:rFonts w:ascii="Times New Roman" w:eastAsia="Times New Roman" w:hAnsi="Times New Roman" w:cs="Times New Roman"/>
                <w:color w:val="000000"/>
                <w:sz w:val="28"/>
                <w:szCs w:val="28"/>
                <w:lang w:eastAsia="ru-RU"/>
              </w:rPr>
              <w:t>;</w:t>
            </w:r>
          </w:p>
          <w:p w:rsidR="008C4A37" w:rsidRPr="00976E9F" w:rsidRDefault="008C4A37" w:rsidP="003F1B4D">
            <w:pPr>
              <w:spacing w:before="100" w:beforeAutospacing="1" w:after="0" w:line="240" w:lineRule="auto"/>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lang w:eastAsia="ru-RU"/>
              </w:rPr>
              <w:t>-модернизация инфраструктуры по утилизации и переработки твердых бытовых (коммунальных) отходов;</w:t>
            </w:r>
          </w:p>
          <w:p w:rsidR="00E078B3" w:rsidRPr="00976E9F" w:rsidRDefault="008C4A37" w:rsidP="003F1B4D">
            <w:pPr>
              <w:spacing w:before="100" w:beforeAutospacing="1" w:after="115" w:line="240" w:lineRule="auto"/>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sz w:val="28"/>
                <w:szCs w:val="28"/>
                <w:lang w:eastAsia="ru-RU"/>
              </w:rPr>
              <w:t>-</w:t>
            </w:r>
            <w:r w:rsidR="00E078B3" w:rsidRPr="00976E9F">
              <w:rPr>
                <w:rFonts w:ascii="Times New Roman" w:eastAsia="Times New Roman" w:hAnsi="Times New Roman" w:cs="Times New Roman"/>
                <w:sz w:val="28"/>
                <w:szCs w:val="28"/>
                <w:lang w:eastAsia="ru-RU"/>
              </w:rPr>
              <w:t xml:space="preserve">поддержание </w:t>
            </w:r>
            <w:r w:rsidRPr="00976E9F">
              <w:rPr>
                <w:rFonts w:ascii="Times New Roman" w:eastAsia="Times New Roman" w:hAnsi="Times New Roman" w:cs="Times New Roman"/>
                <w:sz w:val="28"/>
                <w:szCs w:val="28"/>
                <w:lang w:eastAsia="ru-RU"/>
              </w:rPr>
              <w:t xml:space="preserve">санитарного состояния территории </w:t>
            </w:r>
            <w:r w:rsidRPr="00976E9F">
              <w:rPr>
                <w:rFonts w:ascii="Times New Roman" w:eastAsia="Times New Roman" w:hAnsi="Times New Roman" w:cs="Times New Roman"/>
                <w:sz w:val="28"/>
                <w:szCs w:val="28"/>
                <w:lang w:eastAsia="ru-RU"/>
              </w:rPr>
              <w:br/>
            </w:r>
            <w:r w:rsidR="00E078B3" w:rsidRPr="00976E9F">
              <w:rPr>
                <w:rFonts w:ascii="Times New Roman" w:eastAsia="Times New Roman" w:hAnsi="Times New Roman" w:cs="Times New Roman"/>
                <w:sz w:val="28"/>
                <w:szCs w:val="28"/>
                <w:lang w:eastAsia="ru-RU"/>
              </w:rPr>
              <w:t xml:space="preserve"> </w:t>
            </w:r>
            <w:r w:rsidRPr="00976E9F">
              <w:rPr>
                <w:rFonts w:ascii="Times New Roman" w:eastAsia="Times New Roman" w:hAnsi="Times New Roman" w:cs="Times New Roman"/>
                <w:sz w:val="28"/>
                <w:szCs w:val="28"/>
                <w:lang w:eastAsia="ru-RU"/>
              </w:rPr>
              <w:t xml:space="preserve">Краснокамского муниципального района на </w:t>
            </w:r>
            <w:r w:rsidR="00E078B3" w:rsidRPr="00976E9F">
              <w:rPr>
                <w:rFonts w:ascii="Times New Roman" w:eastAsia="Times New Roman" w:hAnsi="Times New Roman" w:cs="Times New Roman"/>
                <w:sz w:val="28"/>
                <w:szCs w:val="28"/>
                <w:lang w:eastAsia="ru-RU"/>
              </w:rPr>
              <w:t xml:space="preserve"> нормати</w:t>
            </w:r>
            <w:r w:rsidRPr="00976E9F">
              <w:rPr>
                <w:rFonts w:ascii="Times New Roman" w:eastAsia="Times New Roman" w:hAnsi="Times New Roman" w:cs="Times New Roman"/>
                <w:sz w:val="28"/>
                <w:szCs w:val="28"/>
                <w:lang w:eastAsia="ru-RU"/>
              </w:rPr>
              <w:t>вном уровне</w:t>
            </w:r>
            <w:r w:rsidR="00E078B3" w:rsidRPr="00976E9F">
              <w:rPr>
                <w:rFonts w:ascii="Times New Roman" w:eastAsia="Times New Roman" w:hAnsi="Times New Roman" w:cs="Times New Roman"/>
                <w:sz w:val="28"/>
                <w:szCs w:val="28"/>
                <w:lang w:eastAsia="ru-RU"/>
              </w:rPr>
              <w:t xml:space="preserve">                  </w:t>
            </w:r>
          </w:p>
        </w:tc>
      </w:tr>
      <w:tr w:rsidR="009A00E0" w:rsidRPr="00976E9F" w:rsidTr="00986E91">
        <w:trPr>
          <w:trHeight w:val="465"/>
          <w:tblCellSpacing w:w="0" w:type="dxa"/>
        </w:trPr>
        <w:tc>
          <w:tcPr>
            <w:tcW w:w="2941" w:type="dxa"/>
            <w:tcBorders>
              <w:top w:val="outset" w:sz="6" w:space="0" w:color="000000"/>
              <w:left w:val="outset" w:sz="6" w:space="0" w:color="000000"/>
              <w:bottom w:val="outset" w:sz="6" w:space="0" w:color="000000"/>
              <w:right w:val="outset" w:sz="6" w:space="0" w:color="000000"/>
            </w:tcBorders>
            <w:vAlign w:val="center"/>
            <w:hideMark/>
          </w:tcPr>
          <w:p w:rsidR="009A00E0" w:rsidRPr="00976E9F" w:rsidRDefault="009A00E0" w:rsidP="00E97B28">
            <w:pPr>
              <w:spacing w:before="100" w:beforeAutospacing="1" w:after="115"/>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shd w:val="clear" w:color="auto" w:fill="FFFFFF"/>
                <w:lang w:eastAsia="ru-RU"/>
              </w:rPr>
              <w:t>Важнейшие целевые показатели Программы</w:t>
            </w:r>
          </w:p>
        </w:tc>
        <w:tc>
          <w:tcPr>
            <w:tcW w:w="6764" w:type="dxa"/>
            <w:tcBorders>
              <w:top w:val="outset" w:sz="6" w:space="0" w:color="000000"/>
              <w:left w:val="outset" w:sz="6" w:space="0" w:color="000000"/>
              <w:bottom w:val="outset" w:sz="6" w:space="0" w:color="000000"/>
              <w:right w:val="outset" w:sz="6" w:space="0" w:color="000000"/>
            </w:tcBorders>
            <w:vAlign w:val="center"/>
            <w:hideMark/>
          </w:tcPr>
          <w:p w:rsidR="009A00E0" w:rsidRPr="00976E9F" w:rsidRDefault="009A00E0" w:rsidP="00E97B28">
            <w:pPr>
              <w:spacing w:before="100" w:beforeAutospacing="1" w:after="0"/>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lang w:eastAsia="ru-RU"/>
              </w:rPr>
              <w:t>- доступ</w:t>
            </w:r>
            <w:r w:rsidR="008C4A37" w:rsidRPr="00976E9F">
              <w:rPr>
                <w:rFonts w:ascii="Times New Roman" w:eastAsia="Times New Roman" w:hAnsi="Times New Roman" w:cs="Times New Roman"/>
                <w:color w:val="000000"/>
                <w:sz w:val="28"/>
                <w:szCs w:val="28"/>
                <w:lang w:eastAsia="ru-RU"/>
              </w:rPr>
              <w:t xml:space="preserve">ность для населения </w:t>
            </w:r>
            <w:r w:rsidRPr="00976E9F">
              <w:rPr>
                <w:rFonts w:ascii="Times New Roman" w:eastAsia="Times New Roman" w:hAnsi="Times New Roman" w:cs="Times New Roman"/>
                <w:color w:val="000000"/>
                <w:sz w:val="28"/>
                <w:szCs w:val="28"/>
                <w:lang w:eastAsia="ru-RU"/>
              </w:rPr>
              <w:t xml:space="preserve"> услуг</w:t>
            </w:r>
            <w:r w:rsidR="008C4A37" w:rsidRPr="00976E9F">
              <w:rPr>
                <w:rFonts w:ascii="Times New Roman" w:eastAsia="Times New Roman" w:hAnsi="Times New Roman" w:cs="Times New Roman"/>
                <w:color w:val="000000"/>
                <w:sz w:val="28"/>
                <w:szCs w:val="28"/>
                <w:lang w:eastAsia="ru-RU"/>
              </w:rPr>
              <w:t xml:space="preserve"> по утилизации и переработки твердых бытовых (коммунальных) отходов;</w:t>
            </w:r>
          </w:p>
          <w:p w:rsidR="009A00E0" w:rsidRPr="00976E9F" w:rsidRDefault="009A00E0" w:rsidP="00E97B28">
            <w:pPr>
              <w:spacing w:before="100" w:beforeAutospacing="1" w:after="0"/>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lang w:eastAsia="ru-RU"/>
              </w:rPr>
              <w:t xml:space="preserve">- качество </w:t>
            </w:r>
            <w:r w:rsidR="008C4A37" w:rsidRPr="00976E9F">
              <w:rPr>
                <w:rFonts w:ascii="Times New Roman" w:eastAsia="Times New Roman" w:hAnsi="Times New Roman" w:cs="Times New Roman"/>
                <w:color w:val="000000"/>
                <w:sz w:val="28"/>
                <w:szCs w:val="28"/>
                <w:lang w:eastAsia="ru-RU"/>
              </w:rPr>
              <w:t>услуг по утилизации и переработки твердых бытовых (коммунальных) отходов;</w:t>
            </w:r>
          </w:p>
          <w:p w:rsidR="008C4A37" w:rsidRPr="00976E9F" w:rsidRDefault="00343489" w:rsidP="00E97B28">
            <w:pPr>
              <w:spacing w:before="100" w:beforeAutospacing="1" w:after="115"/>
              <w:ind w:firstLine="144"/>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color w:val="000000"/>
                <w:sz w:val="28"/>
                <w:szCs w:val="28"/>
                <w:lang w:eastAsia="ru-RU"/>
              </w:rPr>
              <w:t>-</w:t>
            </w:r>
            <w:r w:rsidRPr="00976E9F">
              <w:rPr>
                <w:rFonts w:ascii="Times New Roman" w:eastAsia="Times New Roman" w:hAnsi="Times New Roman" w:cs="Times New Roman"/>
                <w:sz w:val="28"/>
                <w:szCs w:val="28"/>
                <w:lang w:eastAsia="ru-RU"/>
              </w:rPr>
              <w:t xml:space="preserve">доля переработки твердых бытовых              </w:t>
            </w:r>
            <w:r w:rsidRPr="00976E9F">
              <w:rPr>
                <w:rFonts w:ascii="Times New Roman" w:eastAsia="Times New Roman" w:hAnsi="Times New Roman" w:cs="Times New Roman"/>
                <w:sz w:val="28"/>
                <w:szCs w:val="28"/>
                <w:lang w:eastAsia="ru-RU"/>
              </w:rPr>
              <w:br/>
              <w:t xml:space="preserve">(коммунальных) отходов по отношению              </w:t>
            </w:r>
            <w:r w:rsidRPr="00976E9F">
              <w:rPr>
                <w:rFonts w:ascii="Times New Roman" w:eastAsia="Times New Roman" w:hAnsi="Times New Roman" w:cs="Times New Roman"/>
                <w:sz w:val="28"/>
                <w:szCs w:val="28"/>
                <w:lang w:eastAsia="ru-RU"/>
              </w:rPr>
              <w:br/>
              <w:t xml:space="preserve">к общему объему их образования в год   </w:t>
            </w:r>
          </w:p>
          <w:p w:rsidR="00343489" w:rsidRPr="00976E9F" w:rsidRDefault="008C4A37" w:rsidP="00E97B28">
            <w:pPr>
              <w:spacing w:before="100" w:beforeAutospacing="1" w:after="115"/>
              <w:ind w:firstLine="144"/>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w:t>
            </w:r>
            <w:r w:rsidR="007A76A5" w:rsidRPr="00976E9F">
              <w:rPr>
                <w:rFonts w:ascii="Times New Roman" w:eastAsia="Times New Roman" w:hAnsi="Times New Roman" w:cs="Times New Roman"/>
                <w:sz w:val="28"/>
                <w:szCs w:val="28"/>
                <w:lang w:eastAsia="ru-RU"/>
              </w:rPr>
              <w:t xml:space="preserve">доля твердых бытовых             </w:t>
            </w:r>
            <w:r w:rsidRPr="00976E9F">
              <w:rPr>
                <w:rFonts w:ascii="Times New Roman" w:eastAsia="Times New Roman" w:hAnsi="Times New Roman" w:cs="Times New Roman"/>
                <w:sz w:val="28"/>
                <w:szCs w:val="28"/>
                <w:lang w:eastAsia="ru-RU"/>
              </w:rPr>
              <w:t>(коммунальных) отходов, направляемых на захоронен</w:t>
            </w:r>
            <w:r w:rsidR="007A76A5" w:rsidRPr="00976E9F">
              <w:rPr>
                <w:rFonts w:ascii="Times New Roman" w:eastAsia="Times New Roman" w:hAnsi="Times New Roman" w:cs="Times New Roman"/>
                <w:sz w:val="28"/>
                <w:szCs w:val="28"/>
                <w:lang w:eastAsia="ru-RU"/>
              </w:rPr>
              <w:t xml:space="preserve">ие,  по </w:t>
            </w:r>
            <w:r w:rsidR="007A76A5" w:rsidRPr="00976E9F">
              <w:rPr>
                <w:rFonts w:ascii="Times New Roman" w:eastAsia="Times New Roman" w:hAnsi="Times New Roman" w:cs="Times New Roman"/>
                <w:sz w:val="28"/>
                <w:szCs w:val="28"/>
                <w:lang w:eastAsia="ru-RU"/>
              </w:rPr>
              <w:lastRenderedPageBreak/>
              <w:t xml:space="preserve">отношению              </w:t>
            </w:r>
            <w:r w:rsidRPr="00976E9F">
              <w:rPr>
                <w:rFonts w:ascii="Times New Roman" w:eastAsia="Times New Roman" w:hAnsi="Times New Roman" w:cs="Times New Roman"/>
                <w:sz w:val="28"/>
                <w:szCs w:val="28"/>
                <w:lang w:eastAsia="ru-RU"/>
              </w:rPr>
              <w:t xml:space="preserve">к общему объему их образования в год   </w:t>
            </w:r>
          </w:p>
        </w:tc>
      </w:tr>
      <w:tr w:rsidR="009A00E0" w:rsidRPr="00976E9F" w:rsidTr="00986E91">
        <w:trPr>
          <w:trHeight w:val="465"/>
          <w:tblCellSpacing w:w="0" w:type="dxa"/>
        </w:trPr>
        <w:tc>
          <w:tcPr>
            <w:tcW w:w="2941" w:type="dxa"/>
            <w:tcBorders>
              <w:top w:val="outset" w:sz="6" w:space="0" w:color="000000"/>
              <w:left w:val="outset" w:sz="6" w:space="0" w:color="000000"/>
              <w:bottom w:val="outset" w:sz="6" w:space="0" w:color="000000"/>
              <w:right w:val="outset" w:sz="6" w:space="0" w:color="000000"/>
            </w:tcBorders>
            <w:vAlign w:val="center"/>
            <w:hideMark/>
          </w:tcPr>
          <w:p w:rsidR="009A00E0" w:rsidRPr="00976E9F" w:rsidRDefault="009A00E0" w:rsidP="00E97B28">
            <w:pPr>
              <w:spacing w:before="100" w:beforeAutospacing="1" w:after="115"/>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shd w:val="clear" w:color="auto" w:fill="FFFFFF"/>
                <w:lang w:eastAsia="ru-RU"/>
              </w:rPr>
              <w:lastRenderedPageBreak/>
              <w:t>Сроки реализации Программы</w:t>
            </w:r>
          </w:p>
        </w:tc>
        <w:tc>
          <w:tcPr>
            <w:tcW w:w="6764" w:type="dxa"/>
            <w:tcBorders>
              <w:top w:val="outset" w:sz="6" w:space="0" w:color="000000"/>
              <w:left w:val="outset" w:sz="6" w:space="0" w:color="000000"/>
              <w:bottom w:val="outset" w:sz="6" w:space="0" w:color="000000"/>
              <w:right w:val="outset" w:sz="6" w:space="0" w:color="000000"/>
            </w:tcBorders>
            <w:vAlign w:val="center"/>
            <w:hideMark/>
          </w:tcPr>
          <w:p w:rsidR="009A00E0" w:rsidRPr="00976E9F" w:rsidRDefault="008C4A37" w:rsidP="00E97B28">
            <w:pPr>
              <w:spacing w:before="100" w:beforeAutospacing="1" w:after="115"/>
              <w:ind w:firstLine="144"/>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shd w:val="clear" w:color="auto" w:fill="FFFFFF"/>
                <w:lang w:eastAsia="ru-RU"/>
              </w:rPr>
              <w:t>2013-2025</w:t>
            </w:r>
            <w:r w:rsidR="009A00E0" w:rsidRPr="00976E9F">
              <w:rPr>
                <w:rFonts w:ascii="Times New Roman" w:eastAsia="Times New Roman" w:hAnsi="Times New Roman" w:cs="Times New Roman"/>
                <w:color w:val="000000"/>
                <w:sz w:val="28"/>
                <w:szCs w:val="28"/>
                <w:shd w:val="clear" w:color="auto" w:fill="FFFFFF"/>
                <w:lang w:eastAsia="ru-RU"/>
              </w:rPr>
              <w:t xml:space="preserve"> годы </w:t>
            </w:r>
          </w:p>
        </w:tc>
      </w:tr>
      <w:tr w:rsidR="009A00E0" w:rsidRPr="00976E9F" w:rsidTr="00986E91">
        <w:trPr>
          <w:trHeight w:val="1380"/>
          <w:tblCellSpacing w:w="0" w:type="dxa"/>
        </w:trPr>
        <w:tc>
          <w:tcPr>
            <w:tcW w:w="2941" w:type="dxa"/>
            <w:tcBorders>
              <w:top w:val="outset" w:sz="6" w:space="0" w:color="000000"/>
              <w:left w:val="outset" w:sz="6" w:space="0" w:color="000000"/>
              <w:bottom w:val="outset" w:sz="6" w:space="0" w:color="000000"/>
              <w:right w:val="outset" w:sz="6" w:space="0" w:color="000000"/>
            </w:tcBorders>
            <w:vAlign w:val="center"/>
            <w:hideMark/>
          </w:tcPr>
          <w:p w:rsidR="009A00E0" w:rsidRPr="00976E9F" w:rsidRDefault="009A00E0" w:rsidP="00A96F07">
            <w:pPr>
              <w:spacing w:after="0" w:line="240" w:lineRule="auto"/>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lang w:eastAsia="ru-RU"/>
              </w:rPr>
              <w:t xml:space="preserve">Объемы и источники </w:t>
            </w:r>
          </w:p>
          <w:p w:rsidR="009A00E0" w:rsidRPr="00976E9F" w:rsidRDefault="009A00E0" w:rsidP="00A96F07">
            <w:pPr>
              <w:spacing w:after="0" w:line="240" w:lineRule="auto"/>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lang w:eastAsia="ru-RU"/>
              </w:rPr>
              <w:t>финансирования Программы</w:t>
            </w:r>
          </w:p>
          <w:p w:rsidR="009A00E0" w:rsidRPr="00976E9F" w:rsidRDefault="009A00E0" w:rsidP="00E97B28">
            <w:pPr>
              <w:spacing w:before="100" w:beforeAutospacing="1" w:after="115"/>
              <w:jc w:val="both"/>
              <w:rPr>
                <w:rFonts w:ascii="Times New Roman" w:eastAsia="Times New Roman" w:hAnsi="Times New Roman" w:cs="Times New Roman"/>
                <w:color w:val="000000"/>
                <w:sz w:val="28"/>
                <w:szCs w:val="28"/>
                <w:lang w:eastAsia="ru-RU"/>
              </w:rPr>
            </w:pPr>
          </w:p>
        </w:tc>
        <w:tc>
          <w:tcPr>
            <w:tcW w:w="6764" w:type="dxa"/>
            <w:tcBorders>
              <w:top w:val="outset" w:sz="6" w:space="0" w:color="000000"/>
              <w:left w:val="outset" w:sz="6" w:space="0" w:color="000000"/>
              <w:bottom w:val="outset" w:sz="6" w:space="0" w:color="000000"/>
              <w:right w:val="outset" w:sz="6" w:space="0" w:color="000000"/>
            </w:tcBorders>
            <w:vAlign w:val="center"/>
            <w:hideMark/>
          </w:tcPr>
          <w:p w:rsidR="009A00E0" w:rsidRPr="00976E9F" w:rsidRDefault="009A00E0" w:rsidP="00E97B28">
            <w:pPr>
              <w:spacing w:before="100" w:beforeAutospacing="1" w:after="0"/>
              <w:ind w:firstLine="144"/>
              <w:jc w:val="both"/>
              <w:rPr>
                <w:rFonts w:ascii="Times New Roman" w:eastAsia="Times New Roman" w:hAnsi="Times New Roman" w:cs="Times New Roman"/>
                <w:color w:val="000000"/>
                <w:sz w:val="28"/>
                <w:szCs w:val="28"/>
                <w:shd w:val="clear" w:color="auto" w:fill="FFFFFF"/>
                <w:lang w:eastAsia="ru-RU"/>
              </w:rPr>
            </w:pPr>
            <w:r w:rsidRPr="00976E9F">
              <w:rPr>
                <w:rFonts w:ascii="Times New Roman" w:eastAsia="Times New Roman" w:hAnsi="Times New Roman" w:cs="Times New Roman"/>
                <w:color w:val="000000"/>
                <w:sz w:val="28"/>
                <w:szCs w:val="28"/>
                <w:shd w:val="clear" w:color="auto" w:fill="FFFFFF"/>
                <w:lang w:eastAsia="ru-RU"/>
              </w:rPr>
              <w:t>Финансовые затраты на реа</w:t>
            </w:r>
            <w:r w:rsidR="00DE3087">
              <w:rPr>
                <w:rFonts w:ascii="Times New Roman" w:eastAsia="Times New Roman" w:hAnsi="Times New Roman" w:cs="Times New Roman"/>
                <w:color w:val="000000"/>
                <w:sz w:val="28"/>
                <w:szCs w:val="28"/>
                <w:shd w:val="clear" w:color="auto" w:fill="FFFFFF"/>
                <w:lang w:eastAsia="ru-RU"/>
              </w:rPr>
              <w:t>лизацию Программы на период 2013-2025 годы составляют – 539,1</w:t>
            </w:r>
            <w:r w:rsidRPr="00976E9F">
              <w:rPr>
                <w:rFonts w:ascii="Times New Roman" w:eastAsia="Times New Roman" w:hAnsi="Times New Roman" w:cs="Times New Roman"/>
                <w:color w:val="000000"/>
                <w:sz w:val="28"/>
                <w:szCs w:val="28"/>
                <w:shd w:val="clear" w:color="auto" w:fill="FFFFFF"/>
                <w:lang w:eastAsia="ru-RU"/>
              </w:rPr>
              <w:t xml:space="preserve"> млн. руб., в том числе:</w:t>
            </w:r>
          </w:p>
          <w:p w:rsidR="00986E91" w:rsidRPr="00976E9F" w:rsidRDefault="00DE3087" w:rsidP="00E97B28">
            <w:pPr>
              <w:spacing w:before="100" w:beforeAutospacing="1" w:after="0"/>
              <w:ind w:firstLine="1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-бюджетные средства – 77,2</w:t>
            </w:r>
            <w:r w:rsidR="00986E91" w:rsidRPr="00976E9F">
              <w:rPr>
                <w:rFonts w:ascii="Times New Roman" w:eastAsia="Times New Roman" w:hAnsi="Times New Roman" w:cs="Times New Roman"/>
                <w:color w:val="000000"/>
                <w:sz w:val="28"/>
                <w:szCs w:val="28"/>
                <w:shd w:val="clear" w:color="auto" w:fill="FFFFFF"/>
                <w:lang w:eastAsia="ru-RU"/>
              </w:rPr>
              <w:t xml:space="preserve"> млн.</w:t>
            </w:r>
            <w:r w:rsidR="00CB4A3E" w:rsidRPr="00976E9F">
              <w:rPr>
                <w:rFonts w:ascii="Times New Roman" w:eastAsia="Times New Roman" w:hAnsi="Times New Roman" w:cs="Times New Roman"/>
                <w:color w:val="000000"/>
                <w:sz w:val="28"/>
                <w:szCs w:val="28"/>
                <w:shd w:val="clear" w:color="auto" w:fill="FFFFFF"/>
                <w:lang w:eastAsia="ru-RU"/>
              </w:rPr>
              <w:t xml:space="preserve"> </w:t>
            </w:r>
            <w:r w:rsidR="00986E91" w:rsidRPr="00976E9F">
              <w:rPr>
                <w:rFonts w:ascii="Times New Roman" w:eastAsia="Times New Roman" w:hAnsi="Times New Roman" w:cs="Times New Roman"/>
                <w:color w:val="000000"/>
                <w:sz w:val="28"/>
                <w:szCs w:val="28"/>
                <w:shd w:val="clear" w:color="auto" w:fill="FFFFFF"/>
                <w:lang w:eastAsia="ru-RU"/>
              </w:rPr>
              <w:t>руб.</w:t>
            </w:r>
          </w:p>
          <w:p w:rsidR="009A00E0" w:rsidRPr="00976E9F" w:rsidRDefault="009A00E0" w:rsidP="00E97B28">
            <w:pPr>
              <w:spacing w:before="100" w:beforeAutospacing="1" w:after="0"/>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shd w:val="clear" w:color="auto" w:fill="FFFFFF"/>
                <w:lang w:eastAsia="ru-RU"/>
              </w:rPr>
              <w:t xml:space="preserve">- </w:t>
            </w:r>
            <w:r w:rsidR="00DE3087">
              <w:rPr>
                <w:rFonts w:ascii="Times New Roman" w:eastAsia="Times New Roman" w:hAnsi="Times New Roman" w:cs="Times New Roman"/>
                <w:color w:val="000000"/>
                <w:sz w:val="28"/>
                <w:szCs w:val="28"/>
                <w:shd w:val="clear" w:color="auto" w:fill="FFFFFF"/>
                <w:lang w:eastAsia="ru-RU"/>
              </w:rPr>
              <w:t>внебюджетные средства – 461,9</w:t>
            </w:r>
            <w:r w:rsidRPr="00976E9F">
              <w:rPr>
                <w:rFonts w:ascii="Times New Roman" w:eastAsia="Times New Roman" w:hAnsi="Times New Roman" w:cs="Times New Roman"/>
                <w:color w:val="000000"/>
                <w:sz w:val="28"/>
                <w:szCs w:val="28"/>
                <w:shd w:val="clear" w:color="auto" w:fill="FFFFFF"/>
                <w:lang w:eastAsia="ru-RU"/>
              </w:rPr>
              <w:t xml:space="preserve"> млн. руб.,</w:t>
            </w:r>
          </w:p>
          <w:p w:rsidR="009A00E0" w:rsidRPr="00976E9F" w:rsidRDefault="009A00E0" w:rsidP="00E97B28">
            <w:pPr>
              <w:spacing w:before="100" w:beforeAutospacing="1" w:after="0"/>
              <w:ind w:firstLine="144"/>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shd w:val="clear" w:color="auto" w:fill="FFFFFF"/>
                <w:lang w:eastAsia="ru-RU"/>
              </w:rPr>
              <w:t>в том числе по годам:</w:t>
            </w:r>
          </w:p>
          <w:p w:rsidR="009A00E0" w:rsidRPr="00976E9F" w:rsidRDefault="00DE3087" w:rsidP="00E97B28">
            <w:pPr>
              <w:spacing w:before="100" w:beforeAutospacing="1"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2013 год – 107,6 </w:t>
            </w:r>
            <w:r w:rsidR="009A00E0" w:rsidRPr="00976E9F">
              <w:rPr>
                <w:rFonts w:ascii="Times New Roman" w:eastAsia="Times New Roman" w:hAnsi="Times New Roman" w:cs="Times New Roman"/>
                <w:color w:val="000000"/>
                <w:sz w:val="28"/>
                <w:szCs w:val="28"/>
                <w:shd w:val="clear" w:color="auto" w:fill="FFFFFF"/>
                <w:lang w:eastAsia="ru-RU"/>
              </w:rPr>
              <w:t>млн. руб., в том числе:</w:t>
            </w:r>
          </w:p>
          <w:p w:rsidR="00DE3087" w:rsidRDefault="00DE3087" w:rsidP="00E97B28">
            <w:pPr>
              <w:spacing w:before="100" w:beforeAutospacing="1" w:after="0"/>
              <w:ind w:firstLine="144"/>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-б</w:t>
            </w:r>
            <w:r w:rsidRPr="00976E9F">
              <w:rPr>
                <w:rFonts w:ascii="Times New Roman" w:eastAsia="Times New Roman" w:hAnsi="Times New Roman" w:cs="Times New Roman"/>
                <w:color w:val="000000"/>
                <w:sz w:val="28"/>
                <w:szCs w:val="28"/>
                <w:shd w:val="clear" w:color="auto" w:fill="FFFFFF"/>
                <w:lang w:eastAsia="ru-RU"/>
              </w:rPr>
              <w:t xml:space="preserve">юджетные средства </w:t>
            </w:r>
            <w:r>
              <w:rPr>
                <w:rFonts w:ascii="Times New Roman" w:eastAsia="Times New Roman" w:hAnsi="Times New Roman" w:cs="Times New Roman"/>
                <w:color w:val="000000"/>
                <w:sz w:val="28"/>
                <w:szCs w:val="28"/>
                <w:shd w:val="clear" w:color="auto" w:fill="FFFFFF"/>
                <w:lang w:eastAsia="ru-RU"/>
              </w:rPr>
              <w:t>–</w:t>
            </w:r>
            <w:r w:rsidR="00986E91" w:rsidRPr="00976E9F">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57,6 млн.руб.</w:t>
            </w:r>
          </w:p>
          <w:p w:rsidR="009A00E0" w:rsidRPr="00976E9F" w:rsidRDefault="00DE3087" w:rsidP="00E97B28">
            <w:pPr>
              <w:spacing w:before="100" w:beforeAutospacing="1" w:after="0"/>
              <w:ind w:firstLine="1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w:t>
            </w:r>
            <w:r w:rsidR="00986E91" w:rsidRPr="00976E9F">
              <w:rPr>
                <w:rFonts w:ascii="Times New Roman" w:eastAsia="Times New Roman" w:hAnsi="Times New Roman" w:cs="Times New Roman"/>
                <w:color w:val="000000"/>
                <w:sz w:val="28"/>
                <w:szCs w:val="28"/>
                <w:shd w:val="clear" w:color="auto" w:fill="FFFFFF"/>
                <w:lang w:eastAsia="ru-RU"/>
              </w:rPr>
              <w:t>внебюджетные средства – 50.0</w:t>
            </w:r>
            <w:r w:rsidR="009A00E0" w:rsidRPr="00976E9F">
              <w:rPr>
                <w:rFonts w:ascii="Times New Roman" w:eastAsia="Times New Roman" w:hAnsi="Times New Roman" w:cs="Times New Roman"/>
                <w:color w:val="000000"/>
                <w:sz w:val="28"/>
                <w:szCs w:val="28"/>
                <w:shd w:val="clear" w:color="auto" w:fill="FFFFFF"/>
                <w:lang w:eastAsia="ru-RU"/>
              </w:rPr>
              <w:t xml:space="preserve"> млн. руб.;</w:t>
            </w:r>
          </w:p>
          <w:p w:rsidR="009A00E0" w:rsidRPr="00976E9F" w:rsidRDefault="009A00E0" w:rsidP="00A96F07">
            <w:pPr>
              <w:spacing w:before="100" w:beforeAutospacing="1" w:after="0"/>
              <w:jc w:val="both"/>
              <w:rPr>
                <w:rFonts w:ascii="Times New Roman" w:eastAsia="Times New Roman" w:hAnsi="Times New Roman" w:cs="Times New Roman"/>
                <w:color w:val="000000"/>
                <w:sz w:val="28"/>
                <w:szCs w:val="28"/>
                <w:shd w:val="clear" w:color="auto" w:fill="FFFFFF"/>
                <w:lang w:eastAsia="ru-RU"/>
              </w:rPr>
            </w:pPr>
            <w:r w:rsidRPr="00976E9F">
              <w:rPr>
                <w:rFonts w:ascii="Times New Roman" w:eastAsia="Times New Roman" w:hAnsi="Times New Roman" w:cs="Times New Roman"/>
                <w:color w:val="000000"/>
                <w:sz w:val="28"/>
                <w:szCs w:val="28"/>
                <w:shd w:val="clear" w:color="auto" w:fill="FFFFFF"/>
                <w:lang w:eastAsia="ru-RU"/>
              </w:rPr>
              <w:t>2014 год</w:t>
            </w:r>
            <w:r w:rsidR="00DE3087">
              <w:rPr>
                <w:rFonts w:ascii="Times New Roman" w:eastAsia="Times New Roman" w:hAnsi="Times New Roman" w:cs="Times New Roman"/>
                <w:color w:val="000000"/>
                <w:sz w:val="28"/>
                <w:szCs w:val="28"/>
                <w:shd w:val="clear" w:color="auto" w:fill="FFFFFF"/>
                <w:lang w:eastAsia="ru-RU"/>
              </w:rPr>
              <w:t xml:space="preserve"> – 174,0</w:t>
            </w:r>
            <w:r w:rsidRPr="00976E9F">
              <w:rPr>
                <w:rFonts w:ascii="Times New Roman" w:eastAsia="Times New Roman" w:hAnsi="Times New Roman" w:cs="Times New Roman"/>
                <w:color w:val="000000"/>
                <w:sz w:val="28"/>
                <w:szCs w:val="28"/>
                <w:shd w:val="clear" w:color="auto" w:fill="FFFFFF"/>
                <w:lang w:eastAsia="ru-RU"/>
              </w:rPr>
              <w:t xml:space="preserve"> млн. руб., в том числе:</w:t>
            </w:r>
          </w:p>
          <w:p w:rsidR="00986E91" w:rsidRPr="00976E9F" w:rsidRDefault="00DE3087" w:rsidP="00E97B28">
            <w:pPr>
              <w:spacing w:before="100" w:beforeAutospacing="1" w:after="0"/>
              <w:ind w:firstLine="1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-бюджетные средства -19,6</w:t>
            </w:r>
            <w:r w:rsidR="00986E91" w:rsidRPr="00976E9F">
              <w:rPr>
                <w:rFonts w:ascii="Times New Roman" w:eastAsia="Times New Roman" w:hAnsi="Times New Roman" w:cs="Times New Roman"/>
                <w:color w:val="000000"/>
                <w:sz w:val="28"/>
                <w:szCs w:val="28"/>
                <w:shd w:val="clear" w:color="auto" w:fill="FFFFFF"/>
                <w:lang w:eastAsia="ru-RU"/>
              </w:rPr>
              <w:t xml:space="preserve"> млн.</w:t>
            </w:r>
            <w:r w:rsidR="00CB4A3E" w:rsidRPr="00976E9F">
              <w:rPr>
                <w:rFonts w:ascii="Times New Roman" w:eastAsia="Times New Roman" w:hAnsi="Times New Roman" w:cs="Times New Roman"/>
                <w:color w:val="000000"/>
                <w:sz w:val="28"/>
                <w:szCs w:val="28"/>
                <w:shd w:val="clear" w:color="auto" w:fill="FFFFFF"/>
                <w:lang w:eastAsia="ru-RU"/>
              </w:rPr>
              <w:t xml:space="preserve"> </w:t>
            </w:r>
            <w:r w:rsidR="00986E91" w:rsidRPr="00976E9F">
              <w:rPr>
                <w:rFonts w:ascii="Times New Roman" w:eastAsia="Times New Roman" w:hAnsi="Times New Roman" w:cs="Times New Roman"/>
                <w:color w:val="000000"/>
                <w:sz w:val="28"/>
                <w:szCs w:val="28"/>
                <w:shd w:val="clear" w:color="auto" w:fill="FFFFFF"/>
                <w:lang w:eastAsia="ru-RU"/>
              </w:rPr>
              <w:t>руб</w:t>
            </w:r>
          </w:p>
          <w:p w:rsidR="009A00E0" w:rsidRPr="00976E9F" w:rsidRDefault="009A00E0" w:rsidP="00E97B28">
            <w:pPr>
              <w:spacing w:before="100" w:beforeAutospacing="1" w:after="0"/>
              <w:ind w:firstLine="144"/>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shd w:val="clear" w:color="auto" w:fill="FFFFFF"/>
                <w:lang w:eastAsia="ru-RU"/>
              </w:rPr>
              <w:t>-</w:t>
            </w:r>
            <w:r w:rsidR="00DE3087">
              <w:rPr>
                <w:rFonts w:ascii="Times New Roman" w:eastAsia="Times New Roman" w:hAnsi="Times New Roman" w:cs="Times New Roman"/>
                <w:color w:val="000000"/>
                <w:sz w:val="28"/>
                <w:szCs w:val="28"/>
                <w:shd w:val="clear" w:color="auto" w:fill="FFFFFF"/>
                <w:lang w:eastAsia="ru-RU"/>
              </w:rPr>
              <w:t xml:space="preserve"> внебюджетные средства – 154,4</w:t>
            </w:r>
            <w:r w:rsidRPr="00976E9F">
              <w:rPr>
                <w:rFonts w:ascii="Times New Roman" w:eastAsia="Times New Roman" w:hAnsi="Times New Roman" w:cs="Times New Roman"/>
                <w:color w:val="000000"/>
                <w:sz w:val="28"/>
                <w:szCs w:val="28"/>
                <w:shd w:val="clear" w:color="auto" w:fill="FFFFFF"/>
                <w:lang w:eastAsia="ru-RU"/>
              </w:rPr>
              <w:t xml:space="preserve"> млн. руб.;</w:t>
            </w:r>
          </w:p>
          <w:p w:rsidR="009A00E0" w:rsidRPr="00976E9F" w:rsidRDefault="00C12819" w:rsidP="00A96F07">
            <w:pPr>
              <w:spacing w:before="100" w:beforeAutospacing="1"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2016-2025 годы – 257,7</w:t>
            </w:r>
            <w:r w:rsidR="009A00E0" w:rsidRPr="00976E9F">
              <w:rPr>
                <w:rFonts w:ascii="Times New Roman" w:eastAsia="Times New Roman" w:hAnsi="Times New Roman" w:cs="Times New Roman"/>
                <w:color w:val="000000"/>
                <w:sz w:val="28"/>
                <w:szCs w:val="28"/>
                <w:shd w:val="clear" w:color="auto" w:fill="FFFFFF"/>
                <w:lang w:eastAsia="ru-RU"/>
              </w:rPr>
              <w:t xml:space="preserve"> млн.</w:t>
            </w:r>
            <w:r w:rsidR="00CB4A3E" w:rsidRPr="00976E9F">
              <w:rPr>
                <w:rFonts w:ascii="Times New Roman" w:eastAsia="Times New Roman" w:hAnsi="Times New Roman" w:cs="Times New Roman"/>
                <w:color w:val="000000"/>
                <w:sz w:val="28"/>
                <w:szCs w:val="28"/>
                <w:shd w:val="clear" w:color="auto" w:fill="FFFFFF"/>
                <w:lang w:eastAsia="ru-RU"/>
              </w:rPr>
              <w:t xml:space="preserve"> </w:t>
            </w:r>
            <w:r w:rsidR="009A00E0" w:rsidRPr="00976E9F">
              <w:rPr>
                <w:rFonts w:ascii="Times New Roman" w:eastAsia="Times New Roman" w:hAnsi="Times New Roman" w:cs="Times New Roman"/>
                <w:color w:val="000000"/>
                <w:sz w:val="28"/>
                <w:szCs w:val="28"/>
                <w:shd w:val="clear" w:color="auto" w:fill="FFFFFF"/>
                <w:lang w:eastAsia="ru-RU"/>
              </w:rPr>
              <w:t>руб., в том числе:</w:t>
            </w:r>
          </w:p>
          <w:p w:rsidR="009A00E0" w:rsidRPr="00976E9F" w:rsidRDefault="009A00E0" w:rsidP="00E97B28">
            <w:pPr>
              <w:spacing w:before="100" w:beforeAutospacing="1" w:after="115"/>
              <w:ind w:firstLine="144"/>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shd w:val="clear" w:color="auto" w:fill="FFFFFF"/>
                <w:lang w:eastAsia="ru-RU"/>
              </w:rPr>
              <w:t xml:space="preserve">- </w:t>
            </w:r>
            <w:r w:rsidR="00C12819">
              <w:rPr>
                <w:rFonts w:ascii="Times New Roman" w:eastAsia="Times New Roman" w:hAnsi="Times New Roman" w:cs="Times New Roman"/>
                <w:color w:val="000000"/>
                <w:sz w:val="28"/>
                <w:szCs w:val="28"/>
                <w:shd w:val="clear" w:color="auto" w:fill="FFFFFF"/>
                <w:lang w:eastAsia="ru-RU"/>
              </w:rPr>
              <w:t>внебюджетные средства – 257,7</w:t>
            </w:r>
            <w:r w:rsidRPr="00976E9F">
              <w:rPr>
                <w:rFonts w:ascii="Times New Roman" w:eastAsia="Times New Roman" w:hAnsi="Times New Roman" w:cs="Times New Roman"/>
                <w:color w:val="000000"/>
                <w:sz w:val="28"/>
                <w:szCs w:val="28"/>
                <w:shd w:val="clear" w:color="auto" w:fill="FFFFFF"/>
                <w:lang w:eastAsia="ru-RU"/>
              </w:rPr>
              <w:t xml:space="preserve"> млн.</w:t>
            </w:r>
            <w:r w:rsidR="00CB4A3E" w:rsidRPr="00976E9F">
              <w:rPr>
                <w:rFonts w:ascii="Times New Roman" w:eastAsia="Times New Roman" w:hAnsi="Times New Roman" w:cs="Times New Roman"/>
                <w:color w:val="000000"/>
                <w:sz w:val="28"/>
                <w:szCs w:val="28"/>
                <w:shd w:val="clear" w:color="auto" w:fill="FFFFFF"/>
                <w:lang w:eastAsia="ru-RU"/>
              </w:rPr>
              <w:t xml:space="preserve"> </w:t>
            </w:r>
            <w:r w:rsidRPr="00976E9F">
              <w:rPr>
                <w:rFonts w:ascii="Times New Roman" w:eastAsia="Times New Roman" w:hAnsi="Times New Roman" w:cs="Times New Roman"/>
                <w:color w:val="000000"/>
                <w:sz w:val="28"/>
                <w:szCs w:val="28"/>
                <w:shd w:val="clear" w:color="auto" w:fill="FFFFFF"/>
                <w:lang w:eastAsia="ru-RU"/>
              </w:rPr>
              <w:t>руб.</w:t>
            </w:r>
          </w:p>
        </w:tc>
      </w:tr>
    </w:tbl>
    <w:p w:rsidR="00986E91" w:rsidRPr="00976E9F" w:rsidRDefault="00B908A1" w:rsidP="00E97B28">
      <w:pPr>
        <w:spacing w:before="100" w:beforeAutospacing="1" w:after="0"/>
        <w:jc w:val="both"/>
        <w:rPr>
          <w:rFonts w:ascii="Times New Roman" w:eastAsia="Times New Roman" w:hAnsi="Times New Roman" w:cs="Times New Roman"/>
          <w:color w:val="000000"/>
          <w:sz w:val="28"/>
          <w:szCs w:val="28"/>
          <w:shd w:val="clear" w:color="auto" w:fill="FFFFFF"/>
          <w:lang w:eastAsia="ru-RU"/>
        </w:rPr>
      </w:pPr>
      <w:r w:rsidRPr="00976E9F">
        <w:rPr>
          <w:rFonts w:ascii="Times New Roman" w:eastAsia="Times New Roman" w:hAnsi="Times New Roman" w:cs="Times New Roman"/>
          <w:color w:val="000000"/>
          <w:sz w:val="28"/>
          <w:szCs w:val="28"/>
          <w:shd w:val="clear" w:color="auto" w:fill="FFFFFF"/>
          <w:lang w:eastAsia="ru-RU"/>
        </w:rPr>
        <w:t xml:space="preserve">                         </w:t>
      </w:r>
    </w:p>
    <w:p w:rsidR="003F1B4D" w:rsidRDefault="00B908A1" w:rsidP="00FD2103">
      <w:pPr>
        <w:spacing w:before="100" w:beforeAutospacing="1" w:after="0"/>
        <w:jc w:val="both"/>
        <w:rPr>
          <w:rFonts w:ascii="Times New Roman" w:eastAsia="Times New Roman" w:hAnsi="Times New Roman" w:cs="Times New Roman"/>
          <w:color w:val="000000"/>
          <w:sz w:val="28"/>
          <w:szCs w:val="28"/>
          <w:shd w:val="clear" w:color="auto" w:fill="FFFFFF"/>
          <w:lang w:eastAsia="ru-RU"/>
        </w:rPr>
      </w:pPr>
      <w:r w:rsidRPr="00976E9F">
        <w:rPr>
          <w:rFonts w:ascii="Times New Roman" w:eastAsia="Times New Roman" w:hAnsi="Times New Roman" w:cs="Times New Roman"/>
          <w:color w:val="000000"/>
          <w:sz w:val="28"/>
          <w:szCs w:val="28"/>
          <w:shd w:val="clear" w:color="auto" w:fill="FFFFFF"/>
          <w:lang w:eastAsia="ru-RU"/>
        </w:rPr>
        <w:t xml:space="preserve">                                                                                                                     </w:t>
      </w:r>
      <w:bookmarkEnd w:id="0"/>
    </w:p>
    <w:p w:rsidR="003F1B4D" w:rsidRDefault="003F1B4D" w:rsidP="00FD2103">
      <w:pPr>
        <w:spacing w:before="100" w:beforeAutospacing="1" w:after="0"/>
        <w:jc w:val="both"/>
        <w:rPr>
          <w:rFonts w:ascii="Times New Roman" w:eastAsia="Times New Roman" w:hAnsi="Times New Roman" w:cs="Times New Roman"/>
          <w:color w:val="000000"/>
          <w:sz w:val="28"/>
          <w:szCs w:val="28"/>
          <w:shd w:val="clear" w:color="auto" w:fill="FFFFFF"/>
          <w:lang w:eastAsia="ru-RU"/>
        </w:rPr>
      </w:pPr>
    </w:p>
    <w:p w:rsidR="003F1B4D" w:rsidRDefault="003F1B4D" w:rsidP="00FD2103">
      <w:pPr>
        <w:spacing w:before="100" w:beforeAutospacing="1" w:after="0"/>
        <w:jc w:val="both"/>
        <w:rPr>
          <w:rFonts w:ascii="Times New Roman" w:eastAsia="Times New Roman" w:hAnsi="Times New Roman" w:cs="Times New Roman"/>
          <w:color w:val="000000"/>
          <w:sz w:val="28"/>
          <w:szCs w:val="28"/>
          <w:shd w:val="clear" w:color="auto" w:fill="FFFFFF"/>
          <w:lang w:eastAsia="ru-RU"/>
        </w:rPr>
      </w:pPr>
    </w:p>
    <w:p w:rsidR="003F1B4D" w:rsidRDefault="003F1B4D" w:rsidP="00FD2103">
      <w:pPr>
        <w:spacing w:before="100" w:beforeAutospacing="1" w:after="0"/>
        <w:jc w:val="both"/>
        <w:rPr>
          <w:rFonts w:ascii="Times New Roman" w:eastAsia="Times New Roman" w:hAnsi="Times New Roman" w:cs="Times New Roman"/>
          <w:color w:val="000000"/>
          <w:sz w:val="28"/>
          <w:szCs w:val="28"/>
          <w:shd w:val="clear" w:color="auto" w:fill="FFFFFF"/>
          <w:lang w:eastAsia="ru-RU"/>
        </w:rPr>
      </w:pPr>
    </w:p>
    <w:p w:rsidR="003F1B4D" w:rsidRDefault="00811B5D" w:rsidP="003F1B4D">
      <w:pPr>
        <w:spacing w:before="100" w:beforeAutospacing="1" w:after="0"/>
        <w:jc w:val="both"/>
        <w:rPr>
          <w:rFonts w:ascii="Times New Roman" w:eastAsia="Times New Roman" w:hAnsi="Times New Roman" w:cs="Times New Roman"/>
          <w:b/>
          <w:sz w:val="28"/>
          <w:szCs w:val="28"/>
          <w:lang w:eastAsia="ru-RU"/>
        </w:rPr>
      </w:pPr>
      <w:r w:rsidRPr="00976E9F">
        <w:rPr>
          <w:rFonts w:ascii="Times New Roman" w:eastAsia="Times New Roman" w:hAnsi="Times New Roman" w:cs="Times New Roman"/>
          <w:b/>
          <w:sz w:val="28"/>
          <w:szCs w:val="28"/>
          <w:lang w:eastAsia="ru-RU"/>
        </w:rPr>
        <w:lastRenderedPageBreak/>
        <w:t xml:space="preserve">1.2.Характеристика существующего состояния системы обращения с твердыми бытовыми </w:t>
      </w:r>
      <w:bookmarkStart w:id="2" w:name="_Toc141260746"/>
      <w:bookmarkStart w:id="3" w:name="_Toc141265085"/>
      <w:bookmarkStart w:id="4" w:name="_Toc156627408"/>
      <w:r w:rsidR="003F1B4D">
        <w:rPr>
          <w:rFonts w:ascii="Times New Roman" w:eastAsia="Times New Roman" w:hAnsi="Times New Roman" w:cs="Times New Roman"/>
          <w:b/>
          <w:sz w:val="28"/>
          <w:szCs w:val="28"/>
          <w:lang w:eastAsia="ru-RU"/>
        </w:rPr>
        <w:t>(коммунальными) отходами</w:t>
      </w:r>
    </w:p>
    <w:p w:rsidR="003F1B4D" w:rsidRDefault="00632912" w:rsidP="003F1B4D">
      <w:pPr>
        <w:spacing w:before="100" w:beforeAutospacing="1" w:after="0"/>
        <w:jc w:val="both"/>
        <w:rPr>
          <w:rFonts w:ascii="Times New Roman" w:eastAsia="Times New Roman" w:hAnsi="Times New Roman" w:cs="Times New Roman"/>
          <w:color w:val="000000"/>
          <w:sz w:val="28"/>
          <w:szCs w:val="28"/>
          <w:shd w:val="clear" w:color="auto" w:fill="FFFFFF"/>
          <w:lang w:eastAsia="ru-RU"/>
        </w:rPr>
      </w:pPr>
      <w:r w:rsidRPr="003F1B4D">
        <w:rPr>
          <w:rFonts w:ascii="Times New Roman" w:eastAsia="Times New Roman" w:hAnsi="Times New Roman" w:cs="Times New Roman"/>
          <w:b/>
          <w:sz w:val="28"/>
          <w:szCs w:val="28"/>
          <w:lang w:eastAsia="ru-RU"/>
        </w:rPr>
        <w:t>1.</w:t>
      </w:r>
      <w:r w:rsidR="00F2027F" w:rsidRPr="003F1B4D">
        <w:rPr>
          <w:rFonts w:ascii="Times New Roman" w:eastAsia="Times New Roman" w:hAnsi="Times New Roman" w:cs="Times New Roman"/>
          <w:b/>
          <w:sz w:val="28"/>
          <w:szCs w:val="28"/>
          <w:lang w:eastAsia="ru-RU"/>
        </w:rPr>
        <w:t>2.</w:t>
      </w:r>
      <w:r w:rsidRPr="003F1B4D">
        <w:rPr>
          <w:rFonts w:ascii="Times New Roman" w:eastAsia="Times New Roman" w:hAnsi="Times New Roman" w:cs="Times New Roman"/>
          <w:b/>
          <w:sz w:val="28"/>
          <w:szCs w:val="28"/>
          <w:lang w:eastAsia="ru-RU"/>
        </w:rPr>
        <w:t xml:space="preserve">1. </w:t>
      </w:r>
      <w:bookmarkEnd w:id="2"/>
      <w:bookmarkEnd w:id="3"/>
      <w:bookmarkEnd w:id="4"/>
      <w:r w:rsidRPr="003F1B4D">
        <w:rPr>
          <w:rFonts w:ascii="Times New Roman" w:eastAsia="Times New Roman" w:hAnsi="Times New Roman" w:cs="Times New Roman"/>
          <w:b/>
          <w:sz w:val="28"/>
          <w:szCs w:val="28"/>
          <w:lang w:eastAsia="ru-RU"/>
        </w:rPr>
        <w:t>Общие положения</w:t>
      </w:r>
      <w:r w:rsidR="00811B5D" w:rsidRPr="003F1B4D">
        <w:rPr>
          <w:rFonts w:ascii="Times New Roman" w:eastAsia="Times New Roman" w:hAnsi="Times New Roman" w:cs="Times New Roman"/>
          <w:b/>
          <w:sz w:val="28"/>
          <w:szCs w:val="28"/>
          <w:lang w:eastAsia="ru-RU"/>
        </w:rPr>
        <w:t>.</w:t>
      </w:r>
      <w:r w:rsidR="003F1B4D">
        <w:rPr>
          <w:rFonts w:ascii="Times New Roman" w:eastAsia="Times New Roman" w:hAnsi="Times New Roman" w:cs="Times New Roman"/>
          <w:b/>
          <w:sz w:val="28"/>
          <w:szCs w:val="28"/>
          <w:lang w:eastAsia="ru-RU"/>
        </w:rPr>
        <w:tab/>
      </w:r>
      <w:r w:rsidRPr="00976E9F">
        <w:rPr>
          <w:rFonts w:ascii="Times New Roman" w:eastAsia="Times New Roman" w:hAnsi="Times New Roman" w:cs="Times New Roman"/>
          <w:snapToGrid w:val="0"/>
          <w:sz w:val="28"/>
          <w:szCs w:val="28"/>
          <w:lang w:eastAsia="ru-RU"/>
        </w:rPr>
        <w:t>Сбор, транспортировка, и обезвреживание ТБО на территории Краснокамского муниципального района осуществляются  в соответствии со  «Схемой санитарной очистки  территории Краснокамского муниципального района» (</w:t>
      </w:r>
      <w:r w:rsidRPr="00976E9F">
        <w:rPr>
          <w:rFonts w:ascii="Times New Roman" w:eastAsia="Times New Roman" w:hAnsi="Times New Roman" w:cs="Times New Roman"/>
          <w:sz w:val="28"/>
          <w:szCs w:val="28"/>
          <w:lang w:eastAsia="ru-RU"/>
        </w:rPr>
        <w:t xml:space="preserve">Постановление главы Краснокамского муниципального района от 25.12.2008 № 435) </w:t>
      </w:r>
      <w:r w:rsidRPr="00976E9F">
        <w:rPr>
          <w:rFonts w:ascii="Times New Roman" w:eastAsia="Times New Roman" w:hAnsi="Times New Roman" w:cs="Times New Roman"/>
          <w:snapToGrid w:val="0"/>
          <w:sz w:val="28"/>
          <w:szCs w:val="28"/>
          <w:lang w:eastAsia="ru-RU"/>
        </w:rPr>
        <w:t>и «Правилами обращения с отходами на территории Краснокамского муниципального района»  (Решение Земского собрания Краснокамского муниципального района от 25.12.2008 № 154).</w:t>
      </w:r>
      <w:r w:rsidRPr="00976E9F">
        <w:rPr>
          <w:rFonts w:ascii="Times New Roman" w:hAnsi="Times New Roman" w:cs="Times New Roman"/>
          <w:color w:val="000000"/>
          <w:sz w:val="28"/>
          <w:szCs w:val="28"/>
        </w:rPr>
        <w:t>Схема обращения с отходами на территории К</w:t>
      </w:r>
      <w:r w:rsidR="00091F9B" w:rsidRPr="00976E9F">
        <w:rPr>
          <w:rFonts w:ascii="Times New Roman" w:hAnsi="Times New Roman" w:cs="Times New Roman"/>
          <w:color w:val="000000"/>
          <w:sz w:val="28"/>
          <w:szCs w:val="28"/>
        </w:rPr>
        <w:t>раснокамского муниципального района</w:t>
      </w:r>
      <w:r w:rsidRPr="00976E9F">
        <w:rPr>
          <w:rFonts w:ascii="Times New Roman" w:hAnsi="Times New Roman" w:cs="Times New Roman"/>
          <w:color w:val="000000"/>
          <w:sz w:val="28"/>
          <w:szCs w:val="28"/>
        </w:rPr>
        <w:t xml:space="preserve"> включает следующие основные технологические этапы:</w:t>
      </w:r>
    </w:p>
    <w:p w:rsidR="003F1B4D" w:rsidRDefault="00632912" w:rsidP="003F1B4D">
      <w:pPr>
        <w:spacing w:after="0"/>
        <w:jc w:val="both"/>
        <w:rPr>
          <w:rFonts w:ascii="Times New Roman" w:eastAsia="Times New Roman" w:hAnsi="Times New Roman" w:cs="Times New Roman"/>
          <w:color w:val="000000"/>
          <w:sz w:val="28"/>
          <w:szCs w:val="28"/>
          <w:shd w:val="clear" w:color="auto" w:fill="FFFFFF"/>
          <w:lang w:eastAsia="ru-RU"/>
        </w:rPr>
      </w:pPr>
      <w:r w:rsidRPr="00976E9F">
        <w:rPr>
          <w:rFonts w:ascii="Times New Roman" w:eastAsia="Times New Roman" w:hAnsi="Times New Roman" w:cs="Times New Roman"/>
          <w:color w:val="000000"/>
          <w:sz w:val="28"/>
          <w:szCs w:val="28"/>
          <w:lang w:eastAsia="ru-RU"/>
        </w:rPr>
        <w:t>-сбор и временное хранение отходов;</w:t>
      </w:r>
    </w:p>
    <w:p w:rsidR="003F1B4D" w:rsidRDefault="00632912" w:rsidP="003F1B4D">
      <w:pPr>
        <w:spacing w:after="0"/>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lang w:eastAsia="ru-RU"/>
        </w:rPr>
        <w:t>-вывоз отходов от мест сбора и временного хранения;</w:t>
      </w:r>
      <w:r w:rsidR="00F462AB" w:rsidRPr="00976E9F">
        <w:rPr>
          <w:rFonts w:ascii="Times New Roman" w:eastAsia="Times New Roman" w:hAnsi="Times New Roman" w:cs="Times New Roman"/>
          <w:color w:val="000000"/>
          <w:sz w:val="28"/>
          <w:szCs w:val="28"/>
          <w:lang w:eastAsia="ru-RU"/>
        </w:rPr>
        <w:t xml:space="preserve">-частичный раздельный сбор отходов в учреждениях системы образования и здании администрации района; </w:t>
      </w:r>
    </w:p>
    <w:p w:rsidR="003F1B4D" w:rsidRDefault="00632912" w:rsidP="003F1B4D">
      <w:pPr>
        <w:spacing w:before="240"/>
        <w:jc w:val="both"/>
        <w:rPr>
          <w:rFonts w:ascii="Times New Roman" w:eastAsia="Times New Roman" w:hAnsi="Times New Roman" w:cs="Times New Roman"/>
          <w:color w:val="000000"/>
          <w:sz w:val="28"/>
          <w:szCs w:val="28"/>
          <w:shd w:val="clear" w:color="auto" w:fill="FFFFFF"/>
          <w:lang w:eastAsia="ru-RU"/>
        </w:rPr>
      </w:pPr>
      <w:r w:rsidRPr="00976E9F">
        <w:rPr>
          <w:rFonts w:ascii="Times New Roman" w:eastAsia="Times New Roman" w:hAnsi="Times New Roman" w:cs="Times New Roman"/>
          <w:color w:val="000000"/>
          <w:sz w:val="28"/>
          <w:szCs w:val="28"/>
          <w:lang w:eastAsia="ru-RU"/>
        </w:rPr>
        <w:t>-сортировка отходов на станции сортировки  с выделением полезных утильных фракций, подлежащих вторичному использованию, расположенной на Полигоне ТБО г.Краснокамска;</w:t>
      </w:r>
    </w:p>
    <w:p w:rsidR="003F1B4D" w:rsidRDefault="00632912" w:rsidP="003F1B4D">
      <w:pPr>
        <w:spacing w:before="240"/>
        <w:jc w:val="both"/>
        <w:rPr>
          <w:rFonts w:ascii="Times New Roman" w:eastAsia="Times New Roman" w:hAnsi="Times New Roman" w:cs="Times New Roman"/>
          <w:color w:val="000000"/>
          <w:sz w:val="28"/>
          <w:szCs w:val="28"/>
          <w:shd w:val="clear" w:color="auto" w:fill="FFFFFF"/>
          <w:lang w:eastAsia="ru-RU"/>
        </w:rPr>
      </w:pPr>
      <w:r w:rsidRPr="00976E9F">
        <w:rPr>
          <w:rFonts w:ascii="Times New Roman" w:eastAsia="Times New Roman" w:hAnsi="Times New Roman" w:cs="Times New Roman"/>
          <w:color w:val="000000"/>
          <w:sz w:val="28"/>
          <w:szCs w:val="28"/>
          <w:lang w:eastAsia="ru-RU"/>
        </w:rPr>
        <w:t xml:space="preserve"> -захоронение той части отходов, которая не подлежит вторичному использованию на участке захоронения полигона ТБО.</w:t>
      </w:r>
    </w:p>
    <w:p w:rsidR="003F1B4D" w:rsidRDefault="003F1B4D" w:rsidP="003F1B4D">
      <w:pPr>
        <w:spacing w:before="24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632912" w:rsidRPr="00976E9F">
        <w:rPr>
          <w:rFonts w:ascii="Times New Roman" w:eastAsia="Times New Roman" w:hAnsi="Times New Roman" w:cs="Times New Roman"/>
          <w:snapToGrid w:val="0"/>
          <w:sz w:val="28"/>
          <w:szCs w:val="28"/>
          <w:lang w:eastAsia="ru-RU"/>
        </w:rPr>
        <w:t>Основную нагрузку по организации сбора и транспортировки ТБО на территории Краснокамского муниципального района несут организации ООО «ЭКО», ООО «Вторсырье», ООО «Буматика», ООО «УК МУП ЖКХ п.Майский  и другие .</w:t>
      </w:r>
    </w:p>
    <w:p w:rsidR="003F1B4D" w:rsidRDefault="003F1B4D" w:rsidP="003F1B4D">
      <w:pPr>
        <w:spacing w:before="24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632912" w:rsidRPr="00976E9F">
        <w:rPr>
          <w:rFonts w:ascii="Times New Roman" w:eastAsia="Times New Roman" w:hAnsi="Times New Roman" w:cs="Times New Roman"/>
          <w:snapToGrid w:val="0"/>
          <w:sz w:val="28"/>
          <w:szCs w:val="28"/>
          <w:lang w:eastAsia="ru-RU"/>
        </w:rPr>
        <w:t>Прием твердых бытовых отходов от поселений Краснокамского муниципального района  для сортировки и захоронения осуществляется на Бекрятский полигон  ТБО г. Краснокамска, эксплуатируемый ООО «Буматика».</w:t>
      </w:r>
    </w:p>
    <w:p w:rsidR="003F1B4D" w:rsidRDefault="00632912" w:rsidP="003F1B4D">
      <w:pPr>
        <w:spacing w:before="240"/>
        <w:jc w:val="both"/>
        <w:rPr>
          <w:rFonts w:ascii="Times New Roman" w:eastAsia="Times New Roman" w:hAnsi="Times New Roman" w:cs="Times New Roman"/>
          <w:color w:val="000000"/>
          <w:sz w:val="28"/>
          <w:szCs w:val="28"/>
          <w:shd w:val="clear" w:color="auto" w:fill="FFFFFF"/>
          <w:lang w:eastAsia="ru-RU"/>
        </w:rPr>
      </w:pPr>
      <w:r w:rsidRPr="00976E9F">
        <w:rPr>
          <w:rFonts w:ascii="Times New Roman" w:eastAsia="Times New Roman" w:hAnsi="Times New Roman" w:cs="Times New Roman"/>
          <w:b/>
          <w:iCs/>
          <w:snapToGrid w:val="0"/>
          <w:sz w:val="28"/>
          <w:szCs w:val="28"/>
          <w:lang w:eastAsia="ru-RU"/>
        </w:rPr>
        <w:t>1.2.</w:t>
      </w:r>
      <w:r w:rsidR="00F2027F" w:rsidRPr="00976E9F">
        <w:rPr>
          <w:rFonts w:ascii="Times New Roman" w:eastAsia="Times New Roman" w:hAnsi="Times New Roman" w:cs="Times New Roman"/>
          <w:b/>
          <w:iCs/>
          <w:snapToGrid w:val="0"/>
          <w:sz w:val="28"/>
          <w:szCs w:val="28"/>
          <w:lang w:eastAsia="ru-RU"/>
        </w:rPr>
        <w:t>2.</w:t>
      </w:r>
      <w:r w:rsidRPr="00976E9F">
        <w:rPr>
          <w:rFonts w:ascii="Times New Roman" w:eastAsia="Times New Roman" w:hAnsi="Times New Roman" w:cs="Times New Roman"/>
          <w:b/>
          <w:iCs/>
          <w:snapToGrid w:val="0"/>
          <w:sz w:val="28"/>
          <w:szCs w:val="28"/>
          <w:lang w:eastAsia="ru-RU"/>
        </w:rPr>
        <w:t>Муниципальная  нормативно-правовая база</w:t>
      </w:r>
    </w:p>
    <w:p w:rsidR="003F1B4D" w:rsidRDefault="003F1B4D" w:rsidP="003F1B4D">
      <w:pPr>
        <w:spacing w:before="24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632912" w:rsidRPr="00976E9F">
        <w:rPr>
          <w:rFonts w:ascii="Times New Roman" w:eastAsia="Times New Roman" w:hAnsi="Times New Roman" w:cs="Times New Roman"/>
          <w:sz w:val="28"/>
          <w:szCs w:val="28"/>
          <w:lang w:eastAsia="ru-RU"/>
        </w:rPr>
        <w:t xml:space="preserve">Санитарное содержание, уборка и благоустройство поселений, входящих в состав  </w:t>
      </w:r>
      <w:r w:rsidR="00632912" w:rsidRPr="00976E9F">
        <w:rPr>
          <w:rFonts w:ascii="Times New Roman" w:eastAsia="Times New Roman" w:hAnsi="Times New Roman" w:cs="Times New Roman"/>
          <w:snapToGrid w:val="0"/>
          <w:sz w:val="28"/>
          <w:szCs w:val="28"/>
          <w:lang w:eastAsia="ru-RU"/>
        </w:rPr>
        <w:t xml:space="preserve">Краснокамского муниципального района </w:t>
      </w:r>
      <w:r w:rsidR="00632912" w:rsidRPr="00976E9F">
        <w:rPr>
          <w:rFonts w:ascii="Times New Roman" w:eastAsia="Times New Roman" w:hAnsi="Times New Roman" w:cs="Times New Roman"/>
          <w:sz w:val="28"/>
          <w:szCs w:val="28"/>
          <w:lang w:eastAsia="ru-RU"/>
        </w:rPr>
        <w:t>регламентируется следующими документами:</w:t>
      </w:r>
      <w:r w:rsidR="00F462AB" w:rsidRPr="00976E9F">
        <w:rPr>
          <w:rFonts w:ascii="Times New Roman" w:eastAsia="Times New Roman" w:hAnsi="Times New Roman" w:cs="Times New Roman"/>
          <w:snapToGrid w:val="0"/>
          <w:sz w:val="28"/>
          <w:szCs w:val="28"/>
          <w:lang w:eastAsia="ru-RU"/>
        </w:rPr>
        <w:t xml:space="preserve"> </w:t>
      </w:r>
    </w:p>
    <w:p w:rsidR="003F1B4D" w:rsidRDefault="00F462AB" w:rsidP="003F1B4D">
      <w:pPr>
        <w:spacing w:before="240"/>
        <w:jc w:val="both"/>
        <w:rPr>
          <w:rFonts w:ascii="Times New Roman" w:eastAsia="Times New Roman" w:hAnsi="Times New Roman" w:cs="Times New Roman"/>
          <w:color w:val="000000"/>
          <w:sz w:val="28"/>
          <w:szCs w:val="28"/>
          <w:shd w:val="clear" w:color="auto" w:fill="FFFFFF"/>
          <w:lang w:eastAsia="ru-RU"/>
        </w:rPr>
      </w:pPr>
      <w:r w:rsidRPr="00976E9F">
        <w:rPr>
          <w:rFonts w:ascii="Times New Roman" w:eastAsia="Times New Roman" w:hAnsi="Times New Roman" w:cs="Times New Roman"/>
          <w:snapToGrid w:val="0"/>
          <w:sz w:val="28"/>
          <w:szCs w:val="28"/>
          <w:lang w:eastAsia="ru-RU"/>
        </w:rPr>
        <w:lastRenderedPageBreak/>
        <w:t>-Правила обращения с отходами на территории Краснокамского муниципального района»  (Решение Земского собрания Краснокамского муниципального района от 25.12.2008 № 154);</w:t>
      </w:r>
    </w:p>
    <w:p w:rsidR="00F462AB" w:rsidRPr="003F1B4D" w:rsidRDefault="00F462AB" w:rsidP="003F1B4D">
      <w:pPr>
        <w:spacing w:before="240"/>
        <w:jc w:val="both"/>
        <w:rPr>
          <w:rFonts w:ascii="Times New Roman" w:eastAsia="Times New Roman" w:hAnsi="Times New Roman" w:cs="Times New Roman"/>
          <w:color w:val="000000"/>
          <w:sz w:val="28"/>
          <w:szCs w:val="28"/>
          <w:shd w:val="clear" w:color="auto" w:fill="FFFFFF"/>
          <w:lang w:eastAsia="ru-RU"/>
        </w:rPr>
      </w:pPr>
      <w:r w:rsidRPr="00976E9F">
        <w:rPr>
          <w:rFonts w:ascii="Times New Roman" w:eastAsia="Times New Roman" w:hAnsi="Times New Roman" w:cs="Times New Roman"/>
          <w:sz w:val="28"/>
          <w:szCs w:val="28"/>
          <w:lang w:eastAsia="ru-RU"/>
        </w:rPr>
        <w:t>-</w:t>
      </w:r>
      <w:r w:rsidRPr="00976E9F">
        <w:rPr>
          <w:rFonts w:ascii="Times New Roman" w:eastAsia="Times New Roman" w:hAnsi="Times New Roman" w:cs="Times New Roman"/>
          <w:snapToGrid w:val="0"/>
          <w:sz w:val="28"/>
          <w:szCs w:val="28"/>
          <w:lang w:eastAsia="ru-RU"/>
        </w:rPr>
        <w:t>Схема санитарной очистки  территории Краснокамского муниципального района» (</w:t>
      </w:r>
      <w:r w:rsidRPr="00976E9F">
        <w:rPr>
          <w:rFonts w:ascii="Times New Roman" w:eastAsia="Times New Roman" w:hAnsi="Times New Roman" w:cs="Times New Roman"/>
          <w:sz w:val="28"/>
          <w:szCs w:val="28"/>
          <w:lang w:eastAsia="ru-RU"/>
        </w:rPr>
        <w:t>Постановление главы Краснокамского муниципального района от 25.12.2008 № 435);</w:t>
      </w:r>
    </w:p>
    <w:p w:rsidR="00632912" w:rsidRPr="00976E9F" w:rsidRDefault="00632912" w:rsidP="00E97B28">
      <w:pPr>
        <w:spacing w:before="120" w:after="12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-Правила благоустройства и содержания территории Краснокамского городского поселения (Решение  Думы Краснокамского городского поселения от 25.04.2012 № 27);</w:t>
      </w:r>
    </w:p>
    <w:p w:rsidR="00632912" w:rsidRPr="00976E9F" w:rsidRDefault="00632912" w:rsidP="00E97B28">
      <w:pPr>
        <w:spacing w:before="120" w:after="12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-Правила благоустройства и содержания территории Оверятского городского поселения (Решение  Думы Оверятского городского поселения от 15.11.2006 № 82);</w:t>
      </w:r>
    </w:p>
    <w:p w:rsidR="00632912" w:rsidRPr="00976E9F" w:rsidRDefault="00632912" w:rsidP="00E97B28">
      <w:pPr>
        <w:spacing w:before="120" w:after="12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-Правила благоустройства территории населенных пунктов Майского сельского поселения (Решение  Думы Майского сельского поселения от 05.04.2007 № 17);</w:t>
      </w:r>
    </w:p>
    <w:p w:rsidR="00632912" w:rsidRPr="00976E9F" w:rsidRDefault="00632912" w:rsidP="00E97B28">
      <w:pPr>
        <w:spacing w:before="120" w:after="12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-О нормах образования отходов потребления (Постановление главы Краснокамского муниципального района от 28.03.2008 № 90)</w:t>
      </w:r>
      <w:r w:rsidR="00CB4A3E" w:rsidRPr="00976E9F">
        <w:rPr>
          <w:rFonts w:ascii="Times New Roman" w:eastAsia="Times New Roman" w:hAnsi="Times New Roman" w:cs="Times New Roman"/>
          <w:sz w:val="28"/>
          <w:szCs w:val="28"/>
          <w:lang w:eastAsia="ru-RU"/>
        </w:rPr>
        <w:t>;</w:t>
      </w:r>
      <w:r w:rsidRPr="00976E9F">
        <w:rPr>
          <w:rFonts w:ascii="Times New Roman" w:eastAsia="Times New Roman" w:hAnsi="Times New Roman" w:cs="Times New Roman"/>
          <w:sz w:val="28"/>
          <w:szCs w:val="28"/>
          <w:lang w:eastAsia="ru-RU"/>
        </w:rPr>
        <w:t xml:space="preserve"> </w:t>
      </w:r>
    </w:p>
    <w:p w:rsidR="00632912" w:rsidRPr="00976E9F" w:rsidRDefault="00632912" w:rsidP="00E97B28">
      <w:pPr>
        <w:spacing w:before="120" w:after="12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-О совершенствовании системы управления при обращении с бытовыми отходами на территории Краснокамского муниципального образования (Постановление главы самоуправления Краснокамского муниципального района от 27.10.2003 № 333</w:t>
      </w:r>
      <w:r w:rsidR="00CB4A3E" w:rsidRPr="00976E9F">
        <w:rPr>
          <w:rFonts w:ascii="Times New Roman" w:eastAsia="Times New Roman" w:hAnsi="Times New Roman" w:cs="Times New Roman"/>
          <w:sz w:val="28"/>
          <w:szCs w:val="28"/>
          <w:lang w:eastAsia="ru-RU"/>
        </w:rPr>
        <w:t>).</w:t>
      </w:r>
    </w:p>
    <w:p w:rsidR="00632912" w:rsidRPr="00976E9F" w:rsidRDefault="00632912" w:rsidP="00E97B28">
      <w:pPr>
        <w:shd w:val="clear" w:color="auto" w:fill="FFFFFF"/>
        <w:tabs>
          <w:tab w:val="left" w:pos="1056"/>
        </w:tabs>
        <w:spacing w:before="120" w:after="120"/>
        <w:ind w:firstLine="538"/>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color w:val="000000"/>
          <w:sz w:val="28"/>
          <w:szCs w:val="28"/>
          <w:lang w:eastAsia="ru-RU"/>
        </w:rPr>
        <w:t>В целях эффективного взаимодействия субъектов, участвующих в содержании территорий населенных пунктов Краснокамского муниципального района  (предприятия, учреждения, организации всех организационно-правовых форм, граждане),   работы  по  содержанию территорий  населенных пунктов  (общего  пользования,  отведенных  и закрепленных), в том числе дорог, тротуаров, дворовых  и   внутриквартальных  территорий  коммуникаций и   пр.,    выполняются   согласованно  со  всеми   участниками содержания территорий поселений  в  соответствии   с  вышеуказанными нормативными актами      и  требованиями исполнительных органов местного самоуправления.</w:t>
      </w:r>
    </w:p>
    <w:p w:rsidR="00632912" w:rsidRPr="00976E9F" w:rsidRDefault="00632912" w:rsidP="00E97B28">
      <w:pPr>
        <w:jc w:val="both"/>
        <w:rPr>
          <w:rFonts w:ascii="Times New Roman" w:eastAsia="Calibri" w:hAnsi="Times New Roman" w:cs="Times New Roman"/>
          <w:b/>
          <w:sz w:val="28"/>
          <w:szCs w:val="28"/>
        </w:rPr>
      </w:pPr>
      <w:r w:rsidRPr="00976E9F">
        <w:rPr>
          <w:rFonts w:ascii="Times New Roman" w:eastAsia="Calibri" w:hAnsi="Times New Roman" w:cs="Times New Roman"/>
          <w:b/>
          <w:sz w:val="28"/>
          <w:szCs w:val="28"/>
        </w:rPr>
        <w:t>1.</w:t>
      </w:r>
      <w:r w:rsidR="00191F42" w:rsidRPr="00976E9F">
        <w:rPr>
          <w:rFonts w:ascii="Times New Roman" w:eastAsia="Calibri" w:hAnsi="Times New Roman" w:cs="Times New Roman"/>
          <w:b/>
          <w:sz w:val="28"/>
          <w:szCs w:val="28"/>
        </w:rPr>
        <w:t>2.</w:t>
      </w:r>
      <w:r w:rsidRPr="00976E9F">
        <w:rPr>
          <w:rFonts w:ascii="Times New Roman" w:eastAsia="Calibri" w:hAnsi="Times New Roman" w:cs="Times New Roman"/>
          <w:b/>
          <w:sz w:val="28"/>
          <w:szCs w:val="28"/>
        </w:rPr>
        <w:t>3</w:t>
      </w:r>
      <w:r w:rsidRPr="00976E9F">
        <w:rPr>
          <w:rFonts w:ascii="Times New Roman" w:eastAsia="Calibri" w:hAnsi="Times New Roman" w:cs="Times New Roman"/>
          <w:sz w:val="28"/>
          <w:szCs w:val="28"/>
        </w:rPr>
        <w:t>.</w:t>
      </w:r>
      <w:r w:rsidRPr="00976E9F">
        <w:rPr>
          <w:rFonts w:ascii="Times New Roman" w:eastAsia="Calibri" w:hAnsi="Times New Roman" w:cs="Times New Roman"/>
          <w:b/>
          <w:sz w:val="28"/>
          <w:szCs w:val="28"/>
        </w:rPr>
        <w:t xml:space="preserve">Сбор отходов:  </w:t>
      </w:r>
    </w:p>
    <w:p w:rsidR="00632912" w:rsidRPr="00976E9F" w:rsidRDefault="003F1B4D" w:rsidP="00E97B28">
      <w:pPr>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00632912" w:rsidRPr="00976E9F">
        <w:rPr>
          <w:rFonts w:ascii="Times New Roman" w:eastAsia="Times New Roman" w:hAnsi="Times New Roman" w:cs="Times New Roman"/>
          <w:sz w:val="28"/>
          <w:szCs w:val="28"/>
          <w:lang w:eastAsia="ru-RU"/>
        </w:rPr>
        <w:t xml:space="preserve">В рамках реализации мероприятий схемы санитарной очистки на территории </w:t>
      </w:r>
      <w:r w:rsidR="009231DC" w:rsidRPr="00976E9F">
        <w:rPr>
          <w:rFonts w:ascii="Times New Roman" w:eastAsia="Times New Roman" w:hAnsi="Times New Roman" w:cs="Times New Roman"/>
          <w:color w:val="000000"/>
          <w:sz w:val="28"/>
          <w:szCs w:val="28"/>
          <w:lang w:eastAsia="ru-RU"/>
        </w:rPr>
        <w:t xml:space="preserve">Краснокамского муниципального района </w:t>
      </w:r>
      <w:r w:rsidR="00632912" w:rsidRPr="00976E9F">
        <w:rPr>
          <w:rFonts w:ascii="Times New Roman" w:eastAsia="Times New Roman" w:hAnsi="Times New Roman" w:cs="Times New Roman"/>
          <w:sz w:val="28"/>
          <w:szCs w:val="28"/>
          <w:lang w:eastAsia="ru-RU"/>
        </w:rPr>
        <w:t xml:space="preserve"> </w:t>
      </w:r>
      <w:r w:rsidR="009231DC" w:rsidRPr="00976E9F">
        <w:rPr>
          <w:rFonts w:ascii="Times New Roman" w:eastAsia="Times New Roman" w:hAnsi="Times New Roman" w:cs="Times New Roman"/>
          <w:sz w:val="28"/>
          <w:szCs w:val="28"/>
          <w:lang w:eastAsia="ru-RU"/>
        </w:rPr>
        <w:t xml:space="preserve">в течение </w:t>
      </w:r>
      <w:r w:rsidR="00632912" w:rsidRPr="00976E9F">
        <w:rPr>
          <w:rFonts w:ascii="Times New Roman" w:eastAsia="Times New Roman" w:hAnsi="Times New Roman" w:cs="Times New Roman"/>
          <w:sz w:val="28"/>
          <w:szCs w:val="28"/>
          <w:lang w:eastAsia="ru-RU"/>
        </w:rPr>
        <w:t xml:space="preserve"> 2009-2011 г.</w:t>
      </w:r>
      <w:r w:rsidR="009231DC" w:rsidRPr="00976E9F">
        <w:rPr>
          <w:rFonts w:ascii="Times New Roman" w:eastAsia="Calibri" w:hAnsi="Times New Roman" w:cs="Times New Roman"/>
          <w:sz w:val="28"/>
          <w:szCs w:val="28"/>
        </w:rPr>
        <w:t xml:space="preserve"> </w:t>
      </w:r>
      <w:r w:rsidR="00632912" w:rsidRPr="00976E9F">
        <w:rPr>
          <w:rFonts w:ascii="Times New Roman" w:eastAsia="Calibri" w:hAnsi="Times New Roman" w:cs="Times New Roman"/>
          <w:sz w:val="28"/>
          <w:szCs w:val="28"/>
        </w:rPr>
        <w:t xml:space="preserve">   64      </w:t>
      </w:r>
      <w:r w:rsidR="009231DC" w:rsidRPr="00976E9F">
        <w:rPr>
          <w:rFonts w:ascii="Times New Roman" w:eastAsia="Calibri" w:hAnsi="Times New Roman" w:cs="Times New Roman"/>
          <w:sz w:val="28"/>
          <w:szCs w:val="28"/>
        </w:rPr>
        <w:t xml:space="preserve">контейнерные </w:t>
      </w:r>
      <w:r w:rsidR="00632912" w:rsidRPr="00976E9F">
        <w:rPr>
          <w:rFonts w:ascii="Times New Roman" w:eastAsia="Calibri" w:hAnsi="Times New Roman" w:cs="Times New Roman"/>
          <w:sz w:val="28"/>
          <w:szCs w:val="28"/>
        </w:rPr>
        <w:t>площ</w:t>
      </w:r>
      <w:r w:rsidR="009231DC" w:rsidRPr="00976E9F">
        <w:rPr>
          <w:rFonts w:ascii="Times New Roman" w:eastAsia="Calibri" w:hAnsi="Times New Roman" w:cs="Times New Roman"/>
          <w:sz w:val="28"/>
          <w:szCs w:val="28"/>
        </w:rPr>
        <w:t xml:space="preserve">адки  </w:t>
      </w:r>
      <w:r w:rsidR="00632912" w:rsidRPr="00976E9F">
        <w:rPr>
          <w:rFonts w:ascii="Times New Roman" w:eastAsia="Calibri" w:hAnsi="Times New Roman" w:cs="Times New Roman"/>
          <w:sz w:val="28"/>
          <w:szCs w:val="28"/>
        </w:rPr>
        <w:t>обору</w:t>
      </w:r>
      <w:r w:rsidR="009231DC" w:rsidRPr="00976E9F">
        <w:rPr>
          <w:rFonts w:ascii="Times New Roman" w:eastAsia="Calibri" w:hAnsi="Times New Roman" w:cs="Times New Roman"/>
          <w:sz w:val="28"/>
          <w:szCs w:val="28"/>
        </w:rPr>
        <w:t>дованы бункерами закрытого типа</w:t>
      </w:r>
      <w:r w:rsidR="00632912" w:rsidRPr="00976E9F">
        <w:rPr>
          <w:rFonts w:ascii="Times New Roman" w:eastAsia="Calibri" w:hAnsi="Times New Roman" w:cs="Times New Roman"/>
          <w:sz w:val="28"/>
          <w:szCs w:val="28"/>
        </w:rPr>
        <w:t xml:space="preserve">. </w:t>
      </w:r>
      <w:r w:rsidR="00632912" w:rsidRPr="00976E9F">
        <w:rPr>
          <w:rFonts w:ascii="Times New Roman" w:eastAsia="Calibri" w:hAnsi="Times New Roman" w:cs="Times New Roman"/>
          <w:sz w:val="28"/>
          <w:szCs w:val="28"/>
        </w:rPr>
        <w:lastRenderedPageBreak/>
        <w:t>Уста</w:t>
      </w:r>
      <w:r w:rsidR="009231DC" w:rsidRPr="00976E9F">
        <w:rPr>
          <w:rFonts w:ascii="Times New Roman" w:eastAsia="Calibri" w:hAnsi="Times New Roman" w:cs="Times New Roman"/>
          <w:sz w:val="28"/>
          <w:szCs w:val="28"/>
        </w:rPr>
        <w:t xml:space="preserve">новка новых контейнеров позволила </w:t>
      </w:r>
      <w:r w:rsidR="00632912" w:rsidRPr="00976E9F">
        <w:rPr>
          <w:rFonts w:ascii="Times New Roman" w:eastAsia="Calibri" w:hAnsi="Times New Roman" w:cs="Times New Roman"/>
          <w:sz w:val="28"/>
          <w:szCs w:val="28"/>
        </w:rPr>
        <w:t xml:space="preserve"> улучшить архитектурный облик города Краснокамска и других населенных пунктов </w:t>
      </w:r>
      <w:r w:rsidR="009231DC" w:rsidRPr="00976E9F">
        <w:rPr>
          <w:rFonts w:ascii="Times New Roman" w:eastAsia="Times New Roman" w:hAnsi="Times New Roman" w:cs="Times New Roman"/>
          <w:color w:val="000000"/>
          <w:sz w:val="28"/>
          <w:szCs w:val="28"/>
          <w:lang w:eastAsia="ru-RU"/>
        </w:rPr>
        <w:t xml:space="preserve">Краснокамского муниципального района </w:t>
      </w:r>
      <w:r w:rsidR="00632912" w:rsidRPr="00976E9F">
        <w:rPr>
          <w:rFonts w:ascii="Times New Roman" w:eastAsia="Calibri" w:hAnsi="Times New Roman" w:cs="Times New Roman"/>
          <w:sz w:val="28"/>
          <w:szCs w:val="28"/>
        </w:rPr>
        <w:t xml:space="preserve">  и обеспечить более комфортные и безопасные условия для проживания. Кроме того произведен капитальный ремонт подъездных путей и подходов к  местам сбора отходов, что позволило повысить качество услуг по удалению отходов.</w:t>
      </w:r>
    </w:p>
    <w:p w:rsidR="00632912" w:rsidRPr="00976E9F" w:rsidRDefault="00632912" w:rsidP="00E97B28">
      <w:pPr>
        <w:widowControl w:val="0"/>
        <w:shd w:val="clear" w:color="auto" w:fill="FFFFFF"/>
        <w:tabs>
          <w:tab w:val="left" w:pos="1080"/>
          <w:tab w:val="left" w:pos="3950"/>
        </w:tabs>
        <w:autoSpaceDE w:val="0"/>
        <w:autoSpaceDN w:val="0"/>
        <w:adjustRightInd w:val="0"/>
        <w:spacing w:before="120" w:after="120"/>
        <w:ind w:firstLine="528"/>
        <w:jc w:val="both"/>
        <w:rPr>
          <w:rFonts w:ascii="Times New Roman" w:eastAsia="Times New Roman" w:hAnsi="Times New Roman" w:cs="Times New Roman"/>
          <w:color w:val="000000"/>
          <w:sz w:val="28"/>
          <w:szCs w:val="28"/>
          <w:lang w:eastAsia="ru-RU"/>
        </w:rPr>
      </w:pPr>
      <w:r w:rsidRPr="00976E9F">
        <w:rPr>
          <w:rFonts w:ascii="Times New Roman" w:eastAsia="Calibri" w:hAnsi="Times New Roman" w:cs="Times New Roman"/>
          <w:sz w:val="28"/>
          <w:szCs w:val="28"/>
        </w:rPr>
        <w:t>Большинство контейнерных площадок находится в районах многоэтажной застройки</w:t>
      </w:r>
      <w:r w:rsidR="00227C33" w:rsidRPr="00976E9F">
        <w:rPr>
          <w:rFonts w:ascii="Times New Roman" w:eastAsia="Calibri" w:hAnsi="Times New Roman" w:cs="Times New Roman"/>
          <w:sz w:val="28"/>
          <w:szCs w:val="28"/>
        </w:rPr>
        <w:t xml:space="preserve"> г.Краснокамска, п.Оверята</w:t>
      </w:r>
      <w:r w:rsidRPr="00976E9F">
        <w:rPr>
          <w:rFonts w:ascii="Times New Roman" w:eastAsia="Calibri" w:hAnsi="Times New Roman" w:cs="Times New Roman"/>
          <w:sz w:val="28"/>
          <w:szCs w:val="28"/>
        </w:rPr>
        <w:t xml:space="preserve"> и их количество в целом удовлетворяет потребнос</w:t>
      </w:r>
      <w:r w:rsidR="00227C33" w:rsidRPr="00976E9F">
        <w:rPr>
          <w:rFonts w:ascii="Times New Roman" w:eastAsia="Calibri" w:hAnsi="Times New Roman" w:cs="Times New Roman"/>
          <w:sz w:val="28"/>
          <w:szCs w:val="28"/>
        </w:rPr>
        <w:t>тям этой части территорий городских поселений</w:t>
      </w:r>
      <w:r w:rsidRPr="00976E9F">
        <w:rPr>
          <w:rFonts w:ascii="Times New Roman" w:eastAsia="Calibri" w:hAnsi="Times New Roman" w:cs="Times New Roman"/>
          <w:sz w:val="28"/>
          <w:szCs w:val="28"/>
        </w:rPr>
        <w:t xml:space="preserve">. </w:t>
      </w:r>
      <w:r w:rsidRPr="00976E9F">
        <w:rPr>
          <w:rFonts w:ascii="Times New Roman" w:eastAsia="Times New Roman" w:hAnsi="Times New Roman" w:cs="Times New Roman"/>
          <w:color w:val="000000"/>
          <w:sz w:val="28"/>
          <w:szCs w:val="28"/>
          <w:lang w:eastAsia="ru-RU"/>
        </w:rPr>
        <w:t xml:space="preserve">Площадки располагаются на расстоянии не менее 20 м от окон жилых зданий, детских площадок и других мест постоянного пребывания людей, но не более 100 м от наиболее удаленного   входа   в   жилое   здание. </w:t>
      </w:r>
      <w:r w:rsidRPr="00976E9F">
        <w:rPr>
          <w:rFonts w:ascii="Times New Roman" w:eastAsia="Times New Roman" w:hAnsi="Times New Roman" w:cs="Times New Roman"/>
          <w:snapToGrid w:val="0"/>
          <w:sz w:val="28"/>
          <w:szCs w:val="28"/>
          <w:lang w:eastAsia="ru-RU"/>
        </w:rPr>
        <w:t xml:space="preserve">Крупногабаритные отходы складируются навалом на специально отведенных местах на контейнерных площадках. Вывоз крупногабаритных отходов осуществляется по заявкам, но не реже 1 раза в неделю. </w:t>
      </w:r>
    </w:p>
    <w:p w:rsidR="00632912" w:rsidRPr="00976E9F" w:rsidRDefault="00632912" w:rsidP="00E97B28">
      <w:pPr>
        <w:autoSpaceDE w:val="0"/>
        <w:autoSpaceDN w:val="0"/>
        <w:adjustRightInd w:val="0"/>
        <w:ind w:firstLine="540"/>
        <w:jc w:val="both"/>
        <w:rPr>
          <w:rFonts w:ascii="Times New Roman" w:eastAsia="Calibri" w:hAnsi="Times New Roman" w:cs="Times New Roman"/>
          <w:sz w:val="28"/>
          <w:szCs w:val="28"/>
        </w:rPr>
      </w:pPr>
      <w:r w:rsidRPr="00976E9F">
        <w:rPr>
          <w:rFonts w:ascii="Times New Roman" w:eastAsia="Calibri" w:hAnsi="Times New Roman" w:cs="Times New Roman"/>
          <w:sz w:val="28"/>
          <w:szCs w:val="28"/>
        </w:rPr>
        <w:t>На территории микрорайонов индивидуальной застройки</w:t>
      </w:r>
      <w:r w:rsidR="00227C33" w:rsidRPr="00976E9F">
        <w:rPr>
          <w:rFonts w:ascii="Times New Roman" w:eastAsia="Calibri" w:hAnsi="Times New Roman" w:cs="Times New Roman"/>
          <w:sz w:val="28"/>
          <w:szCs w:val="28"/>
        </w:rPr>
        <w:t xml:space="preserve"> г.Краснокамска, п.Майский</w:t>
      </w:r>
      <w:r w:rsidRPr="00976E9F">
        <w:rPr>
          <w:rFonts w:ascii="Times New Roman" w:eastAsia="Calibri" w:hAnsi="Times New Roman" w:cs="Times New Roman"/>
          <w:sz w:val="28"/>
          <w:szCs w:val="28"/>
        </w:rPr>
        <w:t xml:space="preserve"> обустройство контейнерных площадок затруд</w:t>
      </w:r>
      <w:r w:rsidR="00227C33" w:rsidRPr="00976E9F">
        <w:rPr>
          <w:rFonts w:ascii="Times New Roman" w:eastAsia="Calibri" w:hAnsi="Times New Roman" w:cs="Times New Roman"/>
          <w:sz w:val="28"/>
          <w:szCs w:val="28"/>
        </w:rPr>
        <w:t xml:space="preserve">нено.  Данные территории </w:t>
      </w:r>
      <w:r w:rsidRPr="00976E9F">
        <w:rPr>
          <w:rFonts w:ascii="Times New Roman" w:eastAsia="Calibri" w:hAnsi="Times New Roman" w:cs="Times New Roman"/>
          <w:sz w:val="28"/>
          <w:szCs w:val="28"/>
        </w:rPr>
        <w:t xml:space="preserve"> охвачены кольцевой системой сбора.</w:t>
      </w:r>
    </w:p>
    <w:p w:rsidR="00227C33" w:rsidRPr="00976E9F" w:rsidRDefault="00227C33" w:rsidP="00E97B28">
      <w:pPr>
        <w:autoSpaceDE w:val="0"/>
        <w:autoSpaceDN w:val="0"/>
        <w:adjustRightInd w:val="0"/>
        <w:ind w:firstLine="540"/>
        <w:jc w:val="both"/>
        <w:rPr>
          <w:rFonts w:ascii="Times New Roman" w:eastAsia="Calibri" w:hAnsi="Times New Roman" w:cs="Times New Roman"/>
          <w:sz w:val="28"/>
          <w:szCs w:val="28"/>
        </w:rPr>
      </w:pPr>
    </w:p>
    <w:p w:rsidR="00632912" w:rsidRPr="00976E9F" w:rsidRDefault="00632912" w:rsidP="00E97B28">
      <w:pPr>
        <w:autoSpaceDE w:val="0"/>
        <w:autoSpaceDN w:val="0"/>
        <w:adjustRightInd w:val="0"/>
        <w:jc w:val="both"/>
        <w:rPr>
          <w:rFonts w:ascii="Times New Roman" w:eastAsia="Calibri" w:hAnsi="Times New Roman" w:cs="Times New Roman"/>
          <w:sz w:val="28"/>
          <w:szCs w:val="28"/>
        </w:rPr>
      </w:pPr>
      <w:r w:rsidRPr="00976E9F">
        <w:rPr>
          <w:rFonts w:ascii="Times New Roman" w:eastAsia="Calibri" w:hAnsi="Times New Roman" w:cs="Times New Roman"/>
          <w:b/>
          <w:sz w:val="28"/>
          <w:szCs w:val="28"/>
        </w:rPr>
        <w:t>1.</w:t>
      </w:r>
      <w:r w:rsidR="00191F42" w:rsidRPr="00976E9F">
        <w:rPr>
          <w:rFonts w:ascii="Times New Roman" w:eastAsia="Calibri" w:hAnsi="Times New Roman" w:cs="Times New Roman"/>
          <w:b/>
          <w:sz w:val="28"/>
          <w:szCs w:val="28"/>
        </w:rPr>
        <w:t>2.</w:t>
      </w:r>
      <w:r w:rsidRPr="00976E9F">
        <w:rPr>
          <w:rFonts w:ascii="Times New Roman" w:eastAsia="Calibri" w:hAnsi="Times New Roman" w:cs="Times New Roman"/>
          <w:b/>
          <w:sz w:val="28"/>
          <w:szCs w:val="28"/>
        </w:rPr>
        <w:t>4.Транспортировка</w:t>
      </w:r>
    </w:p>
    <w:p w:rsidR="00632912" w:rsidRPr="00976E9F" w:rsidRDefault="00A3458A" w:rsidP="00A3458A">
      <w:pPr>
        <w:widowControl w:val="0"/>
        <w:spacing w:before="120" w:after="120"/>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w:t>
      </w:r>
      <w:r w:rsidR="00632912" w:rsidRPr="00976E9F">
        <w:rPr>
          <w:rFonts w:ascii="Times New Roman" w:eastAsia="Times New Roman" w:hAnsi="Times New Roman" w:cs="Times New Roman"/>
          <w:snapToGrid w:val="0"/>
          <w:sz w:val="28"/>
          <w:szCs w:val="28"/>
          <w:lang w:eastAsia="ru-RU"/>
        </w:rPr>
        <w:t>Транспортировка отходов осуществляется не только специализированными организациями, имеющими лицензии на данный вид деятельности, но и управляющими компаниями, обслуживающими жилфонд.</w:t>
      </w:r>
    </w:p>
    <w:p w:rsidR="00632912" w:rsidRPr="00976E9F" w:rsidRDefault="00632912" w:rsidP="00E97B28">
      <w:pPr>
        <w:keepNext/>
        <w:spacing w:before="120" w:after="120"/>
        <w:jc w:val="both"/>
        <w:outlineLvl w:val="2"/>
        <w:rPr>
          <w:rFonts w:ascii="Times New Roman" w:eastAsia="Times New Roman" w:hAnsi="Times New Roman" w:cs="Times New Roman"/>
          <w:b/>
          <w:sz w:val="28"/>
          <w:szCs w:val="28"/>
          <w:lang w:eastAsia="ru-RU"/>
        </w:rPr>
      </w:pPr>
      <w:r w:rsidRPr="00976E9F">
        <w:rPr>
          <w:rFonts w:ascii="Times New Roman" w:eastAsia="Times New Roman" w:hAnsi="Times New Roman" w:cs="Times New Roman"/>
          <w:b/>
          <w:i/>
          <w:sz w:val="28"/>
          <w:szCs w:val="28"/>
          <w:lang w:eastAsia="ru-RU"/>
        </w:rPr>
        <w:t xml:space="preserve"> </w:t>
      </w:r>
      <w:r w:rsidRPr="00976E9F">
        <w:rPr>
          <w:rFonts w:ascii="Times New Roman" w:eastAsia="Times New Roman" w:hAnsi="Times New Roman" w:cs="Times New Roman"/>
          <w:b/>
          <w:sz w:val="28"/>
          <w:szCs w:val="28"/>
          <w:lang w:eastAsia="ru-RU"/>
        </w:rPr>
        <w:t>1.</w:t>
      </w:r>
      <w:r w:rsidR="00191F42" w:rsidRPr="00976E9F">
        <w:rPr>
          <w:rFonts w:ascii="Times New Roman" w:eastAsia="Times New Roman" w:hAnsi="Times New Roman" w:cs="Times New Roman"/>
          <w:b/>
          <w:sz w:val="28"/>
          <w:szCs w:val="28"/>
          <w:lang w:eastAsia="ru-RU"/>
        </w:rPr>
        <w:t>2.</w:t>
      </w:r>
      <w:r w:rsidRPr="00976E9F">
        <w:rPr>
          <w:rFonts w:ascii="Times New Roman" w:eastAsia="Times New Roman" w:hAnsi="Times New Roman" w:cs="Times New Roman"/>
          <w:b/>
          <w:sz w:val="28"/>
          <w:szCs w:val="28"/>
          <w:lang w:eastAsia="ru-RU"/>
        </w:rPr>
        <w:t>5. Система утилизации и размещения отходов</w:t>
      </w:r>
    </w:p>
    <w:p w:rsidR="00632912" w:rsidRPr="00976E9F" w:rsidRDefault="00A3458A"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Pr>
          <w:rFonts w:ascii="Times New Roman" w:eastAsia="Times New Roman" w:hAnsi="Times New Roman" w:cs="Times New Roman"/>
          <w:b/>
          <w:bCs/>
          <w:snapToGrid w:val="0"/>
          <w:sz w:val="28"/>
          <w:szCs w:val="28"/>
          <w:lang w:eastAsia="ru-RU"/>
        </w:rPr>
        <w:t xml:space="preserve">    </w:t>
      </w:r>
      <w:r w:rsidR="00632912" w:rsidRPr="00976E9F">
        <w:rPr>
          <w:rFonts w:ascii="Times New Roman" w:eastAsia="Calibri" w:hAnsi="Times New Roman" w:cs="Times New Roman"/>
          <w:sz w:val="28"/>
          <w:szCs w:val="28"/>
        </w:rPr>
        <w:t>С июня 2008 г. прием отходов, образующихся на территории Краснокамского муниципального района, осуществляется на Бекрятском полигоне ТБО г.Краснокамска.</w:t>
      </w:r>
      <w:r w:rsidR="00632912" w:rsidRPr="00976E9F">
        <w:rPr>
          <w:rFonts w:ascii="Times New Roman" w:eastAsia="Times New Roman" w:hAnsi="Times New Roman" w:cs="Times New Roman"/>
          <w:sz w:val="28"/>
          <w:szCs w:val="28"/>
          <w:lang w:eastAsia="zh-CN"/>
        </w:rPr>
        <w:t xml:space="preserve">  Полигон твердых бытовых отходов</w:t>
      </w:r>
      <w:r w:rsidR="009231DC" w:rsidRPr="00976E9F">
        <w:rPr>
          <w:rFonts w:ascii="Times New Roman" w:eastAsia="Times New Roman" w:hAnsi="Times New Roman" w:cs="Times New Roman"/>
          <w:sz w:val="28"/>
          <w:szCs w:val="28"/>
          <w:lang w:eastAsia="zh-CN"/>
        </w:rPr>
        <w:t xml:space="preserve"> г.Краснокамска</w:t>
      </w:r>
      <w:r w:rsidR="00632912" w:rsidRPr="00976E9F">
        <w:rPr>
          <w:rFonts w:ascii="Times New Roman" w:eastAsia="Times New Roman" w:hAnsi="Times New Roman" w:cs="Times New Roman"/>
          <w:sz w:val="28"/>
          <w:szCs w:val="28"/>
          <w:lang w:eastAsia="zh-CN"/>
        </w:rPr>
        <w:t>«</w:t>
      </w:r>
      <w:r w:rsidR="009231DC" w:rsidRPr="00976E9F">
        <w:rPr>
          <w:rFonts w:ascii="Times New Roman" w:eastAsia="Times New Roman" w:hAnsi="Times New Roman" w:cs="Times New Roman"/>
          <w:sz w:val="28"/>
          <w:szCs w:val="28"/>
          <w:lang w:eastAsia="zh-CN"/>
        </w:rPr>
        <w:t xml:space="preserve">Бекрятский» </w:t>
      </w:r>
      <w:r w:rsidR="00632912" w:rsidRPr="00976E9F">
        <w:rPr>
          <w:rFonts w:ascii="Times New Roman" w:eastAsia="Times New Roman" w:hAnsi="Times New Roman" w:cs="Times New Roman"/>
          <w:sz w:val="28"/>
          <w:szCs w:val="28"/>
          <w:lang w:eastAsia="zh-CN"/>
        </w:rPr>
        <w:t xml:space="preserve"> отвеча</w:t>
      </w:r>
      <w:r w:rsidR="009231DC" w:rsidRPr="00976E9F">
        <w:rPr>
          <w:rFonts w:ascii="Times New Roman" w:eastAsia="Times New Roman" w:hAnsi="Times New Roman" w:cs="Times New Roman"/>
          <w:sz w:val="28"/>
          <w:szCs w:val="28"/>
          <w:lang w:eastAsia="zh-CN"/>
        </w:rPr>
        <w:t>ет современным</w:t>
      </w:r>
      <w:r w:rsidR="00632912" w:rsidRPr="00976E9F">
        <w:rPr>
          <w:rFonts w:ascii="Times New Roman" w:eastAsia="Times New Roman" w:hAnsi="Times New Roman" w:cs="Times New Roman"/>
          <w:sz w:val="28"/>
          <w:szCs w:val="28"/>
          <w:lang w:eastAsia="zh-CN"/>
        </w:rPr>
        <w:t xml:space="preserve"> санитарно-эпидемиологическим и экологическим требованиям. </w:t>
      </w:r>
      <w:r w:rsidR="00632912" w:rsidRPr="00976E9F">
        <w:rPr>
          <w:rFonts w:ascii="Times New Roman" w:eastAsia="Times New Roman" w:hAnsi="Times New Roman" w:cs="Times New Roman"/>
          <w:color w:val="000000"/>
          <w:spacing w:val="7"/>
          <w:sz w:val="28"/>
          <w:szCs w:val="28"/>
          <w:lang w:eastAsia="ru-RU"/>
        </w:rPr>
        <w:t>Санитарно –защитная зона полигона -1.0 км.</w:t>
      </w:r>
    </w:p>
    <w:p w:rsidR="00632912" w:rsidRPr="00976E9F" w:rsidRDefault="00A3458A" w:rsidP="00A3458A">
      <w:pPr>
        <w:spacing w:after="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32912" w:rsidRPr="00976E9F">
        <w:rPr>
          <w:rFonts w:ascii="Times New Roman" w:eastAsia="Times New Roman" w:hAnsi="Times New Roman" w:cs="Times New Roman"/>
          <w:sz w:val="28"/>
          <w:szCs w:val="28"/>
          <w:lang w:eastAsia="ru-RU"/>
        </w:rPr>
        <w:t>Технико- экономические показатели полигона  ТБО</w:t>
      </w:r>
    </w:p>
    <w:tbl>
      <w:tblPr>
        <w:tblStyle w:val="31"/>
        <w:tblW w:w="0" w:type="auto"/>
        <w:tblInd w:w="108" w:type="dxa"/>
        <w:tblLook w:val="04A0" w:firstRow="1" w:lastRow="0" w:firstColumn="1" w:lastColumn="0" w:noHBand="0" w:noVBand="1"/>
      </w:tblPr>
      <w:tblGrid>
        <w:gridCol w:w="3686"/>
        <w:gridCol w:w="2431"/>
        <w:gridCol w:w="120"/>
        <w:gridCol w:w="3119"/>
      </w:tblGrid>
      <w:tr w:rsidR="00632912" w:rsidRPr="00976E9F" w:rsidTr="00A3458A">
        <w:trPr>
          <w:gridAfter w:val="2"/>
          <w:wAfter w:w="3239" w:type="dxa"/>
          <w:trHeight w:val="276"/>
        </w:trPr>
        <w:tc>
          <w:tcPr>
            <w:tcW w:w="6117" w:type="dxa"/>
            <w:gridSpan w:val="2"/>
            <w:tcBorders>
              <w:top w:val="nil"/>
              <w:left w:val="nil"/>
              <w:bottom w:val="single" w:sz="4" w:space="0" w:color="auto"/>
              <w:right w:val="nil"/>
            </w:tcBorders>
          </w:tcPr>
          <w:p w:rsidR="00632912" w:rsidRPr="00976E9F" w:rsidRDefault="00632912" w:rsidP="00E97B28">
            <w:pPr>
              <w:spacing w:line="276" w:lineRule="auto"/>
              <w:ind w:left="720"/>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w:t>
            </w:r>
          </w:p>
        </w:tc>
      </w:tr>
      <w:tr w:rsidR="00632912" w:rsidRPr="00976E9F" w:rsidTr="00A3458A">
        <w:trPr>
          <w:trHeight w:val="270"/>
        </w:trPr>
        <w:tc>
          <w:tcPr>
            <w:tcW w:w="3686" w:type="dxa"/>
            <w:tcBorders>
              <w:top w:val="single" w:sz="4" w:space="0" w:color="auto"/>
            </w:tcBorders>
          </w:tcPr>
          <w:p w:rsidR="00632912" w:rsidRPr="00976E9F" w:rsidRDefault="00632912" w:rsidP="00E97B28">
            <w:pPr>
              <w:spacing w:line="276" w:lineRule="auto"/>
              <w:ind w:left="720"/>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наименование</w:t>
            </w:r>
          </w:p>
        </w:tc>
        <w:tc>
          <w:tcPr>
            <w:tcW w:w="2551" w:type="dxa"/>
            <w:gridSpan w:val="2"/>
            <w:tcBorders>
              <w:top w:val="single" w:sz="4" w:space="0" w:color="auto"/>
            </w:tcBorders>
          </w:tcPr>
          <w:p w:rsidR="00632912" w:rsidRPr="00976E9F" w:rsidRDefault="00632912" w:rsidP="00E97B28">
            <w:pPr>
              <w:spacing w:line="276" w:lineRule="auto"/>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Ед. изм.</w:t>
            </w:r>
          </w:p>
        </w:tc>
        <w:tc>
          <w:tcPr>
            <w:tcW w:w="3119" w:type="dxa"/>
            <w:tcBorders>
              <w:top w:val="single" w:sz="4" w:space="0" w:color="auto"/>
            </w:tcBorders>
          </w:tcPr>
          <w:p w:rsidR="00632912" w:rsidRPr="00976E9F" w:rsidRDefault="00632912" w:rsidP="00E97B28">
            <w:pPr>
              <w:spacing w:line="276" w:lineRule="auto"/>
              <w:ind w:left="720"/>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показатель</w:t>
            </w:r>
          </w:p>
        </w:tc>
      </w:tr>
      <w:tr w:rsidR="00632912" w:rsidRPr="00976E9F" w:rsidTr="00A3458A">
        <w:tc>
          <w:tcPr>
            <w:tcW w:w="3686" w:type="dxa"/>
          </w:tcPr>
          <w:p w:rsidR="00632912" w:rsidRPr="00976E9F" w:rsidRDefault="00632912" w:rsidP="00E97B28">
            <w:pPr>
              <w:spacing w:line="276" w:lineRule="auto"/>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Полезная емкость (по отходам)</w:t>
            </w:r>
          </w:p>
        </w:tc>
        <w:tc>
          <w:tcPr>
            <w:tcW w:w="2551" w:type="dxa"/>
            <w:gridSpan w:val="2"/>
          </w:tcPr>
          <w:p w:rsidR="00632912" w:rsidRPr="00976E9F" w:rsidRDefault="00632912" w:rsidP="00E97B28">
            <w:pPr>
              <w:spacing w:line="276" w:lineRule="auto"/>
              <w:ind w:left="720"/>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тыс.м3</w:t>
            </w:r>
          </w:p>
          <w:p w:rsidR="00632912" w:rsidRPr="00976E9F" w:rsidRDefault="00632912" w:rsidP="00E97B28">
            <w:pPr>
              <w:spacing w:line="276" w:lineRule="auto"/>
              <w:ind w:left="720"/>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тыс.тн</w:t>
            </w:r>
          </w:p>
        </w:tc>
        <w:tc>
          <w:tcPr>
            <w:tcW w:w="3119" w:type="dxa"/>
          </w:tcPr>
          <w:p w:rsidR="00632912" w:rsidRPr="00976E9F" w:rsidRDefault="00632912" w:rsidP="00E97B28">
            <w:pPr>
              <w:spacing w:line="276" w:lineRule="auto"/>
              <w:ind w:left="720"/>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1992, 9</w:t>
            </w:r>
          </w:p>
          <w:p w:rsidR="00632912" w:rsidRPr="00976E9F" w:rsidRDefault="00632912" w:rsidP="00E97B28">
            <w:pPr>
              <w:spacing w:line="276" w:lineRule="auto"/>
              <w:ind w:left="720"/>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1615</w:t>
            </w:r>
          </w:p>
        </w:tc>
      </w:tr>
      <w:tr w:rsidR="00632912" w:rsidRPr="00976E9F" w:rsidTr="00A3458A">
        <w:tc>
          <w:tcPr>
            <w:tcW w:w="3686" w:type="dxa"/>
          </w:tcPr>
          <w:p w:rsidR="00632912" w:rsidRPr="00976E9F" w:rsidRDefault="00632912" w:rsidP="00A3458A">
            <w:pPr>
              <w:spacing w:line="276" w:lineRule="auto"/>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lastRenderedPageBreak/>
              <w:t xml:space="preserve">Общая площадь </w:t>
            </w:r>
          </w:p>
        </w:tc>
        <w:tc>
          <w:tcPr>
            <w:tcW w:w="2551" w:type="dxa"/>
            <w:gridSpan w:val="2"/>
          </w:tcPr>
          <w:p w:rsidR="00632912" w:rsidRPr="00976E9F" w:rsidRDefault="00632912" w:rsidP="00E97B28">
            <w:pPr>
              <w:spacing w:line="276" w:lineRule="auto"/>
              <w:ind w:left="720"/>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га</w:t>
            </w:r>
          </w:p>
        </w:tc>
        <w:tc>
          <w:tcPr>
            <w:tcW w:w="3119" w:type="dxa"/>
          </w:tcPr>
          <w:p w:rsidR="00632912" w:rsidRPr="00976E9F" w:rsidRDefault="00632912" w:rsidP="00E97B28">
            <w:pPr>
              <w:spacing w:line="276" w:lineRule="auto"/>
              <w:ind w:left="720"/>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16,39</w:t>
            </w:r>
          </w:p>
        </w:tc>
      </w:tr>
      <w:tr w:rsidR="00632912" w:rsidRPr="00976E9F" w:rsidTr="00A3458A">
        <w:tc>
          <w:tcPr>
            <w:tcW w:w="3686" w:type="dxa"/>
          </w:tcPr>
          <w:p w:rsidR="00632912" w:rsidRPr="00976E9F" w:rsidRDefault="00A3458A" w:rsidP="00A3458A">
            <w:pPr>
              <w:spacing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632912" w:rsidRPr="00976E9F">
              <w:rPr>
                <w:rFonts w:ascii="Times New Roman" w:eastAsia="Times New Roman" w:hAnsi="Times New Roman" w:cs="Times New Roman"/>
                <w:sz w:val="28"/>
                <w:szCs w:val="28"/>
                <w:lang w:eastAsia="ru-RU"/>
              </w:rPr>
              <w:t xml:space="preserve"> т.ч. участок захоронения</w:t>
            </w:r>
          </w:p>
          <w:p w:rsidR="00632912" w:rsidRPr="00976E9F" w:rsidRDefault="00632912" w:rsidP="00E97B28">
            <w:pPr>
              <w:spacing w:before="120"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в том числе 1 очередь   </w:t>
            </w:r>
          </w:p>
          <w:p w:rsidR="00632912" w:rsidRPr="00976E9F" w:rsidRDefault="00632912" w:rsidP="00A3458A">
            <w:pPr>
              <w:spacing w:before="120"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2 очередь  </w:t>
            </w:r>
          </w:p>
        </w:tc>
        <w:tc>
          <w:tcPr>
            <w:tcW w:w="2551" w:type="dxa"/>
            <w:gridSpan w:val="2"/>
          </w:tcPr>
          <w:p w:rsidR="00632912" w:rsidRPr="00976E9F" w:rsidRDefault="00632912" w:rsidP="00E97B28">
            <w:pPr>
              <w:spacing w:line="276" w:lineRule="auto"/>
              <w:ind w:left="720"/>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га</w:t>
            </w:r>
          </w:p>
        </w:tc>
        <w:tc>
          <w:tcPr>
            <w:tcW w:w="3119" w:type="dxa"/>
          </w:tcPr>
          <w:p w:rsidR="00A3458A" w:rsidRDefault="00632912" w:rsidP="00A3458A">
            <w:pPr>
              <w:spacing w:line="276" w:lineRule="auto"/>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w:t>
            </w:r>
            <w:r w:rsidR="00A3458A">
              <w:rPr>
                <w:rFonts w:ascii="Times New Roman" w:eastAsia="Times New Roman" w:hAnsi="Times New Roman" w:cs="Times New Roman"/>
                <w:sz w:val="28"/>
                <w:szCs w:val="28"/>
                <w:lang w:eastAsia="ru-RU"/>
              </w:rPr>
              <w:t>9,5</w:t>
            </w:r>
          </w:p>
          <w:p w:rsidR="00632912" w:rsidRPr="00976E9F" w:rsidRDefault="00A3458A" w:rsidP="00A3458A">
            <w:pPr>
              <w:spacing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32912" w:rsidRPr="00976E9F">
              <w:rPr>
                <w:rFonts w:ascii="Times New Roman" w:eastAsia="Times New Roman" w:hAnsi="Times New Roman" w:cs="Times New Roman"/>
                <w:sz w:val="28"/>
                <w:szCs w:val="28"/>
                <w:lang w:eastAsia="ru-RU"/>
              </w:rPr>
              <w:t xml:space="preserve">2.11 </w:t>
            </w:r>
          </w:p>
          <w:p w:rsidR="00632912" w:rsidRPr="00976E9F" w:rsidRDefault="00A3458A" w:rsidP="00A3458A">
            <w:pPr>
              <w:spacing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32912" w:rsidRPr="00976E9F">
              <w:rPr>
                <w:rFonts w:ascii="Times New Roman" w:eastAsia="Times New Roman" w:hAnsi="Times New Roman" w:cs="Times New Roman"/>
                <w:sz w:val="28"/>
                <w:szCs w:val="28"/>
                <w:lang w:eastAsia="ru-RU"/>
              </w:rPr>
              <w:t xml:space="preserve">4.26 </w:t>
            </w:r>
          </w:p>
        </w:tc>
      </w:tr>
      <w:tr w:rsidR="00632912" w:rsidRPr="00976E9F" w:rsidTr="00A3458A">
        <w:tc>
          <w:tcPr>
            <w:tcW w:w="3686" w:type="dxa"/>
          </w:tcPr>
          <w:p w:rsidR="00632912" w:rsidRPr="00976E9F" w:rsidRDefault="00632912" w:rsidP="00A3458A">
            <w:pPr>
              <w:spacing w:line="276" w:lineRule="auto"/>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Среднегодовое  размещение ТБО</w:t>
            </w:r>
          </w:p>
        </w:tc>
        <w:tc>
          <w:tcPr>
            <w:tcW w:w="2551" w:type="dxa"/>
            <w:gridSpan w:val="2"/>
          </w:tcPr>
          <w:p w:rsidR="00632912" w:rsidRPr="00976E9F" w:rsidRDefault="009231DC" w:rsidP="00E97B28">
            <w:pPr>
              <w:spacing w:line="276" w:lineRule="auto"/>
              <w:ind w:left="720"/>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т</w:t>
            </w:r>
            <w:r w:rsidR="00632912" w:rsidRPr="00976E9F">
              <w:rPr>
                <w:rFonts w:ascii="Times New Roman" w:eastAsia="Times New Roman" w:hAnsi="Times New Roman" w:cs="Times New Roman"/>
                <w:sz w:val="28"/>
                <w:szCs w:val="28"/>
                <w:lang w:eastAsia="ru-RU"/>
              </w:rPr>
              <w:t>ыс.тн</w:t>
            </w:r>
          </w:p>
        </w:tc>
        <w:tc>
          <w:tcPr>
            <w:tcW w:w="3119" w:type="dxa"/>
          </w:tcPr>
          <w:p w:rsidR="00632912" w:rsidRPr="00976E9F" w:rsidRDefault="00632912" w:rsidP="00E97B28">
            <w:pPr>
              <w:spacing w:line="276" w:lineRule="auto"/>
              <w:ind w:left="720"/>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100,0</w:t>
            </w:r>
          </w:p>
        </w:tc>
      </w:tr>
      <w:tr w:rsidR="00632912" w:rsidRPr="00976E9F" w:rsidTr="00A3458A">
        <w:tc>
          <w:tcPr>
            <w:tcW w:w="3686" w:type="dxa"/>
          </w:tcPr>
          <w:p w:rsidR="00632912" w:rsidRPr="00976E9F" w:rsidRDefault="00632912" w:rsidP="00A3458A">
            <w:pPr>
              <w:spacing w:line="276" w:lineRule="auto"/>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Срок службы</w:t>
            </w:r>
          </w:p>
        </w:tc>
        <w:tc>
          <w:tcPr>
            <w:tcW w:w="2551" w:type="dxa"/>
            <w:gridSpan w:val="2"/>
          </w:tcPr>
          <w:p w:rsidR="00632912" w:rsidRPr="00976E9F" w:rsidRDefault="00632912" w:rsidP="00E97B28">
            <w:pPr>
              <w:spacing w:line="276" w:lineRule="auto"/>
              <w:ind w:left="720"/>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лет</w:t>
            </w:r>
          </w:p>
        </w:tc>
        <w:tc>
          <w:tcPr>
            <w:tcW w:w="3119" w:type="dxa"/>
          </w:tcPr>
          <w:p w:rsidR="00632912" w:rsidRPr="00976E9F" w:rsidRDefault="00632912" w:rsidP="00E97B28">
            <w:pPr>
              <w:spacing w:line="276" w:lineRule="auto"/>
              <w:ind w:left="720"/>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20</w:t>
            </w:r>
          </w:p>
        </w:tc>
      </w:tr>
      <w:tr w:rsidR="00632912" w:rsidRPr="00976E9F" w:rsidTr="00A3458A">
        <w:tc>
          <w:tcPr>
            <w:tcW w:w="3686" w:type="dxa"/>
          </w:tcPr>
          <w:p w:rsidR="00632912" w:rsidRPr="00976E9F" w:rsidRDefault="00632912" w:rsidP="00A3458A">
            <w:pPr>
              <w:spacing w:line="276" w:lineRule="auto"/>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Наличие системы защиты ОС</w:t>
            </w:r>
          </w:p>
        </w:tc>
        <w:tc>
          <w:tcPr>
            <w:tcW w:w="2551" w:type="dxa"/>
            <w:gridSpan w:val="2"/>
          </w:tcPr>
          <w:p w:rsidR="00632912" w:rsidRPr="00976E9F" w:rsidRDefault="00632912" w:rsidP="00E97B28">
            <w:pPr>
              <w:spacing w:line="276" w:lineRule="auto"/>
              <w:ind w:left="720"/>
              <w:contextualSpacing/>
              <w:jc w:val="both"/>
              <w:rPr>
                <w:rFonts w:ascii="Times New Roman" w:eastAsia="Times New Roman" w:hAnsi="Times New Roman" w:cs="Times New Roman"/>
                <w:sz w:val="28"/>
                <w:szCs w:val="28"/>
                <w:lang w:eastAsia="ru-RU"/>
              </w:rPr>
            </w:pPr>
          </w:p>
        </w:tc>
        <w:tc>
          <w:tcPr>
            <w:tcW w:w="3119" w:type="dxa"/>
          </w:tcPr>
          <w:p w:rsidR="00632912" w:rsidRPr="00976E9F" w:rsidRDefault="00632912" w:rsidP="00E97B28">
            <w:pPr>
              <w:spacing w:line="276" w:lineRule="auto"/>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Экран, дегазация, сбор фильтрата и т.д.</w:t>
            </w:r>
          </w:p>
        </w:tc>
      </w:tr>
      <w:tr w:rsidR="00632912" w:rsidRPr="00976E9F" w:rsidTr="00A3458A">
        <w:tc>
          <w:tcPr>
            <w:tcW w:w="3686" w:type="dxa"/>
          </w:tcPr>
          <w:p w:rsidR="00632912" w:rsidRPr="00976E9F" w:rsidRDefault="00632912" w:rsidP="00A3458A">
            <w:pPr>
              <w:spacing w:line="276" w:lineRule="auto"/>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Санитарно-защитная зона</w:t>
            </w:r>
          </w:p>
        </w:tc>
        <w:tc>
          <w:tcPr>
            <w:tcW w:w="2551" w:type="dxa"/>
            <w:gridSpan w:val="2"/>
          </w:tcPr>
          <w:p w:rsidR="00632912" w:rsidRPr="00976E9F" w:rsidRDefault="00632912" w:rsidP="00E97B28">
            <w:pPr>
              <w:spacing w:line="276" w:lineRule="auto"/>
              <w:ind w:left="720"/>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км</w:t>
            </w:r>
          </w:p>
        </w:tc>
        <w:tc>
          <w:tcPr>
            <w:tcW w:w="3119" w:type="dxa"/>
          </w:tcPr>
          <w:p w:rsidR="00632912" w:rsidRPr="00976E9F" w:rsidRDefault="00632912" w:rsidP="00E97B28">
            <w:pPr>
              <w:spacing w:line="276" w:lineRule="auto"/>
              <w:ind w:left="720"/>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1.0</w:t>
            </w:r>
          </w:p>
        </w:tc>
      </w:tr>
    </w:tbl>
    <w:p w:rsidR="00632912" w:rsidRPr="00976E9F" w:rsidRDefault="00A3458A" w:rsidP="00A3458A">
      <w:pPr>
        <w:spacing w:after="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00632912" w:rsidRPr="00976E9F">
        <w:rPr>
          <w:rFonts w:ascii="Times New Roman" w:eastAsia="Times New Roman" w:hAnsi="Times New Roman" w:cs="Times New Roman"/>
          <w:sz w:val="28"/>
          <w:szCs w:val="28"/>
          <w:lang w:eastAsia="ru-RU"/>
        </w:rPr>
        <w:t>В состав  полигона</w:t>
      </w:r>
      <w:r>
        <w:rPr>
          <w:rFonts w:ascii="Times New Roman" w:eastAsia="Times New Roman" w:hAnsi="Times New Roman" w:cs="Times New Roman"/>
          <w:sz w:val="28"/>
          <w:szCs w:val="28"/>
          <w:lang w:eastAsia="ru-RU"/>
        </w:rPr>
        <w:t xml:space="preserve"> ТБО входят  следующие объекты: </w:t>
      </w:r>
      <w:r w:rsidR="00632912" w:rsidRPr="00976E9F">
        <w:rPr>
          <w:rFonts w:ascii="Times New Roman" w:eastAsia="Times New Roman" w:hAnsi="Times New Roman" w:cs="Times New Roman"/>
          <w:sz w:val="28"/>
          <w:szCs w:val="28"/>
          <w:lang w:eastAsia="ru-RU"/>
        </w:rPr>
        <w:t>участок захоронения отходов</w:t>
      </w:r>
      <w:r>
        <w:rPr>
          <w:rFonts w:ascii="Times New Roman" w:eastAsia="Times New Roman" w:hAnsi="Times New Roman" w:cs="Times New Roman"/>
          <w:sz w:val="28"/>
          <w:szCs w:val="28"/>
          <w:lang w:eastAsia="ru-RU"/>
        </w:rPr>
        <w:t>,</w:t>
      </w:r>
      <w:r w:rsidR="00632912" w:rsidRPr="00976E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подъездная дамба,  пруд-регулятор, в</w:t>
      </w:r>
      <w:r w:rsidR="00632912" w:rsidRPr="00976E9F">
        <w:rPr>
          <w:rFonts w:ascii="Times New Roman" w:eastAsia="Times New Roman" w:hAnsi="Times New Roman" w:cs="Times New Roman"/>
          <w:sz w:val="28"/>
          <w:szCs w:val="28"/>
          <w:lang w:eastAsia="ru-RU"/>
        </w:rPr>
        <w:t>одоотводна</w:t>
      </w:r>
      <w:r>
        <w:rPr>
          <w:rFonts w:ascii="Times New Roman" w:eastAsia="Times New Roman" w:hAnsi="Times New Roman" w:cs="Times New Roman"/>
          <w:sz w:val="28"/>
          <w:szCs w:val="28"/>
          <w:lang w:eastAsia="ru-RU"/>
        </w:rPr>
        <w:t>я канава, п</w:t>
      </w:r>
      <w:r w:rsidR="00632912" w:rsidRPr="00976E9F">
        <w:rPr>
          <w:rFonts w:ascii="Times New Roman" w:eastAsia="Times New Roman" w:hAnsi="Times New Roman" w:cs="Times New Roman"/>
          <w:sz w:val="28"/>
          <w:szCs w:val="28"/>
          <w:lang w:eastAsia="ru-RU"/>
        </w:rPr>
        <w:t>ожарный резервуар</w:t>
      </w:r>
      <w:r>
        <w:rPr>
          <w:rFonts w:ascii="Times New Roman" w:eastAsia="Times New Roman" w:hAnsi="Times New Roman" w:cs="Times New Roman"/>
          <w:sz w:val="28"/>
          <w:szCs w:val="28"/>
          <w:lang w:eastAsia="ru-RU"/>
        </w:rPr>
        <w:t>, линия электроснабжения 6кв, ТП, в</w:t>
      </w:r>
      <w:r w:rsidR="00632912" w:rsidRPr="00976E9F">
        <w:rPr>
          <w:rFonts w:ascii="Times New Roman" w:eastAsia="Times New Roman" w:hAnsi="Times New Roman" w:cs="Times New Roman"/>
          <w:sz w:val="28"/>
          <w:szCs w:val="28"/>
          <w:lang w:eastAsia="ru-RU"/>
        </w:rPr>
        <w:t>есовая</w:t>
      </w:r>
      <w:r>
        <w:rPr>
          <w:rFonts w:ascii="Times New Roman" w:eastAsia="Times New Roman" w:hAnsi="Times New Roman" w:cs="Times New Roman"/>
          <w:sz w:val="28"/>
          <w:szCs w:val="28"/>
          <w:lang w:eastAsia="ru-RU"/>
        </w:rPr>
        <w:t>, объекты благоустройства</w:t>
      </w:r>
      <w:r w:rsidR="00632912" w:rsidRPr="00976E9F">
        <w:rPr>
          <w:rFonts w:ascii="Times New Roman" w:eastAsia="Times New Roman" w:hAnsi="Times New Roman" w:cs="Times New Roman"/>
          <w:sz w:val="28"/>
          <w:szCs w:val="28"/>
          <w:lang w:eastAsia="ru-RU"/>
        </w:rPr>
        <w:t xml:space="preserve"> (ограждение, освещение, покрытие проездов).</w:t>
      </w:r>
    </w:p>
    <w:p w:rsidR="00632912" w:rsidRPr="00976E9F" w:rsidRDefault="00632912" w:rsidP="00A3458A">
      <w:pPr>
        <w:jc w:val="both"/>
        <w:rPr>
          <w:rFonts w:ascii="Times New Roman" w:eastAsia="Calibri" w:hAnsi="Times New Roman" w:cs="Times New Roman"/>
          <w:sz w:val="28"/>
          <w:szCs w:val="28"/>
        </w:rPr>
      </w:pPr>
      <w:r w:rsidRPr="00976E9F">
        <w:rPr>
          <w:rFonts w:ascii="Times New Roman" w:eastAsia="Calibri" w:hAnsi="Times New Roman" w:cs="Times New Roman"/>
          <w:sz w:val="28"/>
          <w:szCs w:val="28"/>
        </w:rPr>
        <w:t xml:space="preserve">      Производственные мощности полигона полностью  обеспечивают потребности Краснокамского муниципального района  в захоронении отходов.</w:t>
      </w:r>
      <w:r w:rsidR="00A3458A">
        <w:rPr>
          <w:rFonts w:ascii="Times New Roman" w:eastAsia="Calibri" w:hAnsi="Times New Roman" w:cs="Times New Roman"/>
          <w:sz w:val="28"/>
          <w:szCs w:val="28"/>
        </w:rPr>
        <w:t xml:space="preserve"> </w:t>
      </w:r>
      <w:r w:rsidRPr="00976E9F">
        <w:rPr>
          <w:rFonts w:ascii="Times New Roman" w:eastAsia="Times New Roman" w:hAnsi="Times New Roman" w:cs="Times New Roman"/>
          <w:sz w:val="28"/>
          <w:szCs w:val="28"/>
          <w:lang w:eastAsia="ru-RU"/>
        </w:rPr>
        <w:t>Эксплуатацию полигона ТБО осуществляет ООО «Буматика» по результатам конкурса по выбору оператора-инвестора по организации сортировки, хранения и утилизации твердых и крупногабаритных бытовых отходов (распоряжение главы К</w:t>
      </w:r>
      <w:r w:rsidR="009231DC" w:rsidRPr="00976E9F">
        <w:rPr>
          <w:rFonts w:ascii="Times New Roman" w:eastAsia="Times New Roman" w:hAnsi="Times New Roman" w:cs="Times New Roman"/>
          <w:sz w:val="28"/>
          <w:szCs w:val="28"/>
          <w:lang w:eastAsia="ru-RU"/>
        </w:rPr>
        <w:t>раснокамского муниципального района</w:t>
      </w:r>
      <w:r w:rsidRPr="00976E9F">
        <w:rPr>
          <w:rFonts w:ascii="Times New Roman" w:eastAsia="Times New Roman" w:hAnsi="Times New Roman" w:cs="Times New Roman"/>
          <w:sz w:val="28"/>
          <w:szCs w:val="28"/>
          <w:lang w:eastAsia="ru-RU"/>
        </w:rPr>
        <w:t xml:space="preserve"> от 11.04.2007 № 461-р). </w:t>
      </w:r>
      <w:r w:rsidR="00A3458A">
        <w:rPr>
          <w:rFonts w:ascii="Times New Roman" w:eastAsia="Calibri" w:hAnsi="Times New Roman" w:cs="Times New Roman"/>
          <w:sz w:val="28"/>
          <w:szCs w:val="28"/>
        </w:rPr>
        <w:t xml:space="preserve"> </w:t>
      </w:r>
      <w:r w:rsidRPr="00976E9F">
        <w:rPr>
          <w:rFonts w:ascii="Times New Roman" w:eastAsia="Calibri" w:hAnsi="Times New Roman" w:cs="Times New Roman"/>
          <w:sz w:val="28"/>
          <w:szCs w:val="28"/>
        </w:rPr>
        <w:t xml:space="preserve">ООО «Буматика» осуществляет сбор, сортировку, транспортировку </w:t>
      </w:r>
      <w:r w:rsidR="009231DC" w:rsidRPr="00976E9F">
        <w:rPr>
          <w:rFonts w:ascii="Times New Roman" w:eastAsia="Times New Roman" w:hAnsi="Times New Roman" w:cs="Times New Roman"/>
          <w:sz w:val="28"/>
          <w:szCs w:val="28"/>
          <w:lang w:eastAsia="ru-RU"/>
        </w:rPr>
        <w:t xml:space="preserve">твердых и крупногабаритных бытовых отходов, </w:t>
      </w:r>
      <w:r w:rsidRPr="00976E9F">
        <w:rPr>
          <w:rFonts w:ascii="Times New Roman" w:eastAsia="Calibri" w:hAnsi="Times New Roman" w:cs="Times New Roman"/>
          <w:sz w:val="28"/>
          <w:szCs w:val="28"/>
        </w:rPr>
        <w:t>и реализацию вторичного сырья.</w:t>
      </w:r>
    </w:p>
    <w:p w:rsidR="00632912" w:rsidRPr="00976E9F" w:rsidRDefault="00A3458A"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ru-RU"/>
        </w:rPr>
        <w:t xml:space="preserve">     </w:t>
      </w:r>
      <w:r w:rsidR="00632912" w:rsidRPr="00976E9F">
        <w:rPr>
          <w:rFonts w:ascii="Times New Roman" w:eastAsia="Times New Roman" w:hAnsi="Times New Roman" w:cs="Times New Roman"/>
          <w:sz w:val="28"/>
          <w:szCs w:val="28"/>
          <w:lang w:eastAsia="zh-CN"/>
        </w:rPr>
        <w:t>Динамика поступления, сортировки и захор</w:t>
      </w:r>
      <w:r>
        <w:rPr>
          <w:rFonts w:ascii="Times New Roman" w:eastAsia="Times New Roman" w:hAnsi="Times New Roman" w:cs="Times New Roman"/>
          <w:sz w:val="28"/>
          <w:szCs w:val="28"/>
          <w:lang w:eastAsia="zh-CN"/>
        </w:rPr>
        <w:t xml:space="preserve">онения твердых бытовых отходов </w:t>
      </w:r>
      <w:r w:rsidR="00632912" w:rsidRPr="00976E9F">
        <w:rPr>
          <w:rFonts w:ascii="Times New Roman" w:eastAsia="Times New Roman" w:hAnsi="Times New Roman" w:cs="Times New Roman"/>
          <w:sz w:val="28"/>
          <w:szCs w:val="28"/>
          <w:lang w:eastAsia="zh-CN"/>
        </w:rPr>
        <w:t>на Бекрятском полигоне</w:t>
      </w:r>
      <w:r w:rsidR="00F83D77" w:rsidRPr="00976E9F">
        <w:rPr>
          <w:rFonts w:ascii="Times New Roman" w:eastAsia="Times New Roman" w:hAnsi="Times New Roman" w:cs="Times New Roman"/>
          <w:sz w:val="28"/>
          <w:szCs w:val="28"/>
          <w:lang w:eastAsia="zh-CN"/>
        </w:rPr>
        <w:t xml:space="preserve"> от потребителей Крас</w:t>
      </w:r>
      <w:r w:rsidR="00E92F11" w:rsidRPr="00976E9F">
        <w:rPr>
          <w:rFonts w:ascii="Times New Roman" w:eastAsia="Times New Roman" w:hAnsi="Times New Roman" w:cs="Times New Roman"/>
          <w:sz w:val="28"/>
          <w:szCs w:val="28"/>
          <w:lang w:eastAsia="zh-CN"/>
        </w:rPr>
        <w:t>н</w:t>
      </w:r>
      <w:r w:rsidR="00F83D77" w:rsidRPr="00976E9F">
        <w:rPr>
          <w:rFonts w:ascii="Times New Roman" w:eastAsia="Times New Roman" w:hAnsi="Times New Roman" w:cs="Times New Roman"/>
          <w:sz w:val="28"/>
          <w:szCs w:val="28"/>
          <w:lang w:eastAsia="zh-CN"/>
        </w:rPr>
        <w:t>окамского района и иногородних</w:t>
      </w:r>
      <w:r w:rsidR="00E92F11" w:rsidRPr="00976E9F">
        <w:rPr>
          <w:rFonts w:ascii="Times New Roman" w:eastAsia="Times New Roman" w:hAnsi="Times New Roman" w:cs="Times New Roman"/>
          <w:sz w:val="28"/>
          <w:szCs w:val="28"/>
          <w:lang w:eastAsia="zh-CN"/>
        </w:rPr>
        <w:t xml:space="preserve"> потребителей.</w:t>
      </w:r>
    </w:p>
    <w:p w:rsidR="00632912" w:rsidRPr="00976E9F" w:rsidRDefault="00632912"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1621"/>
        <w:gridCol w:w="1797"/>
        <w:gridCol w:w="706"/>
        <w:gridCol w:w="2269"/>
        <w:gridCol w:w="706"/>
        <w:gridCol w:w="1694"/>
      </w:tblGrid>
      <w:tr w:rsidR="00632912" w:rsidRPr="00976E9F" w:rsidTr="00632912">
        <w:tc>
          <w:tcPr>
            <w:tcW w:w="0" w:type="auto"/>
            <w:tcBorders>
              <w:top w:val="single" w:sz="4" w:space="0" w:color="auto"/>
              <w:left w:val="single" w:sz="4" w:space="0" w:color="auto"/>
              <w:bottom w:val="single" w:sz="4" w:space="0" w:color="auto"/>
              <w:right w:val="single" w:sz="4" w:space="0" w:color="auto"/>
            </w:tcBorders>
          </w:tcPr>
          <w:p w:rsidR="00632912" w:rsidRPr="00976E9F" w:rsidRDefault="00632912"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год</w:t>
            </w:r>
          </w:p>
        </w:tc>
        <w:tc>
          <w:tcPr>
            <w:tcW w:w="0" w:type="auto"/>
            <w:tcBorders>
              <w:top w:val="single" w:sz="4" w:space="0" w:color="auto"/>
              <w:left w:val="single" w:sz="4" w:space="0" w:color="auto"/>
              <w:bottom w:val="single" w:sz="4" w:space="0" w:color="auto"/>
              <w:right w:val="single" w:sz="4" w:space="0" w:color="auto"/>
            </w:tcBorders>
          </w:tcPr>
          <w:p w:rsidR="00632912" w:rsidRPr="00976E9F" w:rsidRDefault="00632912"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поступило отходов, т</w:t>
            </w:r>
          </w:p>
        </w:tc>
        <w:tc>
          <w:tcPr>
            <w:tcW w:w="0" w:type="auto"/>
            <w:tcBorders>
              <w:top w:val="single" w:sz="4" w:space="0" w:color="auto"/>
              <w:left w:val="single" w:sz="4" w:space="0" w:color="auto"/>
              <w:bottom w:val="single" w:sz="4" w:space="0" w:color="auto"/>
              <w:right w:val="single" w:sz="4" w:space="0" w:color="auto"/>
            </w:tcBorders>
          </w:tcPr>
          <w:p w:rsidR="00632912" w:rsidRPr="00976E9F" w:rsidRDefault="00632912"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 xml:space="preserve">направлено на сортировку </w:t>
            </w:r>
          </w:p>
        </w:tc>
        <w:tc>
          <w:tcPr>
            <w:tcW w:w="0" w:type="auto"/>
            <w:tcBorders>
              <w:top w:val="single" w:sz="4" w:space="0" w:color="auto"/>
              <w:left w:val="single" w:sz="4" w:space="0" w:color="auto"/>
              <w:bottom w:val="single" w:sz="4" w:space="0" w:color="auto"/>
              <w:right w:val="single" w:sz="4" w:space="0" w:color="auto"/>
            </w:tcBorders>
          </w:tcPr>
          <w:p w:rsidR="00632912" w:rsidRPr="00976E9F" w:rsidRDefault="00632912"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w:t>
            </w:r>
          </w:p>
        </w:tc>
        <w:tc>
          <w:tcPr>
            <w:tcW w:w="0" w:type="auto"/>
            <w:tcBorders>
              <w:top w:val="single" w:sz="4" w:space="0" w:color="auto"/>
              <w:left w:val="single" w:sz="4" w:space="0" w:color="auto"/>
              <w:bottom w:val="single" w:sz="4" w:space="0" w:color="auto"/>
              <w:right w:val="single" w:sz="4" w:space="0" w:color="auto"/>
            </w:tcBorders>
          </w:tcPr>
          <w:p w:rsidR="00632912" w:rsidRPr="00976E9F" w:rsidRDefault="00632912"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отсортировано вторичного сырья, т</w:t>
            </w:r>
          </w:p>
        </w:tc>
        <w:tc>
          <w:tcPr>
            <w:tcW w:w="0" w:type="auto"/>
            <w:tcBorders>
              <w:top w:val="single" w:sz="4" w:space="0" w:color="auto"/>
              <w:left w:val="single" w:sz="4" w:space="0" w:color="auto"/>
              <w:bottom w:val="single" w:sz="4" w:space="0" w:color="auto"/>
              <w:right w:val="single" w:sz="4" w:space="0" w:color="auto"/>
            </w:tcBorders>
          </w:tcPr>
          <w:p w:rsidR="00632912" w:rsidRPr="00976E9F" w:rsidRDefault="00632912"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w:t>
            </w:r>
          </w:p>
        </w:tc>
        <w:tc>
          <w:tcPr>
            <w:tcW w:w="0" w:type="auto"/>
            <w:tcBorders>
              <w:top w:val="single" w:sz="4" w:space="0" w:color="auto"/>
              <w:left w:val="single" w:sz="4" w:space="0" w:color="auto"/>
              <w:bottom w:val="single" w:sz="4" w:space="0" w:color="auto"/>
              <w:right w:val="single" w:sz="4" w:space="0" w:color="auto"/>
            </w:tcBorders>
          </w:tcPr>
          <w:p w:rsidR="00632912" w:rsidRPr="00976E9F" w:rsidRDefault="00632912"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захоронено отходов</w:t>
            </w:r>
          </w:p>
        </w:tc>
      </w:tr>
      <w:tr w:rsidR="00632912" w:rsidRPr="00976E9F" w:rsidTr="00632912">
        <w:tc>
          <w:tcPr>
            <w:tcW w:w="0" w:type="auto"/>
            <w:tcBorders>
              <w:top w:val="single" w:sz="4" w:space="0" w:color="auto"/>
              <w:left w:val="single" w:sz="4" w:space="0" w:color="auto"/>
              <w:bottom w:val="single" w:sz="4" w:space="0" w:color="auto"/>
              <w:right w:val="single" w:sz="4" w:space="0" w:color="auto"/>
            </w:tcBorders>
          </w:tcPr>
          <w:p w:rsidR="00632912" w:rsidRPr="00976E9F" w:rsidRDefault="00632912"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2008</w:t>
            </w:r>
          </w:p>
        </w:tc>
        <w:tc>
          <w:tcPr>
            <w:tcW w:w="0" w:type="auto"/>
            <w:tcBorders>
              <w:top w:val="single" w:sz="4" w:space="0" w:color="auto"/>
              <w:left w:val="single" w:sz="4" w:space="0" w:color="auto"/>
              <w:bottom w:val="single" w:sz="4" w:space="0" w:color="auto"/>
              <w:right w:val="single" w:sz="4" w:space="0" w:color="auto"/>
            </w:tcBorders>
          </w:tcPr>
          <w:p w:rsidR="00632912" w:rsidRPr="00976E9F" w:rsidRDefault="00632912"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16422</w:t>
            </w:r>
          </w:p>
        </w:tc>
        <w:tc>
          <w:tcPr>
            <w:tcW w:w="0" w:type="auto"/>
            <w:tcBorders>
              <w:top w:val="single" w:sz="4" w:space="0" w:color="auto"/>
              <w:left w:val="single" w:sz="4" w:space="0" w:color="auto"/>
              <w:bottom w:val="single" w:sz="4" w:space="0" w:color="auto"/>
              <w:right w:val="single" w:sz="4" w:space="0" w:color="auto"/>
            </w:tcBorders>
          </w:tcPr>
          <w:p w:rsidR="00632912" w:rsidRPr="00976E9F" w:rsidRDefault="00632912"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9376</w:t>
            </w:r>
          </w:p>
        </w:tc>
        <w:tc>
          <w:tcPr>
            <w:tcW w:w="0" w:type="auto"/>
            <w:tcBorders>
              <w:top w:val="single" w:sz="4" w:space="0" w:color="auto"/>
              <w:left w:val="single" w:sz="4" w:space="0" w:color="auto"/>
              <w:bottom w:val="single" w:sz="4" w:space="0" w:color="auto"/>
              <w:right w:val="single" w:sz="4" w:space="0" w:color="auto"/>
            </w:tcBorders>
          </w:tcPr>
          <w:p w:rsidR="00632912" w:rsidRPr="00976E9F" w:rsidRDefault="00632912"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57,0</w:t>
            </w:r>
          </w:p>
        </w:tc>
        <w:tc>
          <w:tcPr>
            <w:tcW w:w="0" w:type="auto"/>
            <w:tcBorders>
              <w:top w:val="single" w:sz="4" w:space="0" w:color="auto"/>
              <w:left w:val="single" w:sz="4" w:space="0" w:color="auto"/>
              <w:bottom w:val="single" w:sz="4" w:space="0" w:color="auto"/>
              <w:right w:val="single" w:sz="4" w:space="0" w:color="auto"/>
            </w:tcBorders>
          </w:tcPr>
          <w:p w:rsidR="00632912" w:rsidRPr="00976E9F" w:rsidRDefault="00632912"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1622</w:t>
            </w:r>
          </w:p>
        </w:tc>
        <w:tc>
          <w:tcPr>
            <w:tcW w:w="0" w:type="auto"/>
            <w:tcBorders>
              <w:top w:val="single" w:sz="4" w:space="0" w:color="auto"/>
              <w:left w:val="single" w:sz="4" w:space="0" w:color="auto"/>
              <w:bottom w:val="single" w:sz="4" w:space="0" w:color="auto"/>
              <w:right w:val="single" w:sz="4" w:space="0" w:color="auto"/>
            </w:tcBorders>
          </w:tcPr>
          <w:p w:rsidR="00632912" w:rsidRPr="00976E9F" w:rsidRDefault="00632912"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17,3</w:t>
            </w:r>
          </w:p>
        </w:tc>
        <w:tc>
          <w:tcPr>
            <w:tcW w:w="0" w:type="auto"/>
            <w:tcBorders>
              <w:top w:val="single" w:sz="4" w:space="0" w:color="auto"/>
              <w:left w:val="single" w:sz="4" w:space="0" w:color="auto"/>
              <w:bottom w:val="single" w:sz="4" w:space="0" w:color="auto"/>
              <w:right w:val="single" w:sz="4" w:space="0" w:color="auto"/>
            </w:tcBorders>
          </w:tcPr>
          <w:p w:rsidR="00632912" w:rsidRPr="00976E9F" w:rsidRDefault="00632912"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14800</w:t>
            </w:r>
          </w:p>
        </w:tc>
      </w:tr>
      <w:tr w:rsidR="00632912" w:rsidRPr="00976E9F" w:rsidTr="00632912">
        <w:tc>
          <w:tcPr>
            <w:tcW w:w="0" w:type="auto"/>
            <w:tcBorders>
              <w:top w:val="single" w:sz="4" w:space="0" w:color="auto"/>
              <w:left w:val="single" w:sz="4" w:space="0" w:color="auto"/>
              <w:bottom w:val="single" w:sz="4" w:space="0" w:color="auto"/>
              <w:right w:val="single" w:sz="4" w:space="0" w:color="auto"/>
            </w:tcBorders>
          </w:tcPr>
          <w:p w:rsidR="00632912" w:rsidRPr="00976E9F" w:rsidRDefault="00632912"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2009</w:t>
            </w:r>
          </w:p>
        </w:tc>
        <w:tc>
          <w:tcPr>
            <w:tcW w:w="0" w:type="auto"/>
            <w:tcBorders>
              <w:top w:val="single" w:sz="4" w:space="0" w:color="auto"/>
              <w:left w:val="single" w:sz="4" w:space="0" w:color="auto"/>
              <w:bottom w:val="single" w:sz="4" w:space="0" w:color="auto"/>
              <w:right w:val="single" w:sz="4" w:space="0" w:color="auto"/>
            </w:tcBorders>
          </w:tcPr>
          <w:p w:rsidR="00632912" w:rsidRPr="00976E9F" w:rsidRDefault="00632912"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40205</w:t>
            </w:r>
          </w:p>
        </w:tc>
        <w:tc>
          <w:tcPr>
            <w:tcW w:w="0" w:type="auto"/>
            <w:tcBorders>
              <w:top w:val="single" w:sz="4" w:space="0" w:color="auto"/>
              <w:left w:val="single" w:sz="4" w:space="0" w:color="auto"/>
              <w:bottom w:val="single" w:sz="4" w:space="0" w:color="auto"/>
              <w:right w:val="single" w:sz="4" w:space="0" w:color="auto"/>
            </w:tcBorders>
          </w:tcPr>
          <w:p w:rsidR="00632912" w:rsidRPr="00976E9F" w:rsidRDefault="00632912"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14063</w:t>
            </w:r>
          </w:p>
        </w:tc>
        <w:tc>
          <w:tcPr>
            <w:tcW w:w="0" w:type="auto"/>
            <w:tcBorders>
              <w:top w:val="single" w:sz="4" w:space="0" w:color="auto"/>
              <w:left w:val="single" w:sz="4" w:space="0" w:color="auto"/>
              <w:bottom w:val="single" w:sz="4" w:space="0" w:color="auto"/>
              <w:right w:val="single" w:sz="4" w:space="0" w:color="auto"/>
            </w:tcBorders>
          </w:tcPr>
          <w:p w:rsidR="00632912" w:rsidRPr="00976E9F" w:rsidRDefault="00632912"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34,9</w:t>
            </w:r>
          </w:p>
        </w:tc>
        <w:tc>
          <w:tcPr>
            <w:tcW w:w="0" w:type="auto"/>
            <w:tcBorders>
              <w:top w:val="single" w:sz="4" w:space="0" w:color="auto"/>
              <w:left w:val="single" w:sz="4" w:space="0" w:color="auto"/>
              <w:bottom w:val="single" w:sz="4" w:space="0" w:color="auto"/>
              <w:right w:val="single" w:sz="4" w:space="0" w:color="auto"/>
            </w:tcBorders>
          </w:tcPr>
          <w:p w:rsidR="00632912" w:rsidRPr="00976E9F" w:rsidRDefault="00632912"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1997</w:t>
            </w:r>
          </w:p>
        </w:tc>
        <w:tc>
          <w:tcPr>
            <w:tcW w:w="0" w:type="auto"/>
            <w:tcBorders>
              <w:top w:val="single" w:sz="4" w:space="0" w:color="auto"/>
              <w:left w:val="single" w:sz="4" w:space="0" w:color="auto"/>
              <w:bottom w:val="single" w:sz="4" w:space="0" w:color="auto"/>
              <w:right w:val="single" w:sz="4" w:space="0" w:color="auto"/>
            </w:tcBorders>
          </w:tcPr>
          <w:p w:rsidR="00632912" w:rsidRPr="00976E9F" w:rsidRDefault="00632912"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14,2</w:t>
            </w:r>
          </w:p>
        </w:tc>
        <w:tc>
          <w:tcPr>
            <w:tcW w:w="0" w:type="auto"/>
            <w:tcBorders>
              <w:top w:val="single" w:sz="4" w:space="0" w:color="auto"/>
              <w:left w:val="single" w:sz="4" w:space="0" w:color="auto"/>
              <w:bottom w:val="single" w:sz="4" w:space="0" w:color="auto"/>
              <w:right w:val="single" w:sz="4" w:space="0" w:color="auto"/>
            </w:tcBorders>
          </w:tcPr>
          <w:p w:rsidR="00632912" w:rsidRPr="00976E9F" w:rsidRDefault="00632912"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38208</w:t>
            </w:r>
          </w:p>
        </w:tc>
      </w:tr>
      <w:tr w:rsidR="00AE7D71" w:rsidRPr="00976E9F" w:rsidTr="00632912">
        <w:tc>
          <w:tcPr>
            <w:tcW w:w="0" w:type="auto"/>
            <w:tcBorders>
              <w:top w:val="single" w:sz="4" w:space="0" w:color="auto"/>
              <w:left w:val="single" w:sz="4" w:space="0" w:color="auto"/>
              <w:bottom w:val="single" w:sz="4" w:space="0" w:color="auto"/>
              <w:right w:val="single" w:sz="4" w:space="0" w:color="auto"/>
            </w:tcBorders>
          </w:tcPr>
          <w:p w:rsidR="00AE7D71" w:rsidRPr="00976E9F" w:rsidRDefault="00AE7D71"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2010</w:t>
            </w:r>
          </w:p>
        </w:tc>
        <w:tc>
          <w:tcPr>
            <w:tcW w:w="0" w:type="auto"/>
            <w:tcBorders>
              <w:top w:val="single" w:sz="4" w:space="0" w:color="auto"/>
              <w:left w:val="single" w:sz="4" w:space="0" w:color="auto"/>
              <w:bottom w:val="single" w:sz="4" w:space="0" w:color="auto"/>
              <w:right w:val="single" w:sz="4" w:space="0" w:color="auto"/>
            </w:tcBorders>
          </w:tcPr>
          <w:p w:rsidR="00AE7D71" w:rsidRPr="00976E9F" w:rsidRDefault="00AE7D71"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62393</w:t>
            </w:r>
          </w:p>
        </w:tc>
        <w:tc>
          <w:tcPr>
            <w:tcW w:w="0" w:type="auto"/>
            <w:tcBorders>
              <w:top w:val="single" w:sz="4" w:space="0" w:color="auto"/>
              <w:left w:val="single" w:sz="4" w:space="0" w:color="auto"/>
              <w:bottom w:val="single" w:sz="4" w:space="0" w:color="auto"/>
              <w:right w:val="single" w:sz="4" w:space="0" w:color="auto"/>
            </w:tcBorders>
          </w:tcPr>
          <w:p w:rsidR="00AE7D71" w:rsidRPr="00976E9F" w:rsidRDefault="00AE7D71"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16874</w:t>
            </w:r>
          </w:p>
        </w:tc>
        <w:tc>
          <w:tcPr>
            <w:tcW w:w="0" w:type="auto"/>
            <w:tcBorders>
              <w:top w:val="single" w:sz="4" w:space="0" w:color="auto"/>
              <w:left w:val="single" w:sz="4" w:space="0" w:color="auto"/>
              <w:bottom w:val="single" w:sz="4" w:space="0" w:color="auto"/>
              <w:right w:val="single" w:sz="4" w:space="0" w:color="auto"/>
            </w:tcBorders>
          </w:tcPr>
          <w:p w:rsidR="00AE7D71" w:rsidRPr="00976E9F" w:rsidRDefault="00AE7D71"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27.0</w:t>
            </w:r>
          </w:p>
        </w:tc>
        <w:tc>
          <w:tcPr>
            <w:tcW w:w="0" w:type="auto"/>
            <w:tcBorders>
              <w:top w:val="single" w:sz="4" w:space="0" w:color="auto"/>
              <w:left w:val="single" w:sz="4" w:space="0" w:color="auto"/>
              <w:bottom w:val="single" w:sz="4" w:space="0" w:color="auto"/>
              <w:right w:val="single" w:sz="4" w:space="0" w:color="auto"/>
            </w:tcBorders>
          </w:tcPr>
          <w:p w:rsidR="00AE7D71" w:rsidRPr="00976E9F" w:rsidRDefault="00AE7D71"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2299</w:t>
            </w:r>
          </w:p>
        </w:tc>
        <w:tc>
          <w:tcPr>
            <w:tcW w:w="0" w:type="auto"/>
            <w:tcBorders>
              <w:top w:val="single" w:sz="4" w:space="0" w:color="auto"/>
              <w:left w:val="single" w:sz="4" w:space="0" w:color="auto"/>
              <w:bottom w:val="single" w:sz="4" w:space="0" w:color="auto"/>
              <w:right w:val="single" w:sz="4" w:space="0" w:color="auto"/>
            </w:tcBorders>
          </w:tcPr>
          <w:p w:rsidR="00AE7D71" w:rsidRPr="00976E9F" w:rsidRDefault="00AE7D71" w:rsidP="00B908A1">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13.6</w:t>
            </w:r>
          </w:p>
        </w:tc>
        <w:tc>
          <w:tcPr>
            <w:tcW w:w="0" w:type="auto"/>
            <w:tcBorders>
              <w:top w:val="single" w:sz="4" w:space="0" w:color="auto"/>
              <w:left w:val="single" w:sz="4" w:space="0" w:color="auto"/>
              <w:bottom w:val="single" w:sz="4" w:space="0" w:color="auto"/>
              <w:right w:val="single" w:sz="4" w:space="0" w:color="auto"/>
            </w:tcBorders>
          </w:tcPr>
          <w:p w:rsidR="00AE7D71" w:rsidRPr="00976E9F" w:rsidRDefault="00AE7D71"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60309</w:t>
            </w:r>
          </w:p>
        </w:tc>
      </w:tr>
      <w:tr w:rsidR="00AE7D71" w:rsidRPr="00976E9F" w:rsidTr="00632912">
        <w:tc>
          <w:tcPr>
            <w:tcW w:w="0" w:type="auto"/>
            <w:tcBorders>
              <w:top w:val="single" w:sz="4" w:space="0" w:color="auto"/>
              <w:left w:val="single" w:sz="4" w:space="0" w:color="auto"/>
              <w:bottom w:val="single" w:sz="4" w:space="0" w:color="auto"/>
              <w:right w:val="single" w:sz="4" w:space="0" w:color="auto"/>
            </w:tcBorders>
          </w:tcPr>
          <w:p w:rsidR="00AE7D71" w:rsidRPr="00976E9F" w:rsidRDefault="00AE7D71"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2011</w:t>
            </w:r>
          </w:p>
        </w:tc>
        <w:tc>
          <w:tcPr>
            <w:tcW w:w="0" w:type="auto"/>
            <w:tcBorders>
              <w:top w:val="single" w:sz="4" w:space="0" w:color="auto"/>
              <w:left w:val="single" w:sz="4" w:space="0" w:color="auto"/>
              <w:bottom w:val="single" w:sz="4" w:space="0" w:color="auto"/>
              <w:right w:val="single" w:sz="4" w:space="0" w:color="auto"/>
            </w:tcBorders>
          </w:tcPr>
          <w:p w:rsidR="00AE7D71" w:rsidRPr="00976E9F" w:rsidRDefault="00AE7D71"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94598*</w:t>
            </w:r>
          </w:p>
        </w:tc>
        <w:tc>
          <w:tcPr>
            <w:tcW w:w="0" w:type="auto"/>
            <w:tcBorders>
              <w:top w:val="single" w:sz="4" w:space="0" w:color="auto"/>
              <w:left w:val="single" w:sz="4" w:space="0" w:color="auto"/>
              <w:bottom w:val="single" w:sz="4" w:space="0" w:color="auto"/>
              <w:right w:val="single" w:sz="4" w:space="0" w:color="auto"/>
            </w:tcBorders>
          </w:tcPr>
          <w:p w:rsidR="00AE7D71" w:rsidRPr="00976E9F" w:rsidRDefault="00AE7D71"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20910</w:t>
            </w:r>
          </w:p>
        </w:tc>
        <w:tc>
          <w:tcPr>
            <w:tcW w:w="0" w:type="auto"/>
            <w:tcBorders>
              <w:top w:val="single" w:sz="4" w:space="0" w:color="auto"/>
              <w:left w:val="single" w:sz="4" w:space="0" w:color="auto"/>
              <w:bottom w:val="single" w:sz="4" w:space="0" w:color="auto"/>
              <w:right w:val="single" w:sz="4" w:space="0" w:color="auto"/>
            </w:tcBorders>
          </w:tcPr>
          <w:p w:rsidR="00AE7D71" w:rsidRPr="00976E9F" w:rsidRDefault="00AE7D71"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22.1</w:t>
            </w:r>
          </w:p>
        </w:tc>
        <w:tc>
          <w:tcPr>
            <w:tcW w:w="0" w:type="auto"/>
            <w:tcBorders>
              <w:top w:val="single" w:sz="4" w:space="0" w:color="auto"/>
              <w:left w:val="single" w:sz="4" w:space="0" w:color="auto"/>
              <w:bottom w:val="single" w:sz="4" w:space="0" w:color="auto"/>
              <w:right w:val="single" w:sz="4" w:space="0" w:color="auto"/>
            </w:tcBorders>
          </w:tcPr>
          <w:p w:rsidR="00AE7D71" w:rsidRPr="00976E9F" w:rsidRDefault="00AE7D71"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3382</w:t>
            </w:r>
          </w:p>
        </w:tc>
        <w:tc>
          <w:tcPr>
            <w:tcW w:w="0" w:type="auto"/>
            <w:tcBorders>
              <w:top w:val="single" w:sz="4" w:space="0" w:color="auto"/>
              <w:left w:val="single" w:sz="4" w:space="0" w:color="auto"/>
              <w:bottom w:val="single" w:sz="4" w:space="0" w:color="auto"/>
              <w:right w:val="single" w:sz="4" w:space="0" w:color="auto"/>
            </w:tcBorders>
          </w:tcPr>
          <w:p w:rsidR="00AE7D71" w:rsidRPr="00976E9F" w:rsidRDefault="00AE7D71" w:rsidP="00B908A1">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11.2</w:t>
            </w:r>
          </w:p>
        </w:tc>
        <w:tc>
          <w:tcPr>
            <w:tcW w:w="0" w:type="auto"/>
            <w:tcBorders>
              <w:top w:val="single" w:sz="4" w:space="0" w:color="auto"/>
              <w:left w:val="single" w:sz="4" w:space="0" w:color="auto"/>
              <w:bottom w:val="single" w:sz="4" w:space="0" w:color="auto"/>
              <w:right w:val="single" w:sz="4" w:space="0" w:color="auto"/>
            </w:tcBorders>
          </w:tcPr>
          <w:p w:rsidR="00AE7D71" w:rsidRPr="00976E9F" w:rsidRDefault="00AE7D71"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83022</w:t>
            </w:r>
          </w:p>
        </w:tc>
      </w:tr>
    </w:tbl>
    <w:p w:rsidR="00632912" w:rsidRPr="00976E9F" w:rsidRDefault="00AE7D71"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 включены крупногабаритные отходы, использованные предприятием</w:t>
      </w:r>
    </w:p>
    <w:p w:rsidR="00632912" w:rsidRPr="00976E9F" w:rsidRDefault="00632912" w:rsidP="00E97B28">
      <w:pPr>
        <w:shd w:val="clear" w:color="auto" w:fill="FFFFFF"/>
        <w:tabs>
          <w:tab w:val="left" w:pos="720"/>
        </w:tabs>
        <w:spacing w:before="120" w:after="120"/>
        <w:ind w:left="10" w:right="-21" w:firstLine="710"/>
        <w:jc w:val="both"/>
        <w:rPr>
          <w:rFonts w:ascii="Times New Roman" w:eastAsia="Times New Roman" w:hAnsi="Times New Roman" w:cs="Times New Roman"/>
          <w:sz w:val="28"/>
          <w:szCs w:val="28"/>
          <w:lang w:eastAsia="ru-RU"/>
        </w:rPr>
      </w:pPr>
    </w:p>
    <w:p w:rsidR="00632912" w:rsidRPr="00976E9F" w:rsidRDefault="00632912" w:rsidP="00A3458A">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lastRenderedPageBreak/>
        <w:t xml:space="preserve">Согласно контракта ООО «Буматика»  должно до 2017г. вложить 100 млн. руб. в строительство следующих объектов: </w:t>
      </w:r>
    </w:p>
    <w:tbl>
      <w:tblPr>
        <w:tblStyle w:val="a3"/>
        <w:tblW w:w="4796" w:type="pct"/>
        <w:tblLayout w:type="fixed"/>
        <w:tblLook w:val="01E0" w:firstRow="1" w:lastRow="1" w:firstColumn="1" w:lastColumn="1" w:noHBand="0" w:noVBand="0"/>
      </w:tblPr>
      <w:tblGrid>
        <w:gridCol w:w="3792"/>
        <w:gridCol w:w="1551"/>
        <w:gridCol w:w="1285"/>
        <w:gridCol w:w="1135"/>
        <w:gridCol w:w="1417"/>
      </w:tblGrid>
      <w:tr w:rsidR="00632912" w:rsidRPr="00976E9F" w:rsidTr="00632912">
        <w:trPr>
          <w:trHeight w:val="809"/>
        </w:trPr>
        <w:tc>
          <w:tcPr>
            <w:tcW w:w="2065" w:type="pct"/>
            <w:vMerge w:val="restart"/>
            <w:tcBorders>
              <w:top w:val="single" w:sz="4" w:space="0" w:color="auto"/>
              <w:left w:val="single" w:sz="4" w:space="0" w:color="auto"/>
              <w:right w:val="single" w:sz="4" w:space="0" w:color="auto"/>
            </w:tcBorders>
          </w:tcPr>
          <w:p w:rsidR="00632912" w:rsidRPr="00976E9F" w:rsidRDefault="00632912" w:rsidP="00E97B28">
            <w:pPr>
              <w:spacing w:line="276" w:lineRule="auto"/>
              <w:jc w:val="both"/>
              <w:rPr>
                <w:b/>
                <w:sz w:val="28"/>
                <w:szCs w:val="28"/>
              </w:rPr>
            </w:pPr>
            <w:r w:rsidRPr="00976E9F">
              <w:rPr>
                <w:b/>
                <w:sz w:val="28"/>
                <w:szCs w:val="28"/>
              </w:rPr>
              <w:t>Наименование объекта</w:t>
            </w:r>
          </w:p>
        </w:tc>
        <w:tc>
          <w:tcPr>
            <w:tcW w:w="1545" w:type="pct"/>
            <w:gridSpan w:val="2"/>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b/>
                <w:sz w:val="28"/>
                <w:szCs w:val="28"/>
              </w:rPr>
            </w:pPr>
            <w:r w:rsidRPr="00976E9F">
              <w:rPr>
                <w:b/>
                <w:sz w:val="28"/>
                <w:szCs w:val="28"/>
              </w:rPr>
              <w:t>Стоимость, млн. руб.</w:t>
            </w:r>
          </w:p>
        </w:tc>
        <w:tc>
          <w:tcPr>
            <w:tcW w:w="1389" w:type="pct"/>
            <w:gridSpan w:val="2"/>
            <w:tcBorders>
              <w:top w:val="single" w:sz="4" w:space="0" w:color="auto"/>
              <w:left w:val="single" w:sz="4" w:space="0" w:color="auto"/>
              <w:right w:val="single" w:sz="4" w:space="0" w:color="auto"/>
            </w:tcBorders>
          </w:tcPr>
          <w:p w:rsidR="00632912" w:rsidRPr="00976E9F" w:rsidRDefault="00632912" w:rsidP="00E97B28">
            <w:pPr>
              <w:spacing w:line="276" w:lineRule="auto"/>
              <w:jc w:val="both"/>
              <w:rPr>
                <w:b/>
                <w:sz w:val="28"/>
                <w:szCs w:val="28"/>
              </w:rPr>
            </w:pPr>
            <w:r w:rsidRPr="00976E9F">
              <w:rPr>
                <w:b/>
                <w:sz w:val="28"/>
                <w:szCs w:val="28"/>
              </w:rPr>
              <w:t>Год ввода в эксплуатацию</w:t>
            </w:r>
          </w:p>
        </w:tc>
      </w:tr>
      <w:tr w:rsidR="00632912" w:rsidRPr="00976E9F" w:rsidTr="00632912">
        <w:trPr>
          <w:trHeight w:val="485"/>
        </w:trPr>
        <w:tc>
          <w:tcPr>
            <w:tcW w:w="2065" w:type="pct"/>
            <w:vMerge/>
            <w:tcBorders>
              <w:left w:val="single" w:sz="4" w:space="0" w:color="auto"/>
              <w:bottom w:val="single" w:sz="4" w:space="0" w:color="auto"/>
              <w:right w:val="single" w:sz="4" w:space="0" w:color="auto"/>
            </w:tcBorders>
          </w:tcPr>
          <w:p w:rsidR="00632912" w:rsidRPr="00976E9F" w:rsidRDefault="00632912" w:rsidP="00E97B28">
            <w:pPr>
              <w:spacing w:line="276" w:lineRule="auto"/>
              <w:jc w:val="both"/>
              <w:rPr>
                <w:b/>
                <w:sz w:val="28"/>
                <w:szCs w:val="28"/>
              </w:rPr>
            </w:pPr>
          </w:p>
        </w:tc>
        <w:tc>
          <w:tcPr>
            <w:tcW w:w="845"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b/>
                <w:sz w:val="28"/>
                <w:szCs w:val="28"/>
              </w:rPr>
            </w:pPr>
            <w:r w:rsidRPr="00976E9F">
              <w:rPr>
                <w:b/>
                <w:sz w:val="28"/>
                <w:szCs w:val="28"/>
              </w:rPr>
              <w:t>план</w:t>
            </w:r>
          </w:p>
        </w:tc>
        <w:tc>
          <w:tcPr>
            <w:tcW w:w="700"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b/>
                <w:sz w:val="28"/>
                <w:szCs w:val="28"/>
              </w:rPr>
            </w:pPr>
            <w:r w:rsidRPr="00976E9F">
              <w:rPr>
                <w:b/>
                <w:sz w:val="28"/>
                <w:szCs w:val="28"/>
              </w:rPr>
              <w:t>факт</w:t>
            </w:r>
          </w:p>
        </w:tc>
        <w:tc>
          <w:tcPr>
            <w:tcW w:w="618" w:type="pct"/>
            <w:tcBorders>
              <w:left w:val="single" w:sz="4" w:space="0" w:color="auto"/>
              <w:bottom w:val="single" w:sz="4" w:space="0" w:color="auto"/>
              <w:right w:val="single" w:sz="4" w:space="0" w:color="auto"/>
            </w:tcBorders>
          </w:tcPr>
          <w:p w:rsidR="00632912" w:rsidRPr="00976E9F" w:rsidRDefault="00632912" w:rsidP="00E97B28">
            <w:pPr>
              <w:spacing w:line="276" w:lineRule="auto"/>
              <w:jc w:val="both"/>
              <w:rPr>
                <w:b/>
                <w:sz w:val="28"/>
                <w:szCs w:val="28"/>
              </w:rPr>
            </w:pPr>
            <w:r w:rsidRPr="00976E9F">
              <w:rPr>
                <w:b/>
                <w:sz w:val="28"/>
                <w:szCs w:val="28"/>
              </w:rPr>
              <w:t>план</w:t>
            </w:r>
          </w:p>
        </w:tc>
        <w:tc>
          <w:tcPr>
            <w:tcW w:w="772" w:type="pct"/>
            <w:tcBorders>
              <w:left w:val="single" w:sz="4" w:space="0" w:color="auto"/>
              <w:bottom w:val="single" w:sz="4" w:space="0" w:color="auto"/>
              <w:right w:val="single" w:sz="4" w:space="0" w:color="auto"/>
            </w:tcBorders>
          </w:tcPr>
          <w:p w:rsidR="00632912" w:rsidRPr="00976E9F" w:rsidRDefault="00632912" w:rsidP="00E97B28">
            <w:pPr>
              <w:spacing w:line="276" w:lineRule="auto"/>
              <w:jc w:val="both"/>
              <w:rPr>
                <w:b/>
                <w:sz w:val="28"/>
                <w:szCs w:val="28"/>
              </w:rPr>
            </w:pPr>
            <w:r w:rsidRPr="00976E9F">
              <w:rPr>
                <w:b/>
                <w:sz w:val="28"/>
                <w:szCs w:val="28"/>
              </w:rPr>
              <w:t>факт</w:t>
            </w:r>
          </w:p>
        </w:tc>
      </w:tr>
      <w:tr w:rsidR="00632912" w:rsidRPr="00976E9F" w:rsidTr="00632912">
        <w:tc>
          <w:tcPr>
            <w:tcW w:w="2065"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Полигон захоронения ТБО (</w:t>
            </w:r>
            <w:r w:rsidRPr="00976E9F">
              <w:rPr>
                <w:sz w:val="28"/>
                <w:szCs w:val="28"/>
                <w:lang w:val="en-US"/>
              </w:rPr>
              <w:t>II</w:t>
            </w:r>
            <w:r w:rsidRPr="00976E9F">
              <w:rPr>
                <w:sz w:val="28"/>
                <w:szCs w:val="28"/>
              </w:rPr>
              <w:t xml:space="preserve"> очередь)</w:t>
            </w:r>
          </w:p>
        </w:tc>
        <w:tc>
          <w:tcPr>
            <w:tcW w:w="845"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54,6</w:t>
            </w:r>
          </w:p>
        </w:tc>
        <w:tc>
          <w:tcPr>
            <w:tcW w:w="700"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151.6</w:t>
            </w:r>
          </w:p>
        </w:tc>
        <w:tc>
          <w:tcPr>
            <w:tcW w:w="618"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2012 г.</w:t>
            </w:r>
          </w:p>
        </w:tc>
        <w:tc>
          <w:tcPr>
            <w:tcW w:w="772"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2010</w:t>
            </w:r>
          </w:p>
        </w:tc>
      </w:tr>
      <w:tr w:rsidR="00632912" w:rsidRPr="00976E9F" w:rsidTr="00632912">
        <w:tc>
          <w:tcPr>
            <w:tcW w:w="2065"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Строительство мусоросортировочного комплекса</w:t>
            </w:r>
          </w:p>
        </w:tc>
        <w:tc>
          <w:tcPr>
            <w:tcW w:w="845"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 xml:space="preserve">       27,8</w:t>
            </w:r>
          </w:p>
        </w:tc>
        <w:tc>
          <w:tcPr>
            <w:tcW w:w="700"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 xml:space="preserve">38.4 </w:t>
            </w:r>
          </w:p>
        </w:tc>
        <w:tc>
          <w:tcPr>
            <w:tcW w:w="618"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 xml:space="preserve"> 2008 г.</w:t>
            </w:r>
          </w:p>
        </w:tc>
        <w:tc>
          <w:tcPr>
            <w:tcW w:w="772"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2008</w:t>
            </w:r>
          </w:p>
        </w:tc>
      </w:tr>
      <w:tr w:rsidR="00632912" w:rsidRPr="00976E9F" w:rsidTr="00632912">
        <w:tc>
          <w:tcPr>
            <w:tcW w:w="2065"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 xml:space="preserve">Приобретение катка уплотнителя </w:t>
            </w:r>
            <w:r w:rsidRPr="00976E9F">
              <w:rPr>
                <w:sz w:val="28"/>
                <w:szCs w:val="28"/>
                <w:lang w:val="en-US"/>
              </w:rPr>
              <w:t>Bomag</w:t>
            </w:r>
            <w:r w:rsidRPr="00976E9F">
              <w:rPr>
                <w:sz w:val="28"/>
                <w:szCs w:val="28"/>
              </w:rPr>
              <w:t xml:space="preserve"> 32 т</w:t>
            </w:r>
          </w:p>
        </w:tc>
        <w:tc>
          <w:tcPr>
            <w:tcW w:w="845"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p>
        </w:tc>
        <w:tc>
          <w:tcPr>
            <w:tcW w:w="700"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 xml:space="preserve"> 7.2</w:t>
            </w:r>
          </w:p>
        </w:tc>
        <w:tc>
          <w:tcPr>
            <w:tcW w:w="618"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p>
        </w:tc>
        <w:tc>
          <w:tcPr>
            <w:tcW w:w="772"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2010</w:t>
            </w:r>
          </w:p>
        </w:tc>
      </w:tr>
      <w:tr w:rsidR="00632912" w:rsidRPr="00976E9F" w:rsidTr="00632912">
        <w:tc>
          <w:tcPr>
            <w:tcW w:w="2065"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Пункты приема вторичного сырья</w:t>
            </w:r>
          </w:p>
        </w:tc>
        <w:tc>
          <w:tcPr>
            <w:tcW w:w="845"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 xml:space="preserve">         0,1</w:t>
            </w:r>
          </w:p>
        </w:tc>
        <w:tc>
          <w:tcPr>
            <w:tcW w:w="700"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0.1</w:t>
            </w:r>
          </w:p>
        </w:tc>
        <w:tc>
          <w:tcPr>
            <w:tcW w:w="618"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2008 г.</w:t>
            </w:r>
          </w:p>
        </w:tc>
        <w:tc>
          <w:tcPr>
            <w:tcW w:w="772"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2008</w:t>
            </w:r>
          </w:p>
        </w:tc>
      </w:tr>
      <w:tr w:rsidR="00632912" w:rsidRPr="00976E9F" w:rsidTr="00632912">
        <w:tc>
          <w:tcPr>
            <w:tcW w:w="2065"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Монтаж дробильной установки</w:t>
            </w:r>
          </w:p>
        </w:tc>
        <w:tc>
          <w:tcPr>
            <w:tcW w:w="845"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 xml:space="preserve">         0,54</w:t>
            </w:r>
          </w:p>
        </w:tc>
        <w:tc>
          <w:tcPr>
            <w:tcW w:w="700"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0.54</w:t>
            </w:r>
          </w:p>
        </w:tc>
        <w:tc>
          <w:tcPr>
            <w:tcW w:w="618"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 xml:space="preserve"> 2009 г.</w:t>
            </w:r>
          </w:p>
        </w:tc>
        <w:tc>
          <w:tcPr>
            <w:tcW w:w="772"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2009</w:t>
            </w:r>
          </w:p>
        </w:tc>
      </w:tr>
      <w:tr w:rsidR="00632912" w:rsidRPr="00976E9F" w:rsidTr="00632912">
        <w:tc>
          <w:tcPr>
            <w:tcW w:w="2065"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Строительство участка компостирования</w:t>
            </w:r>
          </w:p>
        </w:tc>
        <w:tc>
          <w:tcPr>
            <w:tcW w:w="845"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 xml:space="preserve">         7,4</w:t>
            </w:r>
          </w:p>
        </w:tc>
        <w:tc>
          <w:tcPr>
            <w:tcW w:w="700"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p>
        </w:tc>
        <w:tc>
          <w:tcPr>
            <w:tcW w:w="618"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2010 г.</w:t>
            </w:r>
          </w:p>
        </w:tc>
        <w:tc>
          <w:tcPr>
            <w:tcW w:w="772"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p>
        </w:tc>
      </w:tr>
      <w:tr w:rsidR="00632912" w:rsidRPr="00976E9F" w:rsidTr="00632912">
        <w:tc>
          <w:tcPr>
            <w:tcW w:w="2065"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Участок обезвреживания отходов ЛПУ и биологических отходов</w:t>
            </w:r>
          </w:p>
        </w:tc>
        <w:tc>
          <w:tcPr>
            <w:tcW w:w="845"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 xml:space="preserve">         4,7</w:t>
            </w:r>
          </w:p>
        </w:tc>
        <w:tc>
          <w:tcPr>
            <w:tcW w:w="700"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4.5</w:t>
            </w:r>
          </w:p>
        </w:tc>
        <w:tc>
          <w:tcPr>
            <w:tcW w:w="618"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2010 г.</w:t>
            </w:r>
          </w:p>
        </w:tc>
        <w:tc>
          <w:tcPr>
            <w:tcW w:w="772"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2009</w:t>
            </w:r>
          </w:p>
        </w:tc>
      </w:tr>
      <w:tr w:rsidR="00632912" w:rsidRPr="00976E9F" w:rsidTr="00632912">
        <w:tc>
          <w:tcPr>
            <w:tcW w:w="2065"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Рекультивация 1 очереди полигона ТБО</w:t>
            </w:r>
          </w:p>
        </w:tc>
        <w:tc>
          <w:tcPr>
            <w:tcW w:w="845"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 xml:space="preserve">         2,65</w:t>
            </w:r>
          </w:p>
        </w:tc>
        <w:tc>
          <w:tcPr>
            <w:tcW w:w="700"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p>
        </w:tc>
        <w:tc>
          <w:tcPr>
            <w:tcW w:w="618"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2017 г.</w:t>
            </w:r>
          </w:p>
        </w:tc>
        <w:tc>
          <w:tcPr>
            <w:tcW w:w="772"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p>
        </w:tc>
      </w:tr>
      <w:tr w:rsidR="00632912" w:rsidRPr="00976E9F" w:rsidTr="00632912">
        <w:tc>
          <w:tcPr>
            <w:tcW w:w="2065"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 xml:space="preserve"> Итого:</w:t>
            </w:r>
          </w:p>
        </w:tc>
        <w:tc>
          <w:tcPr>
            <w:tcW w:w="845"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 xml:space="preserve">      100,4</w:t>
            </w:r>
          </w:p>
        </w:tc>
        <w:tc>
          <w:tcPr>
            <w:tcW w:w="700"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r w:rsidRPr="00976E9F">
              <w:rPr>
                <w:sz w:val="28"/>
                <w:szCs w:val="28"/>
              </w:rPr>
              <w:t>202.34</w:t>
            </w:r>
          </w:p>
        </w:tc>
        <w:tc>
          <w:tcPr>
            <w:tcW w:w="618"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p>
        </w:tc>
        <w:tc>
          <w:tcPr>
            <w:tcW w:w="772" w:type="pct"/>
            <w:tcBorders>
              <w:top w:val="single" w:sz="4" w:space="0" w:color="auto"/>
              <w:left w:val="single" w:sz="4" w:space="0" w:color="auto"/>
              <w:bottom w:val="single" w:sz="4" w:space="0" w:color="auto"/>
              <w:right w:val="single" w:sz="4" w:space="0" w:color="auto"/>
            </w:tcBorders>
          </w:tcPr>
          <w:p w:rsidR="00632912" w:rsidRPr="00976E9F" w:rsidRDefault="00632912" w:rsidP="00E97B28">
            <w:pPr>
              <w:spacing w:line="276" w:lineRule="auto"/>
              <w:jc w:val="both"/>
              <w:rPr>
                <w:sz w:val="28"/>
                <w:szCs w:val="28"/>
              </w:rPr>
            </w:pPr>
          </w:p>
        </w:tc>
      </w:tr>
    </w:tbl>
    <w:p w:rsidR="00632912" w:rsidRPr="00976E9F" w:rsidRDefault="00632912" w:rsidP="00E97B28">
      <w:pPr>
        <w:spacing w:after="0"/>
        <w:jc w:val="both"/>
        <w:rPr>
          <w:rFonts w:ascii="Times New Roman" w:eastAsia="Times New Roman" w:hAnsi="Times New Roman" w:cs="Times New Roman"/>
          <w:sz w:val="28"/>
          <w:szCs w:val="28"/>
          <w:lang w:eastAsia="ru-RU"/>
        </w:rPr>
      </w:pPr>
    </w:p>
    <w:p w:rsidR="00632912" w:rsidRPr="00976E9F" w:rsidRDefault="00632912" w:rsidP="00E97B28">
      <w:pPr>
        <w:spacing w:after="0"/>
        <w:ind w:firstLine="708"/>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В октябре 2008г. построен и введен в эксплуатацию мусоросортировочный комплекс мощностью 30 тыс.тн в год. На строительство данного комплекса и модернизацию мусоровозной техники инвестором израсходовано  38.4 млн.руб. </w:t>
      </w:r>
    </w:p>
    <w:p w:rsidR="00632912" w:rsidRPr="00976E9F" w:rsidRDefault="00632912" w:rsidP="00E97B28">
      <w:pPr>
        <w:spacing w:after="0"/>
        <w:ind w:firstLine="708"/>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Кроме того организован прием вторичного сырья от населения и организаций на 7 пунктах</w:t>
      </w:r>
      <w:r w:rsidR="00E92F11" w:rsidRPr="00976E9F">
        <w:rPr>
          <w:rFonts w:ascii="Times New Roman" w:eastAsia="Times New Roman" w:hAnsi="Times New Roman" w:cs="Times New Roman"/>
          <w:sz w:val="28"/>
          <w:szCs w:val="28"/>
          <w:lang w:eastAsia="ru-RU"/>
        </w:rPr>
        <w:t xml:space="preserve"> приема вторичного сырья</w:t>
      </w:r>
      <w:r w:rsidRPr="00976E9F">
        <w:rPr>
          <w:rFonts w:ascii="Times New Roman" w:eastAsia="Times New Roman" w:hAnsi="Times New Roman" w:cs="Times New Roman"/>
          <w:sz w:val="28"/>
          <w:szCs w:val="28"/>
          <w:lang w:eastAsia="ru-RU"/>
        </w:rPr>
        <w:t xml:space="preserve">. </w:t>
      </w:r>
    </w:p>
    <w:p w:rsidR="00632912" w:rsidRPr="00A3458A" w:rsidRDefault="00632912" w:rsidP="00A3458A">
      <w:pPr>
        <w:spacing w:after="0"/>
        <w:ind w:firstLine="708"/>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 опережением  графика вложения инвестиций     22.05.2009г. введена в эксплуатацию установка по термическому обезвреживанию опасных медицинских, биологических и части промышленных отходов (нефтешламы, материалы, загрязненные нефтепродуктом). Производительность установки: в 1 смену 150 тн</w:t>
      </w:r>
      <w:r w:rsidR="00E92F11" w:rsidRPr="00976E9F">
        <w:rPr>
          <w:rFonts w:ascii="Times New Roman" w:eastAsia="Times New Roman" w:hAnsi="Times New Roman" w:cs="Times New Roman"/>
          <w:sz w:val="28"/>
          <w:szCs w:val="28"/>
          <w:lang w:eastAsia="ru-RU"/>
        </w:rPr>
        <w:t>.</w:t>
      </w:r>
      <w:r w:rsidRPr="00976E9F">
        <w:rPr>
          <w:rFonts w:ascii="Times New Roman" w:eastAsia="Times New Roman" w:hAnsi="Times New Roman" w:cs="Times New Roman"/>
          <w:sz w:val="28"/>
          <w:szCs w:val="28"/>
          <w:lang w:eastAsia="ru-RU"/>
        </w:rPr>
        <w:t xml:space="preserve"> в год, в 2 смены 300 тн. в год, в 3 смены 450 тн. в год. Общая сумма инвестиций  на монтаж данной установки составила 4.5 млн.руб.</w:t>
      </w:r>
      <w:r w:rsidR="00A3458A">
        <w:rPr>
          <w:rFonts w:ascii="Times New Roman" w:eastAsia="Times New Roman" w:hAnsi="Times New Roman" w:cs="Times New Roman"/>
          <w:sz w:val="28"/>
          <w:szCs w:val="28"/>
          <w:lang w:eastAsia="ru-RU"/>
        </w:rPr>
        <w:t xml:space="preserve"> </w:t>
      </w:r>
      <w:r w:rsidRPr="00976E9F">
        <w:rPr>
          <w:rFonts w:ascii="Times New Roman" w:eastAsia="Times New Roman" w:hAnsi="Times New Roman" w:cs="Times New Roman"/>
          <w:sz w:val="28"/>
          <w:szCs w:val="28"/>
          <w:lang w:eastAsia="ru-RU"/>
        </w:rPr>
        <w:t>Кроме того,</w:t>
      </w:r>
      <w:r w:rsidRPr="00976E9F">
        <w:rPr>
          <w:rFonts w:ascii="Times New Roman" w:hAnsi="Times New Roman" w:cs="Times New Roman"/>
          <w:sz w:val="28"/>
          <w:szCs w:val="28"/>
        </w:rPr>
        <w:t xml:space="preserve"> приобретены дополнительные единицы техники: </w:t>
      </w:r>
      <w:r w:rsidRPr="00976E9F">
        <w:rPr>
          <w:rFonts w:ascii="Times New Roman" w:hAnsi="Times New Roman" w:cs="Times New Roman"/>
          <w:sz w:val="28"/>
          <w:szCs w:val="28"/>
        </w:rPr>
        <w:lastRenderedPageBreak/>
        <w:t>бункеровоз Камаз 20 тн д</w:t>
      </w:r>
      <w:r w:rsidR="00E92F11" w:rsidRPr="00976E9F">
        <w:rPr>
          <w:rFonts w:ascii="Times New Roman" w:hAnsi="Times New Roman" w:cs="Times New Roman"/>
          <w:sz w:val="28"/>
          <w:szCs w:val="28"/>
        </w:rPr>
        <w:t xml:space="preserve">ля перевозки хвостов сортировки, </w:t>
      </w:r>
      <w:r w:rsidRPr="00976E9F">
        <w:rPr>
          <w:rFonts w:ascii="Times New Roman" w:hAnsi="Times New Roman" w:cs="Times New Roman"/>
          <w:sz w:val="28"/>
          <w:szCs w:val="28"/>
        </w:rPr>
        <w:t xml:space="preserve"> дополнительный бункер объем</w:t>
      </w:r>
      <w:r w:rsidR="00E92F11" w:rsidRPr="00976E9F">
        <w:rPr>
          <w:rFonts w:ascii="Times New Roman" w:hAnsi="Times New Roman" w:cs="Times New Roman"/>
          <w:sz w:val="28"/>
          <w:szCs w:val="28"/>
        </w:rPr>
        <w:t>ом 30 куб.м.,</w:t>
      </w:r>
      <w:r w:rsidRPr="00976E9F">
        <w:rPr>
          <w:rFonts w:ascii="Times New Roman" w:hAnsi="Times New Roman" w:cs="Times New Roman"/>
          <w:sz w:val="28"/>
          <w:szCs w:val="28"/>
        </w:rPr>
        <w:t xml:space="preserve"> дополнительный бункер для прессов</w:t>
      </w:r>
      <w:r w:rsidR="00E92F11" w:rsidRPr="00976E9F">
        <w:rPr>
          <w:rFonts w:ascii="Times New Roman" w:hAnsi="Times New Roman" w:cs="Times New Roman"/>
          <w:sz w:val="28"/>
          <w:szCs w:val="28"/>
        </w:rPr>
        <w:t>анных хвостов объемом 24 куб.м.,</w:t>
      </w:r>
      <w:r w:rsidRPr="00976E9F">
        <w:rPr>
          <w:rFonts w:ascii="Times New Roman" w:hAnsi="Times New Roman" w:cs="Times New Roman"/>
          <w:sz w:val="28"/>
          <w:szCs w:val="28"/>
        </w:rPr>
        <w:t xml:space="preserve"> бункеровоз </w:t>
      </w:r>
      <w:r w:rsidRPr="00976E9F">
        <w:rPr>
          <w:rFonts w:ascii="Times New Roman" w:hAnsi="Times New Roman" w:cs="Times New Roman"/>
          <w:sz w:val="28"/>
          <w:szCs w:val="28"/>
          <w:lang w:val="en-US"/>
        </w:rPr>
        <w:t>Hyundai</w:t>
      </w:r>
      <w:r w:rsidRPr="00976E9F">
        <w:rPr>
          <w:rFonts w:ascii="Times New Roman" w:hAnsi="Times New Roman" w:cs="Times New Roman"/>
          <w:sz w:val="28"/>
          <w:szCs w:val="28"/>
        </w:rPr>
        <w:t xml:space="preserve"> для перевозки непрессованных ТБО и КГБО, каток  уплотнитель </w:t>
      </w:r>
      <w:r w:rsidRPr="00976E9F">
        <w:rPr>
          <w:rFonts w:ascii="Times New Roman" w:hAnsi="Times New Roman" w:cs="Times New Roman"/>
          <w:sz w:val="28"/>
          <w:szCs w:val="28"/>
          <w:lang w:val="en-US"/>
        </w:rPr>
        <w:t>Bomag</w:t>
      </w:r>
      <w:r w:rsidRPr="00976E9F">
        <w:rPr>
          <w:rFonts w:ascii="Times New Roman" w:hAnsi="Times New Roman" w:cs="Times New Roman"/>
          <w:sz w:val="28"/>
          <w:szCs w:val="28"/>
        </w:rPr>
        <w:t xml:space="preserve"> 32 т.</w:t>
      </w:r>
    </w:p>
    <w:p w:rsidR="00632912" w:rsidRPr="00976E9F" w:rsidRDefault="00632912" w:rsidP="00E97B28">
      <w:pPr>
        <w:spacing w:after="0"/>
        <w:ind w:firstLine="708"/>
        <w:jc w:val="both"/>
        <w:rPr>
          <w:rFonts w:ascii="Times New Roman" w:eastAsia="Times New Roman" w:hAnsi="Times New Roman" w:cs="Times New Roman"/>
          <w:sz w:val="28"/>
          <w:szCs w:val="28"/>
          <w:lang w:eastAsia="ru-RU"/>
        </w:rPr>
      </w:pPr>
      <w:r w:rsidRPr="00976E9F">
        <w:rPr>
          <w:rFonts w:ascii="Times New Roman" w:hAnsi="Times New Roman" w:cs="Times New Roman"/>
          <w:sz w:val="28"/>
          <w:szCs w:val="28"/>
        </w:rPr>
        <w:t xml:space="preserve">Техническое </w:t>
      </w:r>
      <w:r w:rsidR="00E92F11" w:rsidRPr="00976E9F">
        <w:rPr>
          <w:rFonts w:ascii="Times New Roman" w:hAnsi="Times New Roman" w:cs="Times New Roman"/>
          <w:sz w:val="28"/>
          <w:szCs w:val="28"/>
        </w:rPr>
        <w:t xml:space="preserve">состояние системы утилизации твердых бытовых (коммунальных) отходов на территории Краснокамского муниципального района </w:t>
      </w:r>
      <w:r w:rsidRPr="00976E9F">
        <w:rPr>
          <w:rFonts w:ascii="Times New Roman" w:hAnsi="Times New Roman" w:cs="Times New Roman"/>
          <w:sz w:val="28"/>
          <w:szCs w:val="28"/>
        </w:rPr>
        <w:t xml:space="preserve"> указаны в п.3 Раздела </w:t>
      </w:r>
      <w:r w:rsidR="00E92F11" w:rsidRPr="00976E9F">
        <w:rPr>
          <w:rFonts w:ascii="Times New Roman" w:hAnsi="Times New Roman" w:cs="Times New Roman"/>
          <w:sz w:val="28"/>
          <w:szCs w:val="28"/>
        </w:rPr>
        <w:t>«</w:t>
      </w:r>
      <w:r w:rsidRPr="00976E9F">
        <w:rPr>
          <w:rFonts w:ascii="Times New Roman" w:hAnsi="Times New Roman" w:cs="Times New Roman"/>
          <w:sz w:val="28"/>
          <w:szCs w:val="28"/>
        </w:rPr>
        <w:t>Обосновывающие материалы</w:t>
      </w:r>
      <w:r w:rsidR="00E92F11" w:rsidRPr="00976E9F">
        <w:rPr>
          <w:rFonts w:ascii="Times New Roman" w:hAnsi="Times New Roman" w:cs="Times New Roman"/>
          <w:sz w:val="28"/>
          <w:szCs w:val="28"/>
        </w:rPr>
        <w:t>»</w:t>
      </w:r>
      <w:r w:rsidRPr="00976E9F">
        <w:rPr>
          <w:rFonts w:ascii="Times New Roman" w:hAnsi="Times New Roman" w:cs="Times New Roman"/>
          <w:sz w:val="28"/>
          <w:szCs w:val="28"/>
        </w:rPr>
        <w:t>.</w:t>
      </w:r>
    </w:p>
    <w:p w:rsidR="00632912" w:rsidRPr="00A3458A" w:rsidRDefault="00632912" w:rsidP="00A3458A">
      <w:pPr>
        <w:spacing w:after="0"/>
        <w:ind w:firstLine="708"/>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w:t>
      </w:r>
      <w:r w:rsidRPr="00976E9F">
        <w:rPr>
          <w:rFonts w:ascii="Times New Roman" w:eastAsia="Times New Roman" w:hAnsi="Times New Roman" w:cs="Times New Roman"/>
          <w:b/>
          <w:sz w:val="28"/>
          <w:szCs w:val="28"/>
          <w:lang w:eastAsia="ru-RU"/>
        </w:rPr>
        <w:t>Захоронение на полигоне</w:t>
      </w:r>
    </w:p>
    <w:p w:rsidR="00632912" w:rsidRPr="00976E9F" w:rsidRDefault="00632912" w:rsidP="00E97B28">
      <w:pPr>
        <w:tabs>
          <w:tab w:val="left" w:pos="708"/>
          <w:tab w:val="center" w:pos="4677"/>
          <w:tab w:val="right" w:pos="9355"/>
        </w:tabs>
        <w:spacing w:after="0"/>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Технология  складирования  отходов  принимается  по  рекомендациям «Инструкции по проектированию, эксплуатации и рекультивации полигонов для твердых бытовых отходов. АКХ им. К.Д. Памфилова», проекта полигона ТБО Краснокамского муниципального района, с учетом местных условий и принятых проектных решений. Основные технологические этапы при складировании отходов: устройство дамбы, разгрузка мусоровозов и перем</w:t>
      </w:r>
      <w:r w:rsidR="00E92F11" w:rsidRPr="00976E9F">
        <w:rPr>
          <w:rFonts w:ascii="Times New Roman" w:eastAsia="Times New Roman" w:hAnsi="Times New Roman" w:cs="Times New Roman"/>
          <w:sz w:val="28"/>
          <w:szCs w:val="28"/>
          <w:lang w:eastAsia="ru-RU"/>
        </w:rPr>
        <w:t>ещение отходов на рабочую карту,</w:t>
      </w:r>
      <w:r w:rsidRPr="00976E9F">
        <w:rPr>
          <w:rFonts w:ascii="Times New Roman" w:eastAsia="Times New Roman" w:hAnsi="Times New Roman" w:cs="Times New Roman"/>
          <w:sz w:val="28"/>
          <w:szCs w:val="28"/>
          <w:lang w:eastAsia="ru-RU"/>
        </w:rPr>
        <w:t xml:space="preserve"> уплотнение </w:t>
      </w:r>
      <w:r w:rsidR="00E92F11" w:rsidRPr="00976E9F">
        <w:rPr>
          <w:rFonts w:ascii="Times New Roman" w:eastAsia="Times New Roman" w:hAnsi="Times New Roman" w:cs="Times New Roman"/>
          <w:sz w:val="28"/>
          <w:szCs w:val="28"/>
          <w:lang w:eastAsia="ru-RU"/>
        </w:rPr>
        <w:t>отходов,</w:t>
      </w:r>
      <w:r w:rsidRPr="00976E9F">
        <w:rPr>
          <w:rFonts w:ascii="Times New Roman" w:eastAsia="Times New Roman" w:hAnsi="Times New Roman" w:cs="Times New Roman"/>
          <w:sz w:val="28"/>
          <w:szCs w:val="28"/>
          <w:lang w:eastAsia="ru-RU"/>
        </w:rPr>
        <w:t xml:space="preserve"> изоляция отходов, устройство окончательного рекультивационного покрытия. Рекультивационное покрытие устраивается одновременно с захоронением отходов. На внешний контур дамб</w:t>
      </w:r>
      <w:r w:rsidR="00E92F11" w:rsidRPr="00976E9F">
        <w:rPr>
          <w:rFonts w:ascii="Times New Roman" w:eastAsia="Times New Roman" w:hAnsi="Times New Roman" w:cs="Times New Roman"/>
          <w:sz w:val="28"/>
          <w:szCs w:val="28"/>
          <w:lang w:eastAsia="ru-RU"/>
        </w:rPr>
        <w:t>ы (глинистые материалы), крепит</w:t>
      </w:r>
      <w:r w:rsidRPr="00976E9F">
        <w:rPr>
          <w:rFonts w:ascii="Times New Roman" w:eastAsia="Times New Roman" w:hAnsi="Times New Roman" w:cs="Times New Roman"/>
          <w:sz w:val="28"/>
          <w:szCs w:val="28"/>
          <w:lang w:eastAsia="ru-RU"/>
        </w:rPr>
        <w:t>ся материал «Геокаркас» с последующей засыпкой плодородным грунтом.  Внедрена технология высотного складирования отходов, позволившая увеличить мощность полигона с 24,5 до 100 тыс.</w:t>
      </w:r>
      <w:r w:rsidR="00192C14">
        <w:rPr>
          <w:rFonts w:ascii="Times New Roman" w:eastAsia="Times New Roman" w:hAnsi="Times New Roman" w:cs="Times New Roman"/>
          <w:sz w:val="28"/>
          <w:szCs w:val="28"/>
          <w:lang w:eastAsia="ru-RU"/>
        </w:rPr>
        <w:t xml:space="preserve"> </w:t>
      </w:r>
      <w:r w:rsidRPr="00976E9F">
        <w:rPr>
          <w:rFonts w:ascii="Times New Roman" w:eastAsia="Times New Roman" w:hAnsi="Times New Roman" w:cs="Times New Roman"/>
          <w:sz w:val="28"/>
          <w:szCs w:val="28"/>
          <w:lang w:eastAsia="ru-RU"/>
        </w:rPr>
        <w:t>тонн в год, а также  эксплуатируется внедренная технология рециркуляции инфильтрационных вод.</w:t>
      </w:r>
    </w:p>
    <w:p w:rsidR="00632912" w:rsidRPr="00976E9F" w:rsidRDefault="00632912" w:rsidP="00E97B28">
      <w:pPr>
        <w:spacing w:after="0"/>
        <w:ind w:firstLine="708"/>
        <w:jc w:val="both"/>
        <w:rPr>
          <w:rFonts w:ascii="Times New Roman" w:eastAsia="Times New Roman" w:hAnsi="Times New Roman" w:cs="Times New Roman"/>
          <w:sz w:val="28"/>
          <w:szCs w:val="28"/>
          <w:lang w:eastAsia="ru-RU"/>
        </w:rPr>
      </w:pPr>
    </w:p>
    <w:p w:rsidR="00632912" w:rsidRPr="00976E9F" w:rsidRDefault="00632912" w:rsidP="00E97B28">
      <w:pPr>
        <w:pStyle w:val="a5"/>
        <w:numPr>
          <w:ilvl w:val="2"/>
          <w:numId w:val="31"/>
        </w:numPr>
        <w:spacing w:line="276" w:lineRule="auto"/>
        <w:jc w:val="both"/>
        <w:rPr>
          <w:b/>
          <w:sz w:val="28"/>
          <w:szCs w:val="28"/>
        </w:rPr>
      </w:pPr>
      <w:r w:rsidRPr="00976E9F">
        <w:rPr>
          <w:b/>
          <w:sz w:val="28"/>
          <w:szCs w:val="28"/>
        </w:rPr>
        <w:t>Анализ существующей системы удаления  ТБО на территории К</w:t>
      </w:r>
      <w:r w:rsidR="00E92F11" w:rsidRPr="00976E9F">
        <w:rPr>
          <w:b/>
          <w:sz w:val="28"/>
          <w:szCs w:val="28"/>
        </w:rPr>
        <w:t>раснокамского муниципального района</w:t>
      </w:r>
    </w:p>
    <w:p w:rsidR="00D21554" w:rsidRPr="00976E9F" w:rsidRDefault="00D21554" w:rsidP="00E97B28">
      <w:pPr>
        <w:pStyle w:val="a5"/>
        <w:spacing w:line="276" w:lineRule="auto"/>
        <w:ind w:left="1080"/>
        <w:jc w:val="both"/>
        <w:rPr>
          <w:sz w:val="28"/>
          <w:szCs w:val="28"/>
        </w:rPr>
      </w:pPr>
    </w:p>
    <w:tbl>
      <w:tblPr>
        <w:tblStyle w:val="a3"/>
        <w:tblW w:w="0" w:type="auto"/>
        <w:tblInd w:w="392" w:type="dxa"/>
        <w:tblLook w:val="04A0" w:firstRow="1" w:lastRow="0" w:firstColumn="1" w:lastColumn="0" w:noHBand="0" w:noVBand="1"/>
      </w:tblPr>
      <w:tblGrid>
        <w:gridCol w:w="4791"/>
        <w:gridCol w:w="1219"/>
        <w:gridCol w:w="1056"/>
        <w:gridCol w:w="1056"/>
        <w:gridCol w:w="1056"/>
      </w:tblGrid>
      <w:tr w:rsidR="00632912" w:rsidRPr="00976E9F" w:rsidTr="00A3458A">
        <w:tc>
          <w:tcPr>
            <w:tcW w:w="4791" w:type="dxa"/>
          </w:tcPr>
          <w:p w:rsidR="00632912" w:rsidRPr="00976E9F" w:rsidRDefault="00632912" w:rsidP="00E97B28">
            <w:pPr>
              <w:spacing w:line="276" w:lineRule="auto"/>
              <w:contextualSpacing/>
              <w:jc w:val="both"/>
              <w:rPr>
                <w:sz w:val="28"/>
                <w:szCs w:val="28"/>
              </w:rPr>
            </w:pPr>
            <w:r w:rsidRPr="00976E9F">
              <w:rPr>
                <w:sz w:val="28"/>
                <w:szCs w:val="28"/>
              </w:rPr>
              <w:t>показатели</w:t>
            </w:r>
          </w:p>
        </w:tc>
        <w:tc>
          <w:tcPr>
            <w:tcW w:w="1219" w:type="dxa"/>
          </w:tcPr>
          <w:p w:rsidR="00632912" w:rsidRPr="00976E9F" w:rsidRDefault="00632912" w:rsidP="00E97B28">
            <w:pPr>
              <w:spacing w:line="276" w:lineRule="auto"/>
              <w:contextualSpacing/>
              <w:jc w:val="both"/>
              <w:rPr>
                <w:sz w:val="28"/>
                <w:szCs w:val="28"/>
              </w:rPr>
            </w:pPr>
            <w:r w:rsidRPr="00976E9F">
              <w:rPr>
                <w:sz w:val="28"/>
                <w:szCs w:val="28"/>
              </w:rPr>
              <w:t>Ед. изм.</w:t>
            </w:r>
          </w:p>
        </w:tc>
        <w:tc>
          <w:tcPr>
            <w:tcW w:w="1056" w:type="dxa"/>
          </w:tcPr>
          <w:p w:rsidR="00632912" w:rsidRPr="00976E9F" w:rsidRDefault="00632912" w:rsidP="00E97B28">
            <w:pPr>
              <w:spacing w:line="276" w:lineRule="auto"/>
              <w:contextualSpacing/>
              <w:jc w:val="both"/>
              <w:rPr>
                <w:sz w:val="28"/>
                <w:szCs w:val="28"/>
              </w:rPr>
            </w:pPr>
            <w:r w:rsidRPr="00976E9F">
              <w:rPr>
                <w:sz w:val="28"/>
                <w:szCs w:val="28"/>
              </w:rPr>
              <w:t xml:space="preserve">  2009</w:t>
            </w:r>
          </w:p>
        </w:tc>
        <w:tc>
          <w:tcPr>
            <w:tcW w:w="1056" w:type="dxa"/>
          </w:tcPr>
          <w:p w:rsidR="00632912" w:rsidRPr="00976E9F" w:rsidRDefault="00632912" w:rsidP="00E97B28">
            <w:pPr>
              <w:spacing w:line="276" w:lineRule="auto"/>
              <w:contextualSpacing/>
              <w:jc w:val="both"/>
              <w:rPr>
                <w:sz w:val="28"/>
                <w:szCs w:val="28"/>
              </w:rPr>
            </w:pPr>
            <w:r w:rsidRPr="00976E9F">
              <w:rPr>
                <w:sz w:val="28"/>
                <w:szCs w:val="28"/>
              </w:rPr>
              <w:t>2010</w:t>
            </w:r>
          </w:p>
        </w:tc>
        <w:tc>
          <w:tcPr>
            <w:tcW w:w="1056" w:type="dxa"/>
          </w:tcPr>
          <w:p w:rsidR="00632912" w:rsidRPr="00976E9F" w:rsidRDefault="00632912" w:rsidP="00E97B28">
            <w:pPr>
              <w:spacing w:line="276" w:lineRule="auto"/>
              <w:contextualSpacing/>
              <w:jc w:val="both"/>
              <w:rPr>
                <w:sz w:val="28"/>
                <w:szCs w:val="28"/>
              </w:rPr>
            </w:pPr>
            <w:r w:rsidRPr="00976E9F">
              <w:rPr>
                <w:sz w:val="28"/>
                <w:szCs w:val="28"/>
              </w:rPr>
              <w:t>2011</w:t>
            </w:r>
          </w:p>
        </w:tc>
      </w:tr>
      <w:tr w:rsidR="00632912" w:rsidRPr="00976E9F" w:rsidTr="00A3458A">
        <w:tc>
          <w:tcPr>
            <w:tcW w:w="4791" w:type="dxa"/>
          </w:tcPr>
          <w:p w:rsidR="00632912" w:rsidRPr="00976E9F" w:rsidRDefault="00632912" w:rsidP="00E97B28">
            <w:pPr>
              <w:spacing w:line="276" w:lineRule="auto"/>
              <w:contextualSpacing/>
              <w:jc w:val="both"/>
              <w:rPr>
                <w:sz w:val="28"/>
                <w:szCs w:val="28"/>
              </w:rPr>
            </w:pPr>
            <w:r w:rsidRPr="00976E9F">
              <w:rPr>
                <w:sz w:val="28"/>
                <w:szCs w:val="28"/>
              </w:rPr>
              <w:t>Объем образования ТБО:</w:t>
            </w:r>
          </w:p>
        </w:tc>
        <w:tc>
          <w:tcPr>
            <w:tcW w:w="1219" w:type="dxa"/>
          </w:tcPr>
          <w:p w:rsidR="00632912" w:rsidRPr="00976E9F" w:rsidRDefault="00632912" w:rsidP="00E97B28">
            <w:pPr>
              <w:spacing w:line="276" w:lineRule="auto"/>
              <w:contextualSpacing/>
              <w:jc w:val="both"/>
              <w:rPr>
                <w:sz w:val="28"/>
                <w:szCs w:val="28"/>
              </w:rPr>
            </w:pPr>
          </w:p>
        </w:tc>
        <w:tc>
          <w:tcPr>
            <w:tcW w:w="1056" w:type="dxa"/>
          </w:tcPr>
          <w:p w:rsidR="001454AA" w:rsidRPr="00976E9F" w:rsidRDefault="001454AA" w:rsidP="00E97B28">
            <w:pPr>
              <w:spacing w:line="276" w:lineRule="auto"/>
              <w:contextualSpacing/>
              <w:jc w:val="both"/>
              <w:rPr>
                <w:sz w:val="28"/>
                <w:szCs w:val="28"/>
              </w:rPr>
            </w:pPr>
          </w:p>
        </w:tc>
        <w:tc>
          <w:tcPr>
            <w:tcW w:w="1056" w:type="dxa"/>
          </w:tcPr>
          <w:p w:rsidR="001454AA" w:rsidRPr="00976E9F" w:rsidRDefault="001454AA" w:rsidP="00E97B28">
            <w:pPr>
              <w:spacing w:line="276" w:lineRule="auto"/>
              <w:contextualSpacing/>
              <w:jc w:val="both"/>
              <w:rPr>
                <w:sz w:val="28"/>
                <w:szCs w:val="28"/>
              </w:rPr>
            </w:pPr>
          </w:p>
        </w:tc>
        <w:tc>
          <w:tcPr>
            <w:tcW w:w="1056" w:type="dxa"/>
          </w:tcPr>
          <w:p w:rsidR="00632912" w:rsidRPr="00976E9F" w:rsidRDefault="00632912" w:rsidP="00E97B28">
            <w:pPr>
              <w:spacing w:line="276" w:lineRule="auto"/>
              <w:contextualSpacing/>
              <w:jc w:val="both"/>
              <w:rPr>
                <w:sz w:val="28"/>
                <w:szCs w:val="28"/>
              </w:rPr>
            </w:pPr>
          </w:p>
        </w:tc>
      </w:tr>
      <w:tr w:rsidR="00632912" w:rsidRPr="00976E9F" w:rsidTr="00A3458A">
        <w:tc>
          <w:tcPr>
            <w:tcW w:w="4791" w:type="dxa"/>
          </w:tcPr>
          <w:p w:rsidR="00632912" w:rsidRPr="00976E9F" w:rsidRDefault="00632912" w:rsidP="00E97B28">
            <w:pPr>
              <w:spacing w:line="276" w:lineRule="auto"/>
              <w:contextualSpacing/>
              <w:jc w:val="both"/>
              <w:rPr>
                <w:sz w:val="28"/>
                <w:szCs w:val="28"/>
              </w:rPr>
            </w:pPr>
            <w:r w:rsidRPr="00976E9F">
              <w:rPr>
                <w:sz w:val="28"/>
                <w:szCs w:val="28"/>
              </w:rPr>
              <w:t>По данным</w:t>
            </w:r>
            <w:r w:rsidR="00203852" w:rsidRPr="00976E9F">
              <w:rPr>
                <w:sz w:val="28"/>
                <w:szCs w:val="28"/>
              </w:rPr>
              <w:t xml:space="preserve"> полигона</w:t>
            </w:r>
          </w:p>
        </w:tc>
        <w:tc>
          <w:tcPr>
            <w:tcW w:w="1219" w:type="dxa"/>
          </w:tcPr>
          <w:p w:rsidR="00632912" w:rsidRPr="00976E9F" w:rsidRDefault="00E92F11" w:rsidP="00E97B28">
            <w:pPr>
              <w:spacing w:line="276" w:lineRule="auto"/>
              <w:contextualSpacing/>
              <w:jc w:val="both"/>
              <w:rPr>
                <w:sz w:val="28"/>
                <w:szCs w:val="28"/>
              </w:rPr>
            </w:pPr>
            <w:r w:rsidRPr="00976E9F">
              <w:rPr>
                <w:sz w:val="28"/>
                <w:szCs w:val="28"/>
              </w:rPr>
              <w:t>т.тн</w:t>
            </w:r>
          </w:p>
        </w:tc>
        <w:tc>
          <w:tcPr>
            <w:tcW w:w="1056" w:type="dxa"/>
          </w:tcPr>
          <w:p w:rsidR="00632912" w:rsidRPr="00976E9F" w:rsidRDefault="00203852" w:rsidP="00E97B28">
            <w:pPr>
              <w:spacing w:line="276" w:lineRule="auto"/>
              <w:contextualSpacing/>
              <w:jc w:val="both"/>
              <w:rPr>
                <w:sz w:val="28"/>
                <w:szCs w:val="28"/>
              </w:rPr>
            </w:pPr>
            <w:r w:rsidRPr="00976E9F">
              <w:rPr>
                <w:sz w:val="28"/>
                <w:szCs w:val="28"/>
              </w:rPr>
              <w:t>13587</w:t>
            </w:r>
          </w:p>
        </w:tc>
        <w:tc>
          <w:tcPr>
            <w:tcW w:w="1056" w:type="dxa"/>
          </w:tcPr>
          <w:p w:rsidR="00632912" w:rsidRPr="00976E9F" w:rsidRDefault="00D21554" w:rsidP="00E97B28">
            <w:pPr>
              <w:spacing w:line="276" w:lineRule="auto"/>
              <w:contextualSpacing/>
              <w:jc w:val="both"/>
              <w:rPr>
                <w:sz w:val="28"/>
                <w:szCs w:val="28"/>
              </w:rPr>
            </w:pPr>
            <w:r w:rsidRPr="00976E9F">
              <w:rPr>
                <w:sz w:val="28"/>
                <w:szCs w:val="28"/>
              </w:rPr>
              <w:t>12454</w:t>
            </w:r>
          </w:p>
        </w:tc>
        <w:tc>
          <w:tcPr>
            <w:tcW w:w="1056" w:type="dxa"/>
          </w:tcPr>
          <w:p w:rsidR="00632912" w:rsidRPr="00976E9F" w:rsidRDefault="0039388D" w:rsidP="00E97B28">
            <w:pPr>
              <w:spacing w:line="276" w:lineRule="auto"/>
              <w:contextualSpacing/>
              <w:jc w:val="both"/>
              <w:rPr>
                <w:sz w:val="28"/>
                <w:szCs w:val="28"/>
              </w:rPr>
            </w:pPr>
            <w:r w:rsidRPr="00976E9F">
              <w:rPr>
                <w:sz w:val="28"/>
                <w:szCs w:val="28"/>
              </w:rPr>
              <w:t>11340</w:t>
            </w:r>
          </w:p>
        </w:tc>
      </w:tr>
      <w:tr w:rsidR="00632912" w:rsidRPr="00976E9F" w:rsidTr="00A3458A">
        <w:tc>
          <w:tcPr>
            <w:tcW w:w="4791" w:type="dxa"/>
          </w:tcPr>
          <w:p w:rsidR="00632912" w:rsidRPr="00976E9F" w:rsidRDefault="00632912" w:rsidP="00E97B28">
            <w:pPr>
              <w:spacing w:line="276" w:lineRule="auto"/>
              <w:contextualSpacing/>
              <w:jc w:val="both"/>
              <w:rPr>
                <w:sz w:val="28"/>
                <w:szCs w:val="28"/>
              </w:rPr>
            </w:pPr>
            <w:r w:rsidRPr="00976E9F">
              <w:rPr>
                <w:sz w:val="28"/>
                <w:szCs w:val="28"/>
              </w:rPr>
              <w:t>По нормативу</w:t>
            </w:r>
          </w:p>
        </w:tc>
        <w:tc>
          <w:tcPr>
            <w:tcW w:w="1219" w:type="dxa"/>
          </w:tcPr>
          <w:p w:rsidR="00E92F11" w:rsidRPr="00976E9F" w:rsidRDefault="00E92F11" w:rsidP="00E97B28">
            <w:pPr>
              <w:spacing w:line="276" w:lineRule="auto"/>
              <w:contextualSpacing/>
              <w:jc w:val="both"/>
              <w:rPr>
                <w:sz w:val="28"/>
                <w:szCs w:val="28"/>
              </w:rPr>
            </w:pPr>
            <w:r w:rsidRPr="00976E9F">
              <w:rPr>
                <w:sz w:val="28"/>
                <w:szCs w:val="28"/>
              </w:rPr>
              <w:t>т.м3</w:t>
            </w:r>
          </w:p>
          <w:p w:rsidR="00632912" w:rsidRPr="00976E9F" w:rsidRDefault="00E92F11" w:rsidP="00E97B28">
            <w:pPr>
              <w:spacing w:line="276" w:lineRule="auto"/>
              <w:contextualSpacing/>
              <w:jc w:val="both"/>
              <w:rPr>
                <w:sz w:val="28"/>
                <w:szCs w:val="28"/>
              </w:rPr>
            </w:pPr>
            <w:r w:rsidRPr="00976E9F">
              <w:rPr>
                <w:sz w:val="28"/>
                <w:szCs w:val="28"/>
              </w:rPr>
              <w:t>т.тн</w:t>
            </w:r>
          </w:p>
        </w:tc>
        <w:tc>
          <w:tcPr>
            <w:tcW w:w="1056" w:type="dxa"/>
          </w:tcPr>
          <w:p w:rsidR="00632912" w:rsidRPr="00976E9F" w:rsidRDefault="00203852" w:rsidP="00E97B28">
            <w:pPr>
              <w:spacing w:line="276" w:lineRule="auto"/>
              <w:contextualSpacing/>
              <w:jc w:val="both"/>
              <w:rPr>
                <w:sz w:val="28"/>
                <w:szCs w:val="28"/>
              </w:rPr>
            </w:pPr>
            <w:r w:rsidRPr="00976E9F">
              <w:rPr>
                <w:sz w:val="28"/>
                <w:szCs w:val="28"/>
              </w:rPr>
              <w:t>152966</w:t>
            </w:r>
          </w:p>
          <w:p w:rsidR="00203852" w:rsidRPr="00976E9F" w:rsidRDefault="00203852" w:rsidP="00E97B28">
            <w:pPr>
              <w:spacing w:line="276" w:lineRule="auto"/>
              <w:contextualSpacing/>
              <w:jc w:val="both"/>
              <w:rPr>
                <w:sz w:val="28"/>
                <w:szCs w:val="28"/>
              </w:rPr>
            </w:pPr>
            <w:r w:rsidRPr="00976E9F">
              <w:rPr>
                <w:sz w:val="28"/>
                <w:szCs w:val="28"/>
              </w:rPr>
              <w:t xml:space="preserve"> 18829</w:t>
            </w:r>
          </w:p>
        </w:tc>
        <w:tc>
          <w:tcPr>
            <w:tcW w:w="1056" w:type="dxa"/>
          </w:tcPr>
          <w:p w:rsidR="00632912" w:rsidRPr="00976E9F" w:rsidRDefault="00D21554" w:rsidP="00E97B28">
            <w:pPr>
              <w:spacing w:line="276" w:lineRule="auto"/>
              <w:contextualSpacing/>
              <w:jc w:val="both"/>
              <w:rPr>
                <w:sz w:val="28"/>
                <w:szCs w:val="28"/>
              </w:rPr>
            </w:pPr>
            <w:r w:rsidRPr="00976E9F">
              <w:rPr>
                <w:sz w:val="28"/>
                <w:szCs w:val="28"/>
              </w:rPr>
              <w:t>155317</w:t>
            </w:r>
          </w:p>
          <w:p w:rsidR="00D21554" w:rsidRPr="00976E9F" w:rsidRDefault="00D21554" w:rsidP="00E97B28">
            <w:pPr>
              <w:spacing w:line="276" w:lineRule="auto"/>
              <w:contextualSpacing/>
              <w:jc w:val="both"/>
              <w:rPr>
                <w:sz w:val="28"/>
                <w:szCs w:val="28"/>
              </w:rPr>
            </w:pPr>
            <w:r w:rsidRPr="00976E9F">
              <w:rPr>
                <w:sz w:val="28"/>
                <w:szCs w:val="28"/>
              </w:rPr>
              <w:t>19112</w:t>
            </w:r>
          </w:p>
        </w:tc>
        <w:tc>
          <w:tcPr>
            <w:tcW w:w="1056" w:type="dxa"/>
          </w:tcPr>
          <w:p w:rsidR="00632912" w:rsidRPr="00976E9F" w:rsidRDefault="001454AA" w:rsidP="00E97B28">
            <w:pPr>
              <w:spacing w:line="276" w:lineRule="auto"/>
              <w:contextualSpacing/>
              <w:jc w:val="both"/>
              <w:rPr>
                <w:sz w:val="28"/>
                <w:szCs w:val="28"/>
              </w:rPr>
            </w:pPr>
            <w:r w:rsidRPr="00976E9F">
              <w:rPr>
                <w:sz w:val="28"/>
                <w:szCs w:val="28"/>
              </w:rPr>
              <w:t>155401</w:t>
            </w:r>
          </w:p>
          <w:p w:rsidR="001454AA" w:rsidRPr="00976E9F" w:rsidRDefault="001454AA" w:rsidP="00E97B28">
            <w:pPr>
              <w:spacing w:line="276" w:lineRule="auto"/>
              <w:contextualSpacing/>
              <w:jc w:val="both"/>
              <w:rPr>
                <w:sz w:val="28"/>
                <w:szCs w:val="28"/>
              </w:rPr>
            </w:pPr>
            <w:r w:rsidRPr="00976E9F">
              <w:rPr>
                <w:sz w:val="28"/>
                <w:szCs w:val="28"/>
              </w:rPr>
              <w:t xml:space="preserve"> 19142</w:t>
            </w:r>
          </w:p>
        </w:tc>
      </w:tr>
      <w:tr w:rsidR="00632912" w:rsidRPr="00976E9F" w:rsidTr="00A3458A">
        <w:tc>
          <w:tcPr>
            <w:tcW w:w="4791" w:type="dxa"/>
          </w:tcPr>
          <w:p w:rsidR="00632912" w:rsidRPr="00976E9F" w:rsidRDefault="00D21554" w:rsidP="00E97B28">
            <w:pPr>
              <w:spacing w:line="276" w:lineRule="auto"/>
              <w:contextualSpacing/>
              <w:jc w:val="both"/>
              <w:rPr>
                <w:sz w:val="28"/>
                <w:szCs w:val="28"/>
              </w:rPr>
            </w:pPr>
            <w:r w:rsidRPr="00976E9F">
              <w:rPr>
                <w:sz w:val="28"/>
                <w:szCs w:val="28"/>
              </w:rPr>
              <w:t xml:space="preserve">Процент </w:t>
            </w:r>
            <w:r w:rsidR="00632912" w:rsidRPr="00976E9F">
              <w:rPr>
                <w:sz w:val="28"/>
                <w:szCs w:val="28"/>
              </w:rPr>
              <w:t>охвата услугой удаления ТБО</w:t>
            </w:r>
          </w:p>
          <w:p w:rsidR="00632912" w:rsidRPr="00976E9F" w:rsidRDefault="00632912" w:rsidP="00E97B28">
            <w:pPr>
              <w:spacing w:line="276" w:lineRule="auto"/>
              <w:contextualSpacing/>
              <w:jc w:val="both"/>
              <w:rPr>
                <w:sz w:val="28"/>
                <w:szCs w:val="28"/>
              </w:rPr>
            </w:pPr>
          </w:p>
        </w:tc>
        <w:tc>
          <w:tcPr>
            <w:tcW w:w="1219" w:type="dxa"/>
          </w:tcPr>
          <w:p w:rsidR="00632912" w:rsidRPr="00976E9F" w:rsidRDefault="00D21554" w:rsidP="00E97B28">
            <w:pPr>
              <w:spacing w:line="276" w:lineRule="auto"/>
              <w:contextualSpacing/>
              <w:jc w:val="both"/>
              <w:rPr>
                <w:sz w:val="28"/>
                <w:szCs w:val="28"/>
              </w:rPr>
            </w:pPr>
            <w:r w:rsidRPr="00976E9F">
              <w:rPr>
                <w:sz w:val="28"/>
                <w:szCs w:val="28"/>
              </w:rPr>
              <w:t>%</w:t>
            </w:r>
          </w:p>
        </w:tc>
        <w:tc>
          <w:tcPr>
            <w:tcW w:w="1056" w:type="dxa"/>
          </w:tcPr>
          <w:p w:rsidR="00632912" w:rsidRPr="00976E9F" w:rsidRDefault="00D21554" w:rsidP="00E97B28">
            <w:pPr>
              <w:spacing w:line="276" w:lineRule="auto"/>
              <w:contextualSpacing/>
              <w:jc w:val="both"/>
              <w:rPr>
                <w:sz w:val="28"/>
                <w:szCs w:val="28"/>
              </w:rPr>
            </w:pPr>
            <w:r w:rsidRPr="00976E9F">
              <w:rPr>
                <w:sz w:val="28"/>
                <w:szCs w:val="28"/>
              </w:rPr>
              <w:t xml:space="preserve"> 72</w:t>
            </w:r>
          </w:p>
        </w:tc>
        <w:tc>
          <w:tcPr>
            <w:tcW w:w="1056" w:type="dxa"/>
          </w:tcPr>
          <w:p w:rsidR="00632912" w:rsidRPr="00976E9F" w:rsidRDefault="00D21554" w:rsidP="00E97B28">
            <w:pPr>
              <w:spacing w:line="276" w:lineRule="auto"/>
              <w:contextualSpacing/>
              <w:jc w:val="both"/>
              <w:rPr>
                <w:sz w:val="28"/>
                <w:szCs w:val="28"/>
              </w:rPr>
            </w:pPr>
            <w:r w:rsidRPr="00976E9F">
              <w:rPr>
                <w:sz w:val="28"/>
                <w:szCs w:val="28"/>
              </w:rPr>
              <w:t>65</w:t>
            </w:r>
          </w:p>
        </w:tc>
        <w:tc>
          <w:tcPr>
            <w:tcW w:w="1056" w:type="dxa"/>
          </w:tcPr>
          <w:p w:rsidR="00632912" w:rsidRPr="00976E9F" w:rsidRDefault="0039388D" w:rsidP="00E97B28">
            <w:pPr>
              <w:spacing w:line="276" w:lineRule="auto"/>
              <w:contextualSpacing/>
              <w:jc w:val="both"/>
              <w:rPr>
                <w:sz w:val="28"/>
                <w:szCs w:val="28"/>
              </w:rPr>
            </w:pPr>
            <w:r w:rsidRPr="00976E9F">
              <w:rPr>
                <w:sz w:val="28"/>
                <w:szCs w:val="28"/>
              </w:rPr>
              <w:t xml:space="preserve"> 59</w:t>
            </w:r>
          </w:p>
        </w:tc>
      </w:tr>
      <w:tr w:rsidR="00632912" w:rsidRPr="00976E9F" w:rsidTr="00A3458A">
        <w:tc>
          <w:tcPr>
            <w:tcW w:w="4791" w:type="dxa"/>
          </w:tcPr>
          <w:p w:rsidR="00632912" w:rsidRPr="00976E9F" w:rsidRDefault="00632912" w:rsidP="00E97B28">
            <w:pPr>
              <w:spacing w:line="276" w:lineRule="auto"/>
              <w:contextualSpacing/>
              <w:jc w:val="both"/>
              <w:rPr>
                <w:sz w:val="28"/>
                <w:szCs w:val="28"/>
              </w:rPr>
            </w:pPr>
            <w:r w:rsidRPr="00976E9F">
              <w:rPr>
                <w:sz w:val="28"/>
                <w:szCs w:val="28"/>
              </w:rPr>
              <w:t>Несанкционированное размещение</w:t>
            </w:r>
          </w:p>
        </w:tc>
        <w:tc>
          <w:tcPr>
            <w:tcW w:w="1219" w:type="dxa"/>
          </w:tcPr>
          <w:p w:rsidR="00D21554" w:rsidRPr="00976E9F" w:rsidRDefault="00632912" w:rsidP="00E97B28">
            <w:pPr>
              <w:spacing w:line="276" w:lineRule="auto"/>
              <w:contextualSpacing/>
              <w:jc w:val="both"/>
              <w:rPr>
                <w:sz w:val="28"/>
                <w:szCs w:val="28"/>
              </w:rPr>
            </w:pPr>
            <w:r w:rsidRPr="00976E9F">
              <w:rPr>
                <w:sz w:val="28"/>
                <w:szCs w:val="28"/>
              </w:rPr>
              <w:t xml:space="preserve">т.тн </w:t>
            </w:r>
          </w:p>
          <w:p w:rsidR="00632912" w:rsidRPr="00976E9F" w:rsidRDefault="00632912" w:rsidP="00E97B28">
            <w:pPr>
              <w:spacing w:line="276" w:lineRule="auto"/>
              <w:contextualSpacing/>
              <w:jc w:val="both"/>
              <w:rPr>
                <w:sz w:val="28"/>
                <w:szCs w:val="28"/>
              </w:rPr>
            </w:pPr>
            <w:r w:rsidRPr="00976E9F">
              <w:rPr>
                <w:sz w:val="28"/>
                <w:szCs w:val="28"/>
              </w:rPr>
              <w:t>(%)</w:t>
            </w:r>
          </w:p>
        </w:tc>
        <w:tc>
          <w:tcPr>
            <w:tcW w:w="1056" w:type="dxa"/>
          </w:tcPr>
          <w:p w:rsidR="00632912" w:rsidRPr="00976E9F" w:rsidRDefault="00D21554" w:rsidP="00E97B28">
            <w:pPr>
              <w:spacing w:line="276" w:lineRule="auto"/>
              <w:contextualSpacing/>
              <w:jc w:val="both"/>
              <w:rPr>
                <w:sz w:val="28"/>
                <w:szCs w:val="28"/>
              </w:rPr>
            </w:pPr>
            <w:r w:rsidRPr="00976E9F">
              <w:rPr>
                <w:sz w:val="28"/>
                <w:szCs w:val="28"/>
              </w:rPr>
              <w:t>5242</w:t>
            </w:r>
          </w:p>
          <w:p w:rsidR="00D21554" w:rsidRPr="00976E9F" w:rsidRDefault="00D21554" w:rsidP="00E97B28">
            <w:pPr>
              <w:spacing w:line="276" w:lineRule="auto"/>
              <w:contextualSpacing/>
              <w:jc w:val="both"/>
              <w:rPr>
                <w:sz w:val="28"/>
                <w:szCs w:val="28"/>
              </w:rPr>
            </w:pPr>
            <w:r w:rsidRPr="00976E9F">
              <w:rPr>
                <w:sz w:val="28"/>
                <w:szCs w:val="28"/>
              </w:rPr>
              <w:t xml:space="preserve">    28</w:t>
            </w:r>
          </w:p>
        </w:tc>
        <w:tc>
          <w:tcPr>
            <w:tcW w:w="1056" w:type="dxa"/>
          </w:tcPr>
          <w:p w:rsidR="00632912" w:rsidRPr="00976E9F" w:rsidRDefault="00D21554" w:rsidP="00E97B28">
            <w:pPr>
              <w:spacing w:line="276" w:lineRule="auto"/>
              <w:contextualSpacing/>
              <w:jc w:val="both"/>
              <w:rPr>
                <w:sz w:val="28"/>
                <w:szCs w:val="28"/>
              </w:rPr>
            </w:pPr>
            <w:r w:rsidRPr="00976E9F">
              <w:rPr>
                <w:sz w:val="28"/>
                <w:szCs w:val="28"/>
              </w:rPr>
              <w:t>6658</w:t>
            </w:r>
          </w:p>
          <w:p w:rsidR="00D21554" w:rsidRPr="00976E9F" w:rsidRDefault="00D21554" w:rsidP="00E97B28">
            <w:pPr>
              <w:spacing w:line="276" w:lineRule="auto"/>
              <w:contextualSpacing/>
              <w:jc w:val="both"/>
              <w:rPr>
                <w:sz w:val="28"/>
                <w:szCs w:val="28"/>
              </w:rPr>
            </w:pPr>
            <w:r w:rsidRPr="00976E9F">
              <w:rPr>
                <w:sz w:val="28"/>
                <w:szCs w:val="28"/>
              </w:rPr>
              <w:t>35</w:t>
            </w:r>
          </w:p>
        </w:tc>
        <w:tc>
          <w:tcPr>
            <w:tcW w:w="1056" w:type="dxa"/>
          </w:tcPr>
          <w:p w:rsidR="00632912" w:rsidRPr="00976E9F" w:rsidRDefault="0039388D" w:rsidP="00E97B28">
            <w:pPr>
              <w:spacing w:line="276" w:lineRule="auto"/>
              <w:contextualSpacing/>
              <w:jc w:val="both"/>
              <w:rPr>
                <w:sz w:val="28"/>
                <w:szCs w:val="28"/>
              </w:rPr>
            </w:pPr>
            <w:r w:rsidRPr="00976E9F">
              <w:rPr>
                <w:sz w:val="28"/>
                <w:szCs w:val="28"/>
              </w:rPr>
              <w:t>7802</w:t>
            </w:r>
          </w:p>
          <w:p w:rsidR="0039388D" w:rsidRPr="00976E9F" w:rsidRDefault="0039388D" w:rsidP="00E97B28">
            <w:pPr>
              <w:spacing w:line="276" w:lineRule="auto"/>
              <w:contextualSpacing/>
              <w:jc w:val="both"/>
              <w:rPr>
                <w:sz w:val="28"/>
                <w:szCs w:val="28"/>
              </w:rPr>
            </w:pPr>
            <w:r w:rsidRPr="00976E9F">
              <w:rPr>
                <w:sz w:val="28"/>
                <w:szCs w:val="28"/>
              </w:rPr>
              <w:t>41</w:t>
            </w:r>
          </w:p>
        </w:tc>
      </w:tr>
    </w:tbl>
    <w:p w:rsidR="00632912" w:rsidRPr="00976E9F" w:rsidRDefault="00632912" w:rsidP="00E97B28">
      <w:pPr>
        <w:spacing w:after="0"/>
        <w:ind w:left="720"/>
        <w:contextualSpacing/>
        <w:jc w:val="both"/>
        <w:rPr>
          <w:rFonts w:ascii="Times New Roman" w:eastAsia="Times New Roman" w:hAnsi="Times New Roman" w:cs="Times New Roman"/>
          <w:sz w:val="28"/>
          <w:szCs w:val="28"/>
          <w:lang w:eastAsia="ru-RU"/>
        </w:rPr>
      </w:pPr>
    </w:p>
    <w:p w:rsidR="00632912" w:rsidRPr="00976E9F" w:rsidRDefault="00632912" w:rsidP="00E97B28">
      <w:pPr>
        <w:jc w:val="both"/>
        <w:rPr>
          <w:rFonts w:ascii="Times New Roman" w:eastAsia="Calibri" w:hAnsi="Times New Roman" w:cs="Times New Roman"/>
          <w:sz w:val="28"/>
          <w:szCs w:val="28"/>
        </w:rPr>
      </w:pPr>
    </w:p>
    <w:p w:rsidR="00CE0E1D" w:rsidRPr="00A3458A" w:rsidRDefault="00A3458A" w:rsidP="00A3458A">
      <w:pPr>
        <w:spacing w:before="120" w:after="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32912" w:rsidRPr="00976E9F">
        <w:rPr>
          <w:rFonts w:ascii="Times New Roman" w:eastAsia="Times New Roman" w:hAnsi="Times New Roman" w:cs="Times New Roman"/>
          <w:sz w:val="28"/>
          <w:szCs w:val="28"/>
          <w:lang w:eastAsia="ru-RU"/>
        </w:rPr>
        <w:t>С целью переработки и вторичного использования ТБО в н</w:t>
      </w:r>
      <w:r w:rsidR="00E92F11" w:rsidRPr="00976E9F">
        <w:rPr>
          <w:rFonts w:ascii="Times New Roman" w:eastAsia="Times New Roman" w:hAnsi="Times New Roman" w:cs="Times New Roman"/>
          <w:sz w:val="28"/>
          <w:szCs w:val="28"/>
          <w:lang w:eastAsia="ru-RU"/>
        </w:rPr>
        <w:t>астоящее время на территории Краснокамского муниципального района</w:t>
      </w:r>
      <w:r w:rsidR="00632912" w:rsidRPr="00976E9F">
        <w:rPr>
          <w:rFonts w:ascii="Times New Roman" w:eastAsia="Times New Roman" w:hAnsi="Times New Roman" w:cs="Times New Roman"/>
          <w:sz w:val="28"/>
          <w:szCs w:val="28"/>
          <w:lang w:eastAsia="ru-RU"/>
        </w:rPr>
        <w:t xml:space="preserve"> собирается вторичное сырье, </w:t>
      </w:r>
      <w:r>
        <w:rPr>
          <w:rFonts w:ascii="Times New Roman" w:eastAsia="Times New Roman" w:hAnsi="Times New Roman" w:cs="Times New Roman"/>
          <w:sz w:val="28"/>
          <w:szCs w:val="28"/>
          <w:lang w:eastAsia="ru-RU"/>
        </w:rPr>
        <w:t xml:space="preserve">имеющее экономическую ценность: картон, бумага, стеклотара, </w:t>
      </w:r>
      <w:r w:rsidR="00632912" w:rsidRPr="00976E9F">
        <w:rPr>
          <w:rFonts w:ascii="Times New Roman" w:eastAsia="Times New Roman" w:hAnsi="Times New Roman" w:cs="Times New Roman"/>
          <w:sz w:val="28"/>
          <w:szCs w:val="28"/>
          <w:lang w:eastAsia="ru-RU"/>
        </w:rPr>
        <w:t>лом</w:t>
      </w:r>
      <w:r>
        <w:rPr>
          <w:rFonts w:ascii="Times New Roman" w:eastAsia="Times New Roman" w:hAnsi="Times New Roman" w:cs="Times New Roman"/>
          <w:sz w:val="28"/>
          <w:szCs w:val="28"/>
          <w:lang w:eastAsia="ru-RU"/>
        </w:rPr>
        <w:t xml:space="preserve"> черных и цветных металлов, пластики. </w:t>
      </w:r>
      <w:r w:rsidR="00632912" w:rsidRPr="00976E9F">
        <w:rPr>
          <w:rFonts w:ascii="Times New Roman" w:eastAsia="Times New Roman" w:hAnsi="Times New Roman" w:cs="Times New Roman"/>
          <w:snapToGrid w:val="0"/>
          <w:sz w:val="28"/>
          <w:szCs w:val="28"/>
          <w:lang w:eastAsia="ru-RU"/>
        </w:rPr>
        <w:t xml:space="preserve">Приемом вторичного сырья на территории </w:t>
      </w:r>
      <w:r w:rsidR="00E92F11" w:rsidRPr="00976E9F">
        <w:rPr>
          <w:rFonts w:ascii="Times New Roman" w:eastAsia="Times New Roman" w:hAnsi="Times New Roman" w:cs="Times New Roman"/>
          <w:sz w:val="28"/>
          <w:szCs w:val="28"/>
          <w:lang w:eastAsia="ru-RU"/>
        </w:rPr>
        <w:t xml:space="preserve">Краснокамского муниципального района </w:t>
      </w:r>
      <w:r w:rsidR="00632912" w:rsidRPr="00976E9F">
        <w:rPr>
          <w:rFonts w:ascii="Times New Roman" w:eastAsia="Times New Roman" w:hAnsi="Times New Roman" w:cs="Times New Roman"/>
          <w:snapToGrid w:val="0"/>
          <w:sz w:val="28"/>
          <w:szCs w:val="28"/>
          <w:lang w:eastAsia="ru-RU"/>
        </w:rPr>
        <w:t xml:space="preserve"> занимаются частные организации и физические лица.</w:t>
      </w:r>
      <w:r>
        <w:rPr>
          <w:rFonts w:ascii="Times New Roman" w:eastAsia="Times New Roman" w:hAnsi="Times New Roman" w:cs="Times New Roman"/>
          <w:sz w:val="28"/>
          <w:szCs w:val="28"/>
          <w:lang w:eastAsia="ru-RU"/>
        </w:rPr>
        <w:t xml:space="preserve"> </w:t>
      </w:r>
      <w:r w:rsidR="00632912" w:rsidRPr="00976E9F">
        <w:rPr>
          <w:rFonts w:ascii="Times New Roman" w:eastAsia="Times New Roman" w:hAnsi="Times New Roman" w:cs="Times New Roman"/>
          <w:snapToGrid w:val="0"/>
          <w:sz w:val="28"/>
          <w:szCs w:val="28"/>
          <w:lang w:eastAsia="ru-RU"/>
        </w:rPr>
        <w:t>Все эти организации осуществляют свою деятельность посредством заключения договоров с крупными источниками образования отходов (с промышленными предприятиями, организациями и учреждениями)</w:t>
      </w:r>
    </w:p>
    <w:p w:rsidR="004849D1" w:rsidRPr="00976E9F" w:rsidRDefault="004849D1" w:rsidP="004849D1">
      <w:pPr>
        <w:autoSpaceDE w:val="0"/>
        <w:autoSpaceDN w:val="0"/>
        <w:adjustRightInd w:val="0"/>
        <w:ind w:firstLine="540"/>
        <w:jc w:val="both"/>
        <w:rPr>
          <w:rFonts w:ascii="Times New Roman" w:eastAsia="Times New Roman" w:hAnsi="Times New Roman" w:cs="Times New Roman"/>
          <w:sz w:val="28"/>
          <w:szCs w:val="28"/>
          <w:lang w:eastAsia="zh-CN"/>
        </w:rPr>
      </w:pPr>
      <w:r w:rsidRPr="00944F23">
        <w:rPr>
          <w:rFonts w:ascii="Times New Roman" w:hAnsi="Times New Roman" w:cs="Times New Roman"/>
          <w:sz w:val="28"/>
          <w:szCs w:val="28"/>
          <w14:shadow w14:blurRad="50800" w14:dist="38100" w14:dir="2700000" w14:sx="100000" w14:sy="100000" w14:kx="0" w14:ky="0" w14:algn="tl">
            <w14:srgbClr w14:val="000000">
              <w14:alpha w14:val="60000"/>
            </w14:srgbClr>
          </w14:shadow>
        </w:rPr>
        <w:t>На территории Краснокамского муниципального района с 2009 г.  проводится  эксперимент</w:t>
      </w:r>
      <w:r w:rsidRPr="00976E9F">
        <w:rPr>
          <w:rFonts w:ascii="Times New Roman" w:hAnsi="Times New Roman" w:cs="Times New Roman"/>
          <w:sz w:val="28"/>
          <w:szCs w:val="28"/>
        </w:rPr>
        <w:t xml:space="preserve"> по раздельному сбору макулатуры в учреждениях системы образования и здании администрации района. </w:t>
      </w:r>
      <w:r w:rsidRPr="00976E9F">
        <w:rPr>
          <w:rFonts w:ascii="Times New Roman" w:eastAsia="Times New Roman" w:hAnsi="Times New Roman" w:cs="Times New Roman"/>
          <w:sz w:val="28"/>
          <w:szCs w:val="28"/>
          <w:lang w:eastAsia="zh-CN"/>
        </w:rPr>
        <w:t>В рамках эксперимента с целью обучения детей сбору отходов приобретено и установлено 30 контейнеров, которые размещены в 22 школы района и  25 малогабаритных контейнеров для дошкольных учреждений. Всего собрано 50,7 т. макулатуры.</w:t>
      </w:r>
    </w:p>
    <w:p w:rsidR="00632912" w:rsidRPr="00976E9F" w:rsidRDefault="00632912" w:rsidP="00CE0E1D">
      <w:pPr>
        <w:widowControl w:val="0"/>
        <w:spacing w:before="120" w:after="120"/>
        <w:jc w:val="both"/>
        <w:rPr>
          <w:rFonts w:ascii="Times New Roman" w:eastAsia="Times New Roman" w:hAnsi="Times New Roman" w:cs="Times New Roman"/>
          <w:snapToGrid w:val="0"/>
          <w:sz w:val="28"/>
          <w:szCs w:val="28"/>
          <w:lang w:eastAsia="ru-RU"/>
        </w:rPr>
      </w:pPr>
      <w:r w:rsidRPr="00976E9F">
        <w:rPr>
          <w:rFonts w:ascii="Times New Roman" w:eastAsia="Times New Roman" w:hAnsi="Times New Roman" w:cs="Times New Roman"/>
          <w:b/>
          <w:sz w:val="28"/>
          <w:szCs w:val="28"/>
          <w:lang w:eastAsia="ru-RU"/>
        </w:rPr>
        <w:t>1.</w:t>
      </w:r>
      <w:r w:rsidR="00191F42" w:rsidRPr="00976E9F">
        <w:rPr>
          <w:rFonts w:ascii="Times New Roman" w:eastAsia="Times New Roman" w:hAnsi="Times New Roman" w:cs="Times New Roman"/>
          <w:b/>
          <w:sz w:val="28"/>
          <w:szCs w:val="28"/>
          <w:lang w:eastAsia="ru-RU"/>
        </w:rPr>
        <w:t>2.</w:t>
      </w:r>
      <w:r w:rsidRPr="00976E9F">
        <w:rPr>
          <w:rFonts w:ascii="Times New Roman" w:eastAsia="Times New Roman" w:hAnsi="Times New Roman" w:cs="Times New Roman"/>
          <w:b/>
          <w:sz w:val="28"/>
          <w:szCs w:val="28"/>
          <w:lang w:eastAsia="ru-RU"/>
        </w:rPr>
        <w:t>7. Потребители</w:t>
      </w:r>
    </w:p>
    <w:p w:rsidR="00632912" w:rsidRPr="00976E9F" w:rsidRDefault="00632912" w:rsidP="00E97B28">
      <w:pPr>
        <w:keepNext/>
        <w:pBdr>
          <w:bottom w:val="single" w:sz="4" w:space="1" w:color="auto"/>
        </w:pBdr>
        <w:spacing w:after="0"/>
        <w:jc w:val="both"/>
        <w:outlineLvl w:val="1"/>
        <w:rPr>
          <w:rFonts w:ascii="Times New Roman" w:eastAsia="Calibri" w:hAnsi="Times New Roman" w:cs="Times New Roman"/>
          <w:sz w:val="28"/>
          <w:szCs w:val="28"/>
        </w:rPr>
      </w:pPr>
      <w:r w:rsidRPr="00976E9F">
        <w:rPr>
          <w:rFonts w:ascii="Times New Roman" w:eastAsia="Times New Roman" w:hAnsi="Times New Roman" w:cs="Times New Roman"/>
          <w:sz w:val="28"/>
          <w:szCs w:val="28"/>
          <w:lang w:eastAsia="ru-RU"/>
        </w:rPr>
        <w:t xml:space="preserve">Основными потребителями услуг по захоронению твердых бытовых отходов на территории </w:t>
      </w:r>
      <w:r w:rsidR="00E92F11" w:rsidRPr="00976E9F">
        <w:rPr>
          <w:rFonts w:ascii="Times New Roman" w:eastAsia="Times New Roman" w:hAnsi="Times New Roman" w:cs="Times New Roman"/>
          <w:sz w:val="28"/>
          <w:szCs w:val="28"/>
          <w:lang w:eastAsia="ru-RU"/>
        </w:rPr>
        <w:t xml:space="preserve">Краснокамского муниципального района </w:t>
      </w:r>
      <w:r w:rsidRPr="00976E9F">
        <w:rPr>
          <w:rFonts w:ascii="Times New Roman" w:eastAsia="Times New Roman" w:hAnsi="Times New Roman" w:cs="Times New Roman"/>
          <w:sz w:val="28"/>
          <w:szCs w:val="28"/>
          <w:lang w:eastAsia="ru-RU"/>
        </w:rPr>
        <w:t xml:space="preserve"> являются население (73%),предприятия  и организации различных форм собственности (26%). </w:t>
      </w:r>
    </w:p>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Статистические данные о количестве ТБО и поставщиках </w:t>
      </w:r>
    </w:p>
    <w:p w:rsidR="00632912" w:rsidRPr="00976E9F" w:rsidRDefault="00632912" w:rsidP="00E97B28">
      <w:pPr>
        <w:spacing w:after="0"/>
        <w:jc w:val="both"/>
        <w:rPr>
          <w:rFonts w:ascii="Times New Roman" w:eastAsia="Times New Roman" w:hAnsi="Times New Roman" w:cs="Times New Roman"/>
          <w:sz w:val="28"/>
          <w:szCs w:val="28"/>
          <w:lang w:eastAsia="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2160"/>
        <w:gridCol w:w="2160"/>
      </w:tblGrid>
      <w:tr w:rsidR="00632912" w:rsidRPr="00976E9F" w:rsidTr="00632912">
        <w:tc>
          <w:tcPr>
            <w:tcW w:w="4968" w:type="dxa"/>
            <w:vAlign w:val="center"/>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Наименование поставщика отходов</w:t>
            </w:r>
          </w:p>
        </w:tc>
        <w:tc>
          <w:tcPr>
            <w:tcW w:w="2160" w:type="dxa"/>
            <w:vAlign w:val="center"/>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Количество ТБО,</w:t>
            </w:r>
          </w:p>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м</w:t>
            </w:r>
            <w:r w:rsidRPr="00976E9F">
              <w:rPr>
                <w:rFonts w:ascii="Times New Roman" w:eastAsia="Times New Roman" w:hAnsi="Times New Roman" w:cs="Times New Roman"/>
                <w:sz w:val="28"/>
                <w:szCs w:val="28"/>
                <w:vertAlign w:val="superscript"/>
                <w:lang w:eastAsia="ru-RU"/>
              </w:rPr>
              <w:t>3</w:t>
            </w:r>
          </w:p>
        </w:tc>
        <w:tc>
          <w:tcPr>
            <w:tcW w:w="2160" w:type="dxa"/>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Количество ТБО,</w:t>
            </w:r>
          </w:p>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w:t>
            </w:r>
          </w:p>
        </w:tc>
      </w:tr>
      <w:tr w:rsidR="00632912" w:rsidRPr="00976E9F" w:rsidTr="00632912">
        <w:tc>
          <w:tcPr>
            <w:tcW w:w="4968" w:type="dxa"/>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Жилой фонд</w:t>
            </w:r>
          </w:p>
        </w:tc>
        <w:tc>
          <w:tcPr>
            <w:tcW w:w="2160" w:type="dxa"/>
          </w:tcPr>
          <w:p w:rsidR="00632912" w:rsidRPr="00976E9F" w:rsidRDefault="00D21554"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10366</w:t>
            </w:r>
            <w:r w:rsidR="00632912" w:rsidRPr="00976E9F">
              <w:rPr>
                <w:rFonts w:ascii="Times New Roman" w:eastAsia="Times New Roman" w:hAnsi="Times New Roman" w:cs="Times New Roman"/>
                <w:sz w:val="28"/>
                <w:szCs w:val="28"/>
                <w:lang w:eastAsia="ru-RU"/>
              </w:rPr>
              <w:t>0,0</w:t>
            </w:r>
          </w:p>
        </w:tc>
        <w:tc>
          <w:tcPr>
            <w:tcW w:w="2160" w:type="dxa"/>
          </w:tcPr>
          <w:p w:rsidR="00632912" w:rsidRPr="00976E9F" w:rsidRDefault="00D21554"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67,7</w:t>
            </w:r>
          </w:p>
        </w:tc>
      </w:tr>
      <w:tr w:rsidR="00632912" w:rsidRPr="00976E9F" w:rsidTr="00632912">
        <w:tc>
          <w:tcPr>
            <w:tcW w:w="4968" w:type="dxa"/>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Школы</w:t>
            </w:r>
          </w:p>
        </w:tc>
        <w:tc>
          <w:tcPr>
            <w:tcW w:w="2160" w:type="dxa"/>
          </w:tcPr>
          <w:p w:rsidR="00632912" w:rsidRPr="00976E9F" w:rsidRDefault="00632912" w:rsidP="00E97B28">
            <w:pPr>
              <w:spacing w:after="0"/>
              <w:jc w:val="both"/>
              <w:rPr>
                <w:rFonts w:ascii="Times New Roman" w:eastAsia="Times New Roman" w:hAnsi="Times New Roman" w:cs="Times New Roman"/>
                <w:sz w:val="28"/>
                <w:szCs w:val="28"/>
                <w:lang w:val="en-US" w:eastAsia="ru-RU"/>
              </w:rPr>
            </w:pPr>
            <w:r w:rsidRPr="00976E9F">
              <w:rPr>
                <w:rFonts w:ascii="Times New Roman" w:eastAsia="Times New Roman" w:hAnsi="Times New Roman" w:cs="Times New Roman"/>
                <w:sz w:val="28"/>
                <w:szCs w:val="28"/>
                <w:lang w:eastAsia="ru-RU"/>
              </w:rPr>
              <w:t xml:space="preserve">          1232,0</w:t>
            </w:r>
          </w:p>
        </w:tc>
        <w:tc>
          <w:tcPr>
            <w:tcW w:w="2160" w:type="dxa"/>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0,8</w:t>
            </w:r>
          </w:p>
        </w:tc>
      </w:tr>
      <w:tr w:rsidR="00632912" w:rsidRPr="00976E9F" w:rsidTr="00632912">
        <w:tc>
          <w:tcPr>
            <w:tcW w:w="4968" w:type="dxa"/>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Детские дошкольные учреждения, школы</w:t>
            </w:r>
          </w:p>
        </w:tc>
        <w:tc>
          <w:tcPr>
            <w:tcW w:w="2160" w:type="dxa"/>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710,0</w:t>
            </w:r>
          </w:p>
        </w:tc>
        <w:tc>
          <w:tcPr>
            <w:tcW w:w="2160" w:type="dxa"/>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0.5</w:t>
            </w:r>
          </w:p>
        </w:tc>
      </w:tr>
      <w:tr w:rsidR="00632912" w:rsidRPr="00976E9F" w:rsidTr="00632912">
        <w:tc>
          <w:tcPr>
            <w:tcW w:w="4968" w:type="dxa"/>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Больницы, санатории и прочие ЛПУ, поликлиники</w:t>
            </w:r>
          </w:p>
        </w:tc>
        <w:tc>
          <w:tcPr>
            <w:tcW w:w="2160" w:type="dxa"/>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896.0</w:t>
            </w:r>
          </w:p>
        </w:tc>
        <w:tc>
          <w:tcPr>
            <w:tcW w:w="2160" w:type="dxa"/>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0,6</w:t>
            </w:r>
          </w:p>
        </w:tc>
      </w:tr>
      <w:tr w:rsidR="00632912" w:rsidRPr="00976E9F" w:rsidTr="00632912">
        <w:tc>
          <w:tcPr>
            <w:tcW w:w="4968" w:type="dxa"/>
            <w:vAlign w:val="center"/>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Учреждения, организации, предприятия</w:t>
            </w:r>
          </w:p>
        </w:tc>
        <w:tc>
          <w:tcPr>
            <w:tcW w:w="2160" w:type="dxa"/>
            <w:vAlign w:val="center"/>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3854,0</w:t>
            </w:r>
          </w:p>
        </w:tc>
        <w:tc>
          <w:tcPr>
            <w:tcW w:w="2160" w:type="dxa"/>
            <w:vAlign w:val="center"/>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2,5</w:t>
            </w:r>
          </w:p>
        </w:tc>
      </w:tr>
      <w:tr w:rsidR="00632912" w:rsidRPr="00976E9F" w:rsidTr="00632912">
        <w:tc>
          <w:tcPr>
            <w:tcW w:w="4968" w:type="dxa"/>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Магазины, рынки</w:t>
            </w:r>
          </w:p>
        </w:tc>
        <w:tc>
          <w:tcPr>
            <w:tcW w:w="2160" w:type="dxa"/>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10620,0</w:t>
            </w:r>
          </w:p>
        </w:tc>
        <w:tc>
          <w:tcPr>
            <w:tcW w:w="2160" w:type="dxa"/>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10,5</w:t>
            </w:r>
          </w:p>
        </w:tc>
      </w:tr>
      <w:tr w:rsidR="00632912" w:rsidRPr="00976E9F" w:rsidTr="00632912">
        <w:tc>
          <w:tcPr>
            <w:tcW w:w="4968" w:type="dxa"/>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Гаражные и садоводческие </w:t>
            </w:r>
            <w:r w:rsidRPr="00976E9F">
              <w:rPr>
                <w:rFonts w:ascii="Times New Roman" w:eastAsia="Times New Roman" w:hAnsi="Times New Roman" w:cs="Times New Roman"/>
                <w:sz w:val="28"/>
                <w:szCs w:val="28"/>
                <w:lang w:eastAsia="ru-RU"/>
              </w:rPr>
              <w:lastRenderedPageBreak/>
              <w:t>кооперативы</w:t>
            </w:r>
          </w:p>
        </w:tc>
        <w:tc>
          <w:tcPr>
            <w:tcW w:w="2160" w:type="dxa"/>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lastRenderedPageBreak/>
              <w:t xml:space="preserve">       21100.0</w:t>
            </w:r>
          </w:p>
        </w:tc>
        <w:tc>
          <w:tcPr>
            <w:tcW w:w="2160" w:type="dxa"/>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14.0</w:t>
            </w:r>
          </w:p>
        </w:tc>
      </w:tr>
      <w:tr w:rsidR="00632912" w:rsidRPr="00976E9F" w:rsidTr="00632912">
        <w:tc>
          <w:tcPr>
            <w:tcW w:w="4968" w:type="dxa"/>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lastRenderedPageBreak/>
              <w:t>Другие организации, учреждения</w:t>
            </w:r>
          </w:p>
        </w:tc>
        <w:tc>
          <w:tcPr>
            <w:tcW w:w="2160" w:type="dxa"/>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10888.0</w:t>
            </w:r>
          </w:p>
        </w:tc>
        <w:tc>
          <w:tcPr>
            <w:tcW w:w="2160" w:type="dxa"/>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3,7</w:t>
            </w:r>
          </w:p>
        </w:tc>
      </w:tr>
      <w:tr w:rsidR="00632912" w:rsidRPr="00976E9F" w:rsidTr="00632912">
        <w:tc>
          <w:tcPr>
            <w:tcW w:w="4968" w:type="dxa"/>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ИТОГО по инвентаризации  2009 г.</w:t>
            </w:r>
          </w:p>
        </w:tc>
        <w:tc>
          <w:tcPr>
            <w:tcW w:w="2160" w:type="dxa"/>
          </w:tcPr>
          <w:p w:rsidR="00632912" w:rsidRPr="00976E9F" w:rsidRDefault="00D21554"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152966</w:t>
            </w:r>
            <w:r w:rsidR="00632912" w:rsidRPr="00976E9F">
              <w:rPr>
                <w:rFonts w:ascii="Times New Roman" w:eastAsia="Times New Roman" w:hAnsi="Times New Roman" w:cs="Times New Roman"/>
                <w:sz w:val="28"/>
                <w:szCs w:val="28"/>
                <w:lang w:eastAsia="ru-RU"/>
              </w:rPr>
              <w:t>,0</w:t>
            </w:r>
          </w:p>
        </w:tc>
        <w:tc>
          <w:tcPr>
            <w:tcW w:w="2160" w:type="dxa"/>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100</w:t>
            </w:r>
          </w:p>
        </w:tc>
      </w:tr>
    </w:tbl>
    <w:p w:rsidR="00632912" w:rsidRPr="00976E9F" w:rsidRDefault="00632912" w:rsidP="00E97B28">
      <w:pPr>
        <w:spacing w:after="0"/>
        <w:jc w:val="both"/>
        <w:rPr>
          <w:rFonts w:ascii="Times New Roman" w:eastAsia="Times New Roman" w:hAnsi="Times New Roman" w:cs="Times New Roman"/>
          <w:sz w:val="28"/>
          <w:szCs w:val="28"/>
          <w:lang w:eastAsia="ru-RU"/>
        </w:rPr>
      </w:pPr>
    </w:p>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Расчет объемов образования отходов потребления на территории</w:t>
      </w:r>
      <w:r w:rsidR="00AF0003" w:rsidRPr="00976E9F">
        <w:rPr>
          <w:rFonts w:ascii="Times New Roman" w:eastAsia="Times New Roman" w:hAnsi="Times New Roman" w:cs="Times New Roman"/>
          <w:sz w:val="28"/>
          <w:szCs w:val="28"/>
          <w:lang w:eastAsia="ru-RU"/>
        </w:rPr>
        <w:t xml:space="preserve"> Краснокамского муниципального района указан в разделе 2.2. «Обосновывающих материалов».</w:t>
      </w:r>
    </w:p>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Нормативное количество ТБО от населения и объектов инфраструктуры.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799"/>
        <w:gridCol w:w="1461"/>
        <w:gridCol w:w="1041"/>
        <w:gridCol w:w="1078"/>
        <w:gridCol w:w="1531"/>
      </w:tblGrid>
      <w:tr w:rsidR="00632912" w:rsidRPr="00976E9F" w:rsidTr="00632912">
        <w:trPr>
          <w:trHeight w:val="1339"/>
        </w:trPr>
        <w:tc>
          <w:tcPr>
            <w:tcW w:w="2660" w:type="dxa"/>
            <w:vMerge w:val="restart"/>
            <w:vAlign w:val="center"/>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Наименование поселения</w:t>
            </w:r>
          </w:p>
        </w:tc>
        <w:tc>
          <w:tcPr>
            <w:tcW w:w="1799" w:type="dxa"/>
            <w:vMerge w:val="restart"/>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Численность населения.  чел.</w:t>
            </w:r>
          </w:p>
        </w:tc>
        <w:tc>
          <w:tcPr>
            <w:tcW w:w="2502" w:type="dxa"/>
            <w:gridSpan w:val="2"/>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Нормативное кол-во ТБО от населения</w:t>
            </w:r>
          </w:p>
          <w:p w:rsidR="00632912" w:rsidRPr="00976E9F" w:rsidRDefault="00632912" w:rsidP="00E97B28">
            <w:pPr>
              <w:spacing w:after="0"/>
              <w:jc w:val="both"/>
              <w:rPr>
                <w:rFonts w:ascii="Times New Roman" w:eastAsia="Times New Roman" w:hAnsi="Times New Roman" w:cs="Times New Roman"/>
                <w:sz w:val="28"/>
                <w:szCs w:val="28"/>
                <w:lang w:eastAsia="ru-RU"/>
              </w:rPr>
            </w:pPr>
          </w:p>
        </w:tc>
        <w:tc>
          <w:tcPr>
            <w:tcW w:w="2609" w:type="dxa"/>
            <w:gridSpan w:val="2"/>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Нормативное кол-во ТБО от прочих потребителей</w:t>
            </w:r>
          </w:p>
        </w:tc>
      </w:tr>
      <w:tr w:rsidR="00632912" w:rsidRPr="00976E9F" w:rsidTr="0042683F">
        <w:trPr>
          <w:trHeight w:val="1075"/>
        </w:trPr>
        <w:tc>
          <w:tcPr>
            <w:tcW w:w="2660" w:type="dxa"/>
            <w:vMerge/>
            <w:vAlign w:val="center"/>
          </w:tcPr>
          <w:p w:rsidR="00632912" w:rsidRPr="00976E9F" w:rsidRDefault="00632912" w:rsidP="00E97B28">
            <w:pPr>
              <w:spacing w:before="240" w:after="0"/>
              <w:jc w:val="both"/>
              <w:rPr>
                <w:rFonts w:ascii="Times New Roman" w:eastAsia="Times New Roman" w:hAnsi="Times New Roman" w:cs="Times New Roman"/>
                <w:sz w:val="28"/>
                <w:szCs w:val="28"/>
                <w:lang w:eastAsia="ru-RU"/>
              </w:rPr>
            </w:pPr>
          </w:p>
        </w:tc>
        <w:tc>
          <w:tcPr>
            <w:tcW w:w="1799" w:type="dxa"/>
            <w:vMerge/>
          </w:tcPr>
          <w:p w:rsidR="00632912" w:rsidRPr="00976E9F" w:rsidRDefault="00632912" w:rsidP="00E97B28">
            <w:pPr>
              <w:spacing w:before="240" w:after="0"/>
              <w:jc w:val="both"/>
              <w:rPr>
                <w:rFonts w:ascii="Times New Roman" w:eastAsia="Times New Roman" w:hAnsi="Times New Roman" w:cs="Times New Roman"/>
                <w:sz w:val="28"/>
                <w:szCs w:val="28"/>
                <w:lang w:eastAsia="ru-RU"/>
              </w:rPr>
            </w:pPr>
          </w:p>
        </w:tc>
        <w:tc>
          <w:tcPr>
            <w:tcW w:w="1461" w:type="dxa"/>
          </w:tcPr>
          <w:p w:rsidR="00632912" w:rsidRPr="00976E9F" w:rsidRDefault="00632912" w:rsidP="00E97B28">
            <w:pPr>
              <w:spacing w:before="240" w:after="0"/>
              <w:jc w:val="both"/>
              <w:rPr>
                <w:rFonts w:ascii="Times New Roman" w:eastAsia="Times New Roman" w:hAnsi="Times New Roman" w:cs="Times New Roman"/>
                <w:sz w:val="28"/>
                <w:szCs w:val="28"/>
                <w:vertAlign w:val="superscript"/>
                <w:lang w:eastAsia="ru-RU"/>
              </w:rPr>
            </w:pPr>
            <w:r w:rsidRPr="00976E9F">
              <w:rPr>
                <w:rFonts w:ascii="Times New Roman" w:eastAsia="Times New Roman" w:hAnsi="Times New Roman" w:cs="Times New Roman"/>
                <w:sz w:val="28"/>
                <w:szCs w:val="28"/>
                <w:lang w:eastAsia="ru-RU"/>
              </w:rPr>
              <w:t xml:space="preserve"> тыс. м3 в год</w:t>
            </w:r>
          </w:p>
        </w:tc>
        <w:tc>
          <w:tcPr>
            <w:tcW w:w="1041" w:type="dxa"/>
          </w:tcPr>
          <w:p w:rsidR="00632912" w:rsidRPr="00976E9F" w:rsidRDefault="00632912" w:rsidP="00E97B28">
            <w:pPr>
              <w:spacing w:before="240"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тыс. тн в год</w:t>
            </w:r>
          </w:p>
        </w:tc>
        <w:tc>
          <w:tcPr>
            <w:tcW w:w="1078" w:type="dxa"/>
          </w:tcPr>
          <w:p w:rsidR="00632912" w:rsidRPr="00976E9F" w:rsidRDefault="00632912" w:rsidP="00E97B28">
            <w:pPr>
              <w:spacing w:before="240" w:after="0"/>
              <w:jc w:val="both"/>
              <w:rPr>
                <w:rFonts w:ascii="Times New Roman" w:eastAsia="Times New Roman" w:hAnsi="Times New Roman" w:cs="Times New Roman"/>
                <w:sz w:val="28"/>
                <w:szCs w:val="28"/>
                <w:vertAlign w:val="superscript"/>
                <w:lang w:eastAsia="ru-RU"/>
              </w:rPr>
            </w:pPr>
            <w:r w:rsidRPr="00976E9F">
              <w:rPr>
                <w:rFonts w:ascii="Times New Roman" w:eastAsia="Times New Roman" w:hAnsi="Times New Roman" w:cs="Times New Roman"/>
                <w:sz w:val="28"/>
                <w:szCs w:val="28"/>
                <w:lang w:eastAsia="ru-RU"/>
              </w:rPr>
              <w:t>тыс. м3 в год</w:t>
            </w:r>
          </w:p>
          <w:p w:rsidR="00632912" w:rsidRPr="00976E9F" w:rsidRDefault="00632912" w:rsidP="00E97B28">
            <w:pPr>
              <w:spacing w:before="240" w:after="0"/>
              <w:jc w:val="both"/>
              <w:rPr>
                <w:rFonts w:ascii="Times New Roman" w:eastAsia="Times New Roman" w:hAnsi="Times New Roman" w:cs="Times New Roman"/>
                <w:sz w:val="28"/>
                <w:szCs w:val="28"/>
                <w:lang w:eastAsia="ru-RU"/>
              </w:rPr>
            </w:pPr>
          </w:p>
        </w:tc>
        <w:tc>
          <w:tcPr>
            <w:tcW w:w="1531" w:type="dxa"/>
          </w:tcPr>
          <w:p w:rsidR="00632912" w:rsidRPr="00976E9F" w:rsidRDefault="00632912" w:rsidP="00E97B28">
            <w:pPr>
              <w:spacing w:before="240"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тыс. тн в год</w:t>
            </w:r>
          </w:p>
        </w:tc>
      </w:tr>
      <w:tr w:rsidR="00632912" w:rsidRPr="00976E9F" w:rsidTr="0042683F">
        <w:tc>
          <w:tcPr>
            <w:tcW w:w="2660" w:type="dxa"/>
            <w:vAlign w:val="center"/>
          </w:tcPr>
          <w:p w:rsidR="00632912" w:rsidRPr="00976E9F" w:rsidRDefault="00632912" w:rsidP="00E97B28">
            <w:pPr>
              <w:spacing w:before="240"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Краснокамское городское поселение</w:t>
            </w:r>
          </w:p>
        </w:tc>
        <w:tc>
          <w:tcPr>
            <w:tcW w:w="1799" w:type="dxa"/>
          </w:tcPr>
          <w:p w:rsidR="00632912" w:rsidRPr="00976E9F" w:rsidRDefault="00632912" w:rsidP="00E97B28">
            <w:pPr>
              <w:spacing w:before="240"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52700</w:t>
            </w:r>
          </w:p>
        </w:tc>
        <w:tc>
          <w:tcPr>
            <w:tcW w:w="1461" w:type="dxa"/>
          </w:tcPr>
          <w:p w:rsidR="00632912" w:rsidRPr="00976E9F" w:rsidRDefault="00D21554" w:rsidP="00E97B28">
            <w:pPr>
              <w:spacing w:before="240"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77.76</w:t>
            </w:r>
          </w:p>
        </w:tc>
        <w:tc>
          <w:tcPr>
            <w:tcW w:w="1041" w:type="dxa"/>
          </w:tcPr>
          <w:p w:rsidR="00632912" w:rsidRPr="00976E9F" w:rsidRDefault="00F2027F" w:rsidP="00E97B28">
            <w:pPr>
              <w:spacing w:before="240"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9,35</w:t>
            </w:r>
          </w:p>
        </w:tc>
        <w:tc>
          <w:tcPr>
            <w:tcW w:w="1078" w:type="dxa"/>
          </w:tcPr>
          <w:p w:rsidR="00632912" w:rsidRPr="00976E9F" w:rsidRDefault="00632912" w:rsidP="00E97B28">
            <w:pPr>
              <w:spacing w:before="240" w:after="0"/>
              <w:jc w:val="both"/>
              <w:rPr>
                <w:rFonts w:ascii="Times New Roman" w:eastAsia="Times New Roman" w:hAnsi="Times New Roman" w:cs="Times New Roman"/>
                <w:sz w:val="28"/>
                <w:szCs w:val="28"/>
                <w:lang w:eastAsia="ru-RU"/>
              </w:rPr>
            </w:pPr>
          </w:p>
        </w:tc>
        <w:tc>
          <w:tcPr>
            <w:tcW w:w="1531" w:type="dxa"/>
          </w:tcPr>
          <w:p w:rsidR="00632912" w:rsidRPr="00976E9F" w:rsidRDefault="00632912" w:rsidP="00E97B28">
            <w:pPr>
              <w:spacing w:before="240" w:after="0"/>
              <w:jc w:val="both"/>
              <w:rPr>
                <w:rFonts w:ascii="Times New Roman" w:eastAsia="Times New Roman" w:hAnsi="Times New Roman" w:cs="Times New Roman"/>
                <w:sz w:val="28"/>
                <w:szCs w:val="28"/>
                <w:lang w:eastAsia="ru-RU"/>
              </w:rPr>
            </w:pPr>
          </w:p>
        </w:tc>
      </w:tr>
      <w:tr w:rsidR="00632912" w:rsidRPr="00976E9F" w:rsidTr="0042683F">
        <w:trPr>
          <w:trHeight w:val="324"/>
        </w:trPr>
        <w:tc>
          <w:tcPr>
            <w:tcW w:w="2660" w:type="dxa"/>
            <w:vAlign w:val="center"/>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Оверятское городское поселение</w:t>
            </w:r>
          </w:p>
        </w:tc>
        <w:tc>
          <w:tcPr>
            <w:tcW w:w="1799" w:type="dxa"/>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8700</w:t>
            </w:r>
          </w:p>
        </w:tc>
        <w:tc>
          <w:tcPr>
            <w:tcW w:w="1461" w:type="dxa"/>
          </w:tcPr>
          <w:p w:rsidR="00632912" w:rsidRPr="00976E9F" w:rsidRDefault="00D21554"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12,7</w:t>
            </w:r>
          </w:p>
        </w:tc>
        <w:tc>
          <w:tcPr>
            <w:tcW w:w="1041" w:type="dxa"/>
          </w:tcPr>
          <w:p w:rsidR="00632912" w:rsidRPr="00976E9F" w:rsidRDefault="00D21554"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1.6</w:t>
            </w:r>
          </w:p>
        </w:tc>
        <w:tc>
          <w:tcPr>
            <w:tcW w:w="1078" w:type="dxa"/>
          </w:tcPr>
          <w:p w:rsidR="00632912" w:rsidRPr="00976E9F" w:rsidRDefault="00632912" w:rsidP="00E97B28">
            <w:pPr>
              <w:spacing w:after="0"/>
              <w:jc w:val="both"/>
              <w:rPr>
                <w:rFonts w:ascii="Times New Roman" w:eastAsia="Times New Roman" w:hAnsi="Times New Roman" w:cs="Times New Roman"/>
                <w:sz w:val="28"/>
                <w:szCs w:val="28"/>
                <w:lang w:eastAsia="ru-RU"/>
              </w:rPr>
            </w:pPr>
          </w:p>
        </w:tc>
        <w:tc>
          <w:tcPr>
            <w:tcW w:w="1531" w:type="dxa"/>
          </w:tcPr>
          <w:p w:rsidR="00632912" w:rsidRPr="00976E9F" w:rsidRDefault="00632912" w:rsidP="00E97B28">
            <w:pPr>
              <w:spacing w:after="0"/>
              <w:jc w:val="both"/>
              <w:rPr>
                <w:rFonts w:ascii="Times New Roman" w:eastAsia="Times New Roman" w:hAnsi="Times New Roman" w:cs="Times New Roman"/>
                <w:sz w:val="28"/>
                <w:szCs w:val="28"/>
                <w:lang w:eastAsia="ru-RU"/>
              </w:rPr>
            </w:pPr>
          </w:p>
        </w:tc>
      </w:tr>
      <w:tr w:rsidR="00632912" w:rsidRPr="00976E9F" w:rsidTr="0042683F">
        <w:tc>
          <w:tcPr>
            <w:tcW w:w="2660" w:type="dxa"/>
            <w:vAlign w:val="center"/>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Майское сельское поселение</w:t>
            </w:r>
          </w:p>
        </w:tc>
        <w:tc>
          <w:tcPr>
            <w:tcW w:w="1799" w:type="dxa"/>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7100</w:t>
            </w:r>
          </w:p>
        </w:tc>
        <w:tc>
          <w:tcPr>
            <w:tcW w:w="1461" w:type="dxa"/>
          </w:tcPr>
          <w:p w:rsidR="00632912" w:rsidRPr="00976E9F" w:rsidRDefault="00D21554"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10,5</w:t>
            </w:r>
          </w:p>
        </w:tc>
        <w:tc>
          <w:tcPr>
            <w:tcW w:w="1041" w:type="dxa"/>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1</w:t>
            </w:r>
            <w:r w:rsidR="00D21554" w:rsidRPr="00976E9F">
              <w:rPr>
                <w:rFonts w:ascii="Times New Roman" w:eastAsia="Times New Roman" w:hAnsi="Times New Roman" w:cs="Times New Roman"/>
                <w:sz w:val="28"/>
                <w:szCs w:val="28"/>
                <w:lang w:eastAsia="ru-RU"/>
              </w:rPr>
              <w:t>.2</w:t>
            </w:r>
            <w:r w:rsidRPr="00976E9F">
              <w:rPr>
                <w:rFonts w:ascii="Times New Roman" w:eastAsia="Times New Roman" w:hAnsi="Times New Roman" w:cs="Times New Roman"/>
                <w:sz w:val="28"/>
                <w:szCs w:val="28"/>
                <w:lang w:eastAsia="ru-RU"/>
              </w:rPr>
              <w:t>5</w:t>
            </w:r>
          </w:p>
        </w:tc>
        <w:tc>
          <w:tcPr>
            <w:tcW w:w="1078" w:type="dxa"/>
          </w:tcPr>
          <w:p w:rsidR="00632912" w:rsidRPr="00976E9F" w:rsidRDefault="00632912" w:rsidP="00E97B28">
            <w:pPr>
              <w:spacing w:after="0"/>
              <w:jc w:val="both"/>
              <w:rPr>
                <w:rFonts w:ascii="Times New Roman" w:eastAsia="Times New Roman" w:hAnsi="Times New Roman" w:cs="Times New Roman"/>
                <w:sz w:val="28"/>
                <w:szCs w:val="28"/>
                <w:lang w:eastAsia="ru-RU"/>
              </w:rPr>
            </w:pPr>
          </w:p>
        </w:tc>
        <w:tc>
          <w:tcPr>
            <w:tcW w:w="1531" w:type="dxa"/>
          </w:tcPr>
          <w:p w:rsidR="00632912" w:rsidRPr="00976E9F" w:rsidRDefault="00632912" w:rsidP="00E97B28">
            <w:pPr>
              <w:spacing w:after="0"/>
              <w:jc w:val="both"/>
              <w:rPr>
                <w:rFonts w:ascii="Times New Roman" w:eastAsia="Times New Roman" w:hAnsi="Times New Roman" w:cs="Times New Roman"/>
                <w:sz w:val="28"/>
                <w:szCs w:val="28"/>
                <w:lang w:eastAsia="ru-RU"/>
              </w:rPr>
            </w:pPr>
          </w:p>
        </w:tc>
      </w:tr>
      <w:tr w:rsidR="00632912" w:rsidRPr="00976E9F" w:rsidTr="0042683F">
        <w:tc>
          <w:tcPr>
            <w:tcW w:w="2660" w:type="dxa"/>
            <w:vAlign w:val="center"/>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Стряпунинское сельское поселение</w:t>
            </w:r>
          </w:p>
        </w:tc>
        <w:tc>
          <w:tcPr>
            <w:tcW w:w="1799" w:type="dxa"/>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1900</w:t>
            </w:r>
          </w:p>
        </w:tc>
        <w:tc>
          <w:tcPr>
            <w:tcW w:w="1461" w:type="dxa"/>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2.7</w:t>
            </w:r>
          </w:p>
        </w:tc>
        <w:tc>
          <w:tcPr>
            <w:tcW w:w="1041" w:type="dxa"/>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0,3</w:t>
            </w:r>
          </w:p>
        </w:tc>
        <w:tc>
          <w:tcPr>
            <w:tcW w:w="1078" w:type="dxa"/>
          </w:tcPr>
          <w:p w:rsidR="00632912" w:rsidRPr="00976E9F" w:rsidRDefault="00632912" w:rsidP="00E97B28">
            <w:pPr>
              <w:spacing w:after="0"/>
              <w:jc w:val="both"/>
              <w:rPr>
                <w:rFonts w:ascii="Times New Roman" w:eastAsia="Times New Roman" w:hAnsi="Times New Roman" w:cs="Times New Roman"/>
                <w:sz w:val="28"/>
                <w:szCs w:val="28"/>
                <w:lang w:eastAsia="ru-RU"/>
              </w:rPr>
            </w:pPr>
          </w:p>
        </w:tc>
        <w:tc>
          <w:tcPr>
            <w:tcW w:w="1531" w:type="dxa"/>
          </w:tcPr>
          <w:p w:rsidR="00632912" w:rsidRPr="00976E9F" w:rsidRDefault="00632912" w:rsidP="00E97B28">
            <w:pPr>
              <w:spacing w:after="0"/>
              <w:jc w:val="both"/>
              <w:rPr>
                <w:rFonts w:ascii="Times New Roman" w:eastAsia="Times New Roman" w:hAnsi="Times New Roman" w:cs="Times New Roman"/>
                <w:sz w:val="28"/>
                <w:szCs w:val="28"/>
                <w:lang w:eastAsia="ru-RU"/>
              </w:rPr>
            </w:pPr>
          </w:p>
        </w:tc>
      </w:tr>
      <w:tr w:rsidR="00632912" w:rsidRPr="00976E9F" w:rsidTr="0042683F">
        <w:tc>
          <w:tcPr>
            <w:tcW w:w="2660" w:type="dxa"/>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Итого:</w:t>
            </w:r>
          </w:p>
        </w:tc>
        <w:tc>
          <w:tcPr>
            <w:tcW w:w="1799" w:type="dxa"/>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70400</w:t>
            </w:r>
          </w:p>
        </w:tc>
        <w:tc>
          <w:tcPr>
            <w:tcW w:w="1461" w:type="dxa"/>
          </w:tcPr>
          <w:p w:rsidR="00632912" w:rsidRPr="00976E9F" w:rsidRDefault="00D21554"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103</w:t>
            </w:r>
            <w:r w:rsidR="00632912" w:rsidRPr="00976E9F">
              <w:rPr>
                <w:rFonts w:ascii="Times New Roman" w:eastAsia="Times New Roman" w:hAnsi="Times New Roman" w:cs="Times New Roman"/>
                <w:sz w:val="28"/>
                <w:szCs w:val="28"/>
                <w:lang w:eastAsia="ru-RU"/>
              </w:rPr>
              <w:t>.6</w:t>
            </w:r>
            <w:r w:rsidRPr="00976E9F">
              <w:rPr>
                <w:rFonts w:ascii="Times New Roman" w:eastAsia="Times New Roman" w:hAnsi="Times New Roman" w:cs="Times New Roman"/>
                <w:sz w:val="28"/>
                <w:szCs w:val="28"/>
                <w:lang w:eastAsia="ru-RU"/>
              </w:rPr>
              <w:t>6</w:t>
            </w:r>
          </w:p>
        </w:tc>
        <w:tc>
          <w:tcPr>
            <w:tcW w:w="1041" w:type="dxa"/>
          </w:tcPr>
          <w:p w:rsidR="00632912" w:rsidRPr="00976E9F" w:rsidRDefault="00D21554"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12.</w:t>
            </w:r>
            <w:r w:rsidR="00632912" w:rsidRPr="00976E9F">
              <w:rPr>
                <w:rFonts w:ascii="Times New Roman" w:eastAsia="Times New Roman" w:hAnsi="Times New Roman" w:cs="Times New Roman"/>
                <w:sz w:val="28"/>
                <w:szCs w:val="28"/>
                <w:lang w:eastAsia="ru-RU"/>
              </w:rPr>
              <w:t>5</w:t>
            </w:r>
          </w:p>
        </w:tc>
        <w:tc>
          <w:tcPr>
            <w:tcW w:w="1078" w:type="dxa"/>
          </w:tcPr>
          <w:p w:rsidR="00632912" w:rsidRPr="00976E9F" w:rsidRDefault="00F2027F"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49.31</w:t>
            </w:r>
          </w:p>
        </w:tc>
        <w:tc>
          <w:tcPr>
            <w:tcW w:w="1531" w:type="dxa"/>
          </w:tcPr>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6.33</w:t>
            </w:r>
          </w:p>
        </w:tc>
      </w:tr>
    </w:tbl>
    <w:p w:rsidR="00632912" w:rsidRPr="00976E9F" w:rsidRDefault="00632912" w:rsidP="00E97B28">
      <w:pPr>
        <w:spacing w:after="0"/>
        <w:ind w:firstLine="708"/>
        <w:jc w:val="both"/>
        <w:rPr>
          <w:rFonts w:ascii="Times New Roman" w:eastAsia="Times New Roman" w:hAnsi="Times New Roman" w:cs="Times New Roman"/>
          <w:sz w:val="28"/>
          <w:szCs w:val="28"/>
          <w:lang w:eastAsia="ru-RU"/>
        </w:rPr>
      </w:pPr>
    </w:p>
    <w:p w:rsidR="00632912" w:rsidRPr="00976E9F" w:rsidRDefault="00632912" w:rsidP="00E97B28">
      <w:pPr>
        <w:spacing w:after="0"/>
        <w:ind w:firstLine="708"/>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Таким образом, по расчетам, на территории </w:t>
      </w:r>
      <w:r w:rsidR="00AF0003" w:rsidRPr="00976E9F">
        <w:rPr>
          <w:rFonts w:ascii="Times New Roman" w:eastAsia="Times New Roman" w:hAnsi="Times New Roman" w:cs="Times New Roman"/>
          <w:sz w:val="28"/>
          <w:szCs w:val="28"/>
          <w:lang w:eastAsia="ru-RU"/>
        </w:rPr>
        <w:t>Краснокамского муниципального района</w:t>
      </w:r>
      <w:r w:rsidRPr="00976E9F">
        <w:rPr>
          <w:rFonts w:ascii="Times New Roman" w:eastAsia="Times New Roman" w:hAnsi="Times New Roman" w:cs="Times New Roman"/>
          <w:sz w:val="28"/>
          <w:szCs w:val="28"/>
          <w:lang w:eastAsia="ru-RU"/>
        </w:rPr>
        <w:t xml:space="preserve"> от населения и объектов инфрастру</w:t>
      </w:r>
      <w:r w:rsidR="00F2027F" w:rsidRPr="00976E9F">
        <w:rPr>
          <w:rFonts w:ascii="Times New Roman" w:eastAsia="Times New Roman" w:hAnsi="Times New Roman" w:cs="Times New Roman"/>
          <w:sz w:val="28"/>
          <w:szCs w:val="28"/>
          <w:lang w:eastAsia="ru-RU"/>
        </w:rPr>
        <w:t>ктуры ежегодно образуется  153</w:t>
      </w:r>
      <w:r w:rsidRPr="00976E9F">
        <w:rPr>
          <w:rFonts w:ascii="Times New Roman" w:eastAsia="Times New Roman" w:hAnsi="Times New Roman" w:cs="Times New Roman"/>
          <w:sz w:val="28"/>
          <w:szCs w:val="28"/>
          <w:lang w:eastAsia="ru-RU"/>
        </w:rPr>
        <w:t xml:space="preserve"> тыс. м</w:t>
      </w:r>
      <w:r w:rsidRPr="00976E9F">
        <w:rPr>
          <w:rFonts w:ascii="Times New Roman" w:eastAsia="Times New Roman" w:hAnsi="Times New Roman" w:cs="Times New Roman"/>
          <w:sz w:val="28"/>
          <w:szCs w:val="28"/>
          <w:vertAlign w:val="superscript"/>
          <w:lang w:eastAsia="ru-RU"/>
        </w:rPr>
        <w:t>3</w:t>
      </w:r>
      <w:r w:rsidR="00F2027F" w:rsidRPr="00976E9F">
        <w:rPr>
          <w:rFonts w:ascii="Times New Roman" w:eastAsia="Times New Roman" w:hAnsi="Times New Roman" w:cs="Times New Roman"/>
          <w:sz w:val="28"/>
          <w:szCs w:val="28"/>
          <w:lang w:eastAsia="ru-RU"/>
        </w:rPr>
        <w:t xml:space="preserve"> ТБО (18.8</w:t>
      </w:r>
      <w:r w:rsidRPr="00976E9F">
        <w:rPr>
          <w:rFonts w:ascii="Times New Roman" w:eastAsia="Times New Roman" w:hAnsi="Times New Roman" w:cs="Times New Roman"/>
          <w:sz w:val="28"/>
          <w:szCs w:val="28"/>
          <w:lang w:eastAsia="ru-RU"/>
        </w:rPr>
        <w:t xml:space="preserve"> тыс.тн).</w:t>
      </w:r>
    </w:p>
    <w:p w:rsidR="00632912" w:rsidRPr="00976E9F" w:rsidRDefault="00632912" w:rsidP="00A3458A">
      <w:pPr>
        <w:spacing w:after="0"/>
        <w:ind w:firstLine="708"/>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На полигон ТБО  (по </w:t>
      </w:r>
      <w:r w:rsidR="00AF0003" w:rsidRPr="00976E9F">
        <w:rPr>
          <w:rFonts w:ascii="Times New Roman" w:eastAsia="Times New Roman" w:hAnsi="Times New Roman" w:cs="Times New Roman"/>
          <w:sz w:val="28"/>
          <w:szCs w:val="28"/>
          <w:lang w:eastAsia="ru-RU"/>
        </w:rPr>
        <w:t xml:space="preserve">данным </w:t>
      </w:r>
      <w:r w:rsidRPr="00976E9F">
        <w:rPr>
          <w:rFonts w:ascii="Times New Roman" w:eastAsia="Times New Roman" w:hAnsi="Times New Roman" w:cs="Times New Roman"/>
          <w:sz w:val="28"/>
          <w:szCs w:val="28"/>
          <w:lang w:eastAsia="ru-RU"/>
        </w:rPr>
        <w:t>ООО «Буматика") ежегодно от потребителей К</w:t>
      </w:r>
      <w:r w:rsidR="00AF0003" w:rsidRPr="00976E9F">
        <w:rPr>
          <w:rFonts w:ascii="Times New Roman" w:eastAsia="Times New Roman" w:hAnsi="Times New Roman" w:cs="Times New Roman"/>
          <w:sz w:val="28"/>
          <w:szCs w:val="28"/>
          <w:lang w:eastAsia="ru-RU"/>
        </w:rPr>
        <w:t>раснокамского муниципального района</w:t>
      </w:r>
      <w:r w:rsidRPr="00976E9F">
        <w:rPr>
          <w:rFonts w:ascii="Times New Roman" w:eastAsia="Times New Roman" w:hAnsi="Times New Roman" w:cs="Times New Roman"/>
          <w:sz w:val="28"/>
          <w:szCs w:val="28"/>
          <w:lang w:eastAsia="ru-RU"/>
        </w:rPr>
        <w:t xml:space="preserve">  принимается около 13.5 тыс. тн </w:t>
      </w:r>
      <w:r w:rsidRPr="00976E9F">
        <w:rPr>
          <w:rFonts w:ascii="Times New Roman" w:eastAsia="Times New Roman" w:hAnsi="Times New Roman" w:cs="Times New Roman"/>
          <w:sz w:val="28"/>
          <w:szCs w:val="28"/>
          <w:vertAlign w:val="superscript"/>
          <w:lang w:eastAsia="ru-RU"/>
        </w:rPr>
        <w:t xml:space="preserve"> </w:t>
      </w:r>
      <w:r w:rsidRPr="00976E9F">
        <w:rPr>
          <w:rFonts w:ascii="Times New Roman" w:eastAsia="Times New Roman" w:hAnsi="Times New Roman" w:cs="Times New Roman"/>
          <w:sz w:val="28"/>
          <w:szCs w:val="28"/>
          <w:lang w:eastAsia="ru-RU"/>
        </w:rPr>
        <w:t xml:space="preserve">ТБО. </w:t>
      </w:r>
      <w:r w:rsidR="00A3458A">
        <w:rPr>
          <w:rFonts w:ascii="Times New Roman" w:eastAsia="Times New Roman" w:hAnsi="Times New Roman" w:cs="Times New Roman"/>
          <w:sz w:val="28"/>
          <w:szCs w:val="28"/>
          <w:lang w:eastAsia="ru-RU"/>
        </w:rPr>
        <w:t xml:space="preserve"> </w:t>
      </w:r>
      <w:r w:rsidR="00F2027F" w:rsidRPr="00976E9F">
        <w:rPr>
          <w:rFonts w:ascii="Times New Roman" w:eastAsia="Times New Roman" w:hAnsi="Times New Roman" w:cs="Times New Roman"/>
          <w:sz w:val="28"/>
          <w:szCs w:val="28"/>
          <w:lang w:eastAsia="ru-RU"/>
        </w:rPr>
        <w:t>Таким образом, около 43</w:t>
      </w:r>
      <w:r w:rsidRPr="00976E9F">
        <w:rPr>
          <w:rFonts w:ascii="Times New Roman" w:eastAsia="Times New Roman" w:hAnsi="Times New Roman" w:cs="Times New Roman"/>
          <w:sz w:val="28"/>
          <w:szCs w:val="28"/>
          <w:lang w:eastAsia="ru-RU"/>
        </w:rPr>
        <w:t xml:space="preserve"> тыс. м</w:t>
      </w:r>
      <w:r w:rsidRPr="00976E9F">
        <w:rPr>
          <w:rFonts w:ascii="Times New Roman" w:eastAsia="Times New Roman" w:hAnsi="Times New Roman" w:cs="Times New Roman"/>
          <w:sz w:val="28"/>
          <w:szCs w:val="28"/>
          <w:vertAlign w:val="superscript"/>
          <w:lang w:eastAsia="ru-RU"/>
        </w:rPr>
        <w:t>3</w:t>
      </w:r>
      <w:r w:rsidR="00F2027F" w:rsidRPr="00976E9F">
        <w:rPr>
          <w:rFonts w:ascii="Times New Roman" w:eastAsia="Times New Roman" w:hAnsi="Times New Roman" w:cs="Times New Roman"/>
          <w:sz w:val="28"/>
          <w:szCs w:val="28"/>
          <w:lang w:eastAsia="ru-RU"/>
        </w:rPr>
        <w:t xml:space="preserve"> ТБО (5</w:t>
      </w:r>
      <w:r w:rsidRPr="00976E9F">
        <w:rPr>
          <w:rFonts w:ascii="Times New Roman" w:eastAsia="Times New Roman" w:hAnsi="Times New Roman" w:cs="Times New Roman"/>
          <w:sz w:val="28"/>
          <w:szCs w:val="28"/>
          <w:lang w:eastAsia="ru-RU"/>
        </w:rPr>
        <w:t>.2 тыс.тн)  несанкционированно размещаются в окружающей среде, чем наносится значительный экологический ущерб природной среде.</w:t>
      </w:r>
    </w:p>
    <w:p w:rsidR="00CE0E1D" w:rsidRPr="00976E9F" w:rsidRDefault="00632912" w:rsidP="00CE0E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lastRenderedPageBreak/>
        <w:t xml:space="preserve">         </w:t>
      </w:r>
      <w:r w:rsidR="00CE0E1D" w:rsidRPr="00976E9F">
        <w:rPr>
          <w:rFonts w:ascii="Times New Roman" w:eastAsia="Times New Roman" w:hAnsi="Times New Roman" w:cs="Times New Roman"/>
          <w:sz w:val="28"/>
          <w:szCs w:val="28"/>
          <w:lang w:eastAsia="zh-CN"/>
        </w:rPr>
        <w:t>На территории поселений Краснокамского муниципального района имеются свалки:</w:t>
      </w:r>
    </w:p>
    <w:p w:rsidR="00CE0E1D" w:rsidRPr="00976E9F" w:rsidRDefault="00CE0E1D" w:rsidP="00CE0E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 xml:space="preserve">Майское </w:t>
      </w:r>
      <w:r w:rsidR="00E87F99" w:rsidRPr="00976E9F">
        <w:rPr>
          <w:rFonts w:ascii="Times New Roman" w:eastAsia="Times New Roman" w:hAnsi="Times New Roman" w:cs="Times New Roman"/>
          <w:sz w:val="28"/>
          <w:szCs w:val="28"/>
          <w:lang w:eastAsia="zh-CN"/>
        </w:rPr>
        <w:t xml:space="preserve">сельское поселение - </w:t>
      </w:r>
      <w:r w:rsidRPr="00976E9F">
        <w:rPr>
          <w:rFonts w:ascii="Times New Roman" w:eastAsia="Times New Roman" w:hAnsi="Times New Roman" w:cs="Times New Roman"/>
          <w:sz w:val="28"/>
          <w:szCs w:val="28"/>
          <w:lang w:eastAsia="zh-CN"/>
        </w:rPr>
        <w:t xml:space="preserve"> свалка с накопленной массой отходов     </w:t>
      </w:r>
      <w:r w:rsidR="00A3458A">
        <w:rPr>
          <w:rFonts w:ascii="Times New Roman" w:eastAsia="Times New Roman" w:hAnsi="Times New Roman" w:cs="Times New Roman"/>
          <w:sz w:val="28"/>
          <w:szCs w:val="28"/>
          <w:lang w:eastAsia="zh-CN"/>
        </w:rPr>
        <w:t>67,4 тыс. тонн</w:t>
      </w:r>
      <w:r w:rsidRPr="00976E9F">
        <w:rPr>
          <w:rFonts w:ascii="Times New Roman" w:eastAsia="Times New Roman" w:hAnsi="Times New Roman" w:cs="Times New Roman"/>
          <w:sz w:val="28"/>
          <w:szCs w:val="28"/>
          <w:lang w:eastAsia="zh-CN"/>
        </w:rPr>
        <w:t>, занимаемая площадь 4,4 га. В настоящее время не эксплуатируется,  транспортировка отходов п. Майский осуществляется на Бекрятский полигон.</w:t>
      </w:r>
    </w:p>
    <w:p w:rsidR="00CE0E1D" w:rsidRPr="00976E9F" w:rsidRDefault="00CE0E1D" w:rsidP="00CE0E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Оверятское городское поселение – закрытая свалка  (0,8 тыс.т. 0,9 га), планируется рекультивация.</w:t>
      </w:r>
    </w:p>
    <w:p w:rsidR="00CE0E1D" w:rsidRPr="00976E9F" w:rsidRDefault="00CE0E1D" w:rsidP="00CE0E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Стряпунинское сельское поселение – закрытая свалка (0,9 тыс.т., 0,5 га)</w:t>
      </w:r>
    </w:p>
    <w:p w:rsidR="00CE0E1D" w:rsidRPr="00976E9F" w:rsidRDefault="00C415AD" w:rsidP="00CE0E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 xml:space="preserve">        </w:t>
      </w:r>
      <w:r w:rsidR="00CE0E1D" w:rsidRPr="00976E9F">
        <w:rPr>
          <w:rFonts w:ascii="Times New Roman" w:eastAsia="Times New Roman" w:hAnsi="Times New Roman" w:cs="Times New Roman"/>
          <w:sz w:val="28"/>
          <w:szCs w:val="28"/>
          <w:lang w:eastAsia="zh-CN"/>
        </w:rPr>
        <w:t xml:space="preserve">Наиболее массивная закрытая свалка ( 7,8 га) расположена в Краснокамском городском поселении, на расстоянии 1 км. от жилого района. Свалка эксплуатировалась с 1963 года. Разработан проект ее рекультивации, с необходимым объемом финансирования 100 млн.руб. </w:t>
      </w:r>
    </w:p>
    <w:p w:rsidR="00CE0E1D" w:rsidRPr="00976E9F" w:rsidRDefault="00CE0E1D" w:rsidP="00CE0E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Закрытая свалка твердых бытовых отходов на территории Краснокамского городского поселения 700 тыс.м3. Величина экологического риска  46,6 млн.руб. Требует рекультивации.</w:t>
      </w:r>
      <w:r w:rsidR="00C415AD" w:rsidRPr="00976E9F">
        <w:rPr>
          <w:rFonts w:ascii="Times New Roman" w:eastAsia="Times New Roman" w:hAnsi="Times New Roman" w:cs="Times New Roman"/>
          <w:sz w:val="28"/>
          <w:szCs w:val="28"/>
          <w:lang w:eastAsia="zh-CN"/>
        </w:rPr>
        <w:t xml:space="preserve"> </w:t>
      </w:r>
      <w:r w:rsidRPr="00976E9F">
        <w:rPr>
          <w:rFonts w:ascii="Times New Roman" w:eastAsia="Times New Roman" w:hAnsi="Times New Roman" w:cs="Times New Roman"/>
          <w:sz w:val="28"/>
          <w:szCs w:val="28"/>
          <w:lang w:eastAsia="zh-CN"/>
        </w:rPr>
        <w:t>Свалки Оверятского городского, Майского сельского и Стряпунинского сельского поселений с общим объемом накопленных отходов 70 тыс.т. Величина экологического риска 47,9 млн.руб.</w:t>
      </w:r>
    </w:p>
    <w:p w:rsidR="00632912" w:rsidRPr="00976E9F" w:rsidRDefault="00632912"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Ежегодно на территории района проводится обследование, выявление и ликвидация несанкционированных свалок. Общий объем ликвидированных за 2007-2010 годы свалок составил 6,6 тыс. м3, в т.ч. в 2007 г. – 0,3 тыс. м3, 2008 г – 6 тыс. м3, 2009 г. – 0,3  тыс.м3.</w:t>
      </w:r>
    </w:p>
    <w:p w:rsidR="00632912" w:rsidRPr="00976E9F" w:rsidRDefault="00632912"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 xml:space="preserve">   Одной из основных причин образования несанкционированных свалок является отсутствие эффективной системы мониторинга и контроля.</w:t>
      </w:r>
    </w:p>
    <w:p w:rsidR="00632912" w:rsidRPr="00976E9F" w:rsidRDefault="00632912" w:rsidP="00E97B28">
      <w:pPr>
        <w:widowControl w:val="0"/>
        <w:autoSpaceDE w:val="0"/>
        <w:autoSpaceDN w:val="0"/>
        <w:adjustRightInd w:val="0"/>
        <w:spacing w:after="0"/>
        <w:jc w:val="both"/>
        <w:rPr>
          <w:rFonts w:ascii="Times New Roman" w:eastAsia="Times New Roman" w:hAnsi="Times New Roman" w:cs="Times New Roman"/>
          <w:b/>
          <w:sz w:val="28"/>
          <w:szCs w:val="28"/>
          <w:lang w:eastAsia="zh-CN"/>
        </w:rPr>
      </w:pPr>
      <w:r w:rsidRPr="00976E9F">
        <w:rPr>
          <w:rFonts w:ascii="Times New Roman" w:eastAsia="Times New Roman" w:hAnsi="Times New Roman" w:cs="Times New Roman"/>
          <w:b/>
          <w:sz w:val="28"/>
          <w:szCs w:val="28"/>
          <w:lang w:eastAsia="zh-CN"/>
        </w:rPr>
        <w:t>1.</w:t>
      </w:r>
      <w:r w:rsidR="00191F42" w:rsidRPr="00976E9F">
        <w:rPr>
          <w:rFonts w:ascii="Times New Roman" w:eastAsia="Times New Roman" w:hAnsi="Times New Roman" w:cs="Times New Roman"/>
          <w:b/>
          <w:sz w:val="28"/>
          <w:szCs w:val="28"/>
          <w:lang w:eastAsia="zh-CN"/>
        </w:rPr>
        <w:t>2.</w:t>
      </w:r>
      <w:r w:rsidRPr="00976E9F">
        <w:rPr>
          <w:rFonts w:ascii="Times New Roman" w:eastAsia="Times New Roman" w:hAnsi="Times New Roman" w:cs="Times New Roman"/>
          <w:b/>
          <w:sz w:val="28"/>
          <w:szCs w:val="28"/>
          <w:lang w:eastAsia="zh-CN"/>
        </w:rPr>
        <w:t>8</w:t>
      </w:r>
      <w:r w:rsidRPr="00976E9F">
        <w:rPr>
          <w:rFonts w:ascii="Times New Roman" w:eastAsia="Times New Roman" w:hAnsi="Times New Roman" w:cs="Times New Roman"/>
          <w:sz w:val="28"/>
          <w:szCs w:val="28"/>
          <w:lang w:eastAsia="zh-CN"/>
        </w:rPr>
        <w:t xml:space="preserve">. </w:t>
      </w:r>
      <w:r w:rsidRPr="00976E9F">
        <w:rPr>
          <w:rFonts w:ascii="Times New Roman" w:eastAsia="Times New Roman" w:hAnsi="Times New Roman" w:cs="Times New Roman"/>
          <w:b/>
          <w:sz w:val="28"/>
          <w:szCs w:val="28"/>
          <w:lang w:eastAsia="zh-CN"/>
        </w:rPr>
        <w:t>система учета</w:t>
      </w:r>
    </w:p>
    <w:p w:rsidR="00AF0003" w:rsidRPr="00976E9F" w:rsidRDefault="00632912" w:rsidP="00B552A2">
      <w:pPr>
        <w:widowControl w:val="0"/>
        <w:shd w:val="clear" w:color="auto" w:fill="FFFFFF"/>
        <w:tabs>
          <w:tab w:val="left" w:pos="542"/>
        </w:tabs>
        <w:autoSpaceDE w:val="0"/>
        <w:autoSpaceDN w:val="0"/>
        <w:adjustRightInd w:val="0"/>
        <w:spacing w:after="0"/>
        <w:ind w:left="360"/>
        <w:jc w:val="both"/>
        <w:rPr>
          <w:rFonts w:ascii="Times New Roman" w:eastAsia="Calibri" w:hAnsi="Times New Roman" w:cs="Times New Roman"/>
          <w:color w:val="000000"/>
          <w:sz w:val="28"/>
          <w:szCs w:val="28"/>
        </w:rPr>
      </w:pPr>
      <w:r w:rsidRPr="00976E9F">
        <w:rPr>
          <w:rFonts w:ascii="Times New Roman" w:eastAsia="Times New Roman" w:hAnsi="Times New Roman" w:cs="Times New Roman"/>
          <w:sz w:val="28"/>
          <w:szCs w:val="28"/>
          <w:lang w:eastAsia="zh-CN"/>
        </w:rPr>
        <w:t>На территории К</w:t>
      </w:r>
      <w:r w:rsidR="00AF0003" w:rsidRPr="00976E9F">
        <w:rPr>
          <w:rFonts w:ascii="Times New Roman" w:eastAsia="Times New Roman" w:hAnsi="Times New Roman" w:cs="Times New Roman"/>
          <w:sz w:val="28"/>
          <w:szCs w:val="28"/>
          <w:lang w:eastAsia="zh-CN"/>
        </w:rPr>
        <w:t xml:space="preserve">раснокамского муниципального района </w:t>
      </w:r>
      <w:r w:rsidRPr="00976E9F">
        <w:rPr>
          <w:rFonts w:ascii="Times New Roman" w:eastAsia="Times New Roman" w:hAnsi="Times New Roman" w:cs="Times New Roman"/>
          <w:sz w:val="28"/>
          <w:szCs w:val="28"/>
          <w:lang w:eastAsia="zh-CN"/>
        </w:rPr>
        <w:t xml:space="preserve"> </w:t>
      </w:r>
      <w:r w:rsidRPr="00976E9F">
        <w:rPr>
          <w:rFonts w:ascii="Times New Roman" w:eastAsia="Calibri" w:hAnsi="Times New Roman" w:cs="Times New Roman"/>
          <w:color w:val="000000"/>
          <w:sz w:val="28"/>
          <w:szCs w:val="28"/>
        </w:rPr>
        <w:t xml:space="preserve"> учет движения</w:t>
      </w:r>
    </w:p>
    <w:p w:rsidR="00632912" w:rsidRPr="00976E9F" w:rsidRDefault="00632912" w:rsidP="00A3458A">
      <w:pPr>
        <w:widowControl w:val="0"/>
        <w:shd w:val="clear" w:color="auto" w:fill="FFFFFF"/>
        <w:tabs>
          <w:tab w:val="left" w:pos="542"/>
        </w:tabs>
        <w:autoSpaceDE w:val="0"/>
        <w:autoSpaceDN w:val="0"/>
        <w:adjustRightInd w:val="0"/>
        <w:spacing w:after="0"/>
        <w:jc w:val="both"/>
        <w:rPr>
          <w:rFonts w:ascii="Times New Roman" w:eastAsia="Calibri" w:hAnsi="Times New Roman" w:cs="Times New Roman"/>
          <w:color w:val="000000"/>
          <w:sz w:val="28"/>
          <w:szCs w:val="28"/>
        </w:rPr>
      </w:pPr>
      <w:r w:rsidRPr="00976E9F">
        <w:rPr>
          <w:rFonts w:ascii="Times New Roman" w:eastAsia="Calibri" w:hAnsi="Times New Roman" w:cs="Times New Roman"/>
          <w:color w:val="000000"/>
          <w:sz w:val="28"/>
          <w:szCs w:val="28"/>
        </w:rPr>
        <w:t xml:space="preserve"> отходов потребления ведется:</w:t>
      </w:r>
    </w:p>
    <w:p w:rsidR="00632912" w:rsidRPr="00976E9F" w:rsidRDefault="00632912" w:rsidP="00A3458A">
      <w:pPr>
        <w:widowControl w:val="0"/>
        <w:shd w:val="clear" w:color="auto" w:fill="FFFFFF"/>
        <w:tabs>
          <w:tab w:val="left" w:pos="542"/>
        </w:tabs>
        <w:autoSpaceDE w:val="0"/>
        <w:autoSpaceDN w:val="0"/>
        <w:adjustRightInd w:val="0"/>
        <w:spacing w:after="120"/>
        <w:jc w:val="both"/>
        <w:rPr>
          <w:rFonts w:ascii="Times New Roman" w:eastAsia="Calibri" w:hAnsi="Times New Roman" w:cs="Times New Roman"/>
          <w:color w:val="000000"/>
          <w:sz w:val="28"/>
          <w:szCs w:val="28"/>
        </w:rPr>
      </w:pPr>
      <w:r w:rsidRPr="00976E9F">
        <w:rPr>
          <w:rFonts w:ascii="Times New Roman" w:eastAsia="Calibri" w:hAnsi="Times New Roman" w:cs="Times New Roman"/>
          <w:color w:val="000000"/>
          <w:sz w:val="28"/>
          <w:szCs w:val="28"/>
        </w:rPr>
        <w:t>-юридическими лицами и индив</w:t>
      </w:r>
      <w:r w:rsidR="00B552A2">
        <w:rPr>
          <w:rFonts w:ascii="Times New Roman" w:eastAsia="Calibri" w:hAnsi="Times New Roman" w:cs="Times New Roman"/>
          <w:color w:val="000000"/>
          <w:sz w:val="28"/>
          <w:szCs w:val="28"/>
        </w:rPr>
        <w:t xml:space="preserve">идуальными предпринимателями в </w:t>
      </w:r>
      <w:r w:rsidRPr="00976E9F">
        <w:rPr>
          <w:rFonts w:ascii="Times New Roman" w:eastAsia="Calibri" w:hAnsi="Times New Roman" w:cs="Times New Roman"/>
          <w:color w:val="000000"/>
          <w:sz w:val="28"/>
          <w:szCs w:val="28"/>
        </w:rPr>
        <w:t xml:space="preserve">соответствии с Порядком предоставления государственных форм статистической отчетности 2-ТП (отходы). Однако данной отчетностью  охвачены не все поставщики отходов. </w:t>
      </w:r>
    </w:p>
    <w:p w:rsidR="00632912" w:rsidRPr="00B552A2" w:rsidRDefault="00632912" w:rsidP="00B55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eastAsia="Times New Roman" w:hAnsi="Times New Roman" w:cs="Times New Roman"/>
          <w:bCs/>
          <w:snapToGrid w:val="0"/>
          <w:sz w:val="28"/>
          <w:szCs w:val="28"/>
          <w:lang w:eastAsia="ru-RU"/>
        </w:rPr>
      </w:pPr>
      <w:r w:rsidRPr="00976E9F">
        <w:rPr>
          <w:rFonts w:ascii="Times New Roman" w:eastAsia="Calibri" w:hAnsi="Times New Roman" w:cs="Times New Roman"/>
          <w:snapToGrid w:val="0"/>
          <w:color w:val="000000"/>
          <w:sz w:val="28"/>
          <w:szCs w:val="28"/>
          <w:lang w:eastAsia="ru-RU"/>
        </w:rPr>
        <w:t>- на полигоне ТБО в разрезе потребителей (предприятия, физические лица, Перевозчики и т.д.)</w:t>
      </w:r>
      <w:r w:rsidRPr="00976E9F">
        <w:rPr>
          <w:rFonts w:ascii="Times New Roman" w:eastAsia="Times New Roman" w:hAnsi="Times New Roman" w:cs="Times New Roman"/>
          <w:bCs/>
          <w:snapToGrid w:val="0"/>
          <w:sz w:val="28"/>
          <w:szCs w:val="28"/>
          <w:lang w:eastAsia="ru-RU"/>
        </w:rPr>
        <w:t xml:space="preserve">. Одним из основных элементов полигона ТБО г. Краснокамска, отвечающего современным санитарно-эпидемиологическим и экологическим требованиям, является входной контроль. Учет количества принятых отходов осуществляется в показателях массы (в тоннах) на основании данных весового контроля. Вся информация </w:t>
      </w:r>
      <w:r w:rsidR="00581F67" w:rsidRPr="00976E9F">
        <w:rPr>
          <w:rFonts w:ascii="Times New Roman" w:eastAsia="Times New Roman" w:hAnsi="Times New Roman" w:cs="Times New Roman"/>
          <w:bCs/>
          <w:snapToGrid w:val="0"/>
          <w:sz w:val="28"/>
          <w:szCs w:val="28"/>
          <w:lang w:eastAsia="ru-RU"/>
        </w:rPr>
        <w:t xml:space="preserve">о поступлении отходов фиксируется в трех массивах данных: система видеоконтроля, журнал учета, информационная система на базе 1С.  </w:t>
      </w:r>
      <w:r w:rsidRPr="00976E9F">
        <w:rPr>
          <w:rFonts w:ascii="Times New Roman" w:eastAsia="Calibri" w:hAnsi="Times New Roman" w:cs="Times New Roman"/>
          <w:color w:val="000000"/>
          <w:sz w:val="28"/>
          <w:szCs w:val="28"/>
        </w:rPr>
        <w:t>Управляющие компании, Перевозчики  не представляют</w:t>
      </w:r>
      <w:r w:rsidR="00192C14">
        <w:rPr>
          <w:rFonts w:ascii="Times New Roman" w:eastAsia="Times New Roman" w:hAnsi="Times New Roman" w:cs="Times New Roman"/>
          <w:bCs/>
          <w:snapToGrid w:val="0"/>
          <w:sz w:val="28"/>
          <w:szCs w:val="28"/>
          <w:lang w:eastAsia="ru-RU"/>
        </w:rPr>
        <w:t xml:space="preserve"> </w:t>
      </w:r>
      <w:r w:rsidRPr="00976E9F">
        <w:rPr>
          <w:rFonts w:ascii="Times New Roman" w:eastAsia="Calibri" w:hAnsi="Times New Roman" w:cs="Times New Roman"/>
          <w:color w:val="000000"/>
          <w:sz w:val="28"/>
          <w:szCs w:val="28"/>
        </w:rPr>
        <w:t>информацию о потребителях, с которыми заключен</w:t>
      </w:r>
      <w:r w:rsidR="00B552A2">
        <w:rPr>
          <w:rFonts w:ascii="Times New Roman" w:eastAsia="Calibri" w:hAnsi="Times New Roman" w:cs="Times New Roman"/>
          <w:color w:val="000000"/>
          <w:sz w:val="28"/>
          <w:szCs w:val="28"/>
        </w:rPr>
        <w:t xml:space="preserve">ы договоры на удаление отходов. </w:t>
      </w:r>
      <w:r w:rsidRPr="00976E9F">
        <w:rPr>
          <w:rFonts w:ascii="Times New Roman" w:eastAsia="Calibri" w:hAnsi="Times New Roman" w:cs="Times New Roman"/>
          <w:color w:val="000000"/>
          <w:sz w:val="28"/>
          <w:szCs w:val="28"/>
        </w:rPr>
        <w:t>Таким образом</w:t>
      </w:r>
      <w:r w:rsidR="00141EB7" w:rsidRPr="00976E9F">
        <w:rPr>
          <w:rFonts w:ascii="Times New Roman" w:eastAsia="Calibri" w:hAnsi="Times New Roman" w:cs="Times New Roman"/>
          <w:color w:val="000000"/>
          <w:sz w:val="28"/>
          <w:szCs w:val="28"/>
        </w:rPr>
        <w:t>,</w:t>
      </w:r>
      <w:r w:rsidRPr="00976E9F">
        <w:rPr>
          <w:rFonts w:ascii="Times New Roman" w:eastAsia="Calibri" w:hAnsi="Times New Roman" w:cs="Times New Roman"/>
          <w:color w:val="000000"/>
          <w:sz w:val="28"/>
          <w:szCs w:val="28"/>
        </w:rPr>
        <w:t xml:space="preserve"> </w:t>
      </w:r>
      <w:r w:rsidRPr="00976E9F">
        <w:rPr>
          <w:rFonts w:ascii="Times New Roman" w:eastAsia="Calibri" w:hAnsi="Times New Roman" w:cs="Times New Roman"/>
          <w:color w:val="000000"/>
          <w:spacing w:val="2"/>
          <w:sz w:val="28"/>
          <w:szCs w:val="28"/>
        </w:rPr>
        <w:t xml:space="preserve"> </w:t>
      </w:r>
      <w:r w:rsidRPr="00976E9F">
        <w:rPr>
          <w:rFonts w:ascii="Times New Roman" w:eastAsia="Calibri" w:hAnsi="Times New Roman" w:cs="Times New Roman"/>
          <w:color w:val="000000"/>
          <w:spacing w:val="2"/>
          <w:sz w:val="28"/>
          <w:szCs w:val="28"/>
        </w:rPr>
        <w:lastRenderedPageBreak/>
        <w:t>объективные д</w:t>
      </w:r>
      <w:r w:rsidR="00141EB7" w:rsidRPr="00976E9F">
        <w:rPr>
          <w:rFonts w:ascii="Times New Roman" w:eastAsia="Calibri" w:hAnsi="Times New Roman" w:cs="Times New Roman"/>
          <w:color w:val="000000"/>
          <w:spacing w:val="2"/>
          <w:sz w:val="28"/>
          <w:szCs w:val="28"/>
        </w:rPr>
        <w:t>анные об объемах образующихся на</w:t>
      </w:r>
      <w:r w:rsidR="00B552A2">
        <w:rPr>
          <w:rFonts w:ascii="Times New Roman" w:eastAsia="Times New Roman" w:hAnsi="Times New Roman" w:cs="Times New Roman"/>
          <w:bCs/>
          <w:snapToGrid w:val="0"/>
          <w:sz w:val="28"/>
          <w:szCs w:val="28"/>
          <w:lang w:eastAsia="ru-RU"/>
        </w:rPr>
        <w:t xml:space="preserve"> </w:t>
      </w:r>
      <w:r w:rsidRPr="00976E9F">
        <w:rPr>
          <w:rFonts w:ascii="Times New Roman" w:eastAsia="Calibri" w:hAnsi="Times New Roman" w:cs="Times New Roman"/>
          <w:color w:val="000000"/>
          <w:spacing w:val="2"/>
          <w:sz w:val="28"/>
          <w:szCs w:val="28"/>
        </w:rPr>
        <w:t>территории К</w:t>
      </w:r>
      <w:r w:rsidR="00141EB7" w:rsidRPr="00976E9F">
        <w:rPr>
          <w:rFonts w:ascii="Times New Roman" w:eastAsia="Calibri" w:hAnsi="Times New Roman" w:cs="Times New Roman"/>
          <w:color w:val="000000"/>
          <w:spacing w:val="2"/>
          <w:sz w:val="28"/>
          <w:szCs w:val="28"/>
        </w:rPr>
        <w:t xml:space="preserve">раснокамского муниципального района твердых бытовых (коммунальных) </w:t>
      </w:r>
      <w:r w:rsidRPr="00976E9F">
        <w:rPr>
          <w:rFonts w:ascii="Times New Roman" w:eastAsia="Calibri" w:hAnsi="Times New Roman" w:cs="Times New Roman"/>
          <w:color w:val="000000"/>
          <w:spacing w:val="2"/>
          <w:sz w:val="28"/>
          <w:szCs w:val="28"/>
        </w:rPr>
        <w:t xml:space="preserve"> </w:t>
      </w:r>
      <w:r w:rsidR="00141EB7" w:rsidRPr="00976E9F">
        <w:rPr>
          <w:rFonts w:ascii="Times New Roman" w:eastAsia="Calibri" w:hAnsi="Times New Roman" w:cs="Times New Roman"/>
          <w:color w:val="000000"/>
          <w:sz w:val="28"/>
          <w:szCs w:val="28"/>
        </w:rPr>
        <w:t xml:space="preserve">отходах </w:t>
      </w:r>
      <w:r w:rsidRPr="00976E9F">
        <w:rPr>
          <w:rFonts w:ascii="Times New Roman" w:eastAsia="Calibri" w:hAnsi="Times New Roman" w:cs="Times New Roman"/>
          <w:color w:val="000000"/>
          <w:sz w:val="28"/>
          <w:szCs w:val="28"/>
        </w:rPr>
        <w:t xml:space="preserve"> отсутствуют. Из предприятий</w:t>
      </w:r>
      <w:r w:rsidRPr="00976E9F">
        <w:rPr>
          <w:rFonts w:ascii="Times New Roman" w:eastAsia="Times New Roman" w:hAnsi="Times New Roman" w:cs="Times New Roman"/>
          <w:sz w:val="28"/>
          <w:szCs w:val="28"/>
          <w:lang w:eastAsia="ru-RU"/>
        </w:rPr>
        <w:t>, занимающимся вывозом отходов на территории</w:t>
      </w:r>
      <w:r w:rsidR="00B552A2">
        <w:rPr>
          <w:rFonts w:ascii="Times New Roman" w:eastAsia="Times New Roman" w:hAnsi="Times New Roman" w:cs="Times New Roman"/>
          <w:bCs/>
          <w:snapToGrid w:val="0"/>
          <w:sz w:val="28"/>
          <w:szCs w:val="28"/>
          <w:lang w:eastAsia="ru-RU"/>
        </w:rPr>
        <w:t xml:space="preserve"> </w:t>
      </w:r>
      <w:r w:rsidRPr="00976E9F">
        <w:rPr>
          <w:rFonts w:ascii="Times New Roman" w:eastAsia="Times New Roman" w:hAnsi="Times New Roman" w:cs="Times New Roman"/>
          <w:sz w:val="28"/>
          <w:szCs w:val="28"/>
          <w:lang w:eastAsia="ru-RU"/>
        </w:rPr>
        <w:t>К</w:t>
      </w:r>
      <w:r w:rsidR="00141EB7" w:rsidRPr="00976E9F">
        <w:rPr>
          <w:rFonts w:ascii="Times New Roman" w:eastAsia="Times New Roman" w:hAnsi="Times New Roman" w:cs="Times New Roman"/>
          <w:sz w:val="28"/>
          <w:szCs w:val="28"/>
          <w:lang w:eastAsia="ru-RU"/>
        </w:rPr>
        <w:t>раснокамского муниципального района</w:t>
      </w:r>
      <w:r w:rsidRPr="00976E9F">
        <w:rPr>
          <w:rFonts w:ascii="Times New Roman" w:eastAsia="Times New Roman" w:hAnsi="Times New Roman" w:cs="Times New Roman"/>
          <w:sz w:val="28"/>
          <w:szCs w:val="28"/>
          <w:lang w:eastAsia="ru-RU"/>
        </w:rPr>
        <w:t xml:space="preserve">, электронной системой учета движения отходов </w:t>
      </w:r>
      <w:r w:rsidR="00581F67" w:rsidRPr="00976E9F">
        <w:rPr>
          <w:rFonts w:ascii="Times New Roman" w:eastAsia="Times New Roman" w:hAnsi="Times New Roman" w:cs="Times New Roman"/>
          <w:sz w:val="28"/>
          <w:szCs w:val="28"/>
          <w:lang w:eastAsia="ru-RU"/>
        </w:rPr>
        <w:t xml:space="preserve">охвачено только ООО «Буматика». Все транспортные средства ООО «Буматика» </w:t>
      </w:r>
      <w:r w:rsidRPr="00976E9F">
        <w:rPr>
          <w:rFonts w:ascii="Times New Roman" w:eastAsia="Times New Roman" w:hAnsi="Times New Roman" w:cs="Times New Roman"/>
          <w:sz w:val="28"/>
          <w:szCs w:val="28"/>
          <w:lang w:eastAsia="ru-RU"/>
        </w:rPr>
        <w:t xml:space="preserve">оснащены   </w:t>
      </w:r>
      <w:r w:rsidR="00581F67" w:rsidRPr="00976E9F">
        <w:rPr>
          <w:rFonts w:ascii="Times New Roman" w:eastAsia="Times New Roman" w:hAnsi="Times New Roman" w:cs="Times New Roman"/>
          <w:sz w:val="28"/>
          <w:szCs w:val="28"/>
          <w:lang w:eastAsia="ru-RU"/>
        </w:rPr>
        <w:t>и подключены к системе GPS-мониторинга</w:t>
      </w:r>
      <w:r w:rsidRPr="00976E9F">
        <w:rPr>
          <w:rFonts w:ascii="Times New Roman" w:eastAsia="Times New Roman" w:hAnsi="Times New Roman" w:cs="Times New Roman"/>
          <w:sz w:val="28"/>
          <w:szCs w:val="28"/>
          <w:lang w:eastAsia="ru-RU"/>
        </w:rPr>
        <w:t xml:space="preserve">. </w:t>
      </w:r>
    </w:p>
    <w:p w:rsidR="00976E9F" w:rsidRPr="00192C14" w:rsidRDefault="00192C14" w:rsidP="00192C14">
      <w:pPr>
        <w:widowControl w:val="0"/>
        <w:shd w:val="clear" w:color="auto" w:fill="FFFFFF"/>
        <w:tabs>
          <w:tab w:val="left" w:pos="542"/>
        </w:tabs>
        <w:autoSpaceDE w:val="0"/>
        <w:autoSpaceDN w:val="0"/>
        <w:adjustRightInd w:val="0"/>
        <w:spacing w:before="120" w:after="1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976E9F" w:rsidRPr="00976E9F">
        <w:rPr>
          <w:rFonts w:ascii="Times New Roman" w:eastAsia="Times New Roman" w:hAnsi="Times New Roman" w:cs="Times New Roman"/>
          <w:sz w:val="28"/>
          <w:szCs w:val="28"/>
          <w:lang w:eastAsia="ru-RU"/>
        </w:rPr>
        <w:t>Контроль за наличием</w:t>
      </w:r>
      <w:r w:rsidR="00632912" w:rsidRPr="00976E9F">
        <w:rPr>
          <w:rFonts w:ascii="Times New Roman" w:eastAsia="Times New Roman" w:hAnsi="Times New Roman" w:cs="Times New Roman"/>
          <w:sz w:val="28"/>
          <w:szCs w:val="28"/>
          <w:lang w:eastAsia="ru-RU"/>
        </w:rPr>
        <w:t xml:space="preserve"> договоров на вывоз отходов организациями  (потребителями)  с организациями перевозчиками отходов  и контроль за исполнением данных договоров на территории К</w:t>
      </w:r>
      <w:r w:rsidR="00141EB7" w:rsidRPr="00976E9F">
        <w:rPr>
          <w:rFonts w:ascii="Times New Roman" w:eastAsia="Times New Roman" w:hAnsi="Times New Roman" w:cs="Times New Roman"/>
          <w:sz w:val="28"/>
          <w:szCs w:val="28"/>
          <w:lang w:eastAsia="ru-RU"/>
        </w:rPr>
        <w:t xml:space="preserve">ранокамского муниципального района </w:t>
      </w:r>
      <w:r w:rsidR="00632912" w:rsidRPr="00976E9F">
        <w:rPr>
          <w:rFonts w:ascii="Times New Roman" w:eastAsia="Times New Roman" w:hAnsi="Times New Roman" w:cs="Times New Roman"/>
          <w:sz w:val="28"/>
          <w:szCs w:val="28"/>
          <w:lang w:eastAsia="ru-RU"/>
        </w:rPr>
        <w:t xml:space="preserve"> отсутствует.</w:t>
      </w:r>
      <w:r w:rsidR="00976E9F" w:rsidRPr="00976E9F">
        <w:rPr>
          <w:rFonts w:ascii="Times New Roman" w:eastAsia="Times New Roman" w:hAnsi="Times New Roman" w:cs="Times New Roman"/>
          <w:sz w:val="28"/>
          <w:szCs w:val="28"/>
          <w:highlight w:val="yellow"/>
          <w:lang w:eastAsia="ru-RU"/>
        </w:rPr>
        <w:t xml:space="preserve"> </w:t>
      </w:r>
    </w:p>
    <w:p w:rsidR="00632912" w:rsidRPr="00976E9F" w:rsidRDefault="00632912" w:rsidP="00E97B28">
      <w:pPr>
        <w:spacing w:after="0"/>
        <w:jc w:val="both"/>
        <w:rPr>
          <w:rFonts w:ascii="Times New Roman" w:eastAsia="Times New Roman" w:hAnsi="Times New Roman" w:cs="Times New Roman"/>
          <w:b/>
          <w:sz w:val="28"/>
          <w:szCs w:val="28"/>
          <w:lang w:eastAsia="ru-RU"/>
        </w:rPr>
      </w:pPr>
      <w:r w:rsidRPr="00976E9F">
        <w:rPr>
          <w:rFonts w:ascii="Times New Roman" w:eastAsia="Times New Roman" w:hAnsi="Times New Roman" w:cs="Times New Roman"/>
          <w:b/>
          <w:sz w:val="28"/>
          <w:szCs w:val="28"/>
          <w:lang w:eastAsia="ru-RU"/>
        </w:rPr>
        <w:t>1.</w:t>
      </w:r>
      <w:r w:rsidR="00191F42" w:rsidRPr="00976E9F">
        <w:rPr>
          <w:rFonts w:ascii="Times New Roman" w:eastAsia="Times New Roman" w:hAnsi="Times New Roman" w:cs="Times New Roman"/>
          <w:b/>
          <w:sz w:val="28"/>
          <w:szCs w:val="28"/>
          <w:lang w:eastAsia="ru-RU"/>
        </w:rPr>
        <w:t>2.</w:t>
      </w:r>
      <w:r w:rsidRPr="00976E9F">
        <w:rPr>
          <w:rFonts w:ascii="Times New Roman" w:eastAsia="Times New Roman" w:hAnsi="Times New Roman" w:cs="Times New Roman"/>
          <w:b/>
          <w:sz w:val="28"/>
          <w:szCs w:val="28"/>
          <w:lang w:eastAsia="ru-RU"/>
        </w:rPr>
        <w:t>9.Воздействие на окружающую среду</w:t>
      </w:r>
    </w:p>
    <w:p w:rsidR="00632912" w:rsidRPr="00976E9F" w:rsidRDefault="00632912" w:rsidP="00E97B28">
      <w:pPr>
        <w:spacing w:after="0"/>
        <w:ind w:firstLine="708"/>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Согласно «Программе мониторинга» утвержденной Пермским межрегиональным управлением по технологическому и экологическому надзору, М</w:t>
      </w:r>
      <w:r w:rsidR="00141EB7" w:rsidRPr="00976E9F">
        <w:rPr>
          <w:rFonts w:ascii="Times New Roman" w:eastAsia="Times New Roman" w:hAnsi="Times New Roman" w:cs="Times New Roman"/>
          <w:sz w:val="28"/>
          <w:szCs w:val="28"/>
          <w:lang w:eastAsia="ru-RU"/>
        </w:rPr>
        <w:t>К</w:t>
      </w:r>
      <w:r w:rsidRPr="00976E9F">
        <w:rPr>
          <w:rFonts w:ascii="Times New Roman" w:eastAsia="Times New Roman" w:hAnsi="Times New Roman" w:cs="Times New Roman"/>
          <w:sz w:val="28"/>
          <w:szCs w:val="28"/>
          <w:lang w:eastAsia="ru-RU"/>
        </w:rPr>
        <w:t xml:space="preserve">У «Краснокамский комитет по </w:t>
      </w:r>
      <w:r w:rsidR="00141EB7" w:rsidRPr="00976E9F">
        <w:rPr>
          <w:rFonts w:ascii="Times New Roman" w:eastAsia="Times New Roman" w:hAnsi="Times New Roman" w:cs="Times New Roman"/>
          <w:sz w:val="28"/>
          <w:szCs w:val="28"/>
          <w:lang w:eastAsia="ru-RU"/>
        </w:rPr>
        <w:t>экологии и природопользованию»</w:t>
      </w:r>
      <w:r w:rsidRPr="00976E9F">
        <w:rPr>
          <w:rFonts w:ascii="Times New Roman" w:eastAsia="Times New Roman" w:hAnsi="Times New Roman" w:cs="Times New Roman"/>
          <w:sz w:val="28"/>
          <w:szCs w:val="28"/>
          <w:lang w:eastAsia="ru-RU"/>
        </w:rPr>
        <w:t>, Министерством градостроительства и развития инфраструктуры Пермского края на объекте Полигон ТБО г.Краснокамска  проводятся  мониторинговые исследования.</w:t>
      </w:r>
    </w:p>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b/>
          <w:sz w:val="28"/>
          <w:szCs w:val="28"/>
          <w:lang w:eastAsia="ru-RU"/>
        </w:rPr>
        <w:t xml:space="preserve">    </w:t>
      </w:r>
      <w:r w:rsidR="00192C14">
        <w:rPr>
          <w:rFonts w:ascii="Times New Roman" w:eastAsia="Times New Roman" w:hAnsi="Times New Roman" w:cs="Times New Roman"/>
          <w:b/>
          <w:sz w:val="28"/>
          <w:szCs w:val="28"/>
          <w:lang w:eastAsia="ru-RU"/>
        </w:rPr>
        <w:t xml:space="preserve">   </w:t>
      </w:r>
      <w:r w:rsidRPr="00976E9F">
        <w:rPr>
          <w:rFonts w:ascii="Times New Roman" w:eastAsia="Times New Roman" w:hAnsi="Times New Roman" w:cs="Times New Roman"/>
          <w:sz w:val="28"/>
          <w:szCs w:val="28"/>
          <w:lang w:eastAsia="ru-RU"/>
        </w:rPr>
        <w:t xml:space="preserve">Мониторинговые исследования проводятся на полигоне ТБО г.Краснокамска с 2008 года. </w:t>
      </w:r>
      <w:r w:rsidR="00C415AD" w:rsidRPr="00976E9F">
        <w:rPr>
          <w:rFonts w:ascii="Times New Roman" w:eastAsia="Times New Roman" w:hAnsi="Times New Roman" w:cs="Times New Roman"/>
          <w:sz w:val="28"/>
          <w:szCs w:val="28"/>
          <w:lang w:eastAsia="ru-RU"/>
        </w:rPr>
        <w:t>Согласно «Программы мониторинга» и</w:t>
      </w:r>
      <w:r w:rsidRPr="00976E9F">
        <w:rPr>
          <w:rFonts w:ascii="Times New Roman" w:eastAsia="Times New Roman" w:hAnsi="Times New Roman" w:cs="Times New Roman"/>
          <w:sz w:val="28"/>
          <w:szCs w:val="28"/>
          <w:lang w:eastAsia="ru-RU"/>
        </w:rPr>
        <w:t>сследования проводятся по 4 направлениям:</w:t>
      </w:r>
    </w:p>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-атмосферный воздух (3 точки наблюдения), </w:t>
      </w:r>
    </w:p>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-поверхностные воды ( 3 гидроствора – ручей, вытекающий из болотистой местности, у основания полигона; фоновая – в р.Городище, контрольная – после влияния ручья на р.Городище),</w:t>
      </w:r>
    </w:p>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-подземные воды (4 скважины, расположенные по периметру полигона), </w:t>
      </w:r>
    </w:p>
    <w:p w:rsidR="00632912" w:rsidRPr="00976E9F" w:rsidRDefault="00632912" w:rsidP="00E97B28">
      <w:pPr>
        <w:spacing w:after="0"/>
        <w:jc w:val="both"/>
        <w:rPr>
          <w:rFonts w:ascii="Times New Roman" w:eastAsia="Times New Roman" w:hAnsi="Times New Roman" w:cs="Times New Roman"/>
          <w:b/>
          <w:sz w:val="28"/>
          <w:szCs w:val="28"/>
          <w:lang w:eastAsia="ru-RU"/>
        </w:rPr>
      </w:pPr>
      <w:r w:rsidRPr="00976E9F">
        <w:rPr>
          <w:rFonts w:ascii="Times New Roman" w:eastAsia="Times New Roman" w:hAnsi="Times New Roman" w:cs="Times New Roman"/>
          <w:sz w:val="28"/>
          <w:szCs w:val="28"/>
          <w:lang w:eastAsia="ru-RU"/>
        </w:rPr>
        <w:t xml:space="preserve">-почвенный покров (2 точки – у основания полигона ТБО и фоновая – в 1 км за полигоном ТБО). </w:t>
      </w:r>
    </w:p>
    <w:p w:rsidR="00632912" w:rsidRPr="00976E9F" w:rsidRDefault="00632912" w:rsidP="00FD2103">
      <w:pPr>
        <w:spacing w:after="0"/>
        <w:jc w:val="both"/>
        <w:rPr>
          <w:rFonts w:ascii="Times New Roman" w:eastAsia="Times New Roman" w:hAnsi="Times New Roman" w:cs="Times New Roman"/>
          <w:b/>
          <w:sz w:val="28"/>
          <w:szCs w:val="28"/>
          <w:lang w:eastAsia="ru-RU"/>
        </w:rPr>
      </w:pPr>
      <w:r w:rsidRPr="00976E9F">
        <w:rPr>
          <w:rFonts w:ascii="Times New Roman" w:eastAsia="Times New Roman" w:hAnsi="Times New Roman" w:cs="Times New Roman"/>
          <w:b/>
          <w:sz w:val="28"/>
          <w:szCs w:val="28"/>
          <w:lang w:eastAsia="ru-RU"/>
        </w:rPr>
        <w:t>Анализ результатов исследований.</w:t>
      </w:r>
    </w:p>
    <w:p w:rsidR="00632912" w:rsidRPr="00976E9F" w:rsidRDefault="00632912" w:rsidP="00E97B28">
      <w:pPr>
        <w:spacing w:after="0"/>
        <w:jc w:val="both"/>
        <w:rPr>
          <w:rFonts w:ascii="Times New Roman" w:eastAsia="Times New Roman" w:hAnsi="Times New Roman" w:cs="Times New Roman"/>
          <w:b/>
          <w:i/>
          <w:sz w:val="28"/>
          <w:szCs w:val="28"/>
          <w:lang w:eastAsia="ru-RU"/>
        </w:rPr>
      </w:pPr>
      <w:r w:rsidRPr="00976E9F">
        <w:rPr>
          <w:rFonts w:ascii="Times New Roman" w:eastAsia="Times New Roman" w:hAnsi="Times New Roman" w:cs="Times New Roman"/>
          <w:b/>
          <w:sz w:val="28"/>
          <w:szCs w:val="28"/>
          <w:lang w:eastAsia="ru-RU"/>
        </w:rPr>
        <w:t>Атмосферный воздух.</w:t>
      </w:r>
      <w:r w:rsidRPr="00976E9F">
        <w:rPr>
          <w:rFonts w:ascii="Times New Roman" w:eastAsia="Times New Roman" w:hAnsi="Times New Roman" w:cs="Times New Roman"/>
          <w:b/>
          <w:i/>
          <w:sz w:val="28"/>
          <w:szCs w:val="28"/>
          <w:lang w:eastAsia="ru-RU"/>
        </w:rPr>
        <w:t xml:space="preserve"> </w:t>
      </w:r>
    </w:p>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За весь период проводимых исследований (2008-2012 год) превышений ПДВ на границе санитарно-защитной зоны не зафиксировано. </w:t>
      </w:r>
    </w:p>
    <w:p w:rsidR="00632912" w:rsidRPr="00976E9F" w:rsidRDefault="00632912" w:rsidP="00E97B28">
      <w:pPr>
        <w:spacing w:after="0"/>
        <w:jc w:val="both"/>
        <w:rPr>
          <w:rFonts w:ascii="Times New Roman" w:eastAsia="Times New Roman" w:hAnsi="Times New Roman" w:cs="Times New Roman"/>
          <w:b/>
          <w:sz w:val="28"/>
          <w:szCs w:val="28"/>
          <w:lang w:eastAsia="ru-RU"/>
        </w:rPr>
      </w:pPr>
      <w:r w:rsidRPr="00976E9F">
        <w:rPr>
          <w:rFonts w:ascii="Times New Roman" w:eastAsia="Times New Roman" w:hAnsi="Times New Roman" w:cs="Times New Roman"/>
          <w:b/>
          <w:sz w:val="28"/>
          <w:szCs w:val="28"/>
          <w:lang w:eastAsia="ru-RU"/>
        </w:rPr>
        <w:t>Поверхностные воды.</w:t>
      </w:r>
    </w:p>
    <w:p w:rsidR="00632912" w:rsidRPr="00976E9F" w:rsidRDefault="00C415AD"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b/>
          <w:sz w:val="28"/>
          <w:szCs w:val="28"/>
          <w:lang w:eastAsia="ru-RU"/>
        </w:rPr>
        <w:t>Р</w:t>
      </w:r>
      <w:r w:rsidR="00632912" w:rsidRPr="00976E9F">
        <w:rPr>
          <w:rFonts w:ascii="Times New Roman" w:eastAsia="Times New Roman" w:hAnsi="Times New Roman" w:cs="Times New Roman"/>
          <w:b/>
          <w:sz w:val="28"/>
          <w:szCs w:val="28"/>
          <w:lang w:eastAsia="ru-RU"/>
        </w:rPr>
        <w:t>ека Городище</w:t>
      </w:r>
      <w:r w:rsidR="00632912" w:rsidRPr="00976E9F">
        <w:rPr>
          <w:rFonts w:ascii="Times New Roman" w:eastAsia="Times New Roman" w:hAnsi="Times New Roman" w:cs="Times New Roman"/>
          <w:sz w:val="28"/>
          <w:szCs w:val="28"/>
          <w:lang w:eastAsia="ru-RU"/>
        </w:rPr>
        <w:t xml:space="preserve"> в месте до влияния полигона ТБО (</w:t>
      </w:r>
      <w:r w:rsidR="00632912" w:rsidRPr="00976E9F">
        <w:rPr>
          <w:rFonts w:ascii="Times New Roman" w:eastAsia="Times New Roman" w:hAnsi="Times New Roman" w:cs="Times New Roman"/>
          <w:b/>
          <w:sz w:val="28"/>
          <w:szCs w:val="28"/>
          <w:lang w:eastAsia="ru-RU"/>
        </w:rPr>
        <w:t>фоновые пробы</w:t>
      </w:r>
      <w:r w:rsidR="00632912" w:rsidRPr="00976E9F">
        <w:rPr>
          <w:rFonts w:ascii="Times New Roman" w:eastAsia="Times New Roman" w:hAnsi="Times New Roman" w:cs="Times New Roman"/>
          <w:sz w:val="28"/>
          <w:szCs w:val="28"/>
          <w:lang w:eastAsia="ru-RU"/>
        </w:rPr>
        <w:t xml:space="preserve">) характеризуется повышенным содержанием сульфатов (в 1 -4 раза), железа общего (в 5-20 раз, причем видна тенденция к уменьшению данного компонента), марганца (в 1,5 -10 раз) меди (превышение ПДК в 2-4,5 раза).. Наличие остальных компонентов в реке находится в пределах ПДК (для </w:t>
      </w:r>
      <w:r w:rsidR="00632912" w:rsidRPr="00976E9F">
        <w:rPr>
          <w:rFonts w:ascii="Times New Roman" w:eastAsia="Times New Roman" w:hAnsi="Times New Roman" w:cs="Times New Roman"/>
          <w:sz w:val="28"/>
          <w:szCs w:val="28"/>
          <w:lang w:eastAsia="ru-RU"/>
        </w:rPr>
        <w:lastRenderedPageBreak/>
        <w:t xml:space="preserve">рыбохозяйственных водоемов), либо не превышает  значения фоновых показателей.   </w:t>
      </w:r>
    </w:p>
    <w:p w:rsidR="00632912" w:rsidRPr="00976E9F" w:rsidRDefault="00632912" w:rsidP="00192C14">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b/>
          <w:sz w:val="28"/>
          <w:szCs w:val="28"/>
          <w:lang w:eastAsia="ru-RU"/>
        </w:rPr>
        <w:t>Ручей</w:t>
      </w:r>
      <w:r w:rsidRPr="00976E9F">
        <w:rPr>
          <w:rFonts w:ascii="Times New Roman" w:eastAsia="Times New Roman" w:hAnsi="Times New Roman" w:cs="Times New Roman"/>
          <w:sz w:val="28"/>
          <w:szCs w:val="28"/>
          <w:lang w:eastAsia="ru-RU"/>
        </w:rPr>
        <w:t>, вытекающий из болотистой местности, у основания полигона характеризуется аналогичными данными, кроме железа</w:t>
      </w:r>
      <w:r w:rsidR="00C415AD" w:rsidRPr="00976E9F">
        <w:rPr>
          <w:rFonts w:ascii="Times New Roman" w:eastAsia="Times New Roman" w:hAnsi="Times New Roman" w:cs="Times New Roman"/>
          <w:sz w:val="28"/>
          <w:szCs w:val="28"/>
          <w:lang w:eastAsia="ru-RU"/>
        </w:rPr>
        <w:t xml:space="preserve"> общего и марганца в 2011 году </w:t>
      </w:r>
      <w:r w:rsidRPr="00976E9F">
        <w:rPr>
          <w:rFonts w:ascii="Times New Roman" w:eastAsia="Times New Roman" w:hAnsi="Times New Roman" w:cs="Times New Roman"/>
          <w:sz w:val="28"/>
          <w:szCs w:val="28"/>
          <w:lang w:eastAsia="ru-RU"/>
        </w:rPr>
        <w:t>(концентрации данных компонентов в ручье гораздо меньше, чем в фоновой пробе).  Превышений фоновых концентраций в ручье и контрольной пробе (после влияния ручья) за весь период исследований не отмечено.</w:t>
      </w:r>
    </w:p>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b/>
          <w:sz w:val="28"/>
          <w:szCs w:val="28"/>
          <w:lang w:eastAsia="ru-RU"/>
        </w:rPr>
        <w:t xml:space="preserve">Подземные воды  </w:t>
      </w:r>
    </w:p>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В </w:t>
      </w:r>
      <w:r w:rsidRPr="00976E9F">
        <w:rPr>
          <w:rFonts w:ascii="Times New Roman" w:eastAsia="Times New Roman" w:hAnsi="Times New Roman" w:cs="Times New Roman"/>
          <w:b/>
          <w:sz w:val="28"/>
          <w:szCs w:val="28"/>
          <w:lang w:eastAsia="ru-RU"/>
        </w:rPr>
        <w:t>фоновых пробах</w:t>
      </w:r>
      <w:r w:rsidRPr="00976E9F">
        <w:rPr>
          <w:rFonts w:ascii="Times New Roman" w:eastAsia="Times New Roman" w:hAnsi="Times New Roman" w:cs="Times New Roman"/>
          <w:sz w:val="28"/>
          <w:szCs w:val="28"/>
          <w:lang w:eastAsia="ru-RU"/>
        </w:rPr>
        <w:t xml:space="preserve"> (на них не оказывает влияние полигон ТБО), отмечены повышенные содержания ПДК (согласно гигиеническим нормативам)  показателей: марганца (в 1-5 раз), железа (в 6-50 раз), нефтеп</w:t>
      </w:r>
      <w:r w:rsidR="00BF7E47" w:rsidRPr="00976E9F">
        <w:rPr>
          <w:rFonts w:ascii="Times New Roman" w:eastAsia="Times New Roman" w:hAnsi="Times New Roman" w:cs="Times New Roman"/>
          <w:sz w:val="28"/>
          <w:szCs w:val="28"/>
          <w:lang w:eastAsia="ru-RU"/>
        </w:rPr>
        <w:t>родуктов (в 2-10 раз).  П</w:t>
      </w:r>
      <w:r w:rsidRPr="00976E9F">
        <w:rPr>
          <w:rFonts w:ascii="Times New Roman" w:eastAsia="Times New Roman" w:hAnsi="Times New Roman" w:cs="Times New Roman"/>
          <w:sz w:val="28"/>
          <w:szCs w:val="28"/>
          <w:lang w:eastAsia="ru-RU"/>
        </w:rPr>
        <w:t xml:space="preserve">о всему периметру полигона во всех скважинах также зафиксировано повышенное содержание этих же микроэлементов. </w:t>
      </w:r>
    </w:p>
    <w:p w:rsidR="00632912" w:rsidRPr="00976E9F" w:rsidRDefault="00632912" w:rsidP="00E97B28">
      <w:pPr>
        <w:spacing w:after="0"/>
        <w:jc w:val="both"/>
        <w:rPr>
          <w:rFonts w:ascii="Times New Roman" w:eastAsia="Times New Roman" w:hAnsi="Times New Roman" w:cs="Times New Roman"/>
          <w:b/>
          <w:sz w:val="28"/>
          <w:szCs w:val="28"/>
          <w:lang w:eastAsia="ru-RU"/>
        </w:rPr>
      </w:pPr>
      <w:r w:rsidRPr="00976E9F">
        <w:rPr>
          <w:rFonts w:ascii="Times New Roman" w:eastAsia="Times New Roman" w:hAnsi="Times New Roman" w:cs="Times New Roman"/>
          <w:b/>
          <w:sz w:val="28"/>
          <w:szCs w:val="28"/>
          <w:lang w:eastAsia="ru-RU"/>
        </w:rPr>
        <w:t>Почвенный покров</w:t>
      </w:r>
    </w:p>
    <w:p w:rsidR="00632912" w:rsidRPr="00976E9F" w:rsidRDefault="00632912" w:rsidP="00B552A2">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Согласно утвержденной «Программе мониторинговых исследований» периодичность отбора проб почвенного покрова составляет 1 </w:t>
      </w:r>
      <w:r w:rsidR="00BF7E47" w:rsidRPr="00976E9F">
        <w:rPr>
          <w:rFonts w:ascii="Times New Roman" w:eastAsia="Times New Roman" w:hAnsi="Times New Roman" w:cs="Times New Roman"/>
          <w:sz w:val="28"/>
          <w:szCs w:val="28"/>
          <w:lang w:eastAsia="ru-RU"/>
        </w:rPr>
        <w:t>раз в 5 лет.  ООО «Буматика» проводило</w:t>
      </w:r>
      <w:r w:rsidRPr="00976E9F">
        <w:rPr>
          <w:rFonts w:ascii="Times New Roman" w:eastAsia="Times New Roman" w:hAnsi="Times New Roman" w:cs="Times New Roman"/>
          <w:sz w:val="28"/>
          <w:szCs w:val="28"/>
          <w:lang w:eastAsia="ru-RU"/>
        </w:rPr>
        <w:t xml:space="preserve"> исследования почв в летний период 2012 года. Результаты анализов за летний период показали, что превышения ПДК и ОДК по контролируемым показателям отсутствуют, за исключением содержания марганца в фоновой точке. В данном пункте пр</w:t>
      </w:r>
      <w:r w:rsidR="00B552A2">
        <w:rPr>
          <w:rFonts w:ascii="Times New Roman" w:eastAsia="Times New Roman" w:hAnsi="Times New Roman" w:cs="Times New Roman"/>
          <w:sz w:val="28"/>
          <w:szCs w:val="28"/>
          <w:lang w:eastAsia="ru-RU"/>
        </w:rPr>
        <w:t xml:space="preserve">евышения составляют 2,44 ПДК.  </w:t>
      </w:r>
      <w:r w:rsidRPr="00976E9F">
        <w:rPr>
          <w:rFonts w:ascii="Times New Roman" w:eastAsia="Times New Roman" w:hAnsi="Times New Roman" w:cs="Times New Roman"/>
          <w:sz w:val="28"/>
          <w:szCs w:val="28"/>
          <w:lang w:eastAsia="ru-RU"/>
        </w:rPr>
        <w:t>В целом содержание компонентов в почвах в контрольной точке не превышает содержание их в фоновой, исключение составляют свинец, натрий и калий, их содержание в контрольной точке несколько превышает фоновое их содержание.</w:t>
      </w:r>
    </w:p>
    <w:p w:rsidR="00632912" w:rsidRPr="00192C14" w:rsidRDefault="00632912" w:rsidP="00192C14">
      <w:pPr>
        <w:widowControl w:val="0"/>
        <w:autoSpaceDE w:val="0"/>
        <w:autoSpaceDN w:val="0"/>
        <w:adjustRightInd w:val="0"/>
        <w:jc w:val="both"/>
        <w:rPr>
          <w:rFonts w:ascii="Times New Roman" w:hAnsi="Times New Roman" w:cs="Times New Roman"/>
          <w:sz w:val="28"/>
          <w:szCs w:val="28"/>
        </w:rPr>
      </w:pPr>
      <w:r w:rsidRPr="00976E9F">
        <w:rPr>
          <w:rFonts w:ascii="Times New Roman" w:eastAsia="Times New Roman" w:hAnsi="Times New Roman" w:cs="Times New Roman"/>
          <w:b/>
          <w:color w:val="000000"/>
          <w:spacing w:val="-2"/>
          <w:sz w:val="28"/>
          <w:szCs w:val="28"/>
          <w:lang w:eastAsia="ru-RU"/>
        </w:rPr>
        <w:t>1.</w:t>
      </w:r>
      <w:r w:rsidR="00191F42" w:rsidRPr="00976E9F">
        <w:rPr>
          <w:rFonts w:ascii="Times New Roman" w:eastAsia="Times New Roman" w:hAnsi="Times New Roman" w:cs="Times New Roman"/>
          <w:b/>
          <w:color w:val="000000"/>
          <w:spacing w:val="-2"/>
          <w:sz w:val="28"/>
          <w:szCs w:val="28"/>
          <w:lang w:eastAsia="ru-RU"/>
        </w:rPr>
        <w:t>2.</w:t>
      </w:r>
      <w:r w:rsidRPr="00976E9F">
        <w:rPr>
          <w:rFonts w:ascii="Times New Roman" w:eastAsia="Times New Roman" w:hAnsi="Times New Roman" w:cs="Times New Roman"/>
          <w:b/>
          <w:color w:val="000000"/>
          <w:spacing w:val="-2"/>
          <w:sz w:val="28"/>
          <w:szCs w:val="28"/>
          <w:lang w:eastAsia="ru-RU"/>
        </w:rPr>
        <w:t>10. Тарифы, структура себестоимости</w:t>
      </w:r>
      <w:bookmarkStart w:id="5" w:name="_Toc90371200"/>
      <w:bookmarkStart w:id="6" w:name="_Toc90896035"/>
      <w:r w:rsidRPr="00976E9F">
        <w:rPr>
          <w:rFonts w:ascii="Times New Roman" w:eastAsia="Times New Roman" w:hAnsi="Times New Roman" w:cs="Times New Roman"/>
          <w:b/>
          <w:color w:val="000000"/>
          <w:spacing w:val="-2"/>
          <w:sz w:val="28"/>
          <w:szCs w:val="28"/>
          <w:lang w:eastAsia="ru-RU"/>
        </w:rPr>
        <w:t>.</w:t>
      </w:r>
    </w:p>
    <w:p w:rsidR="00632912" w:rsidRPr="00976E9F" w:rsidRDefault="00B552A2" w:rsidP="00B552A2">
      <w:pPr>
        <w:widowControl w:val="0"/>
        <w:autoSpaceDE w:val="0"/>
        <w:autoSpaceDN w:val="0"/>
        <w:adjustRightInd w:val="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bookmarkEnd w:id="5"/>
      <w:bookmarkEnd w:id="6"/>
      <w:r>
        <w:rPr>
          <w:rFonts w:ascii="Times New Roman" w:eastAsia="Times New Roman" w:hAnsi="Times New Roman" w:cs="Times New Roman"/>
          <w:sz w:val="28"/>
          <w:szCs w:val="28"/>
          <w:lang w:eastAsia="ru-RU"/>
        </w:rPr>
        <w:t>Тариф</w:t>
      </w:r>
      <w:r w:rsidR="00632912" w:rsidRPr="00976E9F">
        <w:rPr>
          <w:rFonts w:ascii="Times New Roman" w:eastAsia="Times New Roman" w:hAnsi="Times New Roman" w:cs="Times New Roman"/>
          <w:sz w:val="28"/>
          <w:szCs w:val="28"/>
          <w:lang w:eastAsia="ru-RU"/>
        </w:rPr>
        <w:t xml:space="preserve">  на вывоз ТБО и КГБО для населения, проживающего в муниципальном жилье и для собственников жилья в многоквартирных домах, не выбравших способ управления жилым домом, в размере 1.66 руб. за кв.м утвержден решением Думы Краснокамского городского поселения от 28.04.2010 № 217.  </w:t>
      </w:r>
      <w:r w:rsidR="00632912" w:rsidRPr="00976E9F">
        <w:rPr>
          <w:rFonts w:ascii="Times New Roman" w:eastAsia="Calibri" w:hAnsi="Times New Roman" w:cs="Times New Roman"/>
          <w:sz w:val="28"/>
          <w:szCs w:val="28"/>
        </w:rPr>
        <w:t xml:space="preserve">     Сбор и вывоз ТБО является жилищной услугой, тарифицируется по графе «ремонт и содержание жилого помещения», является его составной частью. А размещение, захоронение, утилизация отходов — </w:t>
      </w:r>
      <w:r w:rsidR="00BF7E47" w:rsidRPr="00976E9F">
        <w:rPr>
          <w:rFonts w:ascii="Times New Roman" w:eastAsia="Calibri" w:hAnsi="Times New Roman" w:cs="Times New Roman"/>
          <w:sz w:val="28"/>
          <w:szCs w:val="28"/>
        </w:rPr>
        <w:t xml:space="preserve"> </w:t>
      </w:r>
      <w:r w:rsidR="00632912" w:rsidRPr="00976E9F">
        <w:rPr>
          <w:rFonts w:ascii="Times New Roman" w:eastAsia="Calibri" w:hAnsi="Times New Roman" w:cs="Times New Roman"/>
          <w:sz w:val="28"/>
          <w:szCs w:val="28"/>
        </w:rPr>
        <w:t xml:space="preserve">это услуга коммунальная, она тарифицируется на основании  Федерального закона от 30.12.2004 N 210-ФЗ "Об основах регулирования тарифов организаций </w:t>
      </w:r>
      <w:r w:rsidR="002F066A" w:rsidRPr="00976E9F">
        <w:rPr>
          <w:rFonts w:ascii="Times New Roman" w:eastAsia="Calibri" w:hAnsi="Times New Roman" w:cs="Times New Roman"/>
          <w:sz w:val="28"/>
          <w:szCs w:val="28"/>
        </w:rPr>
        <w:t>коммунального комплекса"</w:t>
      </w:r>
      <w:r w:rsidR="00632912" w:rsidRPr="00976E9F">
        <w:rPr>
          <w:rFonts w:ascii="Times New Roman" w:eastAsia="Calibri" w:hAnsi="Times New Roman" w:cs="Times New Roman"/>
          <w:sz w:val="28"/>
          <w:szCs w:val="28"/>
        </w:rPr>
        <w:t>. Тарифы на услуги организаций коммунального комплекса, эксплуатирующих объекты утилизации (захоронения) ТБО, устанавливают органы регулирования субъектов Р</w:t>
      </w:r>
      <w:r w:rsidR="002F066A" w:rsidRPr="00976E9F">
        <w:rPr>
          <w:rFonts w:ascii="Times New Roman" w:eastAsia="Calibri" w:hAnsi="Times New Roman" w:cs="Times New Roman"/>
          <w:sz w:val="28"/>
          <w:szCs w:val="28"/>
        </w:rPr>
        <w:t>оссийск</w:t>
      </w:r>
      <w:r w:rsidR="00BF7E47" w:rsidRPr="00976E9F">
        <w:rPr>
          <w:rFonts w:ascii="Times New Roman" w:eastAsia="Calibri" w:hAnsi="Times New Roman" w:cs="Times New Roman"/>
          <w:sz w:val="28"/>
          <w:szCs w:val="28"/>
        </w:rPr>
        <w:t>ой Федерации</w:t>
      </w:r>
      <w:r w:rsidR="00632912" w:rsidRPr="00976E9F">
        <w:rPr>
          <w:rFonts w:ascii="Times New Roman" w:eastAsia="Calibri" w:hAnsi="Times New Roman" w:cs="Times New Roman"/>
          <w:sz w:val="28"/>
          <w:szCs w:val="28"/>
        </w:rPr>
        <w:t xml:space="preserve">.        Тариф на захоронение отходов на </w:t>
      </w:r>
      <w:r w:rsidR="00632912" w:rsidRPr="00976E9F">
        <w:rPr>
          <w:rFonts w:ascii="Times New Roman" w:eastAsia="Calibri" w:hAnsi="Times New Roman" w:cs="Times New Roman"/>
          <w:sz w:val="28"/>
          <w:szCs w:val="28"/>
        </w:rPr>
        <w:lastRenderedPageBreak/>
        <w:t xml:space="preserve">полигоне  может включать  плату за размещение отходов производства и потребления </w:t>
      </w:r>
      <w:r w:rsidR="00BF7E47" w:rsidRPr="00976E9F">
        <w:rPr>
          <w:rFonts w:ascii="Times New Roman" w:eastAsia="Calibri" w:hAnsi="Times New Roman" w:cs="Times New Roman"/>
          <w:sz w:val="28"/>
          <w:szCs w:val="28"/>
        </w:rPr>
        <w:t xml:space="preserve">в окружающей среде </w:t>
      </w:r>
      <w:r w:rsidR="00632912" w:rsidRPr="00976E9F">
        <w:rPr>
          <w:rFonts w:ascii="Times New Roman" w:eastAsia="Calibri" w:hAnsi="Times New Roman" w:cs="Times New Roman"/>
          <w:sz w:val="28"/>
          <w:szCs w:val="28"/>
        </w:rPr>
        <w:t xml:space="preserve">(экологическая составляющая). </w:t>
      </w:r>
    </w:p>
    <w:p w:rsidR="00632912" w:rsidRPr="00B552A2" w:rsidRDefault="00632912" w:rsidP="00E97B28">
      <w:pPr>
        <w:jc w:val="both"/>
        <w:rPr>
          <w:rFonts w:ascii="Times New Roman" w:eastAsia="Calibri" w:hAnsi="Times New Roman" w:cs="Times New Roman"/>
          <w:sz w:val="28"/>
          <w:szCs w:val="28"/>
        </w:rPr>
      </w:pPr>
    </w:p>
    <w:p w:rsidR="009654E4" w:rsidRPr="00976E9F" w:rsidRDefault="00632912" w:rsidP="00E97B28">
      <w:pPr>
        <w:jc w:val="both"/>
        <w:rPr>
          <w:rFonts w:ascii="Times New Roman" w:eastAsia="Times New Roman" w:hAnsi="Times New Roman" w:cs="Times New Roman"/>
          <w:sz w:val="28"/>
          <w:szCs w:val="28"/>
          <w:lang w:eastAsia="ru-RU"/>
        </w:rPr>
      </w:pPr>
      <w:r w:rsidRPr="00976E9F">
        <w:rPr>
          <w:rFonts w:ascii="Times New Roman" w:eastAsia="Calibri" w:hAnsi="Times New Roman" w:cs="Times New Roman"/>
          <w:sz w:val="28"/>
          <w:szCs w:val="28"/>
        </w:rPr>
        <w:t>Постановлением РЭК Пермского края от 02.06.2011 № 139-о для ООО</w:t>
      </w:r>
      <w:r w:rsidR="00B552A2">
        <w:rPr>
          <w:rFonts w:ascii="Times New Roman" w:eastAsia="Calibri" w:hAnsi="Times New Roman" w:cs="Times New Roman"/>
          <w:sz w:val="28"/>
          <w:szCs w:val="28"/>
        </w:rPr>
        <w:t xml:space="preserve"> «Буматика» </w:t>
      </w:r>
      <w:r w:rsidR="009654E4" w:rsidRPr="00976E9F">
        <w:rPr>
          <w:rFonts w:ascii="Times New Roman" w:eastAsia="Calibri" w:hAnsi="Times New Roman" w:cs="Times New Roman"/>
          <w:sz w:val="28"/>
          <w:szCs w:val="28"/>
        </w:rPr>
        <w:t xml:space="preserve"> </w:t>
      </w:r>
      <w:r w:rsidR="00B552A2" w:rsidRPr="00976E9F">
        <w:rPr>
          <w:rFonts w:ascii="Times New Roman" w:eastAsia="Calibri" w:hAnsi="Times New Roman" w:cs="Times New Roman"/>
          <w:sz w:val="28"/>
          <w:szCs w:val="28"/>
        </w:rPr>
        <w:t>утверждены следующие тарифы</w:t>
      </w:r>
      <w:r w:rsidR="009654E4" w:rsidRPr="00976E9F">
        <w:rPr>
          <w:rFonts w:ascii="Times New Roman" w:eastAsia="Calibri" w:hAnsi="Times New Roman" w:cs="Times New Roman"/>
          <w:sz w:val="28"/>
          <w:szCs w:val="28"/>
        </w:rPr>
        <w:t xml:space="preserve">: </w:t>
      </w:r>
    </w:p>
    <w:p w:rsidR="009654E4" w:rsidRPr="00B552A2" w:rsidRDefault="009654E4" w:rsidP="00E97B28">
      <w:pPr>
        <w:keepNext/>
        <w:spacing w:after="0"/>
        <w:jc w:val="both"/>
        <w:outlineLvl w:val="0"/>
        <w:rPr>
          <w:rFonts w:ascii="Times New Roman" w:eastAsia="Times New Roman" w:hAnsi="Times New Roman" w:cs="Times New Roman"/>
          <w:bCs/>
          <w:sz w:val="28"/>
          <w:szCs w:val="28"/>
          <w:lang w:eastAsia="ru-RU"/>
        </w:rPr>
      </w:pPr>
      <w:r w:rsidRPr="00B552A2">
        <w:rPr>
          <w:rFonts w:ascii="Times New Roman" w:eastAsia="Times New Roman" w:hAnsi="Times New Roman" w:cs="Times New Roman"/>
          <w:bCs/>
          <w:sz w:val="28"/>
          <w:szCs w:val="28"/>
          <w:lang w:eastAsia="ru-RU"/>
        </w:rPr>
        <w:t xml:space="preserve">Максимальные предельные тарифы на услуги по </w:t>
      </w:r>
    </w:p>
    <w:p w:rsidR="009654E4" w:rsidRPr="00B552A2" w:rsidRDefault="009654E4" w:rsidP="00E97B28">
      <w:pPr>
        <w:keepNext/>
        <w:spacing w:after="0"/>
        <w:jc w:val="both"/>
        <w:outlineLvl w:val="0"/>
        <w:rPr>
          <w:rFonts w:ascii="Times New Roman" w:eastAsia="Times New Roman" w:hAnsi="Times New Roman" w:cs="Times New Roman"/>
          <w:bCs/>
          <w:sz w:val="28"/>
          <w:szCs w:val="28"/>
          <w:lang w:eastAsia="ru-RU"/>
        </w:rPr>
      </w:pPr>
      <w:r w:rsidRPr="00B552A2">
        <w:rPr>
          <w:rFonts w:ascii="Times New Roman" w:eastAsia="Times New Roman" w:hAnsi="Times New Roman" w:cs="Times New Roman"/>
          <w:bCs/>
          <w:sz w:val="28"/>
          <w:szCs w:val="28"/>
          <w:lang w:eastAsia="ru-RU"/>
        </w:rPr>
        <w:t>утилизации (захоронению) твердых бытовых отходов для потребителей                                                                                                             ООО «Буматика» (Краснокамский район)*</w:t>
      </w:r>
    </w:p>
    <w:p w:rsidR="009654E4" w:rsidRPr="00B552A2" w:rsidRDefault="009654E4" w:rsidP="00E97B28">
      <w:pPr>
        <w:spacing w:after="0"/>
        <w:jc w:val="both"/>
        <w:rPr>
          <w:rFonts w:ascii="Times New Roman" w:eastAsia="Times New Roman" w:hAnsi="Times New Roman" w:cs="Times New Roman"/>
          <w:sz w:val="28"/>
          <w:szCs w:val="28"/>
          <w:lang w:eastAsia="ru-RU"/>
        </w:rPr>
      </w:pPr>
    </w:p>
    <w:p w:rsidR="009654E4" w:rsidRPr="00B552A2" w:rsidRDefault="009654E4" w:rsidP="00E97B28">
      <w:pPr>
        <w:spacing w:after="0"/>
        <w:jc w:val="both"/>
        <w:rPr>
          <w:rFonts w:ascii="Times New Roman" w:eastAsia="Times New Roman" w:hAnsi="Times New Roman" w:cs="Times New Roman"/>
          <w:sz w:val="28"/>
          <w:szCs w:val="28"/>
          <w:lang w:eastAsia="ru-RU"/>
        </w:rPr>
      </w:pPr>
    </w:p>
    <w:tbl>
      <w:tblPr>
        <w:tblW w:w="1012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6273"/>
        <w:gridCol w:w="1524"/>
        <w:gridCol w:w="1683"/>
      </w:tblGrid>
      <w:tr w:rsidR="009654E4" w:rsidRPr="00B552A2" w:rsidTr="002F066A">
        <w:trPr>
          <w:trHeight w:val="668"/>
          <w:jc w:val="center"/>
        </w:trPr>
        <w:tc>
          <w:tcPr>
            <w:tcW w:w="648" w:type="dxa"/>
            <w:tcBorders>
              <w:top w:val="single" w:sz="4" w:space="0" w:color="auto"/>
              <w:left w:val="single" w:sz="4" w:space="0" w:color="auto"/>
              <w:right w:val="single" w:sz="4" w:space="0" w:color="auto"/>
            </w:tcBorders>
          </w:tcPr>
          <w:p w:rsidR="009654E4" w:rsidRPr="00B552A2" w:rsidRDefault="009654E4" w:rsidP="00E97B28">
            <w:pPr>
              <w:spacing w:after="0"/>
              <w:jc w:val="both"/>
              <w:rPr>
                <w:rFonts w:ascii="Times New Roman" w:eastAsia="Times New Roman" w:hAnsi="Times New Roman" w:cs="Times New Roman"/>
                <w:sz w:val="28"/>
                <w:szCs w:val="28"/>
                <w:lang w:eastAsia="ru-RU"/>
              </w:rPr>
            </w:pPr>
            <w:r w:rsidRPr="00B552A2">
              <w:rPr>
                <w:rFonts w:ascii="Times New Roman" w:eastAsia="Times New Roman" w:hAnsi="Times New Roman" w:cs="Times New Roman"/>
                <w:sz w:val="28"/>
                <w:szCs w:val="28"/>
                <w:lang w:eastAsia="ru-RU"/>
              </w:rPr>
              <w:t>№ п/п</w:t>
            </w:r>
          </w:p>
        </w:tc>
        <w:tc>
          <w:tcPr>
            <w:tcW w:w="6273" w:type="dxa"/>
            <w:tcBorders>
              <w:top w:val="single" w:sz="4" w:space="0" w:color="auto"/>
              <w:left w:val="single" w:sz="4" w:space="0" w:color="auto"/>
              <w:right w:val="single" w:sz="4" w:space="0" w:color="auto"/>
            </w:tcBorders>
          </w:tcPr>
          <w:p w:rsidR="009654E4" w:rsidRPr="00B552A2" w:rsidRDefault="009654E4" w:rsidP="00E97B28">
            <w:pPr>
              <w:spacing w:after="0"/>
              <w:jc w:val="both"/>
              <w:rPr>
                <w:rFonts w:ascii="Times New Roman" w:eastAsia="Times New Roman" w:hAnsi="Times New Roman" w:cs="Times New Roman"/>
                <w:sz w:val="28"/>
                <w:szCs w:val="28"/>
                <w:lang w:eastAsia="ru-RU"/>
              </w:rPr>
            </w:pPr>
            <w:r w:rsidRPr="00B552A2">
              <w:rPr>
                <w:rFonts w:ascii="Times New Roman" w:eastAsia="Times New Roman" w:hAnsi="Times New Roman" w:cs="Times New Roman"/>
                <w:sz w:val="28"/>
                <w:szCs w:val="28"/>
                <w:lang w:eastAsia="ru-RU"/>
              </w:rPr>
              <w:t>Вид предоставляемых услуг</w:t>
            </w:r>
          </w:p>
        </w:tc>
        <w:tc>
          <w:tcPr>
            <w:tcW w:w="1524" w:type="dxa"/>
            <w:tcBorders>
              <w:top w:val="single" w:sz="4" w:space="0" w:color="auto"/>
              <w:left w:val="single" w:sz="4" w:space="0" w:color="auto"/>
              <w:right w:val="single" w:sz="4" w:space="0" w:color="auto"/>
            </w:tcBorders>
          </w:tcPr>
          <w:p w:rsidR="009654E4" w:rsidRPr="00B552A2" w:rsidRDefault="009654E4" w:rsidP="00E97B28">
            <w:pPr>
              <w:spacing w:after="0"/>
              <w:jc w:val="both"/>
              <w:rPr>
                <w:rFonts w:ascii="Times New Roman" w:eastAsia="Times New Roman" w:hAnsi="Times New Roman" w:cs="Times New Roman"/>
                <w:sz w:val="28"/>
                <w:szCs w:val="28"/>
                <w:lang w:eastAsia="ru-RU"/>
              </w:rPr>
            </w:pPr>
            <w:r w:rsidRPr="00B552A2">
              <w:rPr>
                <w:rFonts w:ascii="Times New Roman" w:eastAsia="Times New Roman" w:hAnsi="Times New Roman" w:cs="Times New Roman"/>
                <w:sz w:val="28"/>
                <w:szCs w:val="28"/>
                <w:lang w:eastAsia="ru-RU"/>
              </w:rPr>
              <w:t>Тариф</w:t>
            </w:r>
            <w:r w:rsidRPr="00B552A2">
              <w:rPr>
                <w:rFonts w:ascii="Times New Roman" w:eastAsia="Times New Roman" w:hAnsi="Times New Roman" w:cs="Times New Roman"/>
                <w:bCs/>
                <w:sz w:val="28"/>
                <w:szCs w:val="28"/>
                <w:lang w:eastAsia="ru-RU"/>
              </w:rPr>
              <w:t>*</w:t>
            </w:r>
            <w:r w:rsidRPr="00B552A2">
              <w:rPr>
                <w:rFonts w:ascii="Times New Roman" w:eastAsia="Times New Roman" w:hAnsi="Times New Roman" w:cs="Times New Roman"/>
                <w:sz w:val="28"/>
                <w:szCs w:val="28"/>
                <w:lang w:eastAsia="ru-RU"/>
              </w:rPr>
              <w:t>,     руб./т</w:t>
            </w:r>
            <w:r w:rsidR="00586B94" w:rsidRPr="00B552A2">
              <w:rPr>
                <w:rFonts w:ascii="Times New Roman" w:eastAsia="Times New Roman" w:hAnsi="Times New Roman" w:cs="Times New Roman"/>
                <w:sz w:val="28"/>
                <w:szCs w:val="28"/>
                <w:lang w:eastAsia="ru-RU"/>
              </w:rPr>
              <w:t>н</w:t>
            </w:r>
            <w:r w:rsidRPr="00B552A2">
              <w:rPr>
                <w:rFonts w:ascii="Times New Roman" w:eastAsia="Times New Roman" w:hAnsi="Times New Roman" w:cs="Times New Roman"/>
                <w:sz w:val="28"/>
                <w:szCs w:val="28"/>
                <w:lang w:eastAsia="ru-RU"/>
              </w:rPr>
              <w:t xml:space="preserve"> </w:t>
            </w:r>
          </w:p>
          <w:p w:rsidR="009654E4" w:rsidRPr="00B552A2" w:rsidRDefault="009654E4" w:rsidP="00E97B28">
            <w:pPr>
              <w:spacing w:after="0"/>
              <w:jc w:val="both"/>
              <w:rPr>
                <w:rFonts w:ascii="Times New Roman" w:eastAsia="Times New Roman" w:hAnsi="Times New Roman" w:cs="Times New Roman"/>
                <w:sz w:val="28"/>
                <w:szCs w:val="28"/>
                <w:lang w:eastAsia="ru-RU"/>
              </w:rPr>
            </w:pPr>
            <w:r w:rsidRPr="00B552A2">
              <w:rPr>
                <w:rFonts w:ascii="Times New Roman" w:eastAsia="Times New Roman" w:hAnsi="Times New Roman" w:cs="Times New Roman"/>
                <w:sz w:val="28"/>
                <w:szCs w:val="28"/>
                <w:lang w:eastAsia="ru-RU"/>
              </w:rPr>
              <w:t>(без учета НДС)</w:t>
            </w:r>
          </w:p>
        </w:tc>
        <w:tc>
          <w:tcPr>
            <w:tcW w:w="1683" w:type="dxa"/>
            <w:tcBorders>
              <w:top w:val="single" w:sz="4" w:space="0" w:color="auto"/>
              <w:left w:val="single" w:sz="4" w:space="0" w:color="auto"/>
              <w:right w:val="single" w:sz="4" w:space="0" w:color="auto"/>
            </w:tcBorders>
          </w:tcPr>
          <w:p w:rsidR="009654E4" w:rsidRPr="00B552A2" w:rsidRDefault="009654E4" w:rsidP="00E97B28">
            <w:pPr>
              <w:spacing w:after="0"/>
              <w:jc w:val="both"/>
              <w:rPr>
                <w:rFonts w:ascii="Times New Roman" w:eastAsia="Times New Roman" w:hAnsi="Times New Roman" w:cs="Times New Roman"/>
                <w:sz w:val="28"/>
                <w:szCs w:val="28"/>
                <w:lang w:eastAsia="ru-RU"/>
              </w:rPr>
            </w:pPr>
            <w:r w:rsidRPr="00B552A2">
              <w:rPr>
                <w:rFonts w:ascii="Times New Roman" w:eastAsia="Times New Roman" w:hAnsi="Times New Roman" w:cs="Times New Roman"/>
                <w:sz w:val="28"/>
                <w:szCs w:val="28"/>
                <w:lang w:eastAsia="ru-RU"/>
              </w:rPr>
              <w:t>Тариф</w:t>
            </w:r>
            <w:r w:rsidRPr="00B552A2">
              <w:rPr>
                <w:rFonts w:ascii="Times New Roman" w:eastAsia="Times New Roman" w:hAnsi="Times New Roman" w:cs="Times New Roman"/>
                <w:bCs/>
                <w:sz w:val="28"/>
                <w:szCs w:val="28"/>
                <w:lang w:eastAsia="ru-RU"/>
              </w:rPr>
              <w:t>*</w:t>
            </w:r>
            <w:r w:rsidRPr="00B552A2">
              <w:rPr>
                <w:rFonts w:ascii="Times New Roman" w:eastAsia="Times New Roman" w:hAnsi="Times New Roman" w:cs="Times New Roman"/>
                <w:sz w:val="28"/>
                <w:szCs w:val="28"/>
                <w:lang w:eastAsia="ru-RU"/>
              </w:rPr>
              <w:t>,     руб./т</w:t>
            </w:r>
            <w:r w:rsidR="00586B94" w:rsidRPr="00B552A2">
              <w:rPr>
                <w:rFonts w:ascii="Times New Roman" w:eastAsia="Times New Roman" w:hAnsi="Times New Roman" w:cs="Times New Roman"/>
                <w:sz w:val="28"/>
                <w:szCs w:val="28"/>
                <w:lang w:eastAsia="ru-RU"/>
              </w:rPr>
              <w:t>н</w:t>
            </w:r>
            <w:r w:rsidRPr="00B552A2">
              <w:rPr>
                <w:rFonts w:ascii="Times New Roman" w:eastAsia="Times New Roman" w:hAnsi="Times New Roman" w:cs="Times New Roman"/>
                <w:sz w:val="28"/>
                <w:szCs w:val="28"/>
                <w:lang w:eastAsia="ru-RU"/>
              </w:rPr>
              <w:t xml:space="preserve"> </w:t>
            </w:r>
          </w:p>
          <w:p w:rsidR="009654E4" w:rsidRPr="00B552A2" w:rsidRDefault="009654E4" w:rsidP="00E97B28">
            <w:pPr>
              <w:spacing w:after="0"/>
              <w:jc w:val="both"/>
              <w:rPr>
                <w:rFonts w:ascii="Times New Roman" w:eastAsia="Times New Roman" w:hAnsi="Times New Roman" w:cs="Times New Roman"/>
                <w:sz w:val="28"/>
                <w:szCs w:val="28"/>
                <w:lang w:eastAsia="ru-RU"/>
              </w:rPr>
            </w:pPr>
            <w:r w:rsidRPr="00B552A2">
              <w:rPr>
                <w:rFonts w:ascii="Times New Roman" w:eastAsia="Times New Roman" w:hAnsi="Times New Roman" w:cs="Times New Roman"/>
                <w:sz w:val="28"/>
                <w:szCs w:val="28"/>
                <w:lang w:eastAsia="ru-RU"/>
              </w:rPr>
              <w:t>(с учетом НДС**)</w:t>
            </w:r>
          </w:p>
        </w:tc>
      </w:tr>
      <w:tr w:rsidR="009654E4" w:rsidRPr="00B552A2" w:rsidTr="002F066A">
        <w:trPr>
          <w:jc w:val="center"/>
        </w:trPr>
        <w:tc>
          <w:tcPr>
            <w:tcW w:w="648" w:type="dxa"/>
            <w:tcBorders>
              <w:top w:val="single" w:sz="4" w:space="0" w:color="auto"/>
              <w:left w:val="single" w:sz="4" w:space="0" w:color="auto"/>
              <w:bottom w:val="single" w:sz="4" w:space="0" w:color="auto"/>
              <w:right w:val="single" w:sz="4" w:space="0" w:color="auto"/>
            </w:tcBorders>
          </w:tcPr>
          <w:p w:rsidR="009654E4" w:rsidRPr="00B552A2" w:rsidRDefault="009654E4" w:rsidP="00E97B28">
            <w:pPr>
              <w:spacing w:after="0"/>
              <w:jc w:val="both"/>
              <w:rPr>
                <w:rFonts w:ascii="Times New Roman" w:eastAsia="Times New Roman" w:hAnsi="Times New Roman" w:cs="Times New Roman"/>
                <w:sz w:val="28"/>
                <w:szCs w:val="28"/>
                <w:lang w:eastAsia="ru-RU"/>
              </w:rPr>
            </w:pPr>
            <w:r w:rsidRPr="00B552A2">
              <w:rPr>
                <w:rFonts w:ascii="Times New Roman" w:eastAsia="Times New Roman" w:hAnsi="Times New Roman" w:cs="Times New Roman"/>
                <w:bCs/>
                <w:sz w:val="28"/>
                <w:szCs w:val="28"/>
                <w:lang w:eastAsia="ru-RU"/>
              </w:rPr>
              <w:t>1.</w:t>
            </w:r>
          </w:p>
        </w:tc>
        <w:tc>
          <w:tcPr>
            <w:tcW w:w="6273" w:type="dxa"/>
            <w:tcBorders>
              <w:top w:val="single" w:sz="4" w:space="0" w:color="auto"/>
              <w:left w:val="single" w:sz="4" w:space="0" w:color="auto"/>
              <w:bottom w:val="single" w:sz="4" w:space="0" w:color="auto"/>
              <w:right w:val="single" w:sz="4" w:space="0" w:color="auto"/>
            </w:tcBorders>
          </w:tcPr>
          <w:p w:rsidR="009654E4" w:rsidRPr="00B552A2" w:rsidRDefault="009654E4" w:rsidP="00E97B28">
            <w:pPr>
              <w:spacing w:after="0"/>
              <w:jc w:val="both"/>
              <w:rPr>
                <w:rFonts w:ascii="Times New Roman" w:eastAsia="Times New Roman" w:hAnsi="Times New Roman" w:cs="Times New Roman"/>
                <w:sz w:val="28"/>
                <w:szCs w:val="28"/>
                <w:lang w:eastAsia="ru-RU"/>
              </w:rPr>
            </w:pPr>
            <w:r w:rsidRPr="00B552A2">
              <w:rPr>
                <w:rFonts w:ascii="Times New Roman" w:eastAsia="Times New Roman" w:hAnsi="Times New Roman" w:cs="Times New Roman"/>
                <w:bCs/>
                <w:sz w:val="28"/>
                <w:szCs w:val="28"/>
                <w:lang w:eastAsia="ru-RU"/>
              </w:rPr>
              <w:t>Утилизация (захоронение) несортированных твердых бытовых отходов</w:t>
            </w:r>
            <w:r w:rsidRPr="00B552A2">
              <w:rPr>
                <w:rFonts w:ascii="Times New Roman" w:eastAsia="Times New Roman" w:hAnsi="Times New Roman" w:cs="Times New Roman"/>
                <w:sz w:val="28"/>
                <w:szCs w:val="28"/>
                <w:lang w:eastAsia="ru-RU"/>
              </w:rPr>
              <w:t xml:space="preserve"> </w:t>
            </w:r>
          </w:p>
        </w:tc>
        <w:tc>
          <w:tcPr>
            <w:tcW w:w="1524" w:type="dxa"/>
            <w:tcBorders>
              <w:top w:val="single" w:sz="4" w:space="0" w:color="auto"/>
              <w:left w:val="single" w:sz="4" w:space="0" w:color="auto"/>
              <w:bottom w:val="single" w:sz="4" w:space="0" w:color="auto"/>
              <w:right w:val="single" w:sz="4" w:space="0" w:color="auto"/>
            </w:tcBorders>
            <w:vAlign w:val="center"/>
          </w:tcPr>
          <w:p w:rsidR="009654E4" w:rsidRPr="00B552A2" w:rsidRDefault="009654E4" w:rsidP="00E97B28">
            <w:pPr>
              <w:spacing w:after="0"/>
              <w:jc w:val="both"/>
              <w:rPr>
                <w:rFonts w:ascii="Times New Roman" w:eastAsia="Times New Roman" w:hAnsi="Times New Roman" w:cs="Times New Roman"/>
                <w:sz w:val="28"/>
                <w:szCs w:val="28"/>
                <w:lang w:eastAsia="ru-RU"/>
              </w:rPr>
            </w:pPr>
            <w:r w:rsidRPr="00B552A2">
              <w:rPr>
                <w:rFonts w:ascii="Times New Roman" w:eastAsia="Times New Roman" w:hAnsi="Times New Roman" w:cs="Times New Roman"/>
                <w:sz w:val="28"/>
                <w:szCs w:val="28"/>
                <w:lang w:eastAsia="ru-RU"/>
              </w:rPr>
              <w:t>561,88</w:t>
            </w:r>
          </w:p>
        </w:tc>
        <w:tc>
          <w:tcPr>
            <w:tcW w:w="1683" w:type="dxa"/>
            <w:tcBorders>
              <w:top w:val="single" w:sz="4" w:space="0" w:color="auto"/>
              <w:left w:val="single" w:sz="4" w:space="0" w:color="auto"/>
              <w:bottom w:val="single" w:sz="4" w:space="0" w:color="auto"/>
              <w:right w:val="single" w:sz="4" w:space="0" w:color="auto"/>
            </w:tcBorders>
            <w:vAlign w:val="center"/>
          </w:tcPr>
          <w:p w:rsidR="009654E4" w:rsidRPr="00B552A2" w:rsidRDefault="009654E4" w:rsidP="00E97B28">
            <w:pPr>
              <w:spacing w:after="0"/>
              <w:jc w:val="both"/>
              <w:rPr>
                <w:rFonts w:ascii="Times New Roman" w:eastAsia="Times New Roman" w:hAnsi="Times New Roman" w:cs="Times New Roman"/>
                <w:sz w:val="28"/>
                <w:szCs w:val="28"/>
                <w:lang w:eastAsia="ru-RU"/>
              </w:rPr>
            </w:pPr>
            <w:r w:rsidRPr="00B552A2">
              <w:rPr>
                <w:rFonts w:ascii="Times New Roman" w:eastAsia="Times New Roman" w:hAnsi="Times New Roman" w:cs="Times New Roman"/>
                <w:sz w:val="28"/>
                <w:szCs w:val="28"/>
                <w:lang w:eastAsia="ru-RU"/>
              </w:rPr>
              <w:t>663,02</w:t>
            </w:r>
          </w:p>
        </w:tc>
      </w:tr>
      <w:tr w:rsidR="009654E4" w:rsidRPr="00B552A2" w:rsidTr="002F066A">
        <w:trPr>
          <w:jc w:val="center"/>
        </w:trPr>
        <w:tc>
          <w:tcPr>
            <w:tcW w:w="648" w:type="dxa"/>
            <w:tcBorders>
              <w:top w:val="single" w:sz="4" w:space="0" w:color="auto"/>
              <w:left w:val="single" w:sz="4" w:space="0" w:color="auto"/>
              <w:bottom w:val="single" w:sz="4" w:space="0" w:color="auto"/>
              <w:right w:val="single" w:sz="4" w:space="0" w:color="auto"/>
            </w:tcBorders>
          </w:tcPr>
          <w:p w:rsidR="009654E4" w:rsidRPr="00B552A2" w:rsidRDefault="009654E4" w:rsidP="00E97B28">
            <w:pPr>
              <w:spacing w:after="0"/>
              <w:jc w:val="both"/>
              <w:rPr>
                <w:rFonts w:ascii="Times New Roman" w:eastAsia="Times New Roman" w:hAnsi="Times New Roman" w:cs="Times New Roman"/>
                <w:sz w:val="28"/>
                <w:szCs w:val="28"/>
                <w:lang w:eastAsia="ru-RU"/>
              </w:rPr>
            </w:pPr>
            <w:r w:rsidRPr="00B552A2">
              <w:rPr>
                <w:rFonts w:ascii="Times New Roman" w:eastAsia="Times New Roman" w:hAnsi="Times New Roman" w:cs="Times New Roman"/>
                <w:bCs/>
                <w:sz w:val="28"/>
                <w:szCs w:val="28"/>
                <w:lang w:eastAsia="ru-RU"/>
              </w:rPr>
              <w:t>2.</w:t>
            </w:r>
          </w:p>
        </w:tc>
        <w:tc>
          <w:tcPr>
            <w:tcW w:w="6273" w:type="dxa"/>
            <w:tcBorders>
              <w:top w:val="single" w:sz="4" w:space="0" w:color="auto"/>
              <w:left w:val="single" w:sz="4" w:space="0" w:color="auto"/>
              <w:bottom w:val="single" w:sz="4" w:space="0" w:color="auto"/>
              <w:right w:val="single" w:sz="4" w:space="0" w:color="auto"/>
            </w:tcBorders>
          </w:tcPr>
          <w:p w:rsidR="009654E4" w:rsidRPr="00B552A2" w:rsidRDefault="009654E4" w:rsidP="00E97B28">
            <w:pPr>
              <w:spacing w:after="0"/>
              <w:jc w:val="both"/>
              <w:rPr>
                <w:rFonts w:ascii="Times New Roman" w:eastAsia="Times New Roman" w:hAnsi="Times New Roman" w:cs="Times New Roman"/>
                <w:sz w:val="28"/>
                <w:szCs w:val="28"/>
                <w:lang w:eastAsia="ru-RU"/>
              </w:rPr>
            </w:pPr>
            <w:r w:rsidRPr="00B552A2">
              <w:rPr>
                <w:rFonts w:ascii="Times New Roman" w:eastAsia="Times New Roman" w:hAnsi="Times New Roman" w:cs="Times New Roman"/>
                <w:bCs/>
                <w:sz w:val="28"/>
                <w:szCs w:val="28"/>
                <w:lang w:eastAsia="ru-RU"/>
              </w:rPr>
              <w:t>Утилизация (захоронение) сортированных твердых бытовых отходов</w:t>
            </w:r>
            <w:r w:rsidRPr="00B552A2">
              <w:rPr>
                <w:rFonts w:ascii="Times New Roman" w:eastAsia="Times New Roman" w:hAnsi="Times New Roman" w:cs="Times New Roman"/>
                <w:sz w:val="28"/>
                <w:szCs w:val="28"/>
                <w:lang w:eastAsia="ru-RU"/>
              </w:rPr>
              <w:t xml:space="preserve"> </w:t>
            </w:r>
          </w:p>
        </w:tc>
        <w:tc>
          <w:tcPr>
            <w:tcW w:w="1524" w:type="dxa"/>
            <w:tcBorders>
              <w:top w:val="single" w:sz="4" w:space="0" w:color="auto"/>
              <w:left w:val="single" w:sz="4" w:space="0" w:color="auto"/>
              <w:bottom w:val="single" w:sz="4" w:space="0" w:color="auto"/>
              <w:right w:val="single" w:sz="4" w:space="0" w:color="auto"/>
            </w:tcBorders>
            <w:vAlign w:val="center"/>
          </w:tcPr>
          <w:p w:rsidR="009654E4" w:rsidRPr="00B552A2" w:rsidRDefault="009654E4" w:rsidP="00E97B28">
            <w:pPr>
              <w:spacing w:after="0"/>
              <w:jc w:val="both"/>
              <w:rPr>
                <w:rFonts w:ascii="Times New Roman" w:eastAsia="Times New Roman" w:hAnsi="Times New Roman" w:cs="Times New Roman"/>
                <w:sz w:val="28"/>
                <w:szCs w:val="28"/>
                <w:lang w:val="en-US" w:eastAsia="ru-RU"/>
              </w:rPr>
            </w:pPr>
            <w:r w:rsidRPr="00B552A2">
              <w:rPr>
                <w:rFonts w:ascii="Times New Roman" w:eastAsia="Times New Roman" w:hAnsi="Times New Roman" w:cs="Times New Roman"/>
                <w:sz w:val="28"/>
                <w:szCs w:val="28"/>
                <w:lang w:eastAsia="ru-RU"/>
              </w:rPr>
              <w:t>2</w:t>
            </w:r>
            <w:r w:rsidRPr="00B552A2">
              <w:rPr>
                <w:rFonts w:ascii="Times New Roman" w:eastAsia="Times New Roman" w:hAnsi="Times New Roman" w:cs="Times New Roman"/>
                <w:sz w:val="28"/>
                <w:szCs w:val="28"/>
                <w:lang w:val="en-US" w:eastAsia="ru-RU"/>
              </w:rPr>
              <w:t>64</w:t>
            </w:r>
            <w:r w:rsidRPr="00B552A2">
              <w:rPr>
                <w:rFonts w:ascii="Times New Roman" w:eastAsia="Times New Roman" w:hAnsi="Times New Roman" w:cs="Times New Roman"/>
                <w:sz w:val="28"/>
                <w:szCs w:val="28"/>
                <w:lang w:eastAsia="ru-RU"/>
              </w:rPr>
              <w:t>,</w:t>
            </w:r>
            <w:r w:rsidRPr="00B552A2">
              <w:rPr>
                <w:rFonts w:ascii="Times New Roman" w:eastAsia="Times New Roman" w:hAnsi="Times New Roman" w:cs="Times New Roman"/>
                <w:sz w:val="28"/>
                <w:szCs w:val="28"/>
                <w:lang w:val="en-US" w:eastAsia="ru-RU"/>
              </w:rPr>
              <w:t>63</w:t>
            </w:r>
          </w:p>
        </w:tc>
        <w:tc>
          <w:tcPr>
            <w:tcW w:w="1683" w:type="dxa"/>
            <w:tcBorders>
              <w:top w:val="single" w:sz="4" w:space="0" w:color="auto"/>
              <w:left w:val="single" w:sz="4" w:space="0" w:color="auto"/>
              <w:bottom w:val="single" w:sz="4" w:space="0" w:color="auto"/>
              <w:right w:val="single" w:sz="4" w:space="0" w:color="auto"/>
            </w:tcBorders>
            <w:vAlign w:val="center"/>
          </w:tcPr>
          <w:p w:rsidR="009654E4" w:rsidRPr="00B552A2" w:rsidRDefault="009654E4" w:rsidP="00E97B28">
            <w:pPr>
              <w:spacing w:after="0"/>
              <w:jc w:val="both"/>
              <w:rPr>
                <w:rFonts w:ascii="Times New Roman" w:eastAsia="Times New Roman" w:hAnsi="Times New Roman" w:cs="Times New Roman"/>
                <w:sz w:val="28"/>
                <w:szCs w:val="28"/>
                <w:lang w:val="en-US" w:eastAsia="ru-RU"/>
              </w:rPr>
            </w:pPr>
            <w:r w:rsidRPr="00B552A2">
              <w:rPr>
                <w:rFonts w:ascii="Times New Roman" w:eastAsia="Times New Roman" w:hAnsi="Times New Roman" w:cs="Times New Roman"/>
                <w:sz w:val="28"/>
                <w:szCs w:val="28"/>
                <w:lang w:eastAsia="ru-RU"/>
              </w:rPr>
              <w:t>312,26</w:t>
            </w:r>
          </w:p>
        </w:tc>
      </w:tr>
      <w:tr w:rsidR="009654E4" w:rsidRPr="00B552A2" w:rsidTr="002F066A">
        <w:trPr>
          <w:jc w:val="center"/>
        </w:trPr>
        <w:tc>
          <w:tcPr>
            <w:tcW w:w="648" w:type="dxa"/>
            <w:tcBorders>
              <w:top w:val="single" w:sz="4" w:space="0" w:color="auto"/>
              <w:left w:val="single" w:sz="4" w:space="0" w:color="auto"/>
              <w:bottom w:val="single" w:sz="4" w:space="0" w:color="auto"/>
              <w:right w:val="single" w:sz="4" w:space="0" w:color="auto"/>
            </w:tcBorders>
          </w:tcPr>
          <w:p w:rsidR="009654E4" w:rsidRPr="00B552A2" w:rsidRDefault="009654E4" w:rsidP="00E97B28">
            <w:pPr>
              <w:spacing w:after="0"/>
              <w:jc w:val="both"/>
              <w:rPr>
                <w:rFonts w:ascii="Times New Roman" w:eastAsia="Times New Roman" w:hAnsi="Times New Roman" w:cs="Times New Roman"/>
                <w:sz w:val="28"/>
                <w:szCs w:val="28"/>
                <w:lang w:eastAsia="ru-RU"/>
              </w:rPr>
            </w:pPr>
            <w:r w:rsidRPr="00B552A2">
              <w:rPr>
                <w:rFonts w:ascii="Times New Roman" w:eastAsia="Times New Roman" w:hAnsi="Times New Roman" w:cs="Times New Roman"/>
                <w:bCs/>
                <w:sz w:val="28"/>
                <w:szCs w:val="28"/>
                <w:lang w:eastAsia="ru-RU"/>
              </w:rPr>
              <w:t>3.</w:t>
            </w:r>
          </w:p>
        </w:tc>
        <w:tc>
          <w:tcPr>
            <w:tcW w:w="6273" w:type="dxa"/>
            <w:tcBorders>
              <w:top w:val="single" w:sz="4" w:space="0" w:color="auto"/>
              <w:left w:val="single" w:sz="4" w:space="0" w:color="auto"/>
              <w:bottom w:val="single" w:sz="4" w:space="0" w:color="auto"/>
              <w:right w:val="single" w:sz="4" w:space="0" w:color="auto"/>
            </w:tcBorders>
          </w:tcPr>
          <w:p w:rsidR="009654E4" w:rsidRPr="00B552A2" w:rsidRDefault="009654E4" w:rsidP="00E97B28">
            <w:pPr>
              <w:spacing w:after="0"/>
              <w:jc w:val="both"/>
              <w:rPr>
                <w:rFonts w:ascii="Times New Roman" w:eastAsia="Times New Roman" w:hAnsi="Times New Roman" w:cs="Times New Roman"/>
                <w:sz w:val="28"/>
                <w:szCs w:val="28"/>
                <w:lang w:eastAsia="ru-RU"/>
              </w:rPr>
            </w:pPr>
            <w:r w:rsidRPr="00B552A2">
              <w:rPr>
                <w:rFonts w:ascii="Times New Roman" w:eastAsia="Times New Roman" w:hAnsi="Times New Roman" w:cs="Times New Roman"/>
                <w:bCs/>
                <w:sz w:val="28"/>
                <w:szCs w:val="28"/>
                <w:lang w:eastAsia="ru-RU"/>
              </w:rPr>
              <w:t>Утилизация (захоронение) несортированных твердых бытовых отходов</w:t>
            </w:r>
            <w:r w:rsidRPr="00B552A2">
              <w:rPr>
                <w:rFonts w:ascii="Times New Roman" w:eastAsia="Times New Roman" w:hAnsi="Times New Roman" w:cs="Times New Roman"/>
                <w:sz w:val="28"/>
                <w:szCs w:val="28"/>
                <w:lang w:eastAsia="ru-RU"/>
              </w:rPr>
              <w:t xml:space="preserve"> </w:t>
            </w:r>
            <w:r w:rsidRPr="00B552A2">
              <w:rPr>
                <w:rFonts w:ascii="Times New Roman" w:eastAsia="Times New Roman" w:hAnsi="Times New Roman" w:cs="Times New Roman"/>
                <w:bCs/>
                <w:sz w:val="28"/>
                <w:szCs w:val="28"/>
                <w:lang w:val="en-US" w:eastAsia="ru-RU"/>
              </w:rPr>
              <w:t>IV</w:t>
            </w:r>
            <w:r w:rsidRPr="00B552A2">
              <w:rPr>
                <w:rFonts w:ascii="Times New Roman" w:eastAsia="Times New Roman" w:hAnsi="Times New Roman" w:cs="Times New Roman"/>
                <w:bCs/>
                <w:sz w:val="28"/>
                <w:szCs w:val="28"/>
                <w:lang w:eastAsia="ru-RU"/>
              </w:rPr>
              <w:t xml:space="preserve"> класса опасности (малоопасные) с переходом права собственности на отходы для юридических лиц и индивидуальных предпринимателей</w:t>
            </w:r>
          </w:p>
        </w:tc>
        <w:tc>
          <w:tcPr>
            <w:tcW w:w="1524" w:type="dxa"/>
            <w:tcBorders>
              <w:top w:val="single" w:sz="4" w:space="0" w:color="auto"/>
              <w:left w:val="single" w:sz="4" w:space="0" w:color="auto"/>
              <w:bottom w:val="single" w:sz="4" w:space="0" w:color="auto"/>
              <w:right w:val="single" w:sz="4" w:space="0" w:color="auto"/>
            </w:tcBorders>
            <w:vAlign w:val="center"/>
          </w:tcPr>
          <w:p w:rsidR="009654E4" w:rsidRPr="00B552A2" w:rsidRDefault="009654E4" w:rsidP="00E97B28">
            <w:pPr>
              <w:spacing w:after="0"/>
              <w:jc w:val="both"/>
              <w:rPr>
                <w:rFonts w:ascii="Times New Roman" w:eastAsia="Times New Roman" w:hAnsi="Times New Roman" w:cs="Times New Roman"/>
                <w:sz w:val="28"/>
                <w:szCs w:val="28"/>
                <w:lang w:eastAsia="ru-RU"/>
              </w:rPr>
            </w:pPr>
            <w:r w:rsidRPr="00B552A2">
              <w:rPr>
                <w:rFonts w:ascii="Times New Roman" w:eastAsia="Times New Roman" w:hAnsi="Times New Roman" w:cs="Times New Roman"/>
                <w:sz w:val="28"/>
                <w:szCs w:val="28"/>
                <w:lang w:eastAsia="ru-RU"/>
              </w:rPr>
              <w:t>1 317,76</w:t>
            </w:r>
          </w:p>
        </w:tc>
        <w:tc>
          <w:tcPr>
            <w:tcW w:w="1683" w:type="dxa"/>
            <w:tcBorders>
              <w:top w:val="single" w:sz="4" w:space="0" w:color="auto"/>
              <w:left w:val="single" w:sz="4" w:space="0" w:color="auto"/>
              <w:bottom w:val="single" w:sz="4" w:space="0" w:color="auto"/>
              <w:right w:val="single" w:sz="4" w:space="0" w:color="auto"/>
            </w:tcBorders>
            <w:vAlign w:val="center"/>
          </w:tcPr>
          <w:p w:rsidR="009654E4" w:rsidRPr="00B552A2" w:rsidRDefault="009654E4" w:rsidP="00E97B28">
            <w:pPr>
              <w:spacing w:after="0"/>
              <w:jc w:val="both"/>
              <w:rPr>
                <w:rFonts w:ascii="Times New Roman" w:eastAsia="Times New Roman" w:hAnsi="Times New Roman" w:cs="Times New Roman"/>
                <w:sz w:val="28"/>
                <w:szCs w:val="28"/>
                <w:lang w:eastAsia="ru-RU"/>
              </w:rPr>
            </w:pPr>
            <w:r w:rsidRPr="00B552A2">
              <w:rPr>
                <w:rFonts w:ascii="Times New Roman" w:eastAsia="Times New Roman" w:hAnsi="Times New Roman" w:cs="Times New Roman"/>
                <w:sz w:val="28"/>
                <w:szCs w:val="28"/>
                <w:lang w:eastAsia="ru-RU"/>
              </w:rPr>
              <w:t>1554,96</w:t>
            </w:r>
          </w:p>
        </w:tc>
      </w:tr>
      <w:tr w:rsidR="009654E4" w:rsidRPr="00B552A2" w:rsidTr="002F066A">
        <w:trPr>
          <w:jc w:val="center"/>
        </w:trPr>
        <w:tc>
          <w:tcPr>
            <w:tcW w:w="648" w:type="dxa"/>
            <w:tcBorders>
              <w:top w:val="single" w:sz="4" w:space="0" w:color="auto"/>
              <w:left w:val="single" w:sz="4" w:space="0" w:color="auto"/>
              <w:bottom w:val="single" w:sz="4" w:space="0" w:color="auto"/>
              <w:right w:val="single" w:sz="4" w:space="0" w:color="auto"/>
            </w:tcBorders>
          </w:tcPr>
          <w:p w:rsidR="009654E4" w:rsidRPr="00B552A2" w:rsidRDefault="009654E4" w:rsidP="00E97B28">
            <w:pPr>
              <w:spacing w:after="0"/>
              <w:jc w:val="both"/>
              <w:rPr>
                <w:rFonts w:ascii="Times New Roman" w:eastAsia="Times New Roman" w:hAnsi="Times New Roman" w:cs="Times New Roman"/>
                <w:sz w:val="28"/>
                <w:szCs w:val="28"/>
                <w:lang w:eastAsia="ru-RU"/>
              </w:rPr>
            </w:pPr>
            <w:r w:rsidRPr="00B552A2">
              <w:rPr>
                <w:rFonts w:ascii="Times New Roman" w:eastAsia="Times New Roman" w:hAnsi="Times New Roman" w:cs="Times New Roman"/>
                <w:bCs/>
                <w:sz w:val="28"/>
                <w:szCs w:val="28"/>
                <w:lang w:eastAsia="ru-RU"/>
              </w:rPr>
              <w:t>4.</w:t>
            </w:r>
          </w:p>
        </w:tc>
        <w:tc>
          <w:tcPr>
            <w:tcW w:w="6273" w:type="dxa"/>
            <w:tcBorders>
              <w:top w:val="single" w:sz="4" w:space="0" w:color="auto"/>
              <w:left w:val="single" w:sz="4" w:space="0" w:color="auto"/>
              <w:bottom w:val="single" w:sz="4" w:space="0" w:color="auto"/>
              <w:right w:val="single" w:sz="4" w:space="0" w:color="auto"/>
            </w:tcBorders>
          </w:tcPr>
          <w:p w:rsidR="009654E4" w:rsidRPr="00B552A2" w:rsidRDefault="009654E4" w:rsidP="00E97B28">
            <w:pPr>
              <w:spacing w:after="0"/>
              <w:jc w:val="both"/>
              <w:rPr>
                <w:rFonts w:ascii="Times New Roman" w:eastAsia="Times New Roman" w:hAnsi="Times New Roman" w:cs="Times New Roman"/>
                <w:sz w:val="28"/>
                <w:szCs w:val="28"/>
                <w:lang w:eastAsia="ru-RU"/>
              </w:rPr>
            </w:pPr>
            <w:r w:rsidRPr="00B552A2">
              <w:rPr>
                <w:rFonts w:ascii="Times New Roman" w:eastAsia="Times New Roman" w:hAnsi="Times New Roman" w:cs="Times New Roman"/>
                <w:bCs/>
                <w:sz w:val="28"/>
                <w:szCs w:val="28"/>
                <w:lang w:eastAsia="ru-RU"/>
              </w:rPr>
              <w:t xml:space="preserve">Утилизация (захоронение) несортированных твердых бытовых отходов </w:t>
            </w:r>
            <w:r w:rsidRPr="00B552A2">
              <w:rPr>
                <w:rFonts w:ascii="Times New Roman" w:eastAsia="Times New Roman" w:hAnsi="Times New Roman" w:cs="Times New Roman"/>
                <w:bCs/>
                <w:sz w:val="28"/>
                <w:szCs w:val="28"/>
                <w:lang w:val="en-US" w:eastAsia="ru-RU"/>
              </w:rPr>
              <w:t>V</w:t>
            </w:r>
            <w:r w:rsidRPr="00B552A2">
              <w:rPr>
                <w:rFonts w:ascii="Times New Roman" w:eastAsia="Times New Roman" w:hAnsi="Times New Roman" w:cs="Times New Roman"/>
                <w:bCs/>
                <w:sz w:val="28"/>
                <w:szCs w:val="28"/>
                <w:lang w:eastAsia="ru-RU"/>
              </w:rPr>
              <w:t xml:space="preserve"> класса опасности (практически неопасные) с переходом права собственности на отходы для юридических лиц и индивидуальных предпринимателей</w:t>
            </w:r>
          </w:p>
        </w:tc>
        <w:tc>
          <w:tcPr>
            <w:tcW w:w="1524" w:type="dxa"/>
            <w:tcBorders>
              <w:top w:val="single" w:sz="4" w:space="0" w:color="auto"/>
              <w:left w:val="single" w:sz="4" w:space="0" w:color="auto"/>
              <w:bottom w:val="single" w:sz="4" w:space="0" w:color="auto"/>
              <w:right w:val="single" w:sz="4" w:space="0" w:color="auto"/>
            </w:tcBorders>
            <w:vAlign w:val="center"/>
          </w:tcPr>
          <w:p w:rsidR="009654E4" w:rsidRPr="00B552A2" w:rsidRDefault="009654E4" w:rsidP="00E97B28">
            <w:pPr>
              <w:spacing w:after="0"/>
              <w:jc w:val="both"/>
              <w:rPr>
                <w:rFonts w:ascii="Times New Roman" w:eastAsia="Times New Roman" w:hAnsi="Times New Roman" w:cs="Times New Roman"/>
                <w:sz w:val="28"/>
                <w:szCs w:val="28"/>
                <w:lang w:eastAsia="ru-RU"/>
              </w:rPr>
            </w:pPr>
          </w:p>
        </w:tc>
        <w:tc>
          <w:tcPr>
            <w:tcW w:w="1683" w:type="dxa"/>
            <w:tcBorders>
              <w:top w:val="single" w:sz="4" w:space="0" w:color="auto"/>
              <w:left w:val="single" w:sz="4" w:space="0" w:color="auto"/>
              <w:bottom w:val="single" w:sz="4" w:space="0" w:color="auto"/>
              <w:right w:val="single" w:sz="4" w:space="0" w:color="auto"/>
            </w:tcBorders>
            <w:vAlign w:val="center"/>
          </w:tcPr>
          <w:p w:rsidR="009654E4" w:rsidRPr="00B552A2" w:rsidRDefault="009654E4" w:rsidP="00E97B28">
            <w:pPr>
              <w:spacing w:after="0"/>
              <w:jc w:val="both"/>
              <w:rPr>
                <w:rFonts w:ascii="Times New Roman" w:eastAsia="Times New Roman" w:hAnsi="Times New Roman" w:cs="Times New Roman"/>
                <w:sz w:val="28"/>
                <w:szCs w:val="28"/>
                <w:lang w:eastAsia="ru-RU"/>
              </w:rPr>
            </w:pPr>
          </w:p>
        </w:tc>
      </w:tr>
      <w:tr w:rsidR="009654E4" w:rsidRPr="00976E9F" w:rsidTr="002F066A">
        <w:trPr>
          <w:jc w:val="center"/>
        </w:trPr>
        <w:tc>
          <w:tcPr>
            <w:tcW w:w="648" w:type="dxa"/>
            <w:tcBorders>
              <w:top w:val="single" w:sz="4" w:space="0" w:color="auto"/>
              <w:left w:val="single" w:sz="4" w:space="0" w:color="auto"/>
              <w:bottom w:val="single" w:sz="4" w:space="0" w:color="auto"/>
              <w:right w:val="single" w:sz="4" w:space="0" w:color="auto"/>
            </w:tcBorders>
          </w:tcPr>
          <w:p w:rsidR="009654E4" w:rsidRPr="00976E9F" w:rsidRDefault="009654E4" w:rsidP="00E97B28">
            <w:pPr>
              <w:spacing w:after="0"/>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4.1</w:t>
            </w:r>
          </w:p>
        </w:tc>
        <w:tc>
          <w:tcPr>
            <w:tcW w:w="6273" w:type="dxa"/>
            <w:tcBorders>
              <w:top w:val="single" w:sz="4" w:space="0" w:color="auto"/>
              <w:left w:val="single" w:sz="4" w:space="0" w:color="auto"/>
              <w:bottom w:val="single" w:sz="4" w:space="0" w:color="auto"/>
              <w:right w:val="single" w:sz="4" w:space="0" w:color="auto"/>
            </w:tcBorders>
          </w:tcPr>
          <w:p w:rsidR="009654E4" w:rsidRPr="00976E9F" w:rsidRDefault="009654E4" w:rsidP="00E97B28">
            <w:pPr>
              <w:spacing w:after="0"/>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добывающей промышленности</w:t>
            </w:r>
          </w:p>
        </w:tc>
        <w:tc>
          <w:tcPr>
            <w:tcW w:w="1524" w:type="dxa"/>
            <w:tcBorders>
              <w:top w:val="single" w:sz="4" w:space="0" w:color="auto"/>
              <w:left w:val="single" w:sz="4" w:space="0" w:color="auto"/>
              <w:bottom w:val="single" w:sz="4" w:space="0" w:color="auto"/>
              <w:right w:val="single" w:sz="4" w:space="0" w:color="auto"/>
            </w:tcBorders>
            <w:vAlign w:val="center"/>
          </w:tcPr>
          <w:p w:rsidR="009654E4" w:rsidRPr="00976E9F" w:rsidRDefault="009654E4"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563,10</w:t>
            </w:r>
          </w:p>
        </w:tc>
        <w:tc>
          <w:tcPr>
            <w:tcW w:w="1683" w:type="dxa"/>
            <w:tcBorders>
              <w:top w:val="single" w:sz="4" w:space="0" w:color="auto"/>
              <w:left w:val="single" w:sz="4" w:space="0" w:color="auto"/>
              <w:bottom w:val="single" w:sz="4" w:space="0" w:color="auto"/>
              <w:right w:val="single" w:sz="4" w:space="0" w:color="auto"/>
            </w:tcBorders>
            <w:vAlign w:val="center"/>
          </w:tcPr>
          <w:p w:rsidR="009654E4" w:rsidRPr="00976E9F" w:rsidRDefault="009654E4"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664,46</w:t>
            </w:r>
          </w:p>
        </w:tc>
      </w:tr>
      <w:tr w:rsidR="009654E4" w:rsidRPr="00976E9F" w:rsidTr="002F066A">
        <w:trPr>
          <w:jc w:val="center"/>
        </w:trPr>
        <w:tc>
          <w:tcPr>
            <w:tcW w:w="648" w:type="dxa"/>
            <w:tcBorders>
              <w:top w:val="single" w:sz="4" w:space="0" w:color="auto"/>
              <w:left w:val="single" w:sz="4" w:space="0" w:color="auto"/>
              <w:bottom w:val="single" w:sz="4" w:space="0" w:color="auto"/>
              <w:right w:val="single" w:sz="4" w:space="0" w:color="auto"/>
            </w:tcBorders>
          </w:tcPr>
          <w:p w:rsidR="009654E4" w:rsidRPr="00976E9F" w:rsidRDefault="009654E4" w:rsidP="00E97B28">
            <w:pPr>
              <w:spacing w:after="0"/>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4.2</w:t>
            </w:r>
          </w:p>
        </w:tc>
        <w:tc>
          <w:tcPr>
            <w:tcW w:w="6273" w:type="dxa"/>
            <w:tcBorders>
              <w:top w:val="single" w:sz="4" w:space="0" w:color="auto"/>
              <w:left w:val="single" w:sz="4" w:space="0" w:color="auto"/>
              <w:bottom w:val="single" w:sz="4" w:space="0" w:color="auto"/>
              <w:right w:val="single" w:sz="4" w:space="0" w:color="auto"/>
            </w:tcBorders>
          </w:tcPr>
          <w:p w:rsidR="009654E4" w:rsidRPr="00976E9F" w:rsidRDefault="009654E4" w:rsidP="00E97B28">
            <w:pPr>
              <w:spacing w:after="0"/>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 xml:space="preserve">перерабатывающей промышленности </w:t>
            </w:r>
          </w:p>
        </w:tc>
        <w:tc>
          <w:tcPr>
            <w:tcW w:w="1524" w:type="dxa"/>
            <w:tcBorders>
              <w:top w:val="single" w:sz="4" w:space="0" w:color="auto"/>
              <w:left w:val="single" w:sz="4" w:space="0" w:color="auto"/>
              <w:bottom w:val="single" w:sz="4" w:space="0" w:color="auto"/>
              <w:right w:val="single" w:sz="4" w:space="0" w:color="auto"/>
            </w:tcBorders>
            <w:vAlign w:val="center"/>
          </w:tcPr>
          <w:p w:rsidR="009654E4" w:rsidRPr="00976E9F" w:rsidRDefault="009654E4"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607,52</w:t>
            </w:r>
          </w:p>
        </w:tc>
        <w:tc>
          <w:tcPr>
            <w:tcW w:w="1683" w:type="dxa"/>
            <w:tcBorders>
              <w:top w:val="single" w:sz="4" w:space="0" w:color="auto"/>
              <w:left w:val="single" w:sz="4" w:space="0" w:color="auto"/>
              <w:bottom w:val="single" w:sz="4" w:space="0" w:color="auto"/>
              <w:right w:val="single" w:sz="4" w:space="0" w:color="auto"/>
            </w:tcBorders>
            <w:vAlign w:val="center"/>
          </w:tcPr>
          <w:p w:rsidR="009654E4" w:rsidRPr="00976E9F" w:rsidRDefault="009654E4"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716,87</w:t>
            </w:r>
          </w:p>
        </w:tc>
      </w:tr>
      <w:tr w:rsidR="009654E4" w:rsidRPr="00976E9F" w:rsidTr="002F066A">
        <w:trPr>
          <w:jc w:val="center"/>
        </w:trPr>
        <w:tc>
          <w:tcPr>
            <w:tcW w:w="648" w:type="dxa"/>
            <w:tcBorders>
              <w:top w:val="single" w:sz="4" w:space="0" w:color="auto"/>
              <w:left w:val="single" w:sz="4" w:space="0" w:color="auto"/>
              <w:bottom w:val="single" w:sz="4" w:space="0" w:color="auto"/>
              <w:right w:val="single" w:sz="4" w:space="0" w:color="auto"/>
            </w:tcBorders>
          </w:tcPr>
          <w:p w:rsidR="009654E4" w:rsidRPr="00976E9F" w:rsidRDefault="009654E4" w:rsidP="00E97B28">
            <w:pPr>
              <w:spacing w:after="0"/>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4.3</w:t>
            </w:r>
          </w:p>
        </w:tc>
        <w:tc>
          <w:tcPr>
            <w:tcW w:w="6273" w:type="dxa"/>
            <w:tcBorders>
              <w:top w:val="single" w:sz="4" w:space="0" w:color="auto"/>
              <w:left w:val="single" w:sz="4" w:space="0" w:color="auto"/>
              <w:bottom w:val="single" w:sz="4" w:space="0" w:color="auto"/>
              <w:right w:val="single" w:sz="4" w:space="0" w:color="auto"/>
            </w:tcBorders>
          </w:tcPr>
          <w:p w:rsidR="009654E4" w:rsidRPr="00976E9F" w:rsidRDefault="009654E4" w:rsidP="00E97B28">
            <w:pPr>
              <w:spacing w:after="0"/>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прочие</w:t>
            </w:r>
          </w:p>
        </w:tc>
        <w:tc>
          <w:tcPr>
            <w:tcW w:w="1524" w:type="dxa"/>
            <w:tcBorders>
              <w:top w:val="single" w:sz="4" w:space="0" w:color="auto"/>
              <w:left w:val="single" w:sz="4" w:space="0" w:color="auto"/>
              <w:bottom w:val="single" w:sz="4" w:space="0" w:color="auto"/>
              <w:right w:val="single" w:sz="4" w:space="0" w:color="auto"/>
            </w:tcBorders>
            <w:vAlign w:val="center"/>
          </w:tcPr>
          <w:p w:rsidR="009654E4" w:rsidRPr="00976E9F" w:rsidRDefault="009654E4"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586,22</w:t>
            </w:r>
          </w:p>
        </w:tc>
        <w:tc>
          <w:tcPr>
            <w:tcW w:w="1683" w:type="dxa"/>
            <w:tcBorders>
              <w:top w:val="single" w:sz="4" w:space="0" w:color="auto"/>
              <w:left w:val="single" w:sz="4" w:space="0" w:color="auto"/>
              <w:bottom w:val="single" w:sz="4" w:space="0" w:color="auto"/>
              <w:right w:val="single" w:sz="4" w:space="0" w:color="auto"/>
            </w:tcBorders>
            <w:vAlign w:val="center"/>
          </w:tcPr>
          <w:p w:rsidR="009654E4" w:rsidRPr="00976E9F" w:rsidRDefault="009654E4"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691,74</w:t>
            </w:r>
          </w:p>
        </w:tc>
      </w:tr>
    </w:tbl>
    <w:p w:rsidR="009654E4" w:rsidRPr="00976E9F" w:rsidRDefault="009654E4" w:rsidP="00E97B28">
      <w:pPr>
        <w:spacing w:after="0"/>
        <w:jc w:val="both"/>
        <w:rPr>
          <w:rFonts w:ascii="Times New Roman" w:eastAsia="Times New Roman" w:hAnsi="Times New Roman" w:cs="Times New Roman"/>
          <w:sz w:val="28"/>
          <w:szCs w:val="28"/>
          <w:lang w:eastAsia="ru-RU"/>
        </w:rPr>
      </w:pPr>
    </w:p>
    <w:p w:rsidR="009654E4" w:rsidRPr="00976E9F" w:rsidRDefault="009654E4"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Настоящие тарифы, установлены на период регулирования 3 года, являются максимальными предельными и могут быть снижены организацией, оказывающей услуги </w:t>
      </w:r>
      <w:r w:rsidRPr="00976E9F">
        <w:rPr>
          <w:rFonts w:ascii="Times New Roman" w:eastAsia="Times New Roman" w:hAnsi="Times New Roman" w:cs="Times New Roman"/>
          <w:bCs/>
          <w:sz w:val="28"/>
          <w:szCs w:val="28"/>
          <w:lang w:eastAsia="ru-RU"/>
        </w:rPr>
        <w:t>по утилизации (захоронению) твердых бытовых отходов</w:t>
      </w:r>
      <w:r w:rsidRPr="00976E9F">
        <w:rPr>
          <w:rFonts w:ascii="Times New Roman" w:eastAsia="Times New Roman" w:hAnsi="Times New Roman" w:cs="Times New Roman"/>
          <w:sz w:val="28"/>
          <w:szCs w:val="28"/>
          <w:lang w:eastAsia="ru-RU"/>
        </w:rPr>
        <w:t>, самостоятельно.</w:t>
      </w:r>
    </w:p>
    <w:p w:rsidR="009654E4" w:rsidRPr="00976E9F" w:rsidRDefault="009654E4" w:rsidP="00E97B28">
      <w:pPr>
        <w:spacing w:after="0"/>
        <w:jc w:val="both"/>
        <w:rPr>
          <w:rFonts w:ascii="Times New Roman" w:eastAsia="Times New Roman" w:hAnsi="Times New Roman" w:cs="Times New Roman"/>
          <w:sz w:val="28"/>
          <w:szCs w:val="28"/>
          <w:lang w:eastAsia="ru-RU"/>
        </w:rPr>
      </w:pPr>
    </w:p>
    <w:p w:rsidR="009654E4" w:rsidRPr="00976E9F" w:rsidRDefault="009654E4" w:rsidP="00E97B28">
      <w:pPr>
        <w:spacing w:after="0"/>
        <w:jc w:val="both"/>
        <w:rPr>
          <w:rFonts w:ascii="Times New Roman" w:eastAsia="Times New Roman" w:hAnsi="Times New Roman" w:cs="Times New Roman"/>
          <w:b/>
          <w:sz w:val="28"/>
          <w:szCs w:val="28"/>
          <w:lang w:eastAsia="ru-RU"/>
        </w:rPr>
      </w:pPr>
      <w:r w:rsidRPr="00976E9F">
        <w:rPr>
          <w:rFonts w:ascii="Times New Roman" w:eastAsia="Times New Roman" w:hAnsi="Times New Roman" w:cs="Times New Roman"/>
          <w:b/>
          <w:sz w:val="28"/>
          <w:szCs w:val="28"/>
          <w:lang w:eastAsia="ru-RU"/>
        </w:rPr>
        <w:lastRenderedPageBreak/>
        <w:t>**</w:t>
      </w:r>
      <w:r w:rsidRPr="00976E9F">
        <w:rPr>
          <w:rFonts w:ascii="Times New Roman" w:eastAsia="Calibri" w:hAnsi="Times New Roman" w:cs="Times New Roman"/>
          <w:sz w:val="28"/>
          <w:szCs w:val="28"/>
          <w:lang w:eastAsia="ru-RU"/>
        </w:rPr>
        <w:t xml:space="preserve"> В соответствии с частью 6 статьи 168</w:t>
      </w:r>
      <w:r w:rsidRPr="00976E9F">
        <w:rPr>
          <w:rFonts w:ascii="Times New Roman" w:eastAsia="Times New Roman" w:hAnsi="Times New Roman" w:cs="Times New Roman"/>
          <w:sz w:val="28"/>
          <w:szCs w:val="28"/>
          <w:lang w:eastAsia="ru-RU"/>
        </w:rPr>
        <w:t xml:space="preserve"> главы 21 раздела </w:t>
      </w:r>
      <w:r w:rsidRPr="00976E9F">
        <w:rPr>
          <w:rFonts w:ascii="Times New Roman" w:eastAsia="Times New Roman" w:hAnsi="Times New Roman" w:cs="Times New Roman"/>
          <w:sz w:val="28"/>
          <w:szCs w:val="28"/>
          <w:lang w:val="en-US" w:eastAsia="ru-RU"/>
        </w:rPr>
        <w:t>VIII</w:t>
      </w:r>
      <w:r w:rsidRPr="00976E9F">
        <w:rPr>
          <w:rFonts w:ascii="Times New Roman" w:eastAsia="Times New Roman" w:hAnsi="Times New Roman" w:cs="Times New Roman"/>
          <w:sz w:val="28"/>
          <w:szCs w:val="28"/>
          <w:lang w:eastAsia="ru-RU"/>
        </w:rPr>
        <w:t xml:space="preserve"> части </w:t>
      </w:r>
      <w:r w:rsidRPr="00976E9F">
        <w:rPr>
          <w:rFonts w:ascii="Times New Roman" w:eastAsia="Times New Roman" w:hAnsi="Times New Roman" w:cs="Times New Roman"/>
          <w:sz w:val="28"/>
          <w:szCs w:val="28"/>
          <w:lang w:val="en-US" w:eastAsia="ru-RU"/>
        </w:rPr>
        <w:t>II</w:t>
      </w:r>
      <w:r w:rsidRPr="00976E9F">
        <w:rPr>
          <w:rFonts w:ascii="Times New Roman" w:eastAsia="Times New Roman" w:hAnsi="Times New Roman" w:cs="Times New Roman"/>
          <w:sz w:val="28"/>
          <w:szCs w:val="28"/>
          <w:lang w:eastAsia="ru-RU"/>
        </w:rPr>
        <w:t xml:space="preserve"> Налогового кодекса Российской Федерации для целей </w:t>
      </w:r>
      <w:r w:rsidRPr="00976E9F">
        <w:rPr>
          <w:rFonts w:ascii="Times New Roman" w:eastAsia="Calibri" w:hAnsi="Times New Roman" w:cs="Times New Roman"/>
          <w:sz w:val="28"/>
          <w:szCs w:val="28"/>
          <w:lang w:eastAsia="ru-RU"/>
        </w:rPr>
        <w:t>реализации товаров (работ, услуг) населению соответствующая сумма налога на добавленную стоимость включена в тариф.</w:t>
      </w:r>
    </w:p>
    <w:p w:rsidR="00632912" w:rsidRPr="00976E9F" w:rsidRDefault="00B552A2" w:rsidP="00E97B28">
      <w:pPr>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00632912" w:rsidRPr="00976E9F">
        <w:rPr>
          <w:rFonts w:ascii="Times New Roman" w:eastAsia="Calibri" w:hAnsi="Times New Roman" w:cs="Times New Roman"/>
          <w:sz w:val="28"/>
          <w:szCs w:val="28"/>
        </w:rPr>
        <w:t xml:space="preserve">Плата за </w:t>
      </w:r>
      <w:r w:rsidR="007258F3" w:rsidRPr="00976E9F">
        <w:rPr>
          <w:rFonts w:ascii="Times New Roman" w:eastAsia="Calibri" w:hAnsi="Times New Roman" w:cs="Times New Roman"/>
          <w:sz w:val="28"/>
          <w:szCs w:val="28"/>
        </w:rPr>
        <w:t>утилизацию (</w:t>
      </w:r>
      <w:r w:rsidR="00632912" w:rsidRPr="00976E9F">
        <w:rPr>
          <w:rFonts w:ascii="Times New Roman" w:eastAsia="Calibri" w:hAnsi="Times New Roman" w:cs="Times New Roman"/>
          <w:sz w:val="28"/>
          <w:szCs w:val="28"/>
        </w:rPr>
        <w:t>захоронение</w:t>
      </w:r>
      <w:r w:rsidR="007258F3" w:rsidRPr="00976E9F">
        <w:rPr>
          <w:rFonts w:ascii="Times New Roman" w:eastAsia="Calibri" w:hAnsi="Times New Roman" w:cs="Times New Roman"/>
          <w:sz w:val="28"/>
          <w:szCs w:val="28"/>
        </w:rPr>
        <w:t>)</w:t>
      </w:r>
      <w:r w:rsidR="00632912" w:rsidRPr="00976E9F">
        <w:rPr>
          <w:rFonts w:ascii="Times New Roman" w:eastAsia="Calibri" w:hAnsi="Times New Roman" w:cs="Times New Roman"/>
          <w:sz w:val="28"/>
          <w:szCs w:val="28"/>
        </w:rPr>
        <w:t xml:space="preserve"> отходов на полигоне (плата за прием отходов) является оплатой услуг, оказываемых предприятиями - владельцами полигонов отходов. В стоимость таких услуг включены затраты, связанные с эксплуатацией полигонов (сортировка и размещение отходов на рабочих картах, уплотнение и изоляция инертными материалами, производственный контроль за состоянием подземных и поверхностных водных объектов, атмосферного воздуха, почв и т.п.). </w:t>
      </w:r>
      <w:r w:rsidR="007258F3" w:rsidRPr="00976E9F">
        <w:rPr>
          <w:rFonts w:ascii="Times New Roman" w:eastAsia="Calibri" w:hAnsi="Times New Roman" w:cs="Times New Roman"/>
          <w:sz w:val="28"/>
          <w:szCs w:val="28"/>
        </w:rPr>
        <w:t>Структура тарифа указана в разделе «Обосновывающих материалов».</w:t>
      </w:r>
    </w:p>
    <w:p w:rsidR="00632912" w:rsidRPr="00976E9F" w:rsidRDefault="0042683F" w:rsidP="00E97B28">
      <w:pPr>
        <w:autoSpaceDE w:val="0"/>
        <w:autoSpaceDN w:val="0"/>
        <w:adjustRightInd w:val="0"/>
        <w:spacing w:after="0"/>
        <w:jc w:val="both"/>
        <w:rPr>
          <w:rFonts w:ascii="Times New Roman" w:eastAsia="Times New Roman" w:hAnsi="Times New Roman" w:cs="Times New Roman"/>
          <w:bCs/>
          <w:sz w:val="28"/>
          <w:szCs w:val="28"/>
          <w:lang w:eastAsia="ru-RU"/>
        </w:rPr>
      </w:pPr>
      <w:r w:rsidRPr="00976E9F">
        <w:rPr>
          <w:rFonts w:ascii="Times New Roman" w:eastAsia="+mn-ea" w:hAnsi="Times New Roman" w:cs="Times New Roman"/>
          <w:b/>
          <w:bCs/>
          <w:color w:val="000000"/>
          <w:sz w:val="28"/>
          <w:szCs w:val="28"/>
          <w:u w:val="single"/>
          <w:lang w:eastAsia="ru-RU"/>
        </w:rPr>
        <w:t>1.</w:t>
      </w:r>
      <w:r w:rsidR="00191F42" w:rsidRPr="00976E9F">
        <w:rPr>
          <w:rFonts w:ascii="Times New Roman" w:eastAsia="+mn-ea" w:hAnsi="Times New Roman" w:cs="Times New Roman"/>
          <w:b/>
          <w:bCs/>
          <w:color w:val="000000"/>
          <w:sz w:val="28"/>
          <w:szCs w:val="28"/>
          <w:u w:val="single"/>
          <w:lang w:eastAsia="ru-RU"/>
        </w:rPr>
        <w:t>2.</w:t>
      </w:r>
      <w:r w:rsidRPr="00976E9F">
        <w:rPr>
          <w:rFonts w:ascii="Times New Roman" w:eastAsia="+mn-ea" w:hAnsi="Times New Roman" w:cs="Times New Roman"/>
          <w:b/>
          <w:bCs/>
          <w:color w:val="000000"/>
          <w:sz w:val="28"/>
          <w:szCs w:val="28"/>
          <w:u w:val="single"/>
          <w:lang w:eastAsia="ru-RU"/>
        </w:rPr>
        <w:t>11.</w:t>
      </w:r>
      <w:r w:rsidR="00632912" w:rsidRPr="00976E9F">
        <w:rPr>
          <w:rFonts w:ascii="Times New Roman" w:eastAsia="Times New Roman" w:hAnsi="Times New Roman" w:cs="Times New Roman"/>
          <w:b/>
          <w:bCs/>
          <w:snapToGrid w:val="0"/>
          <w:sz w:val="28"/>
          <w:szCs w:val="28"/>
          <w:lang w:eastAsia="ru-RU"/>
        </w:rPr>
        <w:t xml:space="preserve"> Проблемы в системе обращения с отходами потребления</w:t>
      </w:r>
      <w:r w:rsidR="00632912" w:rsidRPr="00976E9F">
        <w:rPr>
          <w:rFonts w:ascii="Times New Roman" w:eastAsia="Times New Roman" w:hAnsi="Times New Roman" w:cs="Times New Roman"/>
          <w:bCs/>
          <w:snapToGrid w:val="0"/>
          <w:sz w:val="28"/>
          <w:szCs w:val="28"/>
          <w:lang w:eastAsia="ru-RU"/>
        </w:rPr>
        <w:t xml:space="preserve">.  </w:t>
      </w:r>
      <w:r w:rsidR="00632912" w:rsidRPr="00976E9F">
        <w:rPr>
          <w:rFonts w:ascii="Times New Roman" w:eastAsia="Times New Roman" w:hAnsi="Times New Roman" w:cs="Times New Roman"/>
          <w:bCs/>
          <w:sz w:val="28"/>
          <w:szCs w:val="28"/>
          <w:lang w:eastAsia="ru-RU"/>
        </w:rPr>
        <w:t xml:space="preserve"> </w:t>
      </w:r>
    </w:p>
    <w:p w:rsidR="007258F3" w:rsidRPr="00976E9F" w:rsidRDefault="00632912" w:rsidP="00E97B28">
      <w:pPr>
        <w:autoSpaceDE w:val="0"/>
        <w:autoSpaceDN w:val="0"/>
        <w:adjustRightInd w:val="0"/>
        <w:spacing w:after="0"/>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Причинами проблем в области обращения с отходами потребления на</w:t>
      </w:r>
    </w:p>
    <w:p w:rsidR="00632912" w:rsidRPr="00976E9F" w:rsidRDefault="00632912" w:rsidP="00E97B28">
      <w:pPr>
        <w:autoSpaceDE w:val="0"/>
        <w:autoSpaceDN w:val="0"/>
        <w:adjustRightInd w:val="0"/>
        <w:spacing w:after="0"/>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 xml:space="preserve"> территории К</w:t>
      </w:r>
      <w:r w:rsidR="007258F3" w:rsidRPr="00976E9F">
        <w:rPr>
          <w:rFonts w:ascii="Times New Roman" w:eastAsia="Times New Roman" w:hAnsi="Times New Roman" w:cs="Times New Roman"/>
          <w:bCs/>
          <w:sz w:val="28"/>
          <w:szCs w:val="28"/>
          <w:lang w:eastAsia="ru-RU"/>
        </w:rPr>
        <w:t>раснокамского муниципального района</w:t>
      </w:r>
      <w:r w:rsidRPr="00976E9F">
        <w:rPr>
          <w:rFonts w:ascii="Times New Roman" w:eastAsia="Times New Roman" w:hAnsi="Times New Roman" w:cs="Times New Roman"/>
          <w:bCs/>
          <w:sz w:val="28"/>
          <w:szCs w:val="28"/>
          <w:lang w:eastAsia="ru-RU"/>
        </w:rPr>
        <w:t>, указанными в Схеме санитарной очистки К</w:t>
      </w:r>
      <w:r w:rsidR="007258F3" w:rsidRPr="00976E9F">
        <w:rPr>
          <w:rFonts w:ascii="Times New Roman" w:eastAsia="Times New Roman" w:hAnsi="Times New Roman" w:cs="Times New Roman"/>
          <w:bCs/>
          <w:sz w:val="28"/>
          <w:szCs w:val="28"/>
          <w:lang w:eastAsia="ru-RU"/>
        </w:rPr>
        <w:t>раснокамского муниципального района</w:t>
      </w:r>
      <w:r w:rsidRPr="00976E9F">
        <w:rPr>
          <w:rFonts w:ascii="Times New Roman" w:eastAsia="Times New Roman" w:hAnsi="Times New Roman" w:cs="Times New Roman"/>
          <w:bCs/>
          <w:sz w:val="28"/>
          <w:szCs w:val="28"/>
          <w:lang w:eastAsia="ru-RU"/>
        </w:rPr>
        <w:t>, и до сих пор  не решенными, является следующее:</w:t>
      </w:r>
    </w:p>
    <w:p w:rsidR="00632912" w:rsidRPr="00976E9F" w:rsidRDefault="00632912" w:rsidP="00E97B28">
      <w:pPr>
        <w:autoSpaceDE w:val="0"/>
        <w:autoSpaceDN w:val="0"/>
        <w:adjustRightInd w:val="0"/>
        <w:spacing w:after="0"/>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
          <w:bCs/>
          <w:sz w:val="28"/>
          <w:szCs w:val="28"/>
          <w:lang w:eastAsia="ru-RU"/>
        </w:rPr>
        <w:t>в сфере административного регулирования</w:t>
      </w:r>
      <w:r w:rsidRPr="00976E9F">
        <w:rPr>
          <w:rFonts w:ascii="Times New Roman" w:eastAsia="Times New Roman" w:hAnsi="Times New Roman" w:cs="Times New Roman"/>
          <w:bCs/>
          <w:sz w:val="28"/>
          <w:szCs w:val="28"/>
          <w:lang w:eastAsia="ru-RU"/>
        </w:rPr>
        <w:t>:</w:t>
      </w:r>
    </w:p>
    <w:p w:rsidR="00632912" w:rsidRPr="00976E9F" w:rsidRDefault="00632912" w:rsidP="00E97B28">
      <w:pPr>
        <w:autoSpaceDE w:val="0"/>
        <w:autoSpaceDN w:val="0"/>
        <w:adjustRightInd w:val="0"/>
        <w:spacing w:after="0"/>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 Отсутствие эффективного координатора в области обращения с отходами;</w:t>
      </w:r>
    </w:p>
    <w:p w:rsidR="00632912" w:rsidRPr="00976E9F" w:rsidRDefault="00632912" w:rsidP="00E97B28">
      <w:pPr>
        <w:autoSpaceDE w:val="0"/>
        <w:autoSpaceDN w:val="0"/>
        <w:adjustRightInd w:val="0"/>
        <w:spacing w:after="0"/>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 xml:space="preserve"> -Отсутствие системы учета и контроля за движением отходов потребления.</w:t>
      </w:r>
    </w:p>
    <w:p w:rsidR="00632912" w:rsidRPr="00976E9F" w:rsidRDefault="00632912" w:rsidP="00E97B28">
      <w:pPr>
        <w:autoSpaceDE w:val="0"/>
        <w:autoSpaceDN w:val="0"/>
        <w:adjustRightInd w:val="0"/>
        <w:spacing w:after="0"/>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
          <w:bCs/>
          <w:sz w:val="28"/>
          <w:szCs w:val="28"/>
          <w:lang w:eastAsia="ru-RU"/>
        </w:rPr>
        <w:t>В сфере экономического регулирования</w:t>
      </w:r>
      <w:r w:rsidRPr="00976E9F">
        <w:rPr>
          <w:rFonts w:ascii="Times New Roman" w:eastAsia="Times New Roman" w:hAnsi="Times New Roman" w:cs="Times New Roman"/>
          <w:bCs/>
          <w:sz w:val="28"/>
          <w:szCs w:val="28"/>
          <w:lang w:eastAsia="ru-RU"/>
        </w:rPr>
        <w:t>:</w:t>
      </w:r>
    </w:p>
    <w:p w:rsidR="00632912" w:rsidRPr="00976E9F" w:rsidRDefault="00632912" w:rsidP="00E97B28">
      <w:pPr>
        <w:autoSpaceDE w:val="0"/>
        <w:autoSpaceDN w:val="0"/>
        <w:adjustRightInd w:val="0"/>
        <w:spacing w:after="0"/>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 xml:space="preserve">- отсутствие экономического стимулирования </w:t>
      </w:r>
      <w:r w:rsidR="00112E25" w:rsidRPr="00976E9F">
        <w:rPr>
          <w:rFonts w:ascii="Times New Roman" w:eastAsia="Times New Roman" w:hAnsi="Times New Roman" w:cs="Times New Roman"/>
          <w:bCs/>
          <w:sz w:val="28"/>
          <w:szCs w:val="28"/>
          <w:lang w:eastAsia="ru-RU"/>
        </w:rPr>
        <w:t xml:space="preserve">организаций и </w:t>
      </w:r>
      <w:r w:rsidRPr="00976E9F">
        <w:rPr>
          <w:rFonts w:ascii="Times New Roman" w:eastAsia="Times New Roman" w:hAnsi="Times New Roman" w:cs="Times New Roman"/>
          <w:bCs/>
          <w:sz w:val="28"/>
          <w:szCs w:val="28"/>
          <w:lang w:eastAsia="ru-RU"/>
        </w:rPr>
        <w:t>предприятий деятельности по сортировке и переработке отходов потребления;</w:t>
      </w:r>
    </w:p>
    <w:p w:rsidR="00632912" w:rsidRPr="00976E9F" w:rsidRDefault="00632912" w:rsidP="00E97B28">
      <w:pPr>
        <w:autoSpaceDE w:val="0"/>
        <w:autoSpaceDN w:val="0"/>
        <w:adjustRightInd w:val="0"/>
        <w:spacing w:after="0"/>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-слабое применение на территории Пермского края дифференцированных тарифов на сортированные и несортированные отходы и  тарифов, включающих экологическую составляющую (с переходом права собственности);</w:t>
      </w:r>
    </w:p>
    <w:p w:rsidR="00632912" w:rsidRPr="00976E9F" w:rsidRDefault="00632912" w:rsidP="00E97B28">
      <w:pPr>
        <w:autoSpaceDE w:val="0"/>
        <w:autoSpaceDN w:val="0"/>
        <w:adjustRightInd w:val="0"/>
        <w:spacing w:after="0"/>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-превышение себестоимости работ по сортировке и переработке отходов над себестоимостью  работ по захоронению отходов;</w:t>
      </w:r>
    </w:p>
    <w:p w:rsidR="00632912" w:rsidRPr="00976E9F" w:rsidRDefault="00632912" w:rsidP="00E97B28">
      <w:pPr>
        <w:autoSpaceDE w:val="0"/>
        <w:autoSpaceDN w:val="0"/>
        <w:adjustRightInd w:val="0"/>
        <w:spacing w:after="0"/>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w:t>
      </w:r>
      <w:r w:rsidR="00112E25" w:rsidRPr="00976E9F">
        <w:rPr>
          <w:rFonts w:ascii="Times New Roman" w:eastAsia="Times New Roman" w:hAnsi="Times New Roman" w:cs="Times New Roman"/>
          <w:bCs/>
          <w:sz w:val="28"/>
          <w:szCs w:val="28"/>
          <w:lang w:eastAsia="ru-RU"/>
        </w:rPr>
        <w:t xml:space="preserve"> </w:t>
      </w:r>
      <w:r w:rsidRPr="00976E9F">
        <w:rPr>
          <w:rFonts w:ascii="Times New Roman" w:eastAsia="Times New Roman" w:hAnsi="Times New Roman" w:cs="Times New Roman"/>
          <w:bCs/>
          <w:sz w:val="28"/>
          <w:szCs w:val="28"/>
          <w:lang w:eastAsia="ru-RU"/>
        </w:rPr>
        <w:t>отсутствие экономического стимулирования предприятий</w:t>
      </w:r>
      <w:r w:rsidR="00AC289B" w:rsidRPr="00976E9F">
        <w:rPr>
          <w:rFonts w:ascii="Times New Roman" w:eastAsia="Times New Roman" w:hAnsi="Times New Roman" w:cs="Times New Roman"/>
          <w:bCs/>
          <w:sz w:val="28"/>
          <w:szCs w:val="28"/>
          <w:lang w:eastAsia="ru-RU"/>
        </w:rPr>
        <w:t xml:space="preserve"> - перевозчиков к внедрению мероприятий  </w:t>
      </w:r>
      <w:r w:rsidRPr="00976E9F">
        <w:rPr>
          <w:rFonts w:ascii="Times New Roman" w:eastAsia="Times New Roman" w:hAnsi="Times New Roman" w:cs="Times New Roman"/>
          <w:bCs/>
          <w:sz w:val="28"/>
          <w:szCs w:val="28"/>
          <w:lang w:eastAsia="ru-RU"/>
        </w:rPr>
        <w:t xml:space="preserve"> по </w:t>
      </w:r>
      <w:r w:rsidR="00AC289B" w:rsidRPr="00976E9F">
        <w:rPr>
          <w:rFonts w:ascii="Times New Roman" w:eastAsia="Times New Roman" w:hAnsi="Times New Roman" w:cs="Times New Roman"/>
          <w:bCs/>
          <w:sz w:val="28"/>
          <w:szCs w:val="28"/>
          <w:lang w:eastAsia="ru-RU"/>
        </w:rPr>
        <w:t>снижение себестоимости услуг по транспортировке отходов (организация раздельного сбора отходов и внедрение двухэтапной системы удаления ТБО)</w:t>
      </w:r>
      <w:r w:rsidRPr="00976E9F">
        <w:rPr>
          <w:rFonts w:ascii="Times New Roman" w:eastAsia="Times New Roman" w:hAnsi="Times New Roman" w:cs="Times New Roman"/>
          <w:bCs/>
          <w:sz w:val="28"/>
          <w:szCs w:val="28"/>
          <w:lang w:eastAsia="ru-RU"/>
        </w:rPr>
        <w:t>;</w:t>
      </w:r>
    </w:p>
    <w:p w:rsidR="00632912" w:rsidRPr="00976E9F" w:rsidRDefault="00632912" w:rsidP="00E97B28">
      <w:pPr>
        <w:autoSpaceDE w:val="0"/>
        <w:autoSpaceDN w:val="0"/>
        <w:adjustRightInd w:val="0"/>
        <w:spacing w:after="0"/>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-низкая востребованность и стоимость вторичного сырья;</w:t>
      </w:r>
    </w:p>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b/>
          <w:sz w:val="28"/>
          <w:szCs w:val="28"/>
        </w:rPr>
        <w:t>-</w:t>
      </w:r>
      <w:r w:rsidRPr="00976E9F">
        <w:rPr>
          <w:rFonts w:ascii="Times New Roman" w:eastAsia="Calibri" w:hAnsi="Times New Roman" w:cs="Times New Roman"/>
          <w:sz w:val="28"/>
          <w:szCs w:val="28"/>
        </w:rPr>
        <w:t xml:space="preserve">низкие темпы окупаемости инвестиций, вложенных в строительство </w:t>
      </w:r>
      <w:r w:rsidRPr="00976E9F">
        <w:rPr>
          <w:rFonts w:ascii="Times New Roman" w:hAnsi="Times New Roman" w:cs="Times New Roman"/>
          <w:sz w:val="28"/>
          <w:szCs w:val="28"/>
        </w:rPr>
        <w:t>объектов сортировки и переработки отходов.</w:t>
      </w:r>
    </w:p>
    <w:p w:rsidR="00632912" w:rsidRPr="00976E9F" w:rsidRDefault="00632912" w:rsidP="00E97B28">
      <w:pPr>
        <w:autoSpaceDE w:val="0"/>
        <w:autoSpaceDN w:val="0"/>
        <w:adjustRightInd w:val="0"/>
        <w:spacing w:after="0"/>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 xml:space="preserve">Данные обстоятельства при действии  рыночных принципов по утилизации отходов потребления на территории Пермского края приводят к отсутствию </w:t>
      </w:r>
      <w:r w:rsidRPr="00976E9F">
        <w:rPr>
          <w:rFonts w:ascii="Times New Roman" w:eastAsia="Times New Roman" w:hAnsi="Times New Roman" w:cs="Times New Roman"/>
          <w:bCs/>
          <w:sz w:val="28"/>
          <w:szCs w:val="28"/>
          <w:lang w:eastAsia="ru-RU"/>
        </w:rPr>
        <w:lastRenderedPageBreak/>
        <w:t>стимула у полигонов на выполнение работ  по сортировке и переработке отходов.</w:t>
      </w:r>
      <w:r w:rsidRPr="00976E9F">
        <w:rPr>
          <w:rFonts w:ascii="Times New Roman" w:eastAsia="Times New Roman" w:hAnsi="Times New Roman" w:cs="Times New Roman"/>
          <w:b/>
          <w:bCs/>
          <w:sz w:val="28"/>
          <w:szCs w:val="28"/>
          <w:lang w:eastAsia="ru-RU"/>
        </w:rPr>
        <w:t xml:space="preserve"> </w:t>
      </w:r>
    </w:p>
    <w:p w:rsidR="00632912" w:rsidRPr="00976E9F" w:rsidRDefault="00632912" w:rsidP="00E97B28">
      <w:pPr>
        <w:autoSpaceDE w:val="0"/>
        <w:autoSpaceDN w:val="0"/>
        <w:adjustRightInd w:val="0"/>
        <w:spacing w:after="0"/>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
          <w:bCs/>
          <w:sz w:val="28"/>
          <w:szCs w:val="28"/>
          <w:lang w:eastAsia="ru-RU"/>
        </w:rPr>
        <w:t>В сфере построения технологической схемы</w:t>
      </w:r>
      <w:r w:rsidRPr="00976E9F">
        <w:rPr>
          <w:rFonts w:ascii="Times New Roman" w:eastAsia="Times New Roman" w:hAnsi="Times New Roman" w:cs="Times New Roman"/>
          <w:bCs/>
          <w:sz w:val="28"/>
          <w:szCs w:val="28"/>
          <w:lang w:eastAsia="ru-RU"/>
        </w:rPr>
        <w:t xml:space="preserve">: </w:t>
      </w:r>
    </w:p>
    <w:p w:rsidR="00632912" w:rsidRPr="00976E9F" w:rsidRDefault="00AC289B" w:rsidP="00B552A2">
      <w:pPr>
        <w:spacing w:after="0"/>
        <w:jc w:val="both"/>
        <w:rPr>
          <w:rFonts w:ascii="Times New Roman" w:hAnsi="Times New Roman" w:cs="Times New Roman"/>
          <w:sz w:val="28"/>
          <w:szCs w:val="28"/>
        </w:rPr>
      </w:pPr>
      <w:r w:rsidRPr="00976E9F">
        <w:rPr>
          <w:rFonts w:ascii="Times New Roman" w:hAnsi="Times New Roman" w:cs="Times New Roman"/>
          <w:sz w:val="28"/>
          <w:szCs w:val="28"/>
        </w:rPr>
        <w:t>-</w:t>
      </w:r>
      <w:r w:rsidR="00632912" w:rsidRPr="00976E9F">
        <w:rPr>
          <w:rFonts w:ascii="Times New Roman" w:hAnsi="Times New Roman" w:cs="Times New Roman"/>
          <w:sz w:val="28"/>
          <w:szCs w:val="28"/>
        </w:rPr>
        <w:t>отсутствие на близлежащих территориях Пермского края мусороперерабатывающих комплексов;</w:t>
      </w:r>
    </w:p>
    <w:p w:rsidR="00632912" w:rsidRPr="00976E9F" w:rsidRDefault="00632912" w:rsidP="00B552A2">
      <w:pPr>
        <w:spacing w:after="0"/>
        <w:jc w:val="both"/>
        <w:rPr>
          <w:rFonts w:ascii="Times New Roman" w:hAnsi="Times New Roman" w:cs="Times New Roman"/>
          <w:sz w:val="28"/>
          <w:szCs w:val="28"/>
        </w:rPr>
      </w:pPr>
      <w:r w:rsidRPr="00976E9F">
        <w:rPr>
          <w:rFonts w:ascii="Times New Roman" w:hAnsi="Times New Roman" w:cs="Times New Roman"/>
          <w:sz w:val="28"/>
          <w:szCs w:val="28"/>
        </w:rPr>
        <w:t>-мощность существующего мусоросортировочного комплекса на полигоне ТБО г.Краснокамска не позволяет сортировать 100% поступающих отходов;</w:t>
      </w:r>
    </w:p>
    <w:p w:rsidR="00632912" w:rsidRPr="00976E9F" w:rsidRDefault="00632912" w:rsidP="00B552A2">
      <w:pPr>
        <w:spacing w:after="0"/>
        <w:jc w:val="both"/>
        <w:rPr>
          <w:rFonts w:ascii="Times New Roman" w:hAnsi="Times New Roman" w:cs="Times New Roman"/>
          <w:sz w:val="28"/>
          <w:szCs w:val="28"/>
        </w:rPr>
      </w:pPr>
      <w:r w:rsidRPr="00976E9F">
        <w:rPr>
          <w:rFonts w:ascii="Times New Roman" w:hAnsi="Times New Roman" w:cs="Times New Roman"/>
          <w:sz w:val="28"/>
          <w:szCs w:val="28"/>
        </w:rPr>
        <w:t>-отсутствуют мощности по переработке вторичного сырья на территории полигона ТБО;</w:t>
      </w:r>
    </w:p>
    <w:p w:rsidR="00112E25" w:rsidRPr="00976E9F" w:rsidRDefault="00AC289B" w:rsidP="00B552A2">
      <w:pPr>
        <w:spacing w:after="0"/>
        <w:jc w:val="both"/>
        <w:rPr>
          <w:rFonts w:ascii="Times New Roman" w:hAnsi="Times New Roman" w:cs="Times New Roman"/>
          <w:sz w:val="28"/>
          <w:szCs w:val="28"/>
        </w:rPr>
      </w:pPr>
      <w:r w:rsidRPr="00976E9F">
        <w:rPr>
          <w:rFonts w:ascii="Times New Roman" w:hAnsi="Times New Roman" w:cs="Times New Roman"/>
          <w:sz w:val="28"/>
          <w:szCs w:val="28"/>
        </w:rPr>
        <w:t>-о</w:t>
      </w:r>
      <w:r w:rsidR="00112E25" w:rsidRPr="00976E9F">
        <w:rPr>
          <w:rFonts w:ascii="Times New Roman" w:hAnsi="Times New Roman" w:cs="Times New Roman"/>
          <w:sz w:val="28"/>
          <w:szCs w:val="28"/>
        </w:rPr>
        <w:t>тсутств</w:t>
      </w:r>
      <w:r w:rsidRPr="00976E9F">
        <w:rPr>
          <w:rFonts w:ascii="Times New Roman" w:hAnsi="Times New Roman" w:cs="Times New Roman"/>
          <w:sz w:val="28"/>
          <w:szCs w:val="28"/>
        </w:rPr>
        <w:t xml:space="preserve">ует </w:t>
      </w:r>
      <w:r w:rsidR="00112E25" w:rsidRPr="00976E9F">
        <w:rPr>
          <w:rFonts w:ascii="Times New Roman" w:hAnsi="Times New Roman" w:cs="Times New Roman"/>
          <w:sz w:val="28"/>
          <w:szCs w:val="28"/>
        </w:rPr>
        <w:t xml:space="preserve"> двухэтапн</w:t>
      </w:r>
      <w:r w:rsidRPr="00976E9F">
        <w:rPr>
          <w:rFonts w:ascii="Times New Roman" w:hAnsi="Times New Roman" w:cs="Times New Roman"/>
          <w:sz w:val="28"/>
          <w:szCs w:val="28"/>
        </w:rPr>
        <w:t>ая</w:t>
      </w:r>
      <w:r w:rsidR="00112E25" w:rsidRPr="00976E9F">
        <w:rPr>
          <w:rFonts w:ascii="Times New Roman" w:hAnsi="Times New Roman" w:cs="Times New Roman"/>
          <w:sz w:val="28"/>
          <w:szCs w:val="28"/>
        </w:rPr>
        <w:t xml:space="preserve"> систем</w:t>
      </w:r>
      <w:r w:rsidRPr="00976E9F">
        <w:rPr>
          <w:rFonts w:ascii="Times New Roman" w:hAnsi="Times New Roman" w:cs="Times New Roman"/>
          <w:sz w:val="28"/>
          <w:szCs w:val="28"/>
        </w:rPr>
        <w:t>а</w:t>
      </w:r>
      <w:r w:rsidR="00112E25" w:rsidRPr="00976E9F">
        <w:rPr>
          <w:rFonts w:ascii="Times New Roman" w:hAnsi="Times New Roman" w:cs="Times New Roman"/>
          <w:sz w:val="28"/>
          <w:szCs w:val="28"/>
        </w:rPr>
        <w:t xml:space="preserve"> транспортировки ТБО</w:t>
      </w:r>
      <w:r w:rsidR="00FB139D" w:rsidRPr="00976E9F">
        <w:rPr>
          <w:rFonts w:ascii="Times New Roman" w:hAnsi="Times New Roman" w:cs="Times New Roman"/>
          <w:sz w:val="28"/>
          <w:szCs w:val="28"/>
        </w:rPr>
        <w:t xml:space="preserve"> на территории поселений </w:t>
      </w:r>
      <w:r w:rsidRPr="00976E9F">
        <w:rPr>
          <w:rFonts w:ascii="Times New Roman" w:hAnsi="Times New Roman" w:cs="Times New Roman"/>
          <w:sz w:val="28"/>
          <w:szCs w:val="28"/>
        </w:rPr>
        <w:t xml:space="preserve"> Краснокамского муниципального района (мусороперегрузочная станция или пункт)</w:t>
      </w:r>
      <w:r w:rsidR="00112E25" w:rsidRPr="00976E9F">
        <w:rPr>
          <w:rFonts w:ascii="Times New Roman" w:hAnsi="Times New Roman" w:cs="Times New Roman"/>
          <w:sz w:val="28"/>
          <w:szCs w:val="28"/>
        </w:rPr>
        <w:t>;</w:t>
      </w:r>
    </w:p>
    <w:p w:rsidR="00632912" w:rsidRPr="00976E9F" w:rsidRDefault="00632912" w:rsidP="00B552A2">
      <w:pPr>
        <w:spacing w:after="0"/>
        <w:jc w:val="both"/>
        <w:rPr>
          <w:rFonts w:ascii="Times New Roman" w:hAnsi="Times New Roman" w:cs="Times New Roman"/>
          <w:sz w:val="28"/>
          <w:szCs w:val="28"/>
        </w:rPr>
      </w:pPr>
      <w:r w:rsidRPr="00976E9F">
        <w:rPr>
          <w:rFonts w:ascii="Times New Roman" w:hAnsi="Times New Roman" w:cs="Times New Roman"/>
          <w:sz w:val="28"/>
          <w:szCs w:val="28"/>
        </w:rPr>
        <w:t>-применение существующей технологии сортировки позволяет выделять не более 18 % вторично</w:t>
      </w:r>
      <w:r w:rsidR="00AC289B" w:rsidRPr="00976E9F">
        <w:rPr>
          <w:rFonts w:ascii="Times New Roman" w:hAnsi="Times New Roman" w:cs="Times New Roman"/>
          <w:sz w:val="28"/>
          <w:szCs w:val="28"/>
        </w:rPr>
        <w:t>го сырья (от общего объема ТБО);</w:t>
      </w:r>
    </w:p>
    <w:p w:rsidR="00AC289B" w:rsidRPr="00976E9F" w:rsidRDefault="00AC289B" w:rsidP="00B552A2">
      <w:pPr>
        <w:spacing w:after="0"/>
        <w:jc w:val="both"/>
        <w:rPr>
          <w:rFonts w:ascii="Times New Roman" w:hAnsi="Times New Roman" w:cs="Times New Roman"/>
          <w:sz w:val="28"/>
          <w:szCs w:val="28"/>
        </w:rPr>
      </w:pPr>
      <w:r w:rsidRPr="00976E9F">
        <w:rPr>
          <w:rFonts w:ascii="Times New Roman" w:hAnsi="Times New Roman" w:cs="Times New Roman"/>
          <w:sz w:val="28"/>
          <w:szCs w:val="28"/>
        </w:rPr>
        <w:t>-отсутствие раздельного сбора отходов непосредственно в местах их образования</w:t>
      </w:r>
      <w:r w:rsidR="00CC3B45" w:rsidRPr="00976E9F">
        <w:rPr>
          <w:rFonts w:ascii="Times New Roman" w:hAnsi="Times New Roman" w:cs="Times New Roman"/>
          <w:sz w:val="28"/>
          <w:szCs w:val="28"/>
        </w:rPr>
        <w:t>.</w:t>
      </w:r>
    </w:p>
    <w:p w:rsidR="00CC3B45" w:rsidRPr="00976E9F" w:rsidRDefault="00CC3B45" w:rsidP="00B552A2">
      <w:pPr>
        <w:spacing w:after="0"/>
        <w:jc w:val="both"/>
        <w:rPr>
          <w:rFonts w:ascii="Times New Roman" w:hAnsi="Times New Roman" w:cs="Times New Roman"/>
          <w:color w:val="000000"/>
          <w:sz w:val="28"/>
          <w:szCs w:val="28"/>
        </w:rPr>
      </w:pPr>
      <w:r w:rsidRPr="00976E9F">
        <w:rPr>
          <w:rFonts w:ascii="Times New Roman" w:hAnsi="Times New Roman" w:cs="Times New Roman"/>
          <w:color w:val="000000"/>
          <w:sz w:val="28"/>
          <w:szCs w:val="28"/>
        </w:rPr>
        <w:t xml:space="preserve">       Кроме того, остается нерешенным вопрос по ликвидации старых свалок размещения ТБО, являющихся мощными источниками загрязнения окружающей среды </w:t>
      </w:r>
      <w:r w:rsidRPr="00976E9F">
        <w:rPr>
          <w:rFonts w:ascii="Times New Roman" w:eastAsia="Times New Roman" w:hAnsi="Times New Roman" w:cs="Times New Roman"/>
          <w:sz w:val="28"/>
          <w:szCs w:val="28"/>
          <w:lang w:eastAsia="ru-RU"/>
        </w:rPr>
        <w:t>источником загрязнения окружающей среды: атмосферного воздуха (самовозгорание отходов  и пожары на территории свалки), водных объектов (сбросом фильтрата и ливневых вод), захламление и загрязнение земель (размещение отходов).</w:t>
      </w:r>
      <w:r w:rsidRPr="00976E9F">
        <w:rPr>
          <w:rFonts w:ascii="Times New Roman" w:hAnsi="Times New Roman" w:cs="Times New Roman"/>
          <w:color w:val="000000"/>
          <w:sz w:val="28"/>
          <w:szCs w:val="28"/>
        </w:rPr>
        <w:t xml:space="preserve">  </w:t>
      </w:r>
    </w:p>
    <w:p w:rsidR="00632912" w:rsidRPr="00976E9F" w:rsidRDefault="00B552A2" w:rsidP="00E97B28">
      <w:pPr>
        <w:autoSpaceDE w:val="0"/>
        <w:autoSpaceDN w:val="0"/>
        <w:adjustRightInd w:val="0"/>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       </w:t>
      </w:r>
      <w:r w:rsidR="00632912" w:rsidRPr="00976E9F">
        <w:rPr>
          <w:rFonts w:ascii="Times New Roman" w:eastAsia="Times New Roman" w:hAnsi="Times New Roman" w:cs="Times New Roman"/>
          <w:bCs/>
          <w:sz w:val="28"/>
          <w:szCs w:val="28"/>
          <w:lang w:eastAsia="ru-RU"/>
        </w:rPr>
        <w:t>Подробная информация  и описание проблем в сфере обращения с отходами потребления на территории К</w:t>
      </w:r>
      <w:r w:rsidR="007258F3" w:rsidRPr="00976E9F">
        <w:rPr>
          <w:rFonts w:ascii="Times New Roman" w:eastAsia="Times New Roman" w:hAnsi="Times New Roman" w:cs="Times New Roman"/>
          <w:bCs/>
          <w:sz w:val="28"/>
          <w:szCs w:val="28"/>
          <w:lang w:eastAsia="ru-RU"/>
        </w:rPr>
        <w:t>раснокамского муниципального района</w:t>
      </w:r>
      <w:r w:rsidR="00632912" w:rsidRPr="00976E9F">
        <w:rPr>
          <w:rFonts w:ascii="Times New Roman" w:eastAsia="Times New Roman" w:hAnsi="Times New Roman" w:cs="Times New Roman"/>
          <w:bCs/>
          <w:sz w:val="28"/>
          <w:szCs w:val="28"/>
          <w:lang w:eastAsia="ru-RU"/>
        </w:rPr>
        <w:t xml:space="preserve"> указана в разделе 2.4. «Обосновывающих материалов»</w:t>
      </w:r>
    </w:p>
    <w:p w:rsidR="00632912" w:rsidRPr="00B552A2" w:rsidRDefault="00632912" w:rsidP="00B552A2">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b/>
          <w:snapToGrid w:val="0"/>
          <w:sz w:val="28"/>
          <w:szCs w:val="28"/>
          <w:lang w:eastAsia="ru-RU"/>
        </w:rPr>
        <w:t xml:space="preserve"> </w:t>
      </w:r>
      <w:r w:rsidR="007258F3" w:rsidRPr="00976E9F">
        <w:rPr>
          <w:rFonts w:ascii="Times New Roman" w:eastAsia="+mn-ea" w:hAnsi="Times New Roman" w:cs="Times New Roman"/>
          <w:b/>
          <w:bCs/>
          <w:iCs/>
          <w:color w:val="000000"/>
          <w:kern w:val="24"/>
          <w:sz w:val="28"/>
          <w:szCs w:val="28"/>
        </w:rPr>
        <w:t>п</w:t>
      </w:r>
      <w:r w:rsidR="00191F42" w:rsidRPr="00976E9F">
        <w:rPr>
          <w:rFonts w:ascii="Times New Roman" w:eastAsia="+mn-ea" w:hAnsi="Times New Roman" w:cs="Times New Roman"/>
          <w:b/>
          <w:bCs/>
          <w:iCs/>
          <w:color w:val="000000"/>
          <w:kern w:val="24"/>
          <w:sz w:val="28"/>
          <w:szCs w:val="28"/>
        </w:rPr>
        <w:t xml:space="preserve">.1.3. </w:t>
      </w:r>
      <w:r w:rsidR="0042683F" w:rsidRPr="00976E9F">
        <w:rPr>
          <w:rFonts w:ascii="Times New Roman" w:eastAsia="+mn-ea" w:hAnsi="Times New Roman" w:cs="Times New Roman"/>
          <w:b/>
          <w:bCs/>
          <w:iCs/>
          <w:color w:val="000000"/>
          <w:kern w:val="24"/>
          <w:sz w:val="28"/>
          <w:szCs w:val="28"/>
        </w:rPr>
        <w:t xml:space="preserve"> </w:t>
      </w:r>
      <w:r w:rsidRPr="00976E9F">
        <w:rPr>
          <w:rFonts w:ascii="Times New Roman" w:eastAsia="+mn-ea" w:hAnsi="Times New Roman" w:cs="Times New Roman"/>
          <w:b/>
          <w:bCs/>
          <w:iCs/>
          <w:color w:val="000000"/>
          <w:kern w:val="24"/>
          <w:sz w:val="28"/>
          <w:szCs w:val="28"/>
        </w:rPr>
        <w:t xml:space="preserve">Перспективы развития </w:t>
      </w:r>
      <w:r w:rsidR="0042683F" w:rsidRPr="00976E9F">
        <w:rPr>
          <w:rFonts w:ascii="Times New Roman" w:eastAsia="+mn-ea" w:hAnsi="Times New Roman" w:cs="Times New Roman"/>
          <w:b/>
          <w:bCs/>
          <w:iCs/>
          <w:color w:val="000000"/>
          <w:kern w:val="24"/>
          <w:sz w:val="28"/>
          <w:szCs w:val="28"/>
        </w:rPr>
        <w:t xml:space="preserve">Краснокамского муниципального района и </w:t>
      </w:r>
      <w:r w:rsidRPr="00976E9F">
        <w:rPr>
          <w:rFonts w:ascii="Times New Roman" w:eastAsia="+mn-ea" w:hAnsi="Times New Roman" w:cs="Times New Roman"/>
          <w:b/>
          <w:bCs/>
          <w:iCs/>
          <w:color w:val="000000"/>
          <w:kern w:val="24"/>
          <w:sz w:val="28"/>
          <w:szCs w:val="28"/>
        </w:rPr>
        <w:t xml:space="preserve">системы обращения с </w:t>
      </w:r>
      <w:r w:rsidR="007258F3" w:rsidRPr="00976E9F">
        <w:rPr>
          <w:rFonts w:ascii="Times New Roman" w:eastAsia="+mn-ea" w:hAnsi="Times New Roman" w:cs="Times New Roman"/>
          <w:b/>
          <w:bCs/>
          <w:iCs/>
          <w:color w:val="000000"/>
          <w:kern w:val="24"/>
          <w:sz w:val="28"/>
          <w:szCs w:val="28"/>
        </w:rPr>
        <w:t>твердыми бытовыми (коммунальными) отходами.</w:t>
      </w:r>
    </w:p>
    <w:p w:rsidR="00293361" w:rsidRPr="00976E9F" w:rsidRDefault="00192FB6" w:rsidP="00891710">
      <w:pPr>
        <w:autoSpaceDE w:val="0"/>
        <w:autoSpaceDN w:val="0"/>
        <w:adjustRightInd w:val="0"/>
        <w:spacing w:after="0"/>
        <w:ind w:firstLine="540"/>
        <w:jc w:val="both"/>
        <w:rPr>
          <w:rFonts w:ascii="Times New Roman" w:hAnsi="Times New Roman" w:cs="Times New Roman"/>
          <w:sz w:val="28"/>
          <w:szCs w:val="28"/>
        </w:rPr>
      </w:pPr>
      <w:r w:rsidRPr="00976E9F">
        <w:rPr>
          <w:rFonts w:ascii="Times New Roman" w:eastAsia="+mn-ea" w:hAnsi="Times New Roman" w:cs="Times New Roman"/>
          <w:bCs/>
          <w:iCs/>
          <w:color w:val="000000"/>
          <w:kern w:val="24"/>
          <w:sz w:val="28"/>
          <w:szCs w:val="28"/>
          <w:lang w:eastAsia="ru-RU"/>
        </w:rPr>
        <w:t>В соответствии с</w:t>
      </w:r>
      <w:r w:rsidRPr="00976E9F">
        <w:rPr>
          <w:rFonts w:ascii="Times New Roman" w:eastAsia="+mn-ea" w:hAnsi="Times New Roman" w:cs="Times New Roman"/>
          <w:b/>
          <w:bCs/>
          <w:iCs/>
          <w:color w:val="000000"/>
          <w:kern w:val="24"/>
          <w:sz w:val="28"/>
          <w:szCs w:val="28"/>
          <w:lang w:eastAsia="ru-RU"/>
        </w:rPr>
        <w:t xml:space="preserve"> </w:t>
      </w:r>
      <w:r w:rsidRPr="00976E9F">
        <w:rPr>
          <w:rFonts w:ascii="Times New Roman" w:hAnsi="Times New Roman" w:cs="Times New Roman"/>
          <w:sz w:val="28"/>
          <w:szCs w:val="28"/>
        </w:rPr>
        <w:t>"Концепцией обращения с отходами производства и потребления на территории Пермского края на 2008-2012 годы. Перспектива развития до 2017 года» полигон ТБО г</w:t>
      </w:r>
      <w:r w:rsidR="00293361" w:rsidRPr="00976E9F">
        <w:rPr>
          <w:rFonts w:ascii="Times New Roman" w:hAnsi="Times New Roman" w:cs="Times New Roman"/>
          <w:sz w:val="28"/>
          <w:szCs w:val="28"/>
        </w:rPr>
        <w:t>.Краснокамска рекомендован для размещения мусороперерабатывающего комплекса.</w:t>
      </w:r>
      <w:r w:rsidRPr="00976E9F">
        <w:rPr>
          <w:rFonts w:ascii="Times New Roman" w:hAnsi="Times New Roman" w:cs="Times New Roman"/>
          <w:sz w:val="28"/>
          <w:szCs w:val="28"/>
        </w:rPr>
        <w:t xml:space="preserve"> </w:t>
      </w:r>
      <w:r w:rsidR="00293361" w:rsidRPr="00976E9F">
        <w:rPr>
          <w:rFonts w:ascii="Times New Roman" w:hAnsi="Times New Roman" w:cs="Times New Roman"/>
          <w:sz w:val="28"/>
          <w:szCs w:val="28"/>
        </w:rPr>
        <w:t xml:space="preserve">Межмуниципальный объект обращения с отходами - объект обращения с отходами, предназначенный для решения вопросов по использованию, обезвреживанию, размещению отходов на территориях трех и более муниципальных районов.  Статус межмуниципального объекта  закрепляется  на основании соглашения между муниципальными образованиями, прием отходов которых планируется на данном объекте. В приложении 8 </w:t>
      </w:r>
      <w:r w:rsidR="00891710" w:rsidRPr="00976E9F">
        <w:rPr>
          <w:rFonts w:ascii="Times New Roman" w:hAnsi="Times New Roman" w:cs="Times New Roman"/>
          <w:sz w:val="28"/>
          <w:szCs w:val="28"/>
        </w:rPr>
        <w:t>постановления Правительства Пермс</w:t>
      </w:r>
      <w:r w:rsidR="00293361" w:rsidRPr="00976E9F">
        <w:rPr>
          <w:rFonts w:ascii="Times New Roman" w:hAnsi="Times New Roman" w:cs="Times New Roman"/>
          <w:sz w:val="28"/>
          <w:szCs w:val="28"/>
        </w:rPr>
        <w:t>кого края от 30 ноя</w:t>
      </w:r>
      <w:r w:rsidR="00891710" w:rsidRPr="00976E9F">
        <w:rPr>
          <w:rFonts w:ascii="Times New Roman" w:hAnsi="Times New Roman" w:cs="Times New Roman"/>
          <w:sz w:val="28"/>
          <w:szCs w:val="28"/>
        </w:rPr>
        <w:t>б</w:t>
      </w:r>
      <w:r w:rsidR="00293361" w:rsidRPr="00976E9F">
        <w:rPr>
          <w:rFonts w:ascii="Times New Roman" w:hAnsi="Times New Roman" w:cs="Times New Roman"/>
          <w:sz w:val="28"/>
          <w:szCs w:val="28"/>
        </w:rPr>
        <w:t xml:space="preserve">ря 2012 г. № 1379-п </w:t>
      </w:r>
      <w:r w:rsidR="00293361" w:rsidRPr="00976E9F">
        <w:rPr>
          <w:rFonts w:ascii="Times New Roman" w:hAnsi="Times New Roman" w:cs="Times New Roman"/>
          <w:sz w:val="28"/>
          <w:szCs w:val="28"/>
        </w:rPr>
        <w:lastRenderedPageBreak/>
        <w:t>«Об утверждении целевой программы «Обращение с отходами потребления на территории Пермского края на 2013-2017 годы» в округ рекомендованного обслуживания МПК Краснокамского муниципального района входят муниципальные образования ( Пермь, Пермский район</w:t>
      </w:r>
      <w:r w:rsidR="00AC289B" w:rsidRPr="00976E9F">
        <w:rPr>
          <w:rFonts w:ascii="Times New Roman" w:hAnsi="Times New Roman" w:cs="Times New Roman"/>
          <w:sz w:val="28"/>
          <w:szCs w:val="28"/>
        </w:rPr>
        <w:t>, Нытвенский район</w:t>
      </w:r>
      <w:r w:rsidR="00293361" w:rsidRPr="00976E9F">
        <w:rPr>
          <w:rFonts w:ascii="Times New Roman" w:hAnsi="Times New Roman" w:cs="Times New Roman"/>
          <w:sz w:val="28"/>
          <w:szCs w:val="28"/>
        </w:rPr>
        <w:t xml:space="preserve"> и т.д.)</w:t>
      </w:r>
      <w:r w:rsidR="00891710" w:rsidRPr="00976E9F">
        <w:rPr>
          <w:rFonts w:ascii="Times New Roman" w:hAnsi="Times New Roman" w:cs="Times New Roman"/>
          <w:sz w:val="28"/>
          <w:szCs w:val="28"/>
        </w:rPr>
        <w:t>.</w:t>
      </w:r>
    </w:p>
    <w:p w:rsidR="00293361" w:rsidRPr="00976E9F" w:rsidRDefault="00293361" w:rsidP="00891710">
      <w:pPr>
        <w:autoSpaceDE w:val="0"/>
        <w:autoSpaceDN w:val="0"/>
        <w:adjustRightInd w:val="0"/>
        <w:spacing w:after="0"/>
        <w:ind w:firstLine="540"/>
        <w:jc w:val="both"/>
        <w:rPr>
          <w:rFonts w:ascii="Times New Roman" w:hAnsi="Times New Roman" w:cs="Times New Roman"/>
          <w:sz w:val="28"/>
          <w:szCs w:val="28"/>
        </w:rPr>
      </w:pPr>
      <w:r w:rsidRPr="00976E9F">
        <w:rPr>
          <w:rFonts w:ascii="Times New Roman" w:hAnsi="Times New Roman" w:cs="Times New Roman"/>
          <w:sz w:val="28"/>
          <w:szCs w:val="28"/>
        </w:rPr>
        <w:t>Формирование округов и подписание межмуниципальных соглашений о совместной деятельности в сфере обращения с ТБО между муниципальными образованиями Пермского края должно осуществляться на э</w:t>
      </w:r>
      <w:r w:rsidR="00891710" w:rsidRPr="00976E9F">
        <w:rPr>
          <w:rFonts w:ascii="Times New Roman" w:hAnsi="Times New Roman" w:cs="Times New Roman"/>
          <w:sz w:val="28"/>
          <w:szCs w:val="28"/>
        </w:rPr>
        <w:t xml:space="preserve">тапе организационных </w:t>
      </w:r>
      <w:r w:rsidRPr="00976E9F">
        <w:rPr>
          <w:rFonts w:ascii="Times New Roman" w:hAnsi="Times New Roman" w:cs="Times New Roman"/>
          <w:sz w:val="28"/>
          <w:szCs w:val="28"/>
        </w:rPr>
        <w:t xml:space="preserve">мероприятий и завершиться в течение первого года действия Программы. </w:t>
      </w:r>
    </w:p>
    <w:p w:rsidR="00891710" w:rsidRPr="00976E9F" w:rsidRDefault="00891710" w:rsidP="00B552A2">
      <w:pPr>
        <w:spacing w:after="0"/>
        <w:jc w:val="both"/>
        <w:rPr>
          <w:rFonts w:ascii="Times New Roman" w:hAnsi="Times New Roman" w:cs="Times New Roman"/>
          <w:sz w:val="28"/>
          <w:szCs w:val="28"/>
        </w:rPr>
      </w:pPr>
      <w:r w:rsidRPr="00976E9F">
        <w:rPr>
          <w:rFonts w:ascii="Times New Roman" w:hAnsi="Times New Roman" w:cs="Times New Roman"/>
          <w:sz w:val="28"/>
          <w:szCs w:val="28"/>
        </w:rPr>
        <w:t>Э</w:t>
      </w:r>
      <w:r w:rsidR="00632912" w:rsidRPr="00976E9F">
        <w:rPr>
          <w:rFonts w:ascii="Times New Roman" w:hAnsi="Times New Roman" w:cs="Times New Roman"/>
          <w:sz w:val="28"/>
          <w:szCs w:val="28"/>
        </w:rPr>
        <w:t xml:space="preserve">ффективное управление обращения c отходами  потребления в Краснокамском муниципальном районе возможно только при условии скоординированности и тесного взаимодействия </w:t>
      </w:r>
      <w:r w:rsidRPr="00976E9F">
        <w:rPr>
          <w:rFonts w:ascii="Times New Roman" w:hAnsi="Times New Roman" w:cs="Times New Roman"/>
          <w:sz w:val="28"/>
          <w:szCs w:val="28"/>
        </w:rPr>
        <w:t xml:space="preserve">муниципальных образований, входящих в зону обслуживания МПК, </w:t>
      </w:r>
      <w:r w:rsidR="00632912" w:rsidRPr="00976E9F">
        <w:rPr>
          <w:rFonts w:ascii="Times New Roman" w:hAnsi="Times New Roman" w:cs="Times New Roman"/>
          <w:sz w:val="28"/>
          <w:szCs w:val="28"/>
        </w:rPr>
        <w:t>потребителей и операторов услуги по удалению ТБО при решении проблемы размещения и утилизации   отходов потребления.</w:t>
      </w:r>
      <w:r w:rsidR="002F07E4" w:rsidRPr="00976E9F">
        <w:rPr>
          <w:rFonts w:ascii="Times New Roman" w:hAnsi="Times New Roman" w:cs="Times New Roman"/>
          <w:sz w:val="28"/>
          <w:szCs w:val="28"/>
        </w:rPr>
        <w:t xml:space="preserve"> Подготовка земельных участков, на которых расположены старые свалки ТБО, под дальнейшее использование под строительство объектов системы обращения с отходами потребления (мусороперегрузочные станции с элементами частичной сортировки). Выполнение работ по рекультивации данных объектов, формирование земельных участков с учетом соблюдения санитарно-защитных зон, санитарно-эпидемиологических требований и др. требований, создание объектов инфраструктуры данных участков (строительство подъездных дорог, линий связи и т.п.), строительство на данных участков объектов перегрузки, сортировки и переработки ТБО.</w:t>
      </w:r>
    </w:p>
    <w:p w:rsidR="00CC3B45" w:rsidRPr="00976E9F" w:rsidRDefault="00891710" w:rsidP="00891710">
      <w:pPr>
        <w:jc w:val="both"/>
        <w:rPr>
          <w:rFonts w:ascii="Times New Roman" w:hAnsi="Times New Roman" w:cs="Times New Roman"/>
          <w:color w:val="000000"/>
          <w:sz w:val="28"/>
          <w:szCs w:val="28"/>
        </w:rPr>
      </w:pPr>
      <w:r w:rsidRPr="00976E9F">
        <w:rPr>
          <w:rFonts w:ascii="Times New Roman" w:hAnsi="Times New Roman" w:cs="Times New Roman"/>
          <w:sz w:val="28"/>
          <w:szCs w:val="28"/>
        </w:rPr>
        <w:t xml:space="preserve">      </w:t>
      </w:r>
      <w:r w:rsidR="00632912" w:rsidRPr="00976E9F">
        <w:rPr>
          <w:rFonts w:ascii="Times New Roman" w:hAnsi="Times New Roman" w:cs="Times New Roman"/>
          <w:color w:val="000000"/>
          <w:sz w:val="28"/>
          <w:szCs w:val="28"/>
        </w:rPr>
        <w:t>Недостатки  существующей на территории К</w:t>
      </w:r>
      <w:r w:rsidR="007258F3" w:rsidRPr="00976E9F">
        <w:rPr>
          <w:rFonts w:ascii="Times New Roman" w:hAnsi="Times New Roman" w:cs="Times New Roman"/>
          <w:color w:val="000000"/>
          <w:sz w:val="28"/>
          <w:szCs w:val="28"/>
        </w:rPr>
        <w:t xml:space="preserve">раснокамского муниципального района </w:t>
      </w:r>
      <w:r w:rsidR="00632912" w:rsidRPr="00976E9F">
        <w:rPr>
          <w:rFonts w:ascii="Times New Roman" w:hAnsi="Times New Roman" w:cs="Times New Roman"/>
          <w:color w:val="000000"/>
          <w:sz w:val="28"/>
          <w:szCs w:val="28"/>
        </w:rPr>
        <w:t xml:space="preserve"> </w:t>
      </w:r>
      <w:r w:rsidR="00BC1ECF" w:rsidRPr="00976E9F">
        <w:rPr>
          <w:rFonts w:ascii="Times New Roman" w:hAnsi="Times New Roman" w:cs="Times New Roman"/>
          <w:color w:val="000000"/>
          <w:sz w:val="28"/>
          <w:szCs w:val="28"/>
        </w:rPr>
        <w:t xml:space="preserve">системы </w:t>
      </w:r>
      <w:r w:rsidR="00632912" w:rsidRPr="00976E9F">
        <w:rPr>
          <w:rFonts w:ascii="Times New Roman" w:hAnsi="Times New Roman" w:cs="Times New Roman"/>
          <w:color w:val="000000"/>
          <w:sz w:val="28"/>
          <w:szCs w:val="28"/>
        </w:rPr>
        <w:t xml:space="preserve"> обращения с отходами заключается в недостаточной мощности мусоросортировочного комплекса</w:t>
      </w:r>
      <w:r w:rsidR="00CC3B45" w:rsidRPr="00976E9F">
        <w:rPr>
          <w:rFonts w:ascii="Times New Roman" w:hAnsi="Times New Roman" w:cs="Times New Roman"/>
          <w:color w:val="000000"/>
          <w:sz w:val="28"/>
          <w:szCs w:val="28"/>
        </w:rPr>
        <w:t>, отсутс</w:t>
      </w:r>
      <w:r w:rsidR="002F07E4" w:rsidRPr="00976E9F">
        <w:rPr>
          <w:rFonts w:ascii="Times New Roman" w:hAnsi="Times New Roman" w:cs="Times New Roman"/>
          <w:color w:val="000000"/>
          <w:sz w:val="28"/>
          <w:szCs w:val="28"/>
        </w:rPr>
        <w:t>т</w:t>
      </w:r>
      <w:r w:rsidR="00CC3B45" w:rsidRPr="00976E9F">
        <w:rPr>
          <w:rFonts w:ascii="Times New Roman" w:hAnsi="Times New Roman" w:cs="Times New Roman"/>
          <w:color w:val="000000"/>
          <w:sz w:val="28"/>
          <w:szCs w:val="28"/>
        </w:rPr>
        <w:t>вие мусороперегрузочных станций и пунктов</w:t>
      </w:r>
      <w:r w:rsidR="00632912" w:rsidRPr="00976E9F">
        <w:rPr>
          <w:rFonts w:ascii="Times New Roman" w:hAnsi="Times New Roman" w:cs="Times New Roman"/>
          <w:color w:val="000000"/>
          <w:sz w:val="28"/>
          <w:szCs w:val="28"/>
        </w:rPr>
        <w:t>. Только 30 % отходов направляются на сортировку, остальные попадают на участок захоронения</w:t>
      </w:r>
      <w:r w:rsidR="00191F42" w:rsidRPr="00976E9F">
        <w:rPr>
          <w:rFonts w:ascii="Times New Roman" w:hAnsi="Times New Roman" w:cs="Times New Roman"/>
          <w:color w:val="000000"/>
          <w:sz w:val="28"/>
          <w:szCs w:val="28"/>
        </w:rPr>
        <w:t xml:space="preserve">, </w:t>
      </w:r>
      <w:r w:rsidR="00632912" w:rsidRPr="00976E9F">
        <w:rPr>
          <w:rFonts w:ascii="Times New Roman" w:hAnsi="Times New Roman" w:cs="Times New Roman"/>
          <w:color w:val="000000"/>
          <w:sz w:val="28"/>
          <w:szCs w:val="28"/>
        </w:rPr>
        <w:t xml:space="preserve"> минуя этап сортировки. Дефицит средств не позволяет  развиваться предприятиям по  утилизации  и переработке отходов. Отсутствует стимул ведения раздельного сбора отходов.</w:t>
      </w:r>
    </w:p>
    <w:p w:rsidR="00632912" w:rsidRPr="00976E9F" w:rsidRDefault="00CC3B45" w:rsidP="00B552A2">
      <w:pPr>
        <w:jc w:val="both"/>
        <w:rPr>
          <w:rFonts w:ascii="Times New Roman" w:hAnsi="Times New Roman" w:cs="Times New Roman"/>
          <w:i/>
          <w:color w:val="000000"/>
          <w:sz w:val="28"/>
          <w:szCs w:val="28"/>
        </w:rPr>
      </w:pPr>
      <w:r w:rsidRPr="00976E9F">
        <w:rPr>
          <w:rFonts w:ascii="Times New Roman" w:hAnsi="Times New Roman" w:cs="Times New Roman"/>
          <w:color w:val="000000"/>
          <w:sz w:val="28"/>
          <w:szCs w:val="28"/>
        </w:rPr>
        <w:t xml:space="preserve">  </w:t>
      </w:r>
      <w:r w:rsidR="00632912" w:rsidRPr="00976E9F">
        <w:rPr>
          <w:rFonts w:ascii="Times New Roman" w:eastAsia="Calibri" w:hAnsi="Times New Roman" w:cs="Times New Roman"/>
          <w:b/>
          <w:sz w:val="28"/>
          <w:szCs w:val="28"/>
        </w:rPr>
        <w:t>Предложения по решения данной проблемы</w:t>
      </w:r>
      <w:r w:rsidR="00632912" w:rsidRPr="00976E9F">
        <w:rPr>
          <w:rFonts w:ascii="Times New Roman" w:eastAsia="Calibri" w:hAnsi="Times New Roman" w:cs="Times New Roman"/>
          <w:sz w:val="28"/>
          <w:szCs w:val="28"/>
        </w:rPr>
        <w:t>:</w:t>
      </w:r>
    </w:p>
    <w:p w:rsidR="00632912" w:rsidRPr="00976E9F" w:rsidRDefault="00632912" w:rsidP="00B552A2">
      <w:pPr>
        <w:spacing w:after="0"/>
        <w:jc w:val="both"/>
        <w:rPr>
          <w:rFonts w:ascii="Times New Roman" w:eastAsia="Calibri" w:hAnsi="Times New Roman" w:cs="Times New Roman"/>
          <w:sz w:val="28"/>
          <w:szCs w:val="28"/>
        </w:rPr>
      </w:pPr>
      <w:r w:rsidRPr="00976E9F">
        <w:rPr>
          <w:rFonts w:ascii="Times New Roman" w:eastAsia="Calibri" w:hAnsi="Times New Roman" w:cs="Times New Roman"/>
          <w:sz w:val="28"/>
          <w:szCs w:val="28"/>
        </w:rPr>
        <w:t>- сократить затраты на осуществление процесса обращения с отходами;</w:t>
      </w:r>
    </w:p>
    <w:p w:rsidR="00632912" w:rsidRPr="00976E9F" w:rsidRDefault="00632912" w:rsidP="00F20D43">
      <w:pPr>
        <w:spacing w:after="0"/>
        <w:jc w:val="both"/>
        <w:rPr>
          <w:rFonts w:ascii="Times New Roman" w:eastAsia="Calibri" w:hAnsi="Times New Roman" w:cs="Times New Roman"/>
          <w:sz w:val="28"/>
          <w:szCs w:val="28"/>
        </w:rPr>
      </w:pPr>
      <w:r w:rsidRPr="00976E9F">
        <w:rPr>
          <w:rFonts w:ascii="Times New Roman" w:eastAsia="Calibri" w:hAnsi="Times New Roman" w:cs="Times New Roman"/>
          <w:sz w:val="28"/>
          <w:szCs w:val="28"/>
        </w:rPr>
        <w:t>- обеспечить контролируемость системы на всех уровнях;</w:t>
      </w:r>
    </w:p>
    <w:p w:rsidR="00632912" w:rsidRPr="00976E9F" w:rsidRDefault="00632912" w:rsidP="00B552A2">
      <w:pPr>
        <w:spacing w:after="120"/>
        <w:jc w:val="both"/>
        <w:rPr>
          <w:rFonts w:ascii="Times New Roman" w:eastAsia="Calibri" w:hAnsi="Times New Roman" w:cs="Times New Roman"/>
          <w:sz w:val="28"/>
          <w:szCs w:val="28"/>
        </w:rPr>
      </w:pPr>
      <w:r w:rsidRPr="00976E9F">
        <w:rPr>
          <w:rFonts w:ascii="Times New Roman" w:eastAsia="Calibri" w:hAnsi="Times New Roman" w:cs="Times New Roman"/>
          <w:sz w:val="28"/>
          <w:szCs w:val="28"/>
        </w:rPr>
        <w:t>- строительство 2 очереди мусоросортировочного комплекса</w:t>
      </w:r>
      <w:r w:rsidR="00BC1ECF" w:rsidRPr="00976E9F">
        <w:rPr>
          <w:rFonts w:ascii="Times New Roman" w:eastAsia="Calibri" w:hAnsi="Times New Roman" w:cs="Times New Roman"/>
          <w:sz w:val="28"/>
          <w:szCs w:val="28"/>
        </w:rPr>
        <w:t>;</w:t>
      </w:r>
    </w:p>
    <w:p w:rsidR="00632912" w:rsidRPr="00976E9F" w:rsidRDefault="00632912" w:rsidP="00F20D43">
      <w:pPr>
        <w:spacing w:after="0"/>
        <w:jc w:val="both"/>
        <w:rPr>
          <w:rFonts w:ascii="Times New Roman" w:eastAsia="Calibri" w:hAnsi="Times New Roman" w:cs="Times New Roman"/>
          <w:sz w:val="28"/>
          <w:szCs w:val="28"/>
        </w:rPr>
      </w:pPr>
      <w:r w:rsidRPr="00976E9F">
        <w:rPr>
          <w:rFonts w:ascii="Times New Roman" w:eastAsia="Calibri" w:hAnsi="Times New Roman" w:cs="Times New Roman"/>
          <w:sz w:val="28"/>
          <w:szCs w:val="28"/>
        </w:rPr>
        <w:lastRenderedPageBreak/>
        <w:t>-строительство объектов переработки вторичных ресурсов</w:t>
      </w:r>
      <w:r w:rsidR="002F07E4" w:rsidRPr="00976E9F">
        <w:rPr>
          <w:rFonts w:ascii="Times New Roman" w:eastAsia="Calibri" w:hAnsi="Times New Roman" w:cs="Times New Roman"/>
          <w:sz w:val="28"/>
          <w:szCs w:val="28"/>
        </w:rPr>
        <w:t>;</w:t>
      </w:r>
    </w:p>
    <w:p w:rsidR="00FE2669" w:rsidRPr="00976E9F" w:rsidRDefault="00FE2669" w:rsidP="00F20D43">
      <w:pPr>
        <w:spacing w:after="120"/>
        <w:jc w:val="both"/>
        <w:rPr>
          <w:rFonts w:ascii="Times New Roman" w:eastAsia="Calibri" w:hAnsi="Times New Roman" w:cs="Times New Roman"/>
          <w:sz w:val="28"/>
          <w:szCs w:val="28"/>
        </w:rPr>
      </w:pPr>
      <w:r w:rsidRPr="00976E9F">
        <w:rPr>
          <w:rFonts w:ascii="Times New Roman" w:eastAsia="Calibri" w:hAnsi="Times New Roman" w:cs="Times New Roman"/>
          <w:sz w:val="28"/>
          <w:szCs w:val="28"/>
        </w:rPr>
        <w:t xml:space="preserve">-выполнение работ по рекультивации закрытой свалки г.Краснокамска (технологический этап);  </w:t>
      </w:r>
    </w:p>
    <w:p w:rsidR="002F07E4" w:rsidRPr="00976E9F" w:rsidRDefault="002F07E4" w:rsidP="00F20D43">
      <w:pPr>
        <w:spacing w:after="120"/>
        <w:jc w:val="both"/>
        <w:rPr>
          <w:rFonts w:ascii="Times New Roman" w:eastAsia="Calibri" w:hAnsi="Times New Roman" w:cs="Times New Roman"/>
          <w:sz w:val="28"/>
          <w:szCs w:val="28"/>
        </w:rPr>
      </w:pPr>
      <w:r w:rsidRPr="00976E9F">
        <w:rPr>
          <w:rFonts w:ascii="Times New Roman" w:eastAsia="Calibri" w:hAnsi="Times New Roman" w:cs="Times New Roman"/>
          <w:sz w:val="28"/>
          <w:szCs w:val="28"/>
        </w:rPr>
        <w:t>-строительство мусороперегрузочной станции с элементами частичной сортировки на земельном участке, на котор</w:t>
      </w:r>
      <w:r w:rsidR="00FE2669" w:rsidRPr="00976E9F">
        <w:rPr>
          <w:rFonts w:ascii="Times New Roman" w:eastAsia="Calibri" w:hAnsi="Times New Roman" w:cs="Times New Roman"/>
          <w:sz w:val="28"/>
          <w:szCs w:val="28"/>
        </w:rPr>
        <w:t>ом расположена закрытая свалка г</w:t>
      </w:r>
      <w:r w:rsidRPr="00976E9F">
        <w:rPr>
          <w:rFonts w:ascii="Times New Roman" w:eastAsia="Calibri" w:hAnsi="Times New Roman" w:cs="Times New Roman"/>
          <w:sz w:val="28"/>
          <w:szCs w:val="28"/>
        </w:rPr>
        <w:t>.Кр</w:t>
      </w:r>
      <w:r w:rsidR="00FE2669" w:rsidRPr="00976E9F">
        <w:rPr>
          <w:rFonts w:ascii="Times New Roman" w:eastAsia="Calibri" w:hAnsi="Times New Roman" w:cs="Times New Roman"/>
          <w:sz w:val="28"/>
          <w:szCs w:val="28"/>
        </w:rPr>
        <w:t>аснокамска (в городской черте).</w:t>
      </w:r>
    </w:p>
    <w:p w:rsidR="00632912" w:rsidRPr="00976E9F" w:rsidRDefault="00632912" w:rsidP="00E97B28">
      <w:pPr>
        <w:spacing w:before="120" w:after="120"/>
        <w:jc w:val="both"/>
        <w:rPr>
          <w:rFonts w:ascii="Times New Roman" w:eastAsia="Calibri" w:hAnsi="Times New Roman" w:cs="Times New Roman"/>
          <w:sz w:val="28"/>
          <w:szCs w:val="28"/>
        </w:rPr>
      </w:pPr>
      <w:r w:rsidRPr="00976E9F">
        <w:rPr>
          <w:rFonts w:ascii="Times New Roman" w:eastAsia="Calibri" w:hAnsi="Times New Roman" w:cs="Times New Roman"/>
          <w:sz w:val="28"/>
          <w:szCs w:val="28"/>
        </w:rPr>
        <w:t>Поставленные задачи могут быть решены следующими методами:</w:t>
      </w:r>
    </w:p>
    <w:p w:rsidR="00632912" w:rsidRPr="00976E9F" w:rsidRDefault="00632912" w:rsidP="00F20D43">
      <w:pPr>
        <w:spacing w:before="120" w:after="120"/>
        <w:ind w:left="540"/>
        <w:jc w:val="both"/>
        <w:rPr>
          <w:rFonts w:ascii="Times New Roman" w:eastAsia="Calibri" w:hAnsi="Times New Roman" w:cs="Times New Roman"/>
          <w:b/>
          <w:sz w:val="28"/>
          <w:szCs w:val="28"/>
        </w:rPr>
      </w:pPr>
      <w:r w:rsidRPr="00976E9F">
        <w:rPr>
          <w:rFonts w:ascii="Times New Roman" w:eastAsia="Calibri" w:hAnsi="Times New Roman" w:cs="Times New Roman"/>
          <w:b/>
          <w:sz w:val="28"/>
          <w:szCs w:val="28"/>
        </w:rPr>
        <w:t>1.экономические методы:</w:t>
      </w:r>
    </w:p>
    <w:p w:rsidR="00632912" w:rsidRPr="00976E9F" w:rsidRDefault="00632912" w:rsidP="00F20D43">
      <w:pPr>
        <w:numPr>
          <w:ilvl w:val="0"/>
          <w:numId w:val="10"/>
        </w:numPr>
        <w:spacing w:after="0"/>
        <w:jc w:val="both"/>
        <w:rPr>
          <w:rFonts w:ascii="Times New Roman" w:eastAsia="Calibri" w:hAnsi="Times New Roman" w:cs="Times New Roman"/>
          <w:sz w:val="28"/>
          <w:szCs w:val="28"/>
        </w:rPr>
      </w:pPr>
      <w:r w:rsidRPr="00976E9F">
        <w:rPr>
          <w:rFonts w:ascii="Times New Roman" w:eastAsia="Calibri" w:hAnsi="Times New Roman" w:cs="Times New Roman"/>
          <w:sz w:val="28"/>
          <w:szCs w:val="28"/>
        </w:rPr>
        <w:t>изменение потоков движения материальных средств;</w:t>
      </w:r>
    </w:p>
    <w:p w:rsidR="00C9167C" w:rsidRPr="00976E9F" w:rsidRDefault="00632912" w:rsidP="00F20D43">
      <w:pPr>
        <w:numPr>
          <w:ilvl w:val="0"/>
          <w:numId w:val="10"/>
        </w:numPr>
        <w:spacing w:after="0"/>
        <w:jc w:val="both"/>
        <w:rPr>
          <w:rFonts w:ascii="Times New Roman" w:eastAsia="Calibri" w:hAnsi="Times New Roman" w:cs="Times New Roman"/>
          <w:sz w:val="28"/>
          <w:szCs w:val="28"/>
        </w:rPr>
      </w:pPr>
      <w:r w:rsidRPr="00976E9F">
        <w:rPr>
          <w:rFonts w:ascii="Times New Roman" w:eastAsia="Calibri" w:hAnsi="Times New Roman" w:cs="Times New Roman"/>
          <w:sz w:val="28"/>
          <w:szCs w:val="28"/>
        </w:rPr>
        <w:t>внедрение тарифа на услуги в сфере удаления ТБО для Отходообразователей с переходом права собственности (с экологической составляющей);</w:t>
      </w:r>
    </w:p>
    <w:p w:rsidR="00632912" w:rsidRPr="00976E9F" w:rsidRDefault="00632912" w:rsidP="00F20D43">
      <w:pPr>
        <w:numPr>
          <w:ilvl w:val="0"/>
          <w:numId w:val="10"/>
        </w:numPr>
        <w:spacing w:after="120"/>
        <w:jc w:val="both"/>
        <w:rPr>
          <w:rFonts w:ascii="Times New Roman" w:eastAsia="Calibri" w:hAnsi="Times New Roman" w:cs="Times New Roman"/>
          <w:sz w:val="28"/>
          <w:szCs w:val="28"/>
        </w:rPr>
      </w:pPr>
      <w:r w:rsidRPr="00976E9F">
        <w:rPr>
          <w:rFonts w:ascii="Times New Roman" w:eastAsia="Calibri" w:hAnsi="Times New Roman" w:cs="Times New Roman"/>
          <w:sz w:val="28"/>
          <w:szCs w:val="28"/>
        </w:rPr>
        <w:t xml:space="preserve">применение мер экономического стимулирования отрасли сортировки и переработки </w:t>
      </w:r>
      <w:r w:rsidR="00BC1ECF" w:rsidRPr="00976E9F">
        <w:rPr>
          <w:rFonts w:ascii="Times New Roman" w:eastAsia="Calibri" w:hAnsi="Times New Roman" w:cs="Times New Roman"/>
          <w:sz w:val="28"/>
          <w:szCs w:val="28"/>
        </w:rPr>
        <w:t>твердых бытовых (коммунальных) отходов.</w:t>
      </w:r>
    </w:p>
    <w:p w:rsidR="00632912" w:rsidRPr="00F20D43" w:rsidRDefault="00F20D43" w:rsidP="00F20D43">
      <w:pPr>
        <w:pStyle w:val="a5"/>
        <w:spacing w:after="120"/>
        <w:ind w:left="675"/>
        <w:jc w:val="both"/>
        <w:rPr>
          <w:rFonts w:eastAsia="Calibri"/>
          <w:b/>
          <w:sz w:val="28"/>
          <w:szCs w:val="28"/>
        </w:rPr>
      </w:pPr>
      <w:r>
        <w:rPr>
          <w:rFonts w:eastAsia="Calibri"/>
          <w:b/>
          <w:sz w:val="28"/>
          <w:szCs w:val="28"/>
        </w:rPr>
        <w:t xml:space="preserve"> 2.</w:t>
      </w:r>
      <w:r w:rsidR="00632912" w:rsidRPr="00F20D43">
        <w:rPr>
          <w:rFonts w:eastAsia="Calibri"/>
          <w:b/>
          <w:sz w:val="28"/>
          <w:szCs w:val="28"/>
        </w:rPr>
        <w:t>технологические методы:</w:t>
      </w:r>
    </w:p>
    <w:p w:rsidR="00632912" w:rsidRPr="00976E9F" w:rsidRDefault="00632912" w:rsidP="00F20D43">
      <w:pPr>
        <w:numPr>
          <w:ilvl w:val="0"/>
          <w:numId w:val="9"/>
        </w:numPr>
        <w:spacing w:before="120" w:after="120"/>
        <w:jc w:val="both"/>
        <w:rPr>
          <w:rFonts w:ascii="Times New Roman" w:eastAsia="Calibri" w:hAnsi="Times New Roman" w:cs="Times New Roman"/>
          <w:sz w:val="28"/>
          <w:szCs w:val="28"/>
        </w:rPr>
      </w:pPr>
      <w:r w:rsidRPr="00976E9F">
        <w:rPr>
          <w:rFonts w:ascii="Times New Roman" w:eastAsia="Calibri" w:hAnsi="Times New Roman" w:cs="Times New Roman"/>
          <w:sz w:val="28"/>
          <w:szCs w:val="28"/>
        </w:rPr>
        <w:t xml:space="preserve">внедрение новейших разработок в сфере </w:t>
      </w:r>
      <w:r w:rsidR="00BC1ECF" w:rsidRPr="00976E9F">
        <w:rPr>
          <w:rFonts w:ascii="Times New Roman" w:eastAsia="Calibri" w:hAnsi="Times New Roman" w:cs="Times New Roman"/>
          <w:sz w:val="28"/>
          <w:szCs w:val="28"/>
        </w:rPr>
        <w:t xml:space="preserve"> сортировки и переработки твердых бытовых (коммунальных) отходов. </w:t>
      </w:r>
    </w:p>
    <w:p w:rsidR="00A31675" w:rsidRPr="00976E9F" w:rsidRDefault="00A31675" w:rsidP="00F20D43">
      <w:pPr>
        <w:pStyle w:val="a5"/>
        <w:numPr>
          <w:ilvl w:val="0"/>
          <w:numId w:val="9"/>
        </w:numPr>
        <w:spacing w:before="120" w:after="120" w:line="276" w:lineRule="auto"/>
        <w:jc w:val="both"/>
        <w:rPr>
          <w:rFonts w:eastAsia="Calibri"/>
          <w:sz w:val="28"/>
          <w:szCs w:val="28"/>
        </w:rPr>
      </w:pPr>
      <w:r w:rsidRPr="00976E9F">
        <w:rPr>
          <w:rFonts w:eastAsia="Calibri"/>
          <w:sz w:val="28"/>
          <w:szCs w:val="28"/>
        </w:rPr>
        <w:t>Внедрение двухэтапной системы удаления ТБО (строительство мусороперегрузочной станции с элементами частичной сортировки на земельном участке предварительно рекультивированной  закрытой свалки ТБО).</w:t>
      </w:r>
    </w:p>
    <w:p w:rsidR="00632912" w:rsidRPr="00F20D43" w:rsidRDefault="00191F42" w:rsidP="00F20D43">
      <w:pPr>
        <w:spacing w:before="120" w:after="120"/>
        <w:jc w:val="both"/>
        <w:rPr>
          <w:rFonts w:ascii="Times New Roman" w:eastAsia="Calibri" w:hAnsi="Times New Roman" w:cs="Times New Roman"/>
          <w:sz w:val="28"/>
          <w:szCs w:val="28"/>
        </w:rPr>
      </w:pPr>
      <w:r w:rsidRPr="00F20D43">
        <w:rPr>
          <w:rFonts w:eastAsia="+mn-ea"/>
          <w:b/>
          <w:bCs/>
          <w:iCs/>
          <w:color w:val="000000"/>
          <w:kern w:val="24"/>
          <w:sz w:val="28"/>
          <w:szCs w:val="28"/>
        </w:rPr>
        <w:t>1</w:t>
      </w:r>
      <w:r w:rsidRPr="00F20D43">
        <w:rPr>
          <w:rFonts w:ascii="Times New Roman" w:eastAsia="+mn-ea" w:hAnsi="Times New Roman" w:cs="Times New Roman"/>
          <w:b/>
          <w:bCs/>
          <w:iCs/>
          <w:color w:val="000000"/>
          <w:kern w:val="24"/>
          <w:sz w:val="28"/>
          <w:szCs w:val="28"/>
        </w:rPr>
        <w:t>.3.1.</w:t>
      </w:r>
      <w:r w:rsidR="00632912" w:rsidRPr="00F20D43">
        <w:rPr>
          <w:rFonts w:ascii="Times New Roman" w:eastAsia="+mn-ea" w:hAnsi="Times New Roman" w:cs="Times New Roman"/>
          <w:b/>
          <w:bCs/>
          <w:iCs/>
          <w:color w:val="000000"/>
          <w:kern w:val="24"/>
          <w:sz w:val="28"/>
          <w:szCs w:val="28"/>
        </w:rPr>
        <w:t>Обоснование целесообразности и эффективности изменения  схем финансовых потоков</w:t>
      </w:r>
      <w:r w:rsidR="00632912" w:rsidRPr="00F20D43">
        <w:rPr>
          <w:rFonts w:ascii="Times New Roman" w:hAnsi="Times New Roman" w:cs="Times New Roman"/>
          <w:color w:val="323232"/>
          <w:sz w:val="28"/>
          <w:szCs w:val="28"/>
        </w:rPr>
        <w:t xml:space="preserve"> </w:t>
      </w:r>
    </w:p>
    <w:p w:rsidR="00C9167C" w:rsidRPr="00976E9F" w:rsidRDefault="00632912" w:rsidP="00F20D43">
      <w:pPr>
        <w:spacing w:before="120" w:after="0"/>
        <w:ind w:left="540"/>
        <w:jc w:val="both"/>
        <w:rPr>
          <w:rFonts w:ascii="Times New Roman" w:hAnsi="Times New Roman" w:cs="Times New Roman"/>
          <w:color w:val="323232"/>
          <w:sz w:val="28"/>
          <w:szCs w:val="28"/>
        </w:rPr>
      </w:pPr>
      <w:r w:rsidRPr="00976E9F">
        <w:rPr>
          <w:rFonts w:ascii="Times New Roman" w:hAnsi="Times New Roman" w:cs="Times New Roman"/>
          <w:color w:val="323232"/>
          <w:sz w:val="28"/>
          <w:szCs w:val="28"/>
        </w:rPr>
        <w:t xml:space="preserve">Одним из наиболее </w:t>
      </w:r>
      <w:r w:rsidR="00F20D43">
        <w:rPr>
          <w:rFonts w:ascii="Times New Roman" w:hAnsi="Times New Roman" w:cs="Times New Roman"/>
          <w:color w:val="323232"/>
          <w:sz w:val="28"/>
          <w:szCs w:val="28"/>
        </w:rPr>
        <w:t xml:space="preserve">  </w:t>
      </w:r>
      <w:r w:rsidRPr="00976E9F">
        <w:rPr>
          <w:rFonts w:ascii="Times New Roman" w:hAnsi="Times New Roman" w:cs="Times New Roman"/>
          <w:color w:val="323232"/>
          <w:sz w:val="28"/>
          <w:szCs w:val="28"/>
        </w:rPr>
        <w:t xml:space="preserve">эффективных </w:t>
      </w:r>
      <w:r w:rsidR="00F20D43">
        <w:rPr>
          <w:rFonts w:ascii="Times New Roman" w:hAnsi="Times New Roman" w:cs="Times New Roman"/>
          <w:color w:val="323232"/>
          <w:sz w:val="28"/>
          <w:szCs w:val="28"/>
        </w:rPr>
        <w:t xml:space="preserve">     </w:t>
      </w:r>
      <w:r w:rsidRPr="00976E9F">
        <w:rPr>
          <w:rFonts w:ascii="Times New Roman" w:hAnsi="Times New Roman" w:cs="Times New Roman"/>
          <w:color w:val="323232"/>
          <w:sz w:val="28"/>
          <w:szCs w:val="28"/>
        </w:rPr>
        <w:t xml:space="preserve">механизмов </w:t>
      </w:r>
      <w:r w:rsidR="00F20D43">
        <w:rPr>
          <w:rFonts w:ascii="Times New Roman" w:hAnsi="Times New Roman" w:cs="Times New Roman"/>
          <w:color w:val="323232"/>
          <w:sz w:val="28"/>
          <w:szCs w:val="28"/>
        </w:rPr>
        <w:t xml:space="preserve">  </w:t>
      </w:r>
      <w:r w:rsidRPr="00976E9F">
        <w:rPr>
          <w:rFonts w:ascii="Times New Roman" w:hAnsi="Times New Roman" w:cs="Times New Roman"/>
          <w:color w:val="323232"/>
          <w:sz w:val="28"/>
          <w:szCs w:val="28"/>
        </w:rPr>
        <w:t>совершенствования</w:t>
      </w:r>
      <w:r w:rsidR="00F20D43">
        <w:rPr>
          <w:rFonts w:ascii="Times New Roman" w:hAnsi="Times New Roman" w:cs="Times New Roman"/>
          <w:color w:val="323232"/>
          <w:sz w:val="28"/>
          <w:szCs w:val="28"/>
        </w:rPr>
        <w:t xml:space="preserve"> </w:t>
      </w:r>
    </w:p>
    <w:p w:rsidR="00632912" w:rsidRPr="00976E9F" w:rsidRDefault="00632912" w:rsidP="00F20D43">
      <w:pPr>
        <w:spacing w:after="0"/>
        <w:jc w:val="both"/>
        <w:rPr>
          <w:rFonts w:ascii="Times New Roman" w:eastAsia="Calibri" w:hAnsi="Times New Roman" w:cs="Times New Roman"/>
          <w:sz w:val="28"/>
          <w:szCs w:val="28"/>
        </w:rPr>
      </w:pPr>
      <w:r w:rsidRPr="00976E9F">
        <w:rPr>
          <w:rFonts w:ascii="Times New Roman" w:hAnsi="Times New Roman" w:cs="Times New Roman"/>
          <w:color w:val="323232"/>
          <w:sz w:val="28"/>
          <w:szCs w:val="28"/>
        </w:rPr>
        <w:t xml:space="preserve"> системы </w:t>
      </w:r>
      <w:r w:rsidRPr="00F20D43">
        <w:rPr>
          <w:rFonts w:ascii="Times New Roman" w:hAnsi="Times New Roman" w:cs="Times New Roman"/>
          <w:bCs/>
          <w:color w:val="323232"/>
          <w:sz w:val="28"/>
          <w:szCs w:val="28"/>
        </w:rPr>
        <w:t>удаления ТБО</w:t>
      </w:r>
      <w:r w:rsidRPr="00976E9F">
        <w:rPr>
          <w:rFonts w:ascii="Times New Roman" w:hAnsi="Times New Roman" w:cs="Times New Roman"/>
          <w:color w:val="323232"/>
          <w:sz w:val="28"/>
          <w:szCs w:val="28"/>
        </w:rPr>
        <w:t xml:space="preserve"> является оптимизация финансовых потоков между ее элементами. Основные направления оптимизации – сокращение звеньев в распределительной системе, установление экономических связей между технологически сопряженными производствами, непосредственная оплата потребителем предоставленных ему услуг. Поскольку </w:t>
      </w:r>
      <w:r w:rsidRPr="00F20D43">
        <w:rPr>
          <w:rFonts w:ascii="Times New Roman" w:hAnsi="Times New Roman" w:cs="Times New Roman"/>
          <w:bCs/>
          <w:color w:val="323232"/>
          <w:sz w:val="28"/>
          <w:szCs w:val="28"/>
        </w:rPr>
        <w:t>сбор, транспортировка бытовых отходов</w:t>
      </w:r>
      <w:r w:rsidRPr="00F20D43">
        <w:rPr>
          <w:rFonts w:ascii="Times New Roman" w:hAnsi="Times New Roman" w:cs="Times New Roman"/>
          <w:color w:val="323232"/>
          <w:sz w:val="28"/>
          <w:szCs w:val="28"/>
        </w:rPr>
        <w:t xml:space="preserve"> </w:t>
      </w:r>
      <w:r w:rsidRPr="00976E9F">
        <w:rPr>
          <w:rFonts w:ascii="Times New Roman" w:hAnsi="Times New Roman" w:cs="Times New Roman"/>
          <w:color w:val="323232"/>
          <w:sz w:val="28"/>
          <w:szCs w:val="28"/>
        </w:rPr>
        <w:t>является жилищной услугой, а  утилизация ТБО – коммунальной услугой, то и оплата данной услуги должна осуществляться</w:t>
      </w:r>
      <w:r w:rsidR="00BC1ECF" w:rsidRPr="00976E9F">
        <w:rPr>
          <w:rFonts w:ascii="Times New Roman" w:hAnsi="Times New Roman" w:cs="Times New Roman"/>
          <w:color w:val="323232"/>
          <w:sz w:val="28"/>
          <w:szCs w:val="28"/>
        </w:rPr>
        <w:t xml:space="preserve"> непосредственно организации коммунального комплекса </w:t>
      </w:r>
      <w:r w:rsidRPr="00976E9F">
        <w:rPr>
          <w:rFonts w:ascii="Times New Roman" w:hAnsi="Times New Roman" w:cs="Times New Roman"/>
          <w:color w:val="323232"/>
          <w:sz w:val="28"/>
          <w:szCs w:val="28"/>
        </w:rPr>
        <w:t xml:space="preserve"> (полигону).  Право собственников помещений вносить плату за коммунальные услуги (утилизацию (захор</w:t>
      </w:r>
      <w:r w:rsidR="00BC1ECF" w:rsidRPr="00976E9F">
        <w:rPr>
          <w:rFonts w:ascii="Times New Roman" w:hAnsi="Times New Roman" w:cs="Times New Roman"/>
          <w:color w:val="323232"/>
          <w:sz w:val="28"/>
          <w:szCs w:val="28"/>
        </w:rPr>
        <w:t>онение) отходов) организации коммунального комплекса</w:t>
      </w:r>
      <w:r w:rsidRPr="00976E9F">
        <w:rPr>
          <w:rFonts w:ascii="Times New Roman" w:hAnsi="Times New Roman" w:cs="Times New Roman"/>
          <w:color w:val="323232"/>
          <w:sz w:val="28"/>
          <w:szCs w:val="28"/>
        </w:rPr>
        <w:t xml:space="preserve"> </w:t>
      </w:r>
      <w:r w:rsidRPr="00976E9F">
        <w:rPr>
          <w:rFonts w:ascii="Times New Roman" w:hAnsi="Times New Roman" w:cs="Times New Roman"/>
          <w:color w:val="323232"/>
          <w:sz w:val="28"/>
          <w:szCs w:val="28"/>
        </w:rPr>
        <w:lastRenderedPageBreak/>
        <w:t xml:space="preserve">определено </w:t>
      </w:r>
      <w:r w:rsidRPr="00976E9F">
        <w:rPr>
          <w:rFonts w:ascii="Times New Roman" w:hAnsi="Times New Roman" w:cs="Times New Roman"/>
          <w:sz w:val="28"/>
          <w:szCs w:val="28"/>
        </w:rPr>
        <w:t>ч.7.1 статьи 155 Жилищного кодекса Российской Федерации, введенной Федеральным Законом от 04.06.2011 № 123-ФЗ.</w:t>
      </w:r>
    </w:p>
    <w:p w:rsidR="00632912" w:rsidRPr="00192C14" w:rsidRDefault="00632912" w:rsidP="00192C14">
      <w:pPr>
        <w:pStyle w:val="a4"/>
        <w:spacing w:before="62" w:beforeAutospacing="0" w:after="0" w:afterAutospacing="0" w:line="276" w:lineRule="auto"/>
        <w:jc w:val="both"/>
        <w:textAlignment w:val="baseline"/>
        <w:rPr>
          <w:rFonts w:eastAsia="+mn-ea"/>
          <w:color w:val="000000"/>
          <w:kern w:val="24"/>
          <w:sz w:val="28"/>
          <w:szCs w:val="28"/>
        </w:rPr>
      </w:pPr>
      <w:r w:rsidRPr="00976E9F">
        <w:rPr>
          <w:rFonts w:eastAsia="+mn-ea"/>
          <w:bCs/>
          <w:iCs/>
          <w:color w:val="000000"/>
          <w:kern w:val="24"/>
          <w:sz w:val="28"/>
          <w:szCs w:val="28"/>
        </w:rPr>
        <w:t xml:space="preserve">       </w:t>
      </w:r>
      <w:r w:rsidR="001E559E" w:rsidRPr="00191F42">
        <w:rPr>
          <w:rFonts w:eastAsia="+mn-ea"/>
          <w:bCs/>
          <w:iCs/>
          <w:color w:val="000000"/>
          <w:kern w:val="24"/>
          <w:sz w:val="28"/>
          <w:szCs w:val="28"/>
        </w:rPr>
        <w:t xml:space="preserve">  </w:t>
      </w:r>
      <w:r w:rsidRPr="00976E9F">
        <w:rPr>
          <w:rFonts w:eastAsia="+mn-ea"/>
          <w:bCs/>
          <w:iCs/>
          <w:color w:val="000000"/>
          <w:kern w:val="24"/>
          <w:sz w:val="28"/>
          <w:szCs w:val="28"/>
        </w:rPr>
        <w:t xml:space="preserve">Возможны </w:t>
      </w:r>
      <w:r w:rsidRPr="00976E9F">
        <w:rPr>
          <w:rFonts w:eastAsia="+mn-ea"/>
          <w:b/>
          <w:bCs/>
          <w:iCs/>
          <w:color w:val="000000"/>
          <w:kern w:val="24"/>
          <w:sz w:val="28"/>
          <w:szCs w:val="28"/>
        </w:rPr>
        <w:t>два варианта</w:t>
      </w:r>
      <w:r w:rsidRPr="00976E9F">
        <w:rPr>
          <w:rFonts w:eastAsia="+mn-ea"/>
          <w:bCs/>
          <w:iCs/>
          <w:color w:val="000000"/>
          <w:kern w:val="24"/>
          <w:sz w:val="28"/>
          <w:szCs w:val="28"/>
        </w:rPr>
        <w:t xml:space="preserve"> изменения  Схемы финансовых потоков:</w:t>
      </w:r>
    </w:p>
    <w:p w:rsidR="00BC1ECF" w:rsidRPr="00976E9F" w:rsidRDefault="00632912" w:rsidP="00E97B28">
      <w:pPr>
        <w:pStyle w:val="a4"/>
        <w:spacing w:before="62" w:beforeAutospacing="0" w:after="0" w:afterAutospacing="0" w:line="276" w:lineRule="auto"/>
        <w:ind w:left="965" w:hanging="965"/>
        <w:jc w:val="both"/>
        <w:textAlignment w:val="baseline"/>
        <w:rPr>
          <w:rFonts w:eastAsia="+mn-ea"/>
          <w:bCs/>
          <w:iCs/>
          <w:color w:val="000000"/>
          <w:kern w:val="24"/>
          <w:sz w:val="28"/>
          <w:szCs w:val="28"/>
        </w:rPr>
      </w:pPr>
      <w:r w:rsidRPr="00976E9F">
        <w:rPr>
          <w:rFonts w:eastAsia="+mn-ea"/>
          <w:bCs/>
          <w:iCs/>
          <w:color w:val="000000"/>
          <w:kern w:val="24"/>
          <w:sz w:val="28"/>
          <w:szCs w:val="28"/>
        </w:rPr>
        <w:t xml:space="preserve">  </w:t>
      </w:r>
      <w:r w:rsidRPr="00976E9F">
        <w:rPr>
          <w:rFonts w:eastAsia="+mn-ea"/>
          <w:b/>
          <w:bCs/>
          <w:iCs/>
          <w:color w:val="000000"/>
          <w:kern w:val="24"/>
          <w:sz w:val="28"/>
          <w:szCs w:val="28"/>
        </w:rPr>
        <w:t>1).</w:t>
      </w:r>
      <w:r w:rsidRPr="00976E9F">
        <w:rPr>
          <w:rFonts w:eastAsia="+mn-ea"/>
          <w:bCs/>
          <w:iCs/>
          <w:color w:val="000000"/>
          <w:kern w:val="24"/>
          <w:sz w:val="28"/>
          <w:szCs w:val="28"/>
        </w:rPr>
        <w:t xml:space="preserve"> Отходообразователь  заключает договор на вывоз ТБО с Пер</w:t>
      </w:r>
      <w:r w:rsidR="00BC1ECF" w:rsidRPr="00976E9F">
        <w:rPr>
          <w:rFonts w:eastAsia="+mn-ea"/>
          <w:bCs/>
          <w:iCs/>
          <w:color w:val="000000"/>
          <w:kern w:val="24"/>
          <w:sz w:val="28"/>
          <w:szCs w:val="28"/>
        </w:rPr>
        <w:t>е</w:t>
      </w:r>
      <w:r w:rsidRPr="00976E9F">
        <w:rPr>
          <w:rFonts w:eastAsia="+mn-ea"/>
          <w:bCs/>
          <w:iCs/>
          <w:color w:val="000000"/>
          <w:kern w:val="24"/>
          <w:sz w:val="28"/>
          <w:szCs w:val="28"/>
        </w:rPr>
        <w:t>возчиком, а</w:t>
      </w:r>
    </w:p>
    <w:p w:rsidR="00BC1ECF" w:rsidRPr="00976E9F" w:rsidRDefault="00632912" w:rsidP="00E97B28">
      <w:pPr>
        <w:pStyle w:val="a4"/>
        <w:spacing w:before="62" w:beforeAutospacing="0" w:after="0" w:afterAutospacing="0" w:line="276" w:lineRule="auto"/>
        <w:ind w:left="965" w:hanging="965"/>
        <w:jc w:val="both"/>
        <w:textAlignment w:val="baseline"/>
        <w:rPr>
          <w:rFonts w:eastAsia="+mn-ea"/>
          <w:bCs/>
          <w:iCs/>
          <w:color w:val="000000"/>
          <w:kern w:val="24"/>
          <w:sz w:val="28"/>
          <w:szCs w:val="28"/>
        </w:rPr>
      </w:pPr>
      <w:r w:rsidRPr="00976E9F">
        <w:rPr>
          <w:rFonts w:eastAsia="+mn-ea"/>
          <w:bCs/>
          <w:iCs/>
          <w:color w:val="000000"/>
          <w:kern w:val="24"/>
          <w:sz w:val="28"/>
          <w:szCs w:val="28"/>
        </w:rPr>
        <w:t xml:space="preserve"> на оказание услуг по утилизации </w:t>
      </w:r>
      <w:r w:rsidR="00BC1ECF" w:rsidRPr="00976E9F">
        <w:rPr>
          <w:rFonts w:eastAsia="+mn-ea"/>
          <w:bCs/>
          <w:iCs/>
          <w:color w:val="000000"/>
          <w:kern w:val="24"/>
          <w:sz w:val="28"/>
          <w:szCs w:val="28"/>
        </w:rPr>
        <w:t xml:space="preserve">(захоронению) </w:t>
      </w:r>
      <w:r w:rsidRPr="00976E9F">
        <w:rPr>
          <w:rFonts w:eastAsia="+mn-ea"/>
          <w:bCs/>
          <w:iCs/>
          <w:color w:val="000000"/>
          <w:kern w:val="24"/>
          <w:sz w:val="28"/>
          <w:szCs w:val="28"/>
        </w:rPr>
        <w:t>отходов непосредственно с</w:t>
      </w:r>
    </w:p>
    <w:p w:rsidR="001E559E" w:rsidRPr="003D4151" w:rsidRDefault="00632912" w:rsidP="001E559E">
      <w:pPr>
        <w:pStyle w:val="a4"/>
        <w:spacing w:before="62" w:beforeAutospacing="0" w:after="0" w:afterAutospacing="0" w:line="276" w:lineRule="auto"/>
        <w:jc w:val="both"/>
        <w:textAlignment w:val="baseline"/>
        <w:rPr>
          <w:rFonts w:eastAsia="+mn-ea"/>
          <w:color w:val="000000"/>
          <w:kern w:val="24"/>
          <w:sz w:val="28"/>
          <w:szCs w:val="28"/>
          <w:highlight w:val="yellow"/>
        </w:rPr>
      </w:pPr>
      <w:r w:rsidRPr="00976E9F">
        <w:rPr>
          <w:rFonts w:eastAsia="+mn-ea"/>
          <w:bCs/>
          <w:iCs/>
          <w:color w:val="000000"/>
          <w:kern w:val="24"/>
          <w:sz w:val="28"/>
          <w:szCs w:val="28"/>
        </w:rPr>
        <w:t xml:space="preserve">Полигоном. </w:t>
      </w:r>
    </w:p>
    <w:p w:rsidR="001E559E" w:rsidRDefault="00632912" w:rsidP="00E97B28">
      <w:pPr>
        <w:pStyle w:val="a4"/>
        <w:spacing w:before="62" w:beforeAutospacing="0" w:after="0" w:afterAutospacing="0" w:line="276" w:lineRule="auto"/>
        <w:ind w:left="965" w:hanging="965"/>
        <w:jc w:val="both"/>
        <w:textAlignment w:val="baseline"/>
        <w:rPr>
          <w:rFonts w:eastAsia="+mn-ea"/>
          <w:color w:val="000000"/>
          <w:kern w:val="24"/>
          <w:sz w:val="28"/>
          <w:szCs w:val="28"/>
        </w:rPr>
      </w:pPr>
      <w:r w:rsidRPr="00976E9F">
        <w:rPr>
          <w:rFonts w:eastAsia="+mn-ea"/>
          <w:color w:val="000000"/>
          <w:kern w:val="24"/>
          <w:sz w:val="28"/>
          <w:szCs w:val="28"/>
        </w:rPr>
        <w:t xml:space="preserve">Заключение прямых договоров на утилизацию отходов </w:t>
      </w:r>
      <w:r w:rsidR="001E559E">
        <w:rPr>
          <w:rFonts w:eastAsia="+mn-ea"/>
          <w:color w:val="000000"/>
          <w:kern w:val="24"/>
          <w:sz w:val="28"/>
          <w:szCs w:val="28"/>
        </w:rPr>
        <w:t>обусловлено</w:t>
      </w:r>
    </w:p>
    <w:p w:rsidR="00BC1ECF" w:rsidRPr="00976E9F" w:rsidRDefault="001E559E" w:rsidP="00E97B28">
      <w:pPr>
        <w:pStyle w:val="a4"/>
        <w:spacing w:before="62" w:beforeAutospacing="0" w:after="0" w:afterAutospacing="0" w:line="276" w:lineRule="auto"/>
        <w:ind w:left="965" w:hanging="965"/>
        <w:jc w:val="both"/>
        <w:textAlignment w:val="baseline"/>
        <w:rPr>
          <w:rFonts w:eastAsia="+mn-ea"/>
          <w:color w:val="000000"/>
          <w:kern w:val="24"/>
          <w:sz w:val="28"/>
          <w:szCs w:val="28"/>
        </w:rPr>
      </w:pPr>
      <w:r>
        <w:rPr>
          <w:rFonts w:eastAsia="+mn-ea"/>
          <w:color w:val="000000"/>
          <w:kern w:val="24"/>
          <w:sz w:val="28"/>
          <w:szCs w:val="28"/>
        </w:rPr>
        <w:t xml:space="preserve"> требованием Федерального Закона от 25.06.2012 № 99-ФЗ , также </w:t>
      </w:r>
      <w:r w:rsidR="00632912" w:rsidRPr="00976E9F">
        <w:rPr>
          <w:rFonts w:eastAsia="+mn-ea"/>
          <w:color w:val="000000"/>
          <w:kern w:val="24"/>
          <w:sz w:val="28"/>
          <w:szCs w:val="28"/>
        </w:rPr>
        <w:t>позволит</w:t>
      </w:r>
    </w:p>
    <w:p w:rsidR="00632912" w:rsidRPr="00976E9F" w:rsidRDefault="00632912" w:rsidP="00E97B28">
      <w:pPr>
        <w:pStyle w:val="a4"/>
        <w:spacing w:before="62" w:beforeAutospacing="0" w:after="0" w:afterAutospacing="0" w:line="276" w:lineRule="auto"/>
        <w:jc w:val="both"/>
        <w:textAlignment w:val="baseline"/>
        <w:rPr>
          <w:rFonts w:eastAsia="+mn-ea"/>
          <w:bCs/>
          <w:iCs/>
          <w:color w:val="000000"/>
          <w:kern w:val="24"/>
          <w:sz w:val="28"/>
          <w:szCs w:val="28"/>
        </w:rPr>
      </w:pPr>
      <w:r w:rsidRPr="00976E9F">
        <w:rPr>
          <w:rFonts w:eastAsia="+mn-ea"/>
          <w:bCs/>
          <w:iCs/>
          <w:color w:val="000000"/>
          <w:kern w:val="24"/>
          <w:sz w:val="28"/>
          <w:szCs w:val="28"/>
        </w:rPr>
        <w:t xml:space="preserve">  </w:t>
      </w:r>
      <w:r w:rsidR="00C9167C" w:rsidRPr="00976E9F">
        <w:rPr>
          <w:rFonts w:eastAsia="+mn-ea"/>
          <w:bCs/>
          <w:iCs/>
          <w:color w:val="000000"/>
          <w:kern w:val="24"/>
          <w:sz w:val="28"/>
          <w:szCs w:val="28"/>
        </w:rPr>
        <w:t>д</w:t>
      </w:r>
      <w:r w:rsidRPr="00976E9F">
        <w:rPr>
          <w:rFonts w:eastAsia="+mn-ea"/>
          <w:bCs/>
          <w:iCs/>
          <w:color w:val="000000"/>
          <w:kern w:val="24"/>
          <w:sz w:val="28"/>
          <w:szCs w:val="28"/>
        </w:rPr>
        <w:t>остичь</w:t>
      </w:r>
      <w:r w:rsidR="00BC1ECF" w:rsidRPr="00976E9F">
        <w:rPr>
          <w:rFonts w:eastAsia="+mn-ea"/>
          <w:bCs/>
          <w:iCs/>
          <w:color w:val="000000"/>
          <w:kern w:val="24"/>
          <w:sz w:val="28"/>
          <w:szCs w:val="28"/>
        </w:rPr>
        <w:t xml:space="preserve"> следующих результатов</w:t>
      </w:r>
      <w:r w:rsidR="001E559E">
        <w:rPr>
          <w:rFonts w:eastAsia="+mn-ea"/>
          <w:bCs/>
          <w:iCs/>
          <w:color w:val="000000"/>
          <w:kern w:val="24"/>
          <w:sz w:val="28"/>
          <w:szCs w:val="28"/>
        </w:rPr>
        <w:t>:</w:t>
      </w:r>
    </w:p>
    <w:p w:rsidR="00BC1ECF" w:rsidRPr="00976E9F" w:rsidRDefault="001E559E" w:rsidP="00E97B28">
      <w:pPr>
        <w:pStyle w:val="a5"/>
        <w:numPr>
          <w:ilvl w:val="0"/>
          <w:numId w:val="4"/>
        </w:numPr>
        <w:spacing w:line="276" w:lineRule="auto"/>
        <w:jc w:val="both"/>
        <w:textAlignment w:val="baseline"/>
        <w:rPr>
          <w:sz w:val="28"/>
          <w:szCs w:val="28"/>
        </w:rPr>
      </w:pPr>
      <w:r>
        <w:rPr>
          <w:rFonts w:eastAsia="+mn-ea"/>
          <w:color w:val="000000"/>
          <w:kern w:val="24"/>
          <w:sz w:val="28"/>
          <w:szCs w:val="28"/>
        </w:rPr>
        <w:t>Сформировать полную (100%) базу</w:t>
      </w:r>
      <w:r w:rsidR="00632912" w:rsidRPr="00976E9F">
        <w:rPr>
          <w:rFonts w:eastAsia="+mn-ea"/>
          <w:color w:val="000000"/>
          <w:kern w:val="24"/>
          <w:sz w:val="28"/>
          <w:szCs w:val="28"/>
        </w:rPr>
        <w:t xml:space="preserve"> Отхо</w:t>
      </w:r>
      <w:r w:rsidR="00C9167C" w:rsidRPr="00976E9F">
        <w:rPr>
          <w:rFonts w:eastAsia="+mn-ea"/>
          <w:color w:val="000000"/>
          <w:kern w:val="24"/>
          <w:sz w:val="28"/>
          <w:szCs w:val="28"/>
        </w:rPr>
        <w:t>дообразователей – плательщиков.</w:t>
      </w:r>
    </w:p>
    <w:p w:rsidR="00632912" w:rsidRPr="00976E9F" w:rsidRDefault="00C078E2" w:rsidP="00E97B28">
      <w:pPr>
        <w:pStyle w:val="a5"/>
        <w:numPr>
          <w:ilvl w:val="0"/>
          <w:numId w:val="4"/>
        </w:numPr>
        <w:spacing w:line="276" w:lineRule="auto"/>
        <w:jc w:val="both"/>
        <w:textAlignment w:val="baseline"/>
        <w:rPr>
          <w:sz w:val="28"/>
          <w:szCs w:val="28"/>
        </w:rPr>
      </w:pPr>
      <w:r>
        <w:rPr>
          <w:sz w:val="28"/>
          <w:szCs w:val="28"/>
        </w:rPr>
        <w:t xml:space="preserve">Перевозчики отходов будут довозить все отходы до Полигона, что способствует прекращению появления несанкционированных свалок. </w:t>
      </w:r>
    </w:p>
    <w:p w:rsidR="00632912" w:rsidRPr="00C078E2" w:rsidRDefault="00C078E2" w:rsidP="00C078E2">
      <w:pPr>
        <w:pStyle w:val="a5"/>
        <w:numPr>
          <w:ilvl w:val="0"/>
          <w:numId w:val="4"/>
        </w:numPr>
        <w:spacing w:line="276" w:lineRule="auto"/>
        <w:jc w:val="both"/>
        <w:textAlignment w:val="baseline"/>
        <w:rPr>
          <w:sz w:val="28"/>
          <w:szCs w:val="28"/>
        </w:rPr>
      </w:pPr>
      <w:r>
        <w:rPr>
          <w:sz w:val="28"/>
          <w:szCs w:val="28"/>
        </w:rPr>
        <w:t xml:space="preserve">Появится возможность точечного применения Полигоном тарифов на сортированные (низкий) тариф и несортированные отходы, конкретным отходообразователям, что является </w:t>
      </w:r>
      <w:r w:rsidRPr="00C078E2">
        <w:rPr>
          <w:sz w:val="28"/>
          <w:szCs w:val="28"/>
        </w:rPr>
        <w:t xml:space="preserve">несомненным стимулом для ведения системы раздельного сбора отходов для всех отходообразователей, включая население. </w:t>
      </w:r>
    </w:p>
    <w:p w:rsidR="00632912" w:rsidRPr="00976E9F" w:rsidRDefault="00C078E2" w:rsidP="00E97B28">
      <w:pPr>
        <w:pStyle w:val="a5"/>
        <w:numPr>
          <w:ilvl w:val="0"/>
          <w:numId w:val="4"/>
        </w:numPr>
        <w:spacing w:line="276" w:lineRule="auto"/>
        <w:jc w:val="both"/>
        <w:rPr>
          <w:sz w:val="28"/>
          <w:szCs w:val="28"/>
        </w:rPr>
      </w:pPr>
      <w:r>
        <w:rPr>
          <w:sz w:val="28"/>
          <w:szCs w:val="28"/>
        </w:rPr>
        <w:t>Увеличатся доходы бюджета Краснокамского муниципального района за счет увеличения поступлений по статье Плата за негативное воздействие на окружающую среду  и ст.8.2. КОАП</w:t>
      </w:r>
    </w:p>
    <w:p w:rsidR="00F777F7" w:rsidRPr="00F777F7" w:rsidRDefault="00632912" w:rsidP="00F777F7">
      <w:pPr>
        <w:pStyle w:val="a5"/>
        <w:numPr>
          <w:ilvl w:val="0"/>
          <w:numId w:val="4"/>
        </w:numPr>
        <w:spacing w:line="276" w:lineRule="auto"/>
        <w:jc w:val="both"/>
        <w:textAlignment w:val="baseline"/>
        <w:rPr>
          <w:noProof/>
          <w:sz w:val="28"/>
          <w:szCs w:val="28"/>
        </w:rPr>
      </w:pPr>
      <w:r w:rsidRPr="00F777F7">
        <w:rPr>
          <w:rFonts w:eastAsia="+mn-ea"/>
          <w:color w:val="000000"/>
          <w:kern w:val="24"/>
          <w:sz w:val="28"/>
          <w:szCs w:val="28"/>
        </w:rPr>
        <w:t xml:space="preserve">Строительство </w:t>
      </w:r>
      <w:r w:rsidR="00C078E2" w:rsidRPr="00F777F7">
        <w:rPr>
          <w:rFonts w:eastAsia="+mn-ea"/>
          <w:color w:val="000000"/>
          <w:kern w:val="24"/>
          <w:sz w:val="28"/>
          <w:szCs w:val="28"/>
        </w:rPr>
        <w:t xml:space="preserve">новых </w:t>
      </w:r>
      <w:r w:rsidRPr="00F777F7">
        <w:rPr>
          <w:rFonts w:eastAsia="+mn-ea"/>
          <w:color w:val="000000"/>
          <w:kern w:val="24"/>
          <w:sz w:val="28"/>
          <w:szCs w:val="28"/>
        </w:rPr>
        <w:t xml:space="preserve">объектов утилизации </w:t>
      </w:r>
      <w:r w:rsidR="00866A1E" w:rsidRPr="00F777F7">
        <w:rPr>
          <w:rFonts w:eastAsia="+mn-ea"/>
          <w:color w:val="000000"/>
          <w:kern w:val="24"/>
          <w:sz w:val="28"/>
          <w:szCs w:val="28"/>
        </w:rPr>
        <w:t xml:space="preserve"> коммунальных отходов</w:t>
      </w:r>
      <w:r w:rsidR="00A31675" w:rsidRPr="00F777F7">
        <w:rPr>
          <w:rFonts w:eastAsia="+mn-ea"/>
          <w:color w:val="000000"/>
          <w:kern w:val="24"/>
          <w:sz w:val="28"/>
          <w:szCs w:val="28"/>
        </w:rPr>
        <w:t xml:space="preserve"> (мусороперегрузочные, мусоросортировочные станции)</w:t>
      </w:r>
      <w:r w:rsidR="00866A1E" w:rsidRPr="00F777F7">
        <w:rPr>
          <w:rFonts w:eastAsia="+mn-ea"/>
          <w:color w:val="000000"/>
          <w:kern w:val="24"/>
          <w:sz w:val="28"/>
          <w:szCs w:val="28"/>
        </w:rPr>
        <w:t xml:space="preserve"> </w:t>
      </w:r>
      <w:r w:rsidRPr="00F777F7">
        <w:rPr>
          <w:rFonts w:eastAsia="+mn-ea"/>
          <w:color w:val="000000"/>
          <w:kern w:val="24"/>
          <w:sz w:val="28"/>
          <w:szCs w:val="28"/>
        </w:rPr>
        <w:t>и переработки вторичного сырья за счет увелич</w:t>
      </w:r>
      <w:r w:rsidR="00C078E2" w:rsidRPr="00F777F7">
        <w:rPr>
          <w:rFonts w:eastAsia="+mn-ea"/>
          <w:color w:val="000000"/>
          <w:kern w:val="24"/>
          <w:sz w:val="28"/>
          <w:szCs w:val="28"/>
        </w:rPr>
        <w:t xml:space="preserve">ения инвестиционных возможностей </w:t>
      </w:r>
      <w:r w:rsidRPr="00F777F7">
        <w:rPr>
          <w:rFonts w:eastAsia="+mn-ea"/>
          <w:color w:val="000000"/>
          <w:kern w:val="24"/>
          <w:sz w:val="28"/>
          <w:szCs w:val="28"/>
        </w:rPr>
        <w:t xml:space="preserve"> Полигона</w:t>
      </w:r>
      <w:r w:rsidR="00F777F7">
        <w:rPr>
          <w:rFonts w:eastAsia="+mn-ea"/>
          <w:color w:val="000000"/>
          <w:kern w:val="24"/>
          <w:sz w:val="28"/>
          <w:szCs w:val="28"/>
        </w:rPr>
        <w:t>.</w:t>
      </w:r>
    </w:p>
    <w:p w:rsidR="00866A1E" w:rsidRPr="00F777F7" w:rsidRDefault="00632912" w:rsidP="00F777F7">
      <w:pPr>
        <w:jc w:val="both"/>
        <w:textAlignment w:val="baseline"/>
        <w:rPr>
          <w:rFonts w:ascii="Times New Roman" w:hAnsi="Times New Roman" w:cs="Times New Roman"/>
          <w:noProof/>
          <w:sz w:val="28"/>
          <w:szCs w:val="28"/>
        </w:rPr>
      </w:pPr>
      <w:r w:rsidRPr="00F20D43">
        <w:rPr>
          <w:rFonts w:ascii="Times New Roman" w:hAnsi="Times New Roman" w:cs="Times New Roman"/>
          <w:noProof/>
          <w:sz w:val="28"/>
          <w:szCs w:val="28"/>
        </w:rPr>
        <w:t>2).</w:t>
      </w:r>
      <w:r w:rsidRPr="00F20D43">
        <w:rPr>
          <w:rFonts w:ascii="Times New Roman" w:hAnsi="Times New Roman" w:cs="Times New Roman"/>
          <w:i/>
          <w:noProof/>
          <w:sz w:val="28"/>
          <w:szCs w:val="28"/>
        </w:rPr>
        <w:t xml:space="preserve"> </w:t>
      </w:r>
      <w:r w:rsidRPr="00F20D43">
        <w:rPr>
          <w:rFonts w:ascii="Times New Roman" w:hAnsi="Times New Roman" w:cs="Times New Roman"/>
          <w:noProof/>
          <w:sz w:val="28"/>
          <w:szCs w:val="28"/>
        </w:rPr>
        <w:t>Оператором отрасли санитарной очистки К</w:t>
      </w:r>
      <w:r w:rsidR="00866A1E" w:rsidRPr="00F20D43">
        <w:rPr>
          <w:rFonts w:ascii="Times New Roman" w:hAnsi="Times New Roman" w:cs="Times New Roman"/>
          <w:noProof/>
          <w:sz w:val="28"/>
          <w:szCs w:val="28"/>
        </w:rPr>
        <w:t xml:space="preserve">раснокамского муниципального района </w:t>
      </w:r>
      <w:r w:rsidRPr="00F20D43">
        <w:rPr>
          <w:rFonts w:ascii="Times New Roman" w:hAnsi="Times New Roman" w:cs="Times New Roman"/>
          <w:noProof/>
          <w:sz w:val="28"/>
          <w:szCs w:val="28"/>
        </w:rPr>
        <w:t xml:space="preserve"> становится Полигон, </w:t>
      </w:r>
      <w:r w:rsidRPr="00F777F7">
        <w:rPr>
          <w:rFonts w:ascii="Times New Roman" w:hAnsi="Times New Roman" w:cs="Times New Roman"/>
          <w:noProof/>
          <w:sz w:val="28"/>
          <w:szCs w:val="28"/>
        </w:rPr>
        <w:t xml:space="preserve">т.е.Отходообразователи заключают договор на сбор, вывоз и утилизацию ТБО с переходом права собственности непосредтвенно с </w:t>
      </w:r>
      <w:r w:rsidR="00C9167C" w:rsidRPr="00F777F7">
        <w:rPr>
          <w:rFonts w:ascii="Times New Roman" w:hAnsi="Times New Roman" w:cs="Times New Roman"/>
          <w:noProof/>
          <w:sz w:val="28"/>
          <w:szCs w:val="28"/>
        </w:rPr>
        <w:t>Полигоном. Двусторонние договоры</w:t>
      </w:r>
      <w:r w:rsidRPr="00F777F7">
        <w:rPr>
          <w:rFonts w:ascii="Times New Roman" w:hAnsi="Times New Roman" w:cs="Times New Roman"/>
          <w:noProof/>
          <w:sz w:val="28"/>
          <w:szCs w:val="28"/>
        </w:rPr>
        <w:t xml:space="preserve">  определяют ответственность за транспортировку отходов и предусматривают переход на взаиморасчеты по факту поступления отходов от Отходообразователей с учетом их сортировки. Рекомендуемая форма договора утверждается нормативным актом К</w:t>
      </w:r>
      <w:r w:rsidR="00A31675" w:rsidRPr="00F777F7">
        <w:rPr>
          <w:rFonts w:ascii="Times New Roman" w:hAnsi="Times New Roman" w:cs="Times New Roman"/>
          <w:noProof/>
          <w:sz w:val="28"/>
          <w:szCs w:val="28"/>
        </w:rPr>
        <w:t>раснокамского муниципального района</w:t>
      </w:r>
      <w:r w:rsidRPr="00F777F7">
        <w:rPr>
          <w:rFonts w:ascii="Times New Roman" w:hAnsi="Times New Roman" w:cs="Times New Roman"/>
          <w:noProof/>
          <w:sz w:val="28"/>
          <w:szCs w:val="28"/>
        </w:rPr>
        <w:t xml:space="preserve">. </w:t>
      </w:r>
      <w:r w:rsidRPr="00F777F7">
        <w:rPr>
          <w:rFonts w:ascii="Times New Roman" w:eastAsia="+mn-ea" w:hAnsi="Times New Roman" w:cs="Times New Roman"/>
          <w:b/>
          <w:bCs/>
          <w:color w:val="000000"/>
          <w:sz w:val="28"/>
          <w:szCs w:val="28"/>
        </w:rPr>
        <w:t xml:space="preserve"> </w:t>
      </w:r>
      <w:r w:rsidRPr="00F777F7">
        <w:rPr>
          <w:rFonts w:ascii="Times New Roman" w:hAnsi="Times New Roman" w:cs="Times New Roman"/>
          <w:noProof/>
          <w:sz w:val="28"/>
          <w:szCs w:val="28"/>
        </w:rPr>
        <w:t>Полигоны нанимают Перевозчиков, которым  и оплачивают услугу по фактически пр</w:t>
      </w:r>
      <w:r w:rsidR="00866A1E" w:rsidRPr="00F777F7">
        <w:rPr>
          <w:rFonts w:ascii="Times New Roman" w:hAnsi="Times New Roman" w:cs="Times New Roman"/>
          <w:noProof/>
          <w:sz w:val="28"/>
          <w:szCs w:val="28"/>
        </w:rPr>
        <w:t>ивезенному объему ТБО.</w:t>
      </w:r>
    </w:p>
    <w:p w:rsidR="00632912" w:rsidRPr="00976E9F" w:rsidRDefault="00632912" w:rsidP="00E97B28">
      <w:pPr>
        <w:spacing w:after="0"/>
        <w:jc w:val="both"/>
        <w:rPr>
          <w:rFonts w:ascii="Times New Roman" w:eastAsia="Times New Roman" w:hAnsi="Times New Roman" w:cs="Times New Roman"/>
          <w:noProof/>
          <w:sz w:val="28"/>
          <w:szCs w:val="28"/>
          <w:lang w:eastAsia="ru-RU"/>
        </w:rPr>
      </w:pPr>
      <w:r w:rsidRPr="00976E9F">
        <w:rPr>
          <w:rFonts w:ascii="Times New Roman" w:eastAsia="Times New Roman" w:hAnsi="Times New Roman" w:cs="Times New Roman"/>
          <w:noProof/>
          <w:sz w:val="28"/>
          <w:szCs w:val="28"/>
          <w:lang w:eastAsia="ru-RU"/>
        </w:rPr>
        <w:lastRenderedPageBreak/>
        <w:t>Данная схема помимо преимуществ схемы финансовых потоков № 1, указанных выше, имеет следующие стимулы для участников процесса санитарной очистки</w:t>
      </w:r>
      <w:r w:rsidR="00866A1E" w:rsidRPr="00976E9F">
        <w:rPr>
          <w:rFonts w:ascii="Times New Roman" w:eastAsia="Times New Roman" w:hAnsi="Times New Roman" w:cs="Times New Roman"/>
          <w:noProof/>
          <w:sz w:val="28"/>
          <w:szCs w:val="28"/>
          <w:lang w:eastAsia="ru-RU"/>
        </w:rPr>
        <w:t>:</w:t>
      </w:r>
    </w:p>
    <w:p w:rsidR="00632912" w:rsidRPr="00976E9F" w:rsidRDefault="00632912" w:rsidP="00E97B28">
      <w:pPr>
        <w:pStyle w:val="a4"/>
        <w:kinsoku w:val="0"/>
        <w:overflowPunct w:val="0"/>
        <w:spacing w:before="62" w:beforeAutospacing="0" w:after="0" w:afterAutospacing="0" w:line="276" w:lineRule="auto"/>
        <w:ind w:left="965" w:hanging="965"/>
        <w:jc w:val="both"/>
        <w:textAlignment w:val="baseline"/>
        <w:rPr>
          <w:sz w:val="28"/>
          <w:szCs w:val="28"/>
        </w:rPr>
      </w:pPr>
      <w:r w:rsidRPr="00976E9F">
        <w:rPr>
          <w:rFonts w:eastAsia="+mn-ea"/>
          <w:color w:val="000000"/>
          <w:sz w:val="28"/>
          <w:szCs w:val="28"/>
        </w:rPr>
        <w:t>Отходообразователи (держатели</w:t>
      </w:r>
      <w:r w:rsidR="00866A1E" w:rsidRPr="00976E9F">
        <w:rPr>
          <w:rFonts w:eastAsia="+mn-ea"/>
          <w:color w:val="000000"/>
          <w:sz w:val="28"/>
          <w:szCs w:val="28"/>
        </w:rPr>
        <w:t xml:space="preserve"> </w:t>
      </w:r>
      <w:r w:rsidRPr="00976E9F">
        <w:rPr>
          <w:rFonts w:eastAsia="+mn-ea"/>
          <w:color w:val="000000"/>
          <w:sz w:val="28"/>
          <w:szCs w:val="28"/>
        </w:rPr>
        <w:t xml:space="preserve">- </w:t>
      </w:r>
      <w:r w:rsidR="00866A1E" w:rsidRPr="00976E9F">
        <w:rPr>
          <w:rFonts w:eastAsia="+mn-ea"/>
          <w:color w:val="000000"/>
          <w:sz w:val="28"/>
          <w:szCs w:val="28"/>
        </w:rPr>
        <w:t xml:space="preserve"> </w:t>
      </w:r>
      <w:r w:rsidRPr="00976E9F">
        <w:rPr>
          <w:rFonts w:eastAsia="+mn-ea"/>
          <w:color w:val="000000"/>
          <w:sz w:val="28"/>
          <w:szCs w:val="28"/>
        </w:rPr>
        <w:t>арендаторы контейнерных площадок)</w:t>
      </w:r>
      <w:r w:rsidRPr="00976E9F">
        <w:rPr>
          <w:rFonts w:eastAsia="+mn-ea"/>
          <w:i/>
          <w:iCs/>
          <w:color w:val="000000"/>
          <w:sz w:val="28"/>
          <w:szCs w:val="28"/>
        </w:rPr>
        <w:t>:</w:t>
      </w:r>
    </w:p>
    <w:p w:rsidR="00632912" w:rsidRPr="00976E9F" w:rsidRDefault="00632912" w:rsidP="00E97B28">
      <w:pPr>
        <w:pStyle w:val="a5"/>
        <w:numPr>
          <w:ilvl w:val="0"/>
          <w:numId w:val="8"/>
        </w:numPr>
        <w:kinsoku w:val="0"/>
        <w:overflowPunct w:val="0"/>
        <w:spacing w:line="276" w:lineRule="auto"/>
        <w:jc w:val="both"/>
        <w:textAlignment w:val="baseline"/>
        <w:rPr>
          <w:sz w:val="28"/>
          <w:szCs w:val="28"/>
        </w:rPr>
      </w:pPr>
      <w:r w:rsidRPr="00976E9F">
        <w:rPr>
          <w:rFonts w:eastAsia="+mn-ea"/>
          <w:color w:val="000000"/>
          <w:sz w:val="28"/>
          <w:szCs w:val="28"/>
        </w:rPr>
        <w:t>Заинтересованность в полноте сбора платежей с отходообразователей и полноте охвата отходообразователей договорами,</w:t>
      </w:r>
    </w:p>
    <w:p w:rsidR="00632912" w:rsidRPr="00976E9F" w:rsidRDefault="00632912" w:rsidP="00E97B28">
      <w:pPr>
        <w:pStyle w:val="a5"/>
        <w:numPr>
          <w:ilvl w:val="0"/>
          <w:numId w:val="8"/>
        </w:numPr>
        <w:kinsoku w:val="0"/>
        <w:overflowPunct w:val="0"/>
        <w:spacing w:line="276" w:lineRule="auto"/>
        <w:jc w:val="both"/>
        <w:textAlignment w:val="baseline"/>
        <w:rPr>
          <w:sz w:val="28"/>
          <w:szCs w:val="28"/>
        </w:rPr>
      </w:pPr>
      <w:r w:rsidRPr="00976E9F">
        <w:rPr>
          <w:rFonts w:eastAsia="+mn-ea"/>
          <w:color w:val="000000"/>
          <w:sz w:val="28"/>
          <w:szCs w:val="28"/>
        </w:rPr>
        <w:t>Заинтересованность в  снижении объемов вывозимых отходов для сокращения затрат на транспортировку и  захоронение,</w:t>
      </w:r>
    </w:p>
    <w:p w:rsidR="00632912" w:rsidRPr="00976E9F" w:rsidRDefault="00632912" w:rsidP="00E97B28">
      <w:pPr>
        <w:pStyle w:val="a5"/>
        <w:numPr>
          <w:ilvl w:val="0"/>
          <w:numId w:val="8"/>
        </w:numPr>
        <w:kinsoku w:val="0"/>
        <w:overflowPunct w:val="0"/>
        <w:spacing w:line="276" w:lineRule="auto"/>
        <w:jc w:val="both"/>
        <w:textAlignment w:val="baseline"/>
        <w:rPr>
          <w:sz w:val="28"/>
          <w:szCs w:val="28"/>
        </w:rPr>
      </w:pPr>
      <w:r w:rsidRPr="00976E9F">
        <w:rPr>
          <w:rFonts w:eastAsia="+mn-ea"/>
          <w:color w:val="000000"/>
          <w:sz w:val="28"/>
          <w:szCs w:val="28"/>
        </w:rPr>
        <w:t>Увеличение доходов за счет продажи селективно собранного сырья,</w:t>
      </w:r>
    </w:p>
    <w:p w:rsidR="00632912" w:rsidRPr="00976E9F" w:rsidRDefault="00632912" w:rsidP="00E97B28">
      <w:pPr>
        <w:pStyle w:val="a5"/>
        <w:numPr>
          <w:ilvl w:val="0"/>
          <w:numId w:val="8"/>
        </w:numPr>
        <w:kinsoku w:val="0"/>
        <w:overflowPunct w:val="0"/>
        <w:spacing w:line="276" w:lineRule="auto"/>
        <w:jc w:val="both"/>
        <w:textAlignment w:val="baseline"/>
        <w:rPr>
          <w:sz w:val="28"/>
          <w:szCs w:val="28"/>
        </w:rPr>
      </w:pPr>
      <w:r w:rsidRPr="00976E9F">
        <w:rPr>
          <w:rFonts w:eastAsia="+mn-ea"/>
          <w:color w:val="000000"/>
          <w:sz w:val="28"/>
          <w:szCs w:val="28"/>
        </w:rPr>
        <w:t>Заинтересованность в собственной контейнерной площадке для защиты от «посягательств» других отходообразователей – неплательщиков, экономия на платежах (арендная плата) за общественную контейнерную площадку.</w:t>
      </w:r>
    </w:p>
    <w:p w:rsidR="00632912" w:rsidRPr="00976E9F" w:rsidRDefault="00632912" w:rsidP="00E97B28">
      <w:pPr>
        <w:pStyle w:val="a4"/>
        <w:spacing w:before="62" w:beforeAutospacing="0" w:after="0" w:afterAutospacing="0" w:line="276" w:lineRule="auto"/>
        <w:ind w:left="965" w:hanging="965"/>
        <w:jc w:val="both"/>
        <w:textAlignment w:val="baseline"/>
        <w:rPr>
          <w:sz w:val="28"/>
          <w:szCs w:val="28"/>
        </w:rPr>
      </w:pPr>
      <w:r w:rsidRPr="00976E9F">
        <w:rPr>
          <w:rFonts w:eastAsia="+mn-ea"/>
          <w:color w:val="000000"/>
          <w:sz w:val="28"/>
          <w:szCs w:val="28"/>
        </w:rPr>
        <w:t>Перевозчики</w:t>
      </w:r>
    </w:p>
    <w:p w:rsidR="00632912" w:rsidRPr="00976E9F" w:rsidRDefault="00632912" w:rsidP="00E97B28">
      <w:pPr>
        <w:pStyle w:val="a5"/>
        <w:numPr>
          <w:ilvl w:val="0"/>
          <w:numId w:val="7"/>
        </w:numPr>
        <w:kinsoku w:val="0"/>
        <w:overflowPunct w:val="0"/>
        <w:spacing w:line="276" w:lineRule="auto"/>
        <w:jc w:val="both"/>
        <w:textAlignment w:val="baseline"/>
        <w:rPr>
          <w:sz w:val="28"/>
          <w:szCs w:val="28"/>
        </w:rPr>
      </w:pPr>
      <w:r w:rsidRPr="00976E9F">
        <w:rPr>
          <w:rFonts w:eastAsia="+mn-ea"/>
          <w:color w:val="000000"/>
          <w:sz w:val="28"/>
          <w:szCs w:val="28"/>
        </w:rPr>
        <w:t>Заинтересованность в сокращении затрат на транспортировку</w:t>
      </w:r>
      <w:r w:rsidR="00A31675" w:rsidRPr="00976E9F">
        <w:rPr>
          <w:rFonts w:eastAsia="+mn-ea"/>
          <w:color w:val="000000"/>
          <w:sz w:val="28"/>
          <w:szCs w:val="28"/>
        </w:rPr>
        <w:t>,</w:t>
      </w:r>
    </w:p>
    <w:p w:rsidR="00632912" w:rsidRPr="00976E9F" w:rsidRDefault="00632912" w:rsidP="00E97B28">
      <w:pPr>
        <w:pStyle w:val="a5"/>
        <w:numPr>
          <w:ilvl w:val="0"/>
          <w:numId w:val="7"/>
        </w:numPr>
        <w:kinsoku w:val="0"/>
        <w:overflowPunct w:val="0"/>
        <w:spacing w:line="276" w:lineRule="auto"/>
        <w:jc w:val="both"/>
        <w:textAlignment w:val="baseline"/>
        <w:rPr>
          <w:sz w:val="28"/>
          <w:szCs w:val="28"/>
        </w:rPr>
      </w:pPr>
      <w:r w:rsidRPr="00976E9F">
        <w:rPr>
          <w:rFonts w:eastAsia="+mn-ea"/>
          <w:color w:val="000000"/>
          <w:sz w:val="28"/>
          <w:szCs w:val="28"/>
        </w:rPr>
        <w:t>Заинтересованность в доставке всего  объема ТБО (оплата за фактически привезенные ТБО), что приведет к ликвидации несанкционированных свалок.</w:t>
      </w:r>
    </w:p>
    <w:p w:rsidR="00632912" w:rsidRPr="00976E9F" w:rsidRDefault="00632912" w:rsidP="00E97B28">
      <w:pPr>
        <w:pStyle w:val="a4"/>
        <w:spacing w:before="62" w:beforeAutospacing="0" w:after="0" w:afterAutospacing="0" w:line="276" w:lineRule="auto"/>
        <w:ind w:left="965" w:hanging="965"/>
        <w:jc w:val="both"/>
        <w:textAlignment w:val="baseline"/>
        <w:rPr>
          <w:sz w:val="28"/>
          <w:szCs w:val="28"/>
        </w:rPr>
      </w:pPr>
      <w:r w:rsidRPr="00976E9F">
        <w:rPr>
          <w:rFonts w:eastAsia="+mn-ea"/>
          <w:color w:val="000000"/>
          <w:sz w:val="28"/>
          <w:szCs w:val="28"/>
        </w:rPr>
        <w:t>Полигоны:</w:t>
      </w:r>
    </w:p>
    <w:p w:rsidR="00632912" w:rsidRPr="00976E9F" w:rsidRDefault="00632912" w:rsidP="00E97B28">
      <w:pPr>
        <w:pStyle w:val="a5"/>
        <w:numPr>
          <w:ilvl w:val="0"/>
          <w:numId w:val="6"/>
        </w:numPr>
        <w:spacing w:line="276" w:lineRule="auto"/>
        <w:jc w:val="both"/>
        <w:textAlignment w:val="baseline"/>
        <w:rPr>
          <w:sz w:val="28"/>
          <w:szCs w:val="28"/>
        </w:rPr>
      </w:pPr>
      <w:r w:rsidRPr="00976E9F">
        <w:rPr>
          <w:rFonts w:eastAsia="+mn-ea"/>
          <w:color w:val="000000"/>
          <w:sz w:val="28"/>
          <w:szCs w:val="28"/>
        </w:rPr>
        <w:t>Максимальная заинтересованность в  снижении объемов захоронения и продлении сроков эксплуатации полигона, в совершенствовании технологий захоронения</w:t>
      </w:r>
      <w:r w:rsidR="00A31675" w:rsidRPr="00976E9F">
        <w:rPr>
          <w:rFonts w:eastAsia="+mn-ea"/>
          <w:color w:val="000000"/>
          <w:sz w:val="28"/>
          <w:szCs w:val="28"/>
        </w:rPr>
        <w:t>.</w:t>
      </w:r>
    </w:p>
    <w:p w:rsidR="00632912" w:rsidRPr="00976E9F" w:rsidRDefault="00632912" w:rsidP="00E97B28">
      <w:pPr>
        <w:pStyle w:val="a5"/>
        <w:numPr>
          <w:ilvl w:val="0"/>
          <w:numId w:val="6"/>
        </w:numPr>
        <w:spacing w:line="276" w:lineRule="auto"/>
        <w:jc w:val="both"/>
        <w:textAlignment w:val="baseline"/>
        <w:rPr>
          <w:sz w:val="28"/>
          <w:szCs w:val="28"/>
        </w:rPr>
      </w:pPr>
      <w:r w:rsidRPr="00976E9F">
        <w:rPr>
          <w:rFonts w:eastAsia="+mn-ea"/>
          <w:color w:val="000000"/>
          <w:sz w:val="28"/>
          <w:szCs w:val="28"/>
        </w:rPr>
        <w:t>Заинтересованность в получении дополнительных доходов за счет вторичного сырья</w:t>
      </w:r>
      <w:r w:rsidR="00A31675" w:rsidRPr="00976E9F">
        <w:rPr>
          <w:rFonts w:eastAsia="+mn-ea"/>
          <w:color w:val="000000"/>
          <w:sz w:val="28"/>
          <w:szCs w:val="28"/>
        </w:rPr>
        <w:t>.</w:t>
      </w:r>
    </w:p>
    <w:p w:rsidR="00632912" w:rsidRPr="00976E9F" w:rsidRDefault="00632912" w:rsidP="00E97B28">
      <w:pPr>
        <w:pStyle w:val="a5"/>
        <w:numPr>
          <w:ilvl w:val="0"/>
          <w:numId w:val="6"/>
        </w:numPr>
        <w:spacing w:line="276" w:lineRule="auto"/>
        <w:jc w:val="both"/>
        <w:textAlignment w:val="baseline"/>
        <w:rPr>
          <w:sz w:val="28"/>
          <w:szCs w:val="28"/>
        </w:rPr>
      </w:pPr>
      <w:r w:rsidRPr="00976E9F">
        <w:rPr>
          <w:rFonts w:eastAsia="+mn-ea"/>
          <w:color w:val="000000"/>
          <w:sz w:val="28"/>
          <w:szCs w:val="28"/>
        </w:rPr>
        <w:t>Возможность задавать и варьировать показатели (объем отходов, класс опасности) при составлении паспортов, утверждении лимитов, согласовании тарифов</w:t>
      </w:r>
      <w:r w:rsidR="00A31675" w:rsidRPr="00976E9F">
        <w:rPr>
          <w:rFonts w:eastAsia="+mn-ea"/>
          <w:color w:val="000000"/>
          <w:sz w:val="28"/>
          <w:szCs w:val="28"/>
        </w:rPr>
        <w:t>.</w:t>
      </w:r>
    </w:p>
    <w:p w:rsidR="00632912" w:rsidRPr="00976E9F" w:rsidRDefault="00632912" w:rsidP="00E97B28">
      <w:pPr>
        <w:pStyle w:val="a5"/>
        <w:numPr>
          <w:ilvl w:val="0"/>
          <w:numId w:val="6"/>
        </w:numPr>
        <w:kinsoku w:val="0"/>
        <w:overflowPunct w:val="0"/>
        <w:spacing w:line="276" w:lineRule="auto"/>
        <w:jc w:val="both"/>
        <w:textAlignment w:val="baseline"/>
        <w:rPr>
          <w:sz w:val="28"/>
          <w:szCs w:val="28"/>
        </w:rPr>
      </w:pPr>
      <w:r w:rsidRPr="00976E9F">
        <w:rPr>
          <w:rFonts w:eastAsia="+mn-ea"/>
          <w:color w:val="000000"/>
          <w:sz w:val="28"/>
          <w:szCs w:val="28"/>
        </w:rPr>
        <w:t>Заинтересованность в снижении  негативного воздействия на окружающую среду, соответственно, уменьшение размера платы за негативное воздействие</w:t>
      </w:r>
      <w:r w:rsidR="00A31675" w:rsidRPr="00976E9F">
        <w:rPr>
          <w:rFonts w:eastAsia="+mn-ea"/>
          <w:color w:val="000000"/>
          <w:sz w:val="28"/>
          <w:szCs w:val="28"/>
        </w:rPr>
        <w:t>.</w:t>
      </w:r>
    </w:p>
    <w:p w:rsidR="00632912" w:rsidRPr="00047D4B" w:rsidRDefault="00632912" w:rsidP="00E97B28">
      <w:pPr>
        <w:pStyle w:val="a5"/>
        <w:numPr>
          <w:ilvl w:val="0"/>
          <w:numId w:val="6"/>
        </w:numPr>
        <w:kinsoku w:val="0"/>
        <w:overflowPunct w:val="0"/>
        <w:spacing w:line="276" w:lineRule="auto"/>
        <w:jc w:val="both"/>
        <w:textAlignment w:val="baseline"/>
      </w:pPr>
      <w:r w:rsidRPr="00976E9F">
        <w:rPr>
          <w:rFonts w:eastAsia="+mn-ea"/>
          <w:color w:val="000000"/>
          <w:sz w:val="28"/>
          <w:szCs w:val="28"/>
        </w:rPr>
        <w:t>Заинтересованность усиленного контроля за деятельностью всех участников процесса санитарной очистки К</w:t>
      </w:r>
      <w:r w:rsidR="00B768A5" w:rsidRPr="00976E9F">
        <w:rPr>
          <w:rFonts w:eastAsia="+mn-ea"/>
          <w:color w:val="000000"/>
          <w:sz w:val="28"/>
          <w:szCs w:val="28"/>
        </w:rPr>
        <w:t xml:space="preserve">раснокамского муниципального района </w:t>
      </w:r>
      <w:r w:rsidRPr="00976E9F">
        <w:rPr>
          <w:rFonts w:eastAsia="+mn-ea"/>
          <w:color w:val="000000"/>
          <w:sz w:val="28"/>
          <w:szCs w:val="28"/>
        </w:rPr>
        <w:t xml:space="preserve"> (оснащение Перевозчиков системой навигации</w:t>
      </w:r>
      <w:r w:rsidRPr="000353B6">
        <w:rPr>
          <w:b/>
          <w:bCs/>
        </w:rPr>
        <w:t xml:space="preserve"> GPS).</w:t>
      </w:r>
      <w:r w:rsidRPr="000353B6">
        <w:rPr>
          <w:rFonts w:eastAsia="+mn-ea"/>
          <w:color w:val="000000"/>
        </w:rPr>
        <w:t xml:space="preserve"> </w:t>
      </w:r>
    </w:p>
    <w:p w:rsidR="00047D4B" w:rsidRPr="000353B6" w:rsidRDefault="00047D4B" w:rsidP="00047D4B">
      <w:pPr>
        <w:kinsoku w:val="0"/>
        <w:overflowPunct w:val="0"/>
        <w:jc w:val="both"/>
        <w:textAlignment w:val="baseline"/>
      </w:pPr>
    </w:p>
    <w:p w:rsidR="00632912" w:rsidRPr="00F20D43" w:rsidRDefault="00632912" w:rsidP="00E97B28">
      <w:pPr>
        <w:kinsoku w:val="0"/>
        <w:overflowPunct w:val="0"/>
        <w:jc w:val="both"/>
        <w:textAlignment w:val="baseline"/>
        <w:rPr>
          <w:rFonts w:ascii="Times New Roman" w:hAnsi="Times New Roman" w:cs="Times New Roman"/>
          <w:sz w:val="28"/>
          <w:szCs w:val="28"/>
        </w:rPr>
      </w:pPr>
      <w:r w:rsidRPr="00F20D43">
        <w:rPr>
          <w:rFonts w:ascii="Times New Roman" w:eastAsia="+mn-ea" w:hAnsi="Times New Roman" w:cs="Times New Roman"/>
          <w:color w:val="000000"/>
          <w:kern w:val="24"/>
          <w:sz w:val="28"/>
          <w:szCs w:val="28"/>
        </w:rPr>
        <w:t>Основные положительные результаты изменения схемы финансовых потоков.</w:t>
      </w:r>
    </w:p>
    <w:p w:rsidR="00632912" w:rsidRPr="00F20D43" w:rsidRDefault="00C9167C" w:rsidP="00F20D43">
      <w:pPr>
        <w:pStyle w:val="a4"/>
        <w:spacing w:before="62" w:beforeAutospacing="0" w:after="0" w:afterAutospacing="0" w:line="276" w:lineRule="auto"/>
        <w:jc w:val="both"/>
        <w:textAlignment w:val="baseline"/>
        <w:rPr>
          <w:rFonts w:eastAsia="+mn-ea"/>
          <w:bCs/>
          <w:iCs/>
          <w:color w:val="000000"/>
          <w:kern w:val="24"/>
          <w:sz w:val="28"/>
          <w:szCs w:val="28"/>
        </w:rPr>
      </w:pPr>
      <w:r w:rsidRPr="00F20D43">
        <w:rPr>
          <w:rFonts w:eastAsia="+mn-ea"/>
          <w:bCs/>
          <w:iCs/>
          <w:color w:val="000000"/>
          <w:kern w:val="24"/>
          <w:sz w:val="28"/>
          <w:szCs w:val="28"/>
        </w:rPr>
        <w:t xml:space="preserve">Повышение </w:t>
      </w:r>
      <w:r w:rsidR="00632912" w:rsidRPr="00F20D43">
        <w:rPr>
          <w:rFonts w:eastAsia="+mn-ea"/>
          <w:bCs/>
          <w:iCs/>
          <w:color w:val="000000"/>
          <w:kern w:val="24"/>
          <w:sz w:val="28"/>
          <w:szCs w:val="28"/>
        </w:rPr>
        <w:t xml:space="preserve"> качества услуг:</w:t>
      </w:r>
    </w:p>
    <w:p w:rsidR="00B768A5" w:rsidRPr="00976E9F" w:rsidRDefault="00632912" w:rsidP="00F20D43">
      <w:pPr>
        <w:spacing w:after="0"/>
        <w:jc w:val="both"/>
        <w:textAlignment w:val="baseline"/>
        <w:rPr>
          <w:rFonts w:ascii="Times New Roman" w:eastAsia="+mn-ea" w:hAnsi="Times New Roman" w:cs="Times New Roman"/>
          <w:color w:val="000000"/>
          <w:kern w:val="24"/>
          <w:sz w:val="28"/>
          <w:szCs w:val="28"/>
        </w:rPr>
      </w:pPr>
      <w:r w:rsidRPr="00976E9F">
        <w:rPr>
          <w:rFonts w:ascii="Times New Roman" w:eastAsia="+mn-ea" w:hAnsi="Times New Roman" w:cs="Times New Roman"/>
          <w:color w:val="000000"/>
          <w:kern w:val="24"/>
          <w:sz w:val="28"/>
          <w:szCs w:val="28"/>
        </w:rPr>
        <w:lastRenderedPageBreak/>
        <w:t>Полигоны, являясь держателями базы данных по Отходообразователям, структуре и объему отходов, будут располагать информацией на «входе» (объем сбора) и «выходе» (объем поступ</w:t>
      </w:r>
      <w:r w:rsidR="00B768A5" w:rsidRPr="00976E9F">
        <w:rPr>
          <w:rFonts w:ascii="Times New Roman" w:eastAsia="+mn-ea" w:hAnsi="Times New Roman" w:cs="Times New Roman"/>
          <w:color w:val="000000"/>
          <w:kern w:val="24"/>
          <w:sz w:val="28"/>
          <w:szCs w:val="28"/>
        </w:rPr>
        <w:t>ления на Полигон), что позволит:</w:t>
      </w:r>
    </w:p>
    <w:p w:rsidR="00632912" w:rsidRPr="00976E9F" w:rsidRDefault="00B768A5" w:rsidP="00F20D43">
      <w:pPr>
        <w:pStyle w:val="a4"/>
        <w:spacing w:before="0" w:beforeAutospacing="0" w:after="0" w:afterAutospacing="0" w:line="276" w:lineRule="auto"/>
        <w:jc w:val="both"/>
        <w:textAlignment w:val="baseline"/>
        <w:rPr>
          <w:sz w:val="28"/>
          <w:szCs w:val="28"/>
        </w:rPr>
      </w:pPr>
      <w:r w:rsidRPr="00976E9F">
        <w:rPr>
          <w:rFonts w:eastAsia="+mn-ea"/>
          <w:iCs/>
          <w:color w:val="000000"/>
          <w:kern w:val="24"/>
          <w:sz w:val="28"/>
          <w:szCs w:val="28"/>
        </w:rPr>
        <w:t xml:space="preserve">- </w:t>
      </w:r>
      <w:r w:rsidR="00632912" w:rsidRPr="00976E9F">
        <w:rPr>
          <w:rFonts w:eastAsia="+mn-ea"/>
          <w:iCs/>
          <w:color w:val="000000"/>
          <w:kern w:val="24"/>
          <w:sz w:val="28"/>
          <w:szCs w:val="28"/>
        </w:rPr>
        <w:t>выявить все источники образования отходов</w:t>
      </w:r>
      <w:r w:rsidRPr="00976E9F">
        <w:rPr>
          <w:rFonts w:eastAsia="+mn-ea"/>
          <w:iCs/>
          <w:color w:val="000000"/>
          <w:kern w:val="24"/>
          <w:sz w:val="28"/>
          <w:szCs w:val="28"/>
        </w:rPr>
        <w:t>;</w:t>
      </w:r>
    </w:p>
    <w:p w:rsidR="00632912" w:rsidRPr="00976E9F" w:rsidRDefault="00B768A5" w:rsidP="00E97B28">
      <w:pPr>
        <w:pStyle w:val="a4"/>
        <w:spacing w:before="62" w:beforeAutospacing="0" w:after="0" w:afterAutospacing="0" w:line="276" w:lineRule="auto"/>
        <w:jc w:val="both"/>
        <w:textAlignment w:val="baseline"/>
        <w:rPr>
          <w:sz w:val="28"/>
          <w:szCs w:val="28"/>
        </w:rPr>
      </w:pPr>
      <w:r w:rsidRPr="00976E9F">
        <w:rPr>
          <w:rFonts w:eastAsia="+mn-ea"/>
          <w:iCs/>
          <w:color w:val="000000"/>
          <w:kern w:val="24"/>
          <w:sz w:val="28"/>
          <w:szCs w:val="28"/>
        </w:rPr>
        <w:t xml:space="preserve">- </w:t>
      </w:r>
      <w:r w:rsidR="00632912" w:rsidRPr="00976E9F">
        <w:rPr>
          <w:rFonts w:eastAsia="+mn-ea"/>
          <w:iCs/>
          <w:color w:val="000000"/>
          <w:kern w:val="24"/>
          <w:sz w:val="28"/>
          <w:szCs w:val="28"/>
        </w:rPr>
        <w:t>контролировать доставляемые Перевозчиками объемы и структуру отходов.</w:t>
      </w:r>
    </w:p>
    <w:p w:rsidR="00632912" w:rsidRPr="00F20D43" w:rsidRDefault="00632912" w:rsidP="00F20D43">
      <w:pPr>
        <w:pStyle w:val="a4"/>
        <w:spacing w:before="62" w:beforeAutospacing="0" w:after="0" w:afterAutospacing="0" w:line="276" w:lineRule="auto"/>
        <w:jc w:val="both"/>
        <w:textAlignment w:val="baseline"/>
        <w:rPr>
          <w:rFonts w:eastAsia="+mn-ea"/>
          <w:bCs/>
          <w:iCs/>
          <w:color w:val="000000"/>
          <w:kern w:val="24"/>
          <w:sz w:val="28"/>
          <w:szCs w:val="28"/>
        </w:rPr>
      </w:pPr>
      <w:r w:rsidRPr="00F20D43">
        <w:rPr>
          <w:rFonts w:eastAsia="+mn-ea"/>
          <w:bCs/>
          <w:iCs/>
          <w:color w:val="000000"/>
          <w:kern w:val="24"/>
          <w:sz w:val="28"/>
          <w:szCs w:val="28"/>
        </w:rPr>
        <w:t>Улучшения экологической ситуации:</w:t>
      </w:r>
    </w:p>
    <w:p w:rsidR="00632912" w:rsidRPr="00976E9F" w:rsidRDefault="00B768A5" w:rsidP="00E97B28">
      <w:pPr>
        <w:pStyle w:val="a4"/>
        <w:spacing w:before="62" w:beforeAutospacing="0" w:after="0" w:afterAutospacing="0" w:line="276" w:lineRule="auto"/>
        <w:jc w:val="both"/>
        <w:textAlignment w:val="baseline"/>
        <w:rPr>
          <w:rFonts w:eastAsia="+mn-ea"/>
          <w:bCs/>
          <w:iCs/>
          <w:color w:val="000000"/>
          <w:kern w:val="24"/>
          <w:sz w:val="28"/>
          <w:szCs w:val="28"/>
        </w:rPr>
      </w:pPr>
      <w:r w:rsidRPr="00976E9F">
        <w:rPr>
          <w:rFonts w:eastAsia="+mn-ea"/>
          <w:bCs/>
          <w:iCs/>
          <w:color w:val="000000"/>
          <w:kern w:val="24"/>
          <w:sz w:val="28"/>
          <w:szCs w:val="28"/>
        </w:rPr>
        <w:t>-п</w:t>
      </w:r>
      <w:r w:rsidR="00632912" w:rsidRPr="00976E9F">
        <w:rPr>
          <w:rFonts w:eastAsia="+mn-ea"/>
          <w:bCs/>
          <w:iCs/>
          <w:color w:val="000000"/>
          <w:kern w:val="24"/>
          <w:sz w:val="28"/>
          <w:szCs w:val="28"/>
        </w:rPr>
        <w:t>рекращение вывоза отходов на несанкционированные свалки, ликвидация несанкционированных свалок</w:t>
      </w:r>
      <w:r w:rsidRPr="00976E9F">
        <w:rPr>
          <w:rFonts w:eastAsia="+mn-ea"/>
          <w:bCs/>
          <w:iCs/>
          <w:color w:val="000000"/>
          <w:kern w:val="24"/>
          <w:sz w:val="28"/>
          <w:szCs w:val="28"/>
        </w:rPr>
        <w:t>;</w:t>
      </w:r>
    </w:p>
    <w:p w:rsidR="00632912" w:rsidRPr="00976E9F" w:rsidRDefault="00B768A5" w:rsidP="00E97B28">
      <w:pPr>
        <w:pStyle w:val="a4"/>
        <w:spacing w:before="62" w:beforeAutospacing="0" w:after="0" w:afterAutospacing="0" w:line="276" w:lineRule="auto"/>
        <w:jc w:val="both"/>
        <w:textAlignment w:val="baseline"/>
        <w:rPr>
          <w:rFonts w:eastAsia="+mn-ea"/>
          <w:bCs/>
          <w:iCs/>
          <w:color w:val="000000"/>
          <w:kern w:val="24"/>
          <w:sz w:val="28"/>
          <w:szCs w:val="28"/>
        </w:rPr>
      </w:pPr>
      <w:r w:rsidRPr="00976E9F">
        <w:rPr>
          <w:rFonts w:eastAsia="+mn-ea"/>
          <w:bCs/>
          <w:iCs/>
          <w:color w:val="000000"/>
          <w:kern w:val="24"/>
          <w:sz w:val="28"/>
          <w:szCs w:val="28"/>
        </w:rPr>
        <w:t>-у</w:t>
      </w:r>
      <w:r w:rsidR="00632912" w:rsidRPr="00976E9F">
        <w:rPr>
          <w:rFonts w:eastAsia="+mn-ea"/>
          <w:bCs/>
          <w:iCs/>
          <w:color w:val="000000"/>
          <w:kern w:val="24"/>
          <w:sz w:val="28"/>
          <w:szCs w:val="28"/>
        </w:rPr>
        <w:t>величение процента извлечения вторичного сырья</w:t>
      </w:r>
      <w:r w:rsidR="00C9167C" w:rsidRPr="00976E9F">
        <w:rPr>
          <w:rFonts w:eastAsia="+mn-ea"/>
          <w:bCs/>
          <w:iCs/>
          <w:color w:val="000000"/>
          <w:kern w:val="24"/>
          <w:sz w:val="28"/>
          <w:szCs w:val="28"/>
        </w:rPr>
        <w:t xml:space="preserve"> (ведение селективного сбора твердых бытовых отходов</w:t>
      </w:r>
      <w:r w:rsidR="00632912" w:rsidRPr="00976E9F">
        <w:rPr>
          <w:rFonts w:eastAsia="+mn-ea"/>
          <w:bCs/>
          <w:iCs/>
          <w:color w:val="000000"/>
          <w:kern w:val="24"/>
          <w:sz w:val="28"/>
          <w:szCs w:val="28"/>
        </w:rPr>
        <w:t>)</w:t>
      </w:r>
      <w:r w:rsidR="00C9167C" w:rsidRPr="00976E9F">
        <w:rPr>
          <w:rFonts w:eastAsia="+mn-ea"/>
          <w:bCs/>
          <w:iCs/>
          <w:color w:val="000000"/>
          <w:kern w:val="24"/>
          <w:sz w:val="28"/>
          <w:szCs w:val="28"/>
        </w:rPr>
        <w:t>.</w:t>
      </w:r>
    </w:p>
    <w:p w:rsidR="00632912" w:rsidRPr="00F20D43" w:rsidRDefault="00B768A5" w:rsidP="00E97B28">
      <w:pPr>
        <w:pStyle w:val="a4"/>
        <w:spacing w:before="62" w:beforeAutospacing="0" w:after="0" w:afterAutospacing="0" w:line="276" w:lineRule="auto"/>
        <w:ind w:left="965" w:hanging="965"/>
        <w:jc w:val="both"/>
        <w:textAlignment w:val="baseline"/>
        <w:rPr>
          <w:rFonts w:eastAsia="+mn-ea"/>
          <w:bCs/>
          <w:iCs/>
          <w:color w:val="000000"/>
          <w:kern w:val="24"/>
          <w:sz w:val="28"/>
          <w:szCs w:val="28"/>
        </w:rPr>
      </w:pPr>
      <w:r w:rsidRPr="00976E9F">
        <w:rPr>
          <w:rFonts w:eastAsia="+mn-ea"/>
          <w:b/>
          <w:bCs/>
          <w:i/>
          <w:iCs/>
          <w:color w:val="000000"/>
          <w:kern w:val="24"/>
          <w:sz w:val="28"/>
          <w:szCs w:val="28"/>
        </w:rPr>
        <w:t xml:space="preserve"> </w:t>
      </w:r>
      <w:r w:rsidR="00632912" w:rsidRPr="00F20D43">
        <w:rPr>
          <w:rFonts w:eastAsia="+mn-ea"/>
          <w:bCs/>
          <w:iCs/>
          <w:color w:val="000000"/>
          <w:kern w:val="24"/>
          <w:sz w:val="28"/>
          <w:szCs w:val="28"/>
        </w:rPr>
        <w:t>Повышение экономической эффективности услуг:</w:t>
      </w:r>
    </w:p>
    <w:p w:rsidR="00B768A5" w:rsidRPr="00976E9F" w:rsidRDefault="00632912" w:rsidP="00E97B28">
      <w:pPr>
        <w:pStyle w:val="a4"/>
        <w:spacing w:before="62" w:beforeAutospacing="0" w:after="0" w:afterAutospacing="0" w:line="276" w:lineRule="auto"/>
        <w:ind w:left="965" w:hanging="965"/>
        <w:jc w:val="both"/>
        <w:textAlignment w:val="baseline"/>
        <w:rPr>
          <w:rFonts w:eastAsia="+mn-ea"/>
          <w:iCs/>
          <w:color w:val="000000"/>
          <w:kern w:val="24"/>
          <w:sz w:val="28"/>
          <w:szCs w:val="28"/>
        </w:rPr>
      </w:pPr>
      <w:r w:rsidRPr="00976E9F">
        <w:rPr>
          <w:rFonts w:eastAsia="+mn-ea"/>
          <w:i/>
          <w:iCs/>
          <w:color w:val="000000"/>
          <w:kern w:val="24"/>
          <w:sz w:val="28"/>
          <w:szCs w:val="28"/>
        </w:rPr>
        <w:t>-</w:t>
      </w:r>
      <w:r w:rsidRPr="00976E9F">
        <w:rPr>
          <w:rFonts w:eastAsia="+mn-ea"/>
          <w:iCs/>
          <w:color w:val="000000"/>
          <w:kern w:val="24"/>
          <w:sz w:val="28"/>
          <w:szCs w:val="28"/>
        </w:rPr>
        <w:t>увеличение доходов  отрасли за счет не</w:t>
      </w:r>
      <w:r w:rsidR="00B768A5" w:rsidRPr="00976E9F">
        <w:rPr>
          <w:rFonts w:eastAsia="+mn-ea"/>
          <w:iCs/>
          <w:color w:val="000000"/>
          <w:kern w:val="24"/>
          <w:sz w:val="28"/>
          <w:szCs w:val="28"/>
        </w:rPr>
        <w:t>учтенных Отходообразователей</w:t>
      </w:r>
      <w:r w:rsidR="00C9167C" w:rsidRPr="00976E9F">
        <w:rPr>
          <w:rFonts w:eastAsia="+mn-ea"/>
          <w:iCs/>
          <w:color w:val="000000"/>
          <w:kern w:val="24"/>
          <w:sz w:val="28"/>
          <w:szCs w:val="28"/>
        </w:rPr>
        <w:t>,</w:t>
      </w:r>
    </w:p>
    <w:p w:rsidR="00632912" w:rsidRPr="00976E9F" w:rsidRDefault="00C9167C" w:rsidP="00E97B28">
      <w:pPr>
        <w:pStyle w:val="a4"/>
        <w:spacing w:before="62" w:beforeAutospacing="0" w:after="0" w:afterAutospacing="0" w:line="276" w:lineRule="auto"/>
        <w:jc w:val="both"/>
        <w:textAlignment w:val="baseline"/>
        <w:rPr>
          <w:rFonts w:eastAsia="+mn-ea"/>
          <w:iCs/>
          <w:color w:val="000000"/>
          <w:kern w:val="24"/>
          <w:sz w:val="28"/>
          <w:szCs w:val="28"/>
        </w:rPr>
      </w:pPr>
      <w:r w:rsidRPr="00976E9F">
        <w:rPr>
          <w:rFonts w:eastAsia="+mn-ea"/>
          <w:iCs/>
          <w:color w:val="000000"/>
          <w:kern w:val="24"/>
          <w:sz w:val="28"/>
          <w:szCs w:val="28"/>
        </w:rPr>
        <w:t xml:space="preserve"> в</w:t>
      </w:r>
      <w:r w:rsidR="00B768A5" w:rsidRPr="00976E9F">
        <w:rPr>
          <w:rFonts w:eastAsia="+mn-ea"/>
          <w:iCs/>
          <w:color w:val="000000"/>
          <w:kern w:val="24"/>
          <w:sz w:val="28"/>
          <w:szCs w:val="28"/>
        </w:rPr>
        <w:t xml:space="preserve"> </w:t>
      </w:r>
      <w:r w:rsidR="00632912" w:rsidRPr="00976E9F">
        <w:rPr>
          <w:rFonts w:eastAsia="+mn-ea"/>
          <w:iCs/>
          <w:color w:val="000000"/>
          <w:kern w:val="24"/>
          <w:sz w:val="28"/>
          <w:szCs w:val="28"/>
        </w:rPr>
        <w:t>том числе за счет платы за негативное воздействие на окружающую среду</w:t>
      </w:r>
      <w:r w:rsidRPr="00976E9F">
        <w:rPr>
          <w:rFonts w:eastAsia="+mn-ea"/>
          <w:iCs/>
          <w:color w:val="000000"/>
          <w:kern w:val="24"/>
          <w:sz w:val="28"/>
          <w:szCs w:val="28"/>
        </w:rPr>
        <w:t>;</w:t>
      </w:r>
      <w:r w:rsidR="00632912" w:rsidRPr="00976E9F">
        <w:rPr>
          <w:rFonts w:eastAsia="+mn-ea"/>
          <w:iCs/>
          <w:color w:val="000000"/>
          <w:kern w:val="24"/>
          <w:sz w:val="28"/>
          <w:szCs w:val="28"/>
        </w:rPr>
        <w:t xml:space="preserve"> </w:t>
      </w:r>
    </w:p>
    <w:p w:rsidR="00B768A5" w:rsidRPr="00976E9F" w:rsidRDefault="00632912" w:rsidP="00E97B28">
      <w:pPr>
        <w:pStyle w:val="a4"/>
        <w:spacing w:before="62" w:beforeAutospacing="0" w:after="0" w:afterAutospacing="0" w:line="276" w:lineRule="auto"/>
        <w:ind w:left="965" w:hanging="965"/>
        <w:jc w:val="both"/>
        <w:textAlignment w:val="baseline"/>
        <w:rPr>
          <w:rFonts w:eastAsia="+mn-ea"/>
          <w:iCs/>
          <w:color w:val="000000"/>
          <w:kern w:val="24"/>
          <w:sz w:val="28"/>
          <w:szCs w:val="28"/>
        </w:rPr>
      </w:pPr>
      <w:r w:rsidRPr="00976E9F">
        <w:rPr>
          <w:rFonts w:eastAsia="+mn-ea"/>
          <w:iCs/>
          <w:color w:val="000000"/>
          <w:kern w:val="24"/>
          <w:sz w:val="28"/>
          <w:szCs w:val="28"/>
        </w:rPr>
        <w:t>- исключение нецелевого использования управляющими организациями и</w:t>
      </w:r>
    </w:p>
    <w:p w:rsidR="00632912" w:rsidRPr="00976E9F" w:rsidRDefault="00632912" w:rsidP="00E97B28">
      <w:pPr>
        <w:pStyle w:val="a4"/>
        <w:spacing w:before="62" w:beforeAutospacing="0" w:after="0" w:afterAutospacing="0" w:line="276" w:lineRule="auto"/>
        <w:jc w:val="both"/>
        <w:textAlignment w:val="baseline"/>
        <w:rPr>
          <w:sz w:val="28"/>
          <w:szCs w:val="28"/>
        </w:rPr>
      </w:pPr>
      <w:r w:rsidRPr="00976E9F">
        <w:rPr>
          <w:rFonts w:eastAsia="+mn-ea"/>
          <w:iCs/>
          <w:color w:val="000000"/>
          <w:kern w:val="24"/>
          <w:sz w:val="28"/>
          <w:szCs w:val="28"/>
        </w:rPr>
        <w:t xml:space="preserve"> перевозчиками  средств, поступающих в качестве пл</w:t>
      </w:r>
      <w:r w:rsidR="00C9167C" w:rsidRPr="00976E9F">
        <w:rPr>
          <w:rFonts w:eastAsia="+mn-ea"/>
          <w:iCs/>
          <w:color w:val="000000"/>
          <w:kern w:val="24"/>
          <w:sz w:val="28"/>
          <w:szCs w:val="28"/>
        </w:rPr>
        <w:t>атежей за   захоронение отходов;</w:t>
      </w:r>
    </w:p>
    <w:p w:rsidR="00B768A5" w:rsidRPr="00976E9F" w:rsidRDefault="00632912" w:rsidP="00E97B28">
      <w:pPr>
        <w:pStyle w:val="a4"/>
        <w:spacing w:before="62" w:beforeAutospacing="0" w:after="0" w:afterAutospacing="0" w:line="276" w:lineRule="auto"/>
        <w:ind w:left="965" w:hanging="965"/>
        <w:jc w:val="both"/>
        <w:textAlignment w:val="baseline"/>
        <w:rPr>
          <w:rFonts w:eastAsia="+mn-ea"/>
          <w:iCs/>
          <w:color w:val="000000"/>
          <w:kern w:val="24"/>
          <w:sz w:val="28"/>
          <w:szCs w:val="28"/>
        </w:rPr>
      </w:pPr>
      <w:r w:rsidRPr="00976E9F">
        <w:rPr>
          <w:rFonts w:eastAsia="+mn-ea"/>
          <w:iCs/>
          <w:color w:val="000000"/>
          <w:kern w:val="24"/>
          <w:sz w:val="28"/>
          <w:szCs w:val="28"/>
        </w:rPr>
        <w:t>- возможности потребителя влиять на  величину платежа путем</w:t>
      </w:r>
    </w:p>
    <w:p w:rsidR="00632912" w:rsidRPr="00976E9F" w:rsidRDefault="00632912" w:rsidP="00E97B28">
      <w:pPr>
        <w:pStyle w:val="a4"/>
        <w:spacing w:before="62" w:beforeAutospacing="0" w:after="0" w:afterAutospacing="0" w:line="276" w:lineRule="auto"/>
        <w:jc w:val="both"/>
        <w:textAlignment w:val="baseline"/>
        <w:rPr>
          <w:sz w:val="28"/>
          <w:szCs w:val="28"/>
        </w:rPr>
      </w:pPr>
      <w:r w:rsidRPr="00976E9F">
        <w:rPr>
          <w:rFonts w:eastAsia="+mn-ea"/>
          <w:iCs/>
          <w:color w:val="000000"/>
          <w:kern w:val="24"/>
          <w:sz w:val="28"/>
          <w:szCs w:val="28"/>
        </w:rPr>
        <w:t xml:space="preserve"> селективного сбора и перехода на оплату за фактический объем отходов</w:t>
      </w:r>
      <w:r w:rsidR="00C9167C" w:rsidRPr="00976E9F">
        <w:rPr>
          <w:rFonts w:eastAsia="+mn-ea"/>
          <w:i/>
          <w:iCs/>
          <w:color w:val="000000"/>
          <w:kern w:val="24"/>
          <w:sz w:val="28"/>
          <w:szCs w:val="28"/>
        </w:rPr>
        <w:t>.</w:t>
      </w:r>
    </w:p>
    <w:p w:rsidR="00632912" w:rsidRPr="00F20D43" w:rsidRDefault="00632912" w:rsidP="00E97B28">
      <w:pPr>
        <w:pStyle w:val="a4"/>
        <w:spacing w:before="72" w:beforeAutospacing="0" w:after="0" w:afterAutospacing="0" w:line="276" w:lineRule="auto"/>
        <w:jc w:val="both"/>
        <w:textAlignment w:val="baseline"/>
        <w:rPr>
          <w:sz w:val="28"/>
          <w:szCs w:val="28"/>
        </w:rPr>
      </w:pPr>
      <w:r w:rsidRPr="00F20D43">
        <w:rPr>
          <w:rFonts w:eastAsia="+mn-ea"/>
          <w:bCs/>
          <w:iCs/>
          <w:color w:val="000000"/>
          <w:sz w:val="28"/>
          <w:szCs w:val="28"/>
        </w:rPr>
        <w:t>Развитие конкурентных отношений:</w:t>
      </w:r>
    </w:p>
    <w:p w:rsidR="00632912" w:rsidRPr="00976E9F" w:rsidRDefault="00B768A5" w:rsidP="00F20D43">
      <w:pPr>
        <w:spacing w:after="0"/>
        <w:jc w:val="both"/>
        <w:textAlignment w:val="baseline"/>
        <w:rPr>
          <w:rFonts w:ascii="Times New Roman" w:hAnsi="Times New Roman" w:cs="Times New Roman"/>
          <w:sz w:val="28"/>
          <w:szCs w:val="28"/>
        </w:rPr>
      </w:pPr>
      <w:r w:rsidRPr="00976E9F">
        <w:rPr>
          <w:rFonts w:ascii="Times New Roman" w:eastAsia="+mn-ea" w:hAnsi="Times New Roman" w:cs="Times New Roman"/>
          <w:color w:val="000000"/>
          <w:sz w:val="28"/>
          <w:szCs w:val="28"/>
        </w:rPr>
        <w:t>-</w:t>
      </w:r>
      <w:r w:rsidR="00632912" w:rsidRPr="00976E9F">
        <w:rPr>
          <w:rFonts w:ascii="Times New Roman" w:eastAsia="+mn-ea" w:hAnsi="Times New Roman" w:cs="Times New Roman"/>
          <w:color w:val="000000"/>
          <w:sz w:val="28"/>
          <w:szCs w:val="28"/>
        </w:rPr>
        <w:t>Схема не ограничивает конкуренцию между субъектами отрасли, стимулирует повышение эффективности работы на каждом этапе санитарной очистки</w:t>
      </w:r>
      <w:r w:rsidR="00237902" w:rsidRPr="00976E9F">
        <w:rPr>
          <w:rFonts w:ascii="Times New Roman" w:eastAsia="+mn-ea" w:hAnsi="Times New Roman" w:cs="Times New Roman"/>
          <w:color w:val="000000"/>
          <w:sz w:val="28"/>
          <w:szCs w:val="28"/>
        </w:rPr>
        <w:t>,</w:t>
      </w:r>
    </w:p>
    <w:p w:rsidR="00632912" w:rsidRPr="00976E9F" w:rsidRDefault="00237902" w:rsidP="00F20D43">
      <w:pPr>
        <w:spacing w:after="0"/>
        <w:jc w:val="both"/>
        <w:textAlignment w:val="baseline"/>
        <w:rPr>
          <w:rFonts w:ascii="Times New Roman" w:hAnsi="Times New Roman" w:cs="Times New Roman"/>
          <w:sz w:val="28"/>
          <w:szCs w:val="28"/>
        </w:rPr>
      </w:pPr>
      <w:r w:rsidRPr="00976E9F">
        <w:rPr>
          <w:rFonts w:ascii="Times New Roman" w:eastAsia="+mn-ea" w:hAnsi="Times New Roman" w:cs="Times New Roman"/>
          <w:iCs/>
          <w:color w:val="000000"/>
          <w:sz w:val="28"/>
          <w:szCs w:val="28"/>
        </w:rPr>
        <w:t>-</w:t>
      </w:r>
      <w:r w:rsidR="00632912" w:rsidRPr="00976E9F">
        <w:rPr>
          <w:rFonts w:ascii="Times New Roman" w:eastAsia="+mn-ea" w:hAnsi="Times New Roman" w:cs="Times New Roman"/>
          <w:iCs/>
          <w:color w:val="000000"/>
          <w:sz w:val="28"/>
          <w:szCs w:val="28"/>
        </w:rPr>
        <w:t>селективный сбор отходов  непосредственно у отходообразователя</w:t>
      </w:r>
      <w:r w:rsidRPr="00976E9F">
        <w:rPr>
          <w:rFonts w:ascii="Times New Roman" w:hAnsi="Times New Roman" w:cs="Times New Roman"/>
          <w:sz w:val="28"/>
          <w:szCs w:val="28"/>
        </w:rPr>
        <w:t xml:space="preserve"> </w:t>
      </w:r>
      <w:r w:rsidR="00632912" w:rsidRPr="00976E9F">
        <w:rPr>
          <w:rFonts w:ascii="Times New Roman" w:eastAsia="+mn-ea" w:hAnsi="Times New Roman" w:cs="Times New Roman"/>
          <w:iCs/>
          <w:color w:val="000000"/>
          <w:sz w:val="28"/>
          <w:szCs w:val="28"/>
        </w:rPr>
        <w:t>путем установки контейнеров для разделения отходов, в том числе за счет переработчиков вторичного сырья,</w:t>
      </w:r>
    </w:p>
    <w:p w:rsidR="00632912" w:rsidRPr="00976E9F" w:rsidRDefault="00237902" w:rsidP="00E97B28">
      <w:pPr>
        <w:jc w:val="both"/>
        <w:textAlignment w:val="baseline"/>
        <w:rPr>
          <w:rFonts w:ascii="Times New Roman" w:hAnsi="Times New Roman" w:cs="Times New Roman"/>
          <w:sz w:val="28"/>
          <w:szCs w:val="28"/>
        </w:rPr>
      </w:pPr>
      <w:r w:rsidRPr="00976E9F">
        <w:rPr>
          <w:rFonts w:ascii="Times New Roman" w:eastAsia="+mn-ea" w:hAnsi="Times New Roman" w:cs="Times New Roman"/>
          <w:iCs/>
          <w:color w:val="000000"/>
          <w:sz w:val="28"/>
          <w:szCs w:val="28"/>
        </w:rPr>
        <w:t>-</w:t>
      </w:r>
      <w:r w:rsidR="00632912" w:rsidRPr="00976E9F">
        <w:rPr>
          <w:rFonts w:ascii="Times New Roman" w:eastAsia="+mn-ea" w:hAnsi="Times New Roman" w:cs="Times New Roman"/>
          <w:iCs/>
          <w:color w:val="000000"/>
          <w:sz w:val="28"/>
          <w:szCs w:val="28"/>
        </w:rPr>
        <w:t>оборудование места сбора, защищенного от несанкционированного</w:t>
      </w:r>
      <w:r w:rsidRPr="00976E9F">
        <w:rPr>
          <w:rFonts w:ascii="Times New Roman" w:hAnsi="Times New Roman" w:cs="Times New Roman"/>
          <w:sz w:val="28"/>
          <w:szCs w:val="28"/>
        </w:rPr>
        <w:t xml:space="preserve"> </w:t>
      </w:r>
      <w:r w:rsidR="00632912" w:rsidRPr="00976E9F">
        <w:rPr>
          <w:rFonts w:ascii="Times New Roman" w:eastAsia="+mn-ea" w:hAnsi="Times New Roman" w:cs="Times New Roman"/>
          <w:iCs/>
          <w:color w:val="000000"/>
          <w:sz w:val="28"/>
          <w:szCs w:val="28"/>
        </w:rPr>
        <w:t>доступа</w:t>
      </w:r>
      <w:r w:rsidRPr="00976E9F">
        <w:rPr>
          <w:rFonts w:ascii="Times New Roman" w:eastAsia="+mn-ea" w:hAnsi="Times New Roman" w:cs="Times New Roman"/>
          <w:iCs/>
          <w:color w:val="000000"/>
          <w:sz w:val="28"/>
          <w:szCs w:val="28"/>
        </w:rPr>
        <w:t>,</w:t>
      </w:r>
      <w:r w:rsidR="00632912" w:rsidRPr="00976E9F">
        <w:rPr>
          <w:rFonts w:ascii="Times New Roman" w:eastAsia="+mn-ea" w:hAnsi="Times New Roman" w:cs="Times New Roman"/>
          <w:iCs/>
          <w:color w:val="000000"/>
          <w:sz w:val="28"/>
          <w:szCs w:val="28"/>
        </w:rPr>
        <w:t xml:space="preserve"> и минимизирующего затраты на его содержание</w:t>
      </w:r>
      <w:r w:rsidRPr="00976E9F">
        <w:rPr>
          <w:rFonts w:ascii="Times New Roman" w:eastAsia="+mn-ea" w:hAnsi="Times New Roman" w:cs="Times New Roman"/>
          <w:iCs/>
          <w:color w:val="000000"/>
          <w:sz w:val="28"/>
          <w:szCs w:val="28"/>
        </w:rPr>
        <w:t>.</w:t>
      </w:r>
    </w:p>
    <w:p w:rsidR="00632912" w:rsidRPr="00976E9F" w:rsidRDefault="00632912" w:rsidP="00E97B28">
      <w:pPr>
        <w:pStyle w:val="a4"/>
        <w:spacing w:before="72" w:beforeAutospacing="0" w:after="0" w:afterAutospacing="0" w:line="276" w:lineRule="auto"/>
        <w:ind w:left="965" w:hanging="965"/>
        <w:jc w:val="both"/>
        <w:textAlignment w:val="baseline"/>
        <w:rPr>
          <w:rFonts w:eastAsia="+mn-ea"/>
          <w:b/>
          <w:bCs/>
          <w:i/>
          <w:iCs/>
          <w:color w:val="000000"/>
          <w:sz w:val="28"/>
          <w:szCs w:val="28"/>
        </w:rPr>
      </w:pPr>
      <w:r w:rsidRPr="00976E9F">
        <w:rPr>
          <w:rFonts w:eastAsia="+mn-ea"/>
          <w:color w:val="000000"/>
          <w:sz w:val="28"/>
          <w:szCs w:val="28"/>
        </w:rPr>
        <w:t>5</w:t>
      </w:r>
      <w:r w:rsidRPr="00F20D43">
        <w:rPr>
          <w:rFonts w:eastAsia="+mn-ea"/>
          <w:color w:val="000000"/>
          <w:sz w:val="28"/>
          <w:szCs w:val="28"/>
        </w:rPr>
        <w:t xml:space="preserve">. </w:t>
      </w:r>
      <w:r w:rsidRPr="00F20D43">
        <w:rPr>
          <w:rFonts w:eastAsia="+mn-ea"/>
          <w:bCs/>
          <w:iCs/>
          <w:color w:val="000000"/>
          <w:sz w:val="28"/>
          <w:szCs w:val="28"/>
        </w:rPr>
        <w:t>Повышение инвестиционной привлекательности отрасли:</w:t>
      </w:r>
    </w:p>
    <w:p w:rsidR="00632912" w:rsidRPr="00976E9F" w:rsidRDefault="00B768A5" w:rsidP="00E97B28">
      <w:pPr>
        <w:jc w:val="both"/>
        <w:textAlignment w:val="baseline"/>
        <w:rPr>
          <w:rFonts w:ascii="Times New Roman" w:hAnsi="Times New Roman" w:cs="Times New Roman"/>
          <w:sz w:val="28"/>
          <w:szCs w:val="28"/>
        </w:rPr>
      </w:pPr>
      <w:r w:rsidRPr="00976E9F">
        <w:rPr>
          <w:rFonts w:ascii="Times New Roman" w:eastAsia="+mn-ea" w:hAnsi="Times New Roman" w:cs="Times New Roman"/>
          <w:iCs/>
          <w:color w:val="000000"/>
          <w:sz w:val="28"/>
          <w:szCs w:val="28"/>
        </w:rPr>
        <w:t>-</w:t>
      </w:r>
      <w:r w:rsidR="00632912" w:rsidRPr="00976E9F">
        <w:rPr>
          <w:rFonts w:ascii="Times New Roman" w:eastAsia="+mn-ea" w:hAnsi="Times New Roman" w:cs="Times New Roman"/>
          <w:iCs/>
          <w:color w:val="000000"/>
          <w:sz w:val="28"/>
          <w:szCs w:val="28"/>
        </w:rPr>
        <w:t>снижение  риска невозврата инвестиций в  связи с повышением  статуса и роли полигонов в о</w:t>
      </w:r>
      <w:r w:rsidRPr="00976E9F">
        <w:rPr>
          <w:rFonts w:ascii="Times New Roman" w:eastAsia="+mn-ea" w:hAnsi="Times New Roman" w:cs="Times New Roman"/>
          <w:iCs/>
          <w:color w:val="000000"/>
          <w:sz w:val="28"/>
          <w:szCs w:val="28"/>
        </w:rPr>
        <w:t>рганизации санитарной очистки Краснокамского муниципального района;</w:t>
      </w:r>
    </w:p>
    <w:p w:rsidR="00632912" w:rsidRPr="00976E9F" w:rsidRDefault="00B768A5" w:rsidP="00E97B28">
      <w:pPr>
        <w:jc w:val="both"/>
        <w:textAlignment w:val="baseline"/>
        <w:rPr>
          <w:rFonts w:ascii="Times New Roman" w:hAnsi="Times New Roman" w:cs="Times New Roman"/>
          <w:sz w:val="28"/>
          <w:szCs w:val="28"/>
        </w:rPr>
      </w:pPr>
      <w:r w:rsidRPr="00976E9F">
        <w:rPr>
          <w:rFonts w:ascii="Times New Roman" w:eastAsia="+mn-ea" w:hAnsi="Times New Roman" w:cs="Times New Roman"/>
          <w:iCs/>
          <w:color w:val="000000"/>
          <w:sz w:val="28"/>
          <w:szCs w:val="28"/>
        </w:rPr>
        <w:t>-</w:t>
      </w:r>
      <w:r w:rsidR="00632912" w:rsidRPr="00976E9F">
        <w:rPr>
          <w:rFonts w:ascii="Times New Roman" w:eastAsia="+mn-ea" w:hAnsi="Times New Roman" w:cs="Times New Roman"/>
          <w:iCs/>
          <w:color w:val="000000"/>
          <w:sz w:val="28"/>
          <w:szCs w:val="28"/>
        </w:rPr>
        <w:t>запустить инновационные процессы (активное внедрение новых технологий, модернизация существующих  мощностей), стимулировать  минимизацию издержек</w:t>
      </w:r>
      <w:r w:rsidR="00FA7B13" w:rsidRPr="00976E9F">
        <w:rPr>
          <w:rFonts w:ascii="Times New Roman" w:eastAsia="+mn-ea" w:hAnsi="Times New Roman" w:cs="Times New Roman"/>
          <w:iCs/>
          <w:color w:val="000000"/>
          <w:sz w:val="28"/>
          <w:szCs w:val="28"/>
        </w:rPr>
        <w:t xml:space="preserve"> (двухэтапная система)</w:t>
      </w:r>
      <w:r w:rsidR="00632912" w:rsidRPr="00976E9F">
        <w:rPr>
          <w:rFonts w:ascii="Times New Roman" w:eastAsia="+mn-ea" w:hAnsi="Times New Roman" w:cs="Times New Roman"/>
          <w:iCs/>
          <w:color w:val="000000"/>
          <w:sz w:val="28"/>
          <w:szCs w:val="28"/>
        </w:rPr>
        <w:t xml:space="preserve">, повышение качества услуг всех участников </w:t>
      </w:r>
      <w:r w:rsidR="00632912" w:rsidRPr="00976E9F">
        <w:rPr>
          <w:rFonts w:ascii="Times New Roman" w:eastAsia="+mn-ea" w:hAnsi="Times New Roman" w:cs="Times New Roman"/>
          <w:iCs/>
          <w:color w:val="000000"/>
          <w:sz w:val="28"/>
          <w:szCs w:val="28"/>
        </w:rPr>
        <w:lastRenderedPageBreak/>
        <w:t>процесса санитарной очистки  за счет прибыли от продажи вторсы</w:t>
      </w:r>
      <w:r w:rsidRPr="00976E9F">
        <w:rPr>
          <w:rFonts w:ascii="Times New Roman" w:eastAsia="+mn-ea" w:hAnsi="Times New Roman" w:cs="Times New Roman"/>
          <w:iCs/>
          <w:color w:val="000000"/>
          <w:sz w:val="28"/>
          <w:szCs w:val="28"/>
        </w:rPr>
        <w:t>рья, платы за негативное воздей</w:t>
      </w:r>
      <w:r w:rsidR="00632912" w:rsidRPr="00976E9F">
        <w:rPr>
          <w:rFonts w:ascii="Times New Roman" w:eastAsia="+mn-ea" w:hAnsi="Times New Roman" w:cs="Times New Roman"/>
          <w:iCs/>
          <w:color w:val="000000"/>
          <w:sz w:val="28"/>
          <w:szCs w:val="28"/>
        </w:rPr>
        <w:t>ствие на окружающую с</w:t>
      </w:r>
      <w:r w:rsidR="00C9167C" w:rsidRPr="00976E9F">
        <w:rPr>
          <w:rFonts w:ascii="Times New Roman" w:eastAsia="+mn-ea" w:hAnsi="Times New Roman" w:cs="Times New Roman"/>
          <w:iCs/>
          <w:color w:val="000000"/>
          <w:sz w:val="28"/>
          <w:szCs w:val="28"/>
        </w:rPr>
        <w:t>реду.</w:t>
      </w:r>
    </w:p>
    <w:p w:rsidR="00632912" w:rsidRPr="00976E9F" w:rsidRDefault="00191F42" w:rsidP="00E97B28">
      <w:pPr>
        <w:jc w:val="both"/>
        <w:textAlignment w:val="baseline"/>
        <w:rPr>
          <w:rFonts w:ascii="Times New Roman" w:hAnsi="Times New Roman" w:cs="Times New Roman"/>
          <w:sz w:val="28"/>
          <w:szCs w:val="28"/>
        </w:rPr>
      </w:pPr>
      <w:r w:rsidRPr="00976E9F">
        <w:rPr>
          <w:rFonts w:ascii="Times New Roman" w:eastAsia="+mn-ea" w:hAnsi="Times New Roman" w:cs="Times New Roman"/>
          <w:b/>
          <w:color w:val="000000"/>
          <w:sz w:val="28"/>
          <w:szCs w:val="28"/>
        </w:rPr>
        <w:t>1.3.</w:t>
      </w:r>
      <w:r w:rsidR="00632912" w:rsidRPr="00976E9F">
        <w:rPr>
          <w:rFonts w:ascii="Times New Roman" w:eastAsia="+mn-ea" w:hAnsi="Times New Roman" w:cs="Times New Roman"/>
          <w:b/>
          <w:color w:val="000000"/>
          <w:sz w:val="28"/>
          <w:szCs w:val="28"/>
        </w:rPr>
        <w:t>2</w:t>
      </w:r>
      <w:r w:rsidR="00632912" w:rsidRPr="00976E9F">
        <w:rPr>
          <w:rFonts w:ascii="Times New Roman" w:eastAsia="+mn-ea" w:hAnsi="Times New Roman" w:cs="Times New Roman"/>
          <w:color w:val="000000"/>
          <w:sz w:val="28"/>
          <w:szCs w:val="28"/>
        </w:rPr>
        <w:t xml:space="preserve">. </w:t>
      </w:r>
      <w:r w:rsidR="00B768A5" w:rsidRPr="00976E9F">
        <w:rPr>
          <w:rFonts w:ascii="Times New Roman" w:eastAsia="Calibri" w:hAnsi="Times New Roman" w:cs="Times New Roman"/>
          <w:sz w:val="28"/>
          <w:szCs w:val="28"/>
        </w:rPr>
        <w:t xml:space="preserve"> </w:t>
      </w:r>
      <w:r w:rsidR="007745D6" w:rsidRPr="00976E9F">
        <w:rPr>
          <w:rFonts w:ascii="Times New Roman" w:eastAsia="Calibri" w:hAnsi="Times New Roman" w:cs="Times New Roman"/>
          <w:sz w:val="28"/>
          <w:szCs w:val="28"/>
        </w:rPr>
        <w:t>Оказание  услуги по утилизации (захоронению</w:t>
      </w:r>
      <w:r w:rsidR="00B768A5" w:rsidRPr="00976E9F">
        <w:rPr>
          <w:rFonts w:ascii="Times New Roman" w:eastAsia="Calibri" w:hAnsi="Times New Roman" w:cs="Times New Roman"/>
          <w:sz w:val="28"/>
          <w:szCs w:val="28"/>
        </w:rPr>
        <w:t>) твердых бытовых  отходов</w:t>
      </w:r>
      <w:r w:rsidR="00632912" w:rsidRPr="00976E9F">
        <w:rPr>
          <w:rFonts w:ascii="Times New Roman" w:eastAsia="Calibri" w:hAnsi="Times New Roman" w:cs="Times New Roman"/>
          <w:sz w:val="28"/>
          <w:szCs w:val="28"/>
        </w:rPr>
        <w:t xml:space="preserve"> для Отходообразователей </w:t>
      </w:r>
      <w:r w:rsidR="00632912" w:rsidRPr="00F20D43">
        <w:rPr>
          <w:rFonts w:ascii="Times New Roman" w:eastAsia="Calibri" w:hAnsi="Times New Roman" w:cs="Times New Roman"/>
          <w:sz w:val="28"/>
          <w:szCs w:val="28"/>
        </w:rPr>
        <w:t>с переходом права собственности</w:t>
      </w:r>
      <w:r w:rsidR="007745D6" w:rsidRPr="00F20D43">
        <w:rPr>
          <w:rFonts w:ascii="Times New Roman" w:eastAsia="Calibri" w:hAnsi="Times New Roman" w:cs="Times New Roman"/>
          <w:sz w:val="28"/>
          <w:szCs w:val="28"/>
        </w:rPr>
        <w:t>.</w:t>
      </w:r>
      <w:r w:rsidR="007745D6" w:rsidRPr="00976E9F">
        <w:rPr>
          <w:rFonts w:ascii="Times New Roman" w:eastAsia="Calibri" w:hAnsi="Times New Roman" w:cs="Times New Roman"/>
          <w:sz w:val="28"/>
          <w:szCs w:val="28"/>
        </w:rPr>
        <w:t xml:space="preserve"> Внедрение данного тарифа</w:t>
      </w:r>
      <w:r w:rsidR="00632912" w:rsidRPr="00976E9F">
        <w:rPr>
          <w:rFonts w:ascii="Times New Roman" w:eastAsia="Calibri" w:hAnsi="Times New Roman" w:cs="Times New Roman"/>
          <w:sz w:val="28"/>
          <w:szCs w:val="28"/>
        </w:rPr>
        <w:t xml:space="preserve"> </w:t>
      </w:r>
      <w:r w:rsidR="00632912" w:rsidRPr="00976E9F">
        <w:rPr>
          <w:rFonts w:ascii="Times New Roman" w:eastAsia="+mn-ea" w:hAnsi="Times New Roman" w:cs="Times New Roman"/>
          <w:color w:val="000000"/>
          <w:sz w:val="28"/>
          <w:szCs w:val="28"/>
        </w:rPr>
        <w:t>позволит</w:t>
      </w:r>
      <w:r w:rsidR="007745D6" w:rsidRPr="00976E9F">
        <w:rPr>
          <w:rFonts w:ascii="Times New Roman" w:eastAsia="+mn-ea" w:hAnsi="Times New Roman" w:cs="Times New Roman"/>
          <w:color w:val="000000"/>
          <w:sz w:val="28"/>
          <w:szCs w:val="28"/>
        </w:rPr>
        <w:t xml:space="preserve"> выполнить</w:t>
      </w:r>
      <w:r w:rsidR="00632912" w:rsidRPr="00976E9F">
        <w:rPr>
          <w:rFonts w:ascii="Times New Roman" w:eastAsia="+mn-ea" w:hAnsi="Times New Roman" w:cs="Times New Roman"/>
          <w:color w:val="000000"/>
          <w:sz w:val="28"/>
          <w:szCs w:val="28"/>
        </w:rPr>
        <w:t>:</w:t>
      </w:r>
    </w:p>
    <w:p w:rsidR="00632912" w:rsidRPr="00976E9F" w:rsidRDefault="00B768A5" w:rsidP="00E97B28">
      <w:pPr>
        <w:pStyle w:val="western"/>
        <w:spacing w:after="0" w:afterAutospacing="0" w:line="276" w:lineRule="auto"/>
        <w:jc w:val="both"/>
        <w:rPr>
          <w:sz w:val="28"/>
          <w:szCs w:val="28"/>
        </w:rPr>
      </w:pPr>
      <w:r w:rsidRPr="00976E9F">
        <w:rPr>
          <w:color w:val="000000"/>
          <w:sz w:val="28"/>
          <w:szCs w:val="28"/>
        </w:rPr>
        <w:t xml:space="preserve">1). </w:t>
      </w:r>
      <w:r w:rsidR="00632912" w:rsidRPr="00976E9F">
        <w:rPr>
          <w:color w:val="000000"/>
          <w:sz w:val="28"/>
          <w:szCs w:val="28"/>
        </w:rPr>
        <w:t xml:space="preserve"> соблюдение </w:t>
      </w:r>
      <w:r w:rsidR="00632912" w:rsidRPr="00F20D43">
        <w:rPr>
          <w:color w:val="000000"/>
          <w:sz w:val="28"/>
          <w:szCs w:val="28"/>
        </w:rPr>
        <w:t>законности выполнения работ по сортировке</w:t>
      </w:r>
      <w:r w:rsidR="00632912" w:rsidRPr="00976E9F">
        <w:rPr>
          <w:color w:val="000000"/>
          <w:sz w:val="28"/>
          <w:szCs w:val="28"/>
        </w:rPr>
        <w:t xml:space="preserve"> отходов и реализации вторичного сырья (при существующей схеме </w:t>
      </w:r>
      <w:r w:rsidR="00632912" w:rsidRPr="00976E9F">
        <w:rPr>
          <w:sz w:val="28"/>
          <w:szCs w:val="28"/>
        </w:rPr>
        <w:t>основываясь на ст.1103 Гражданского кодекса РФ собственник может потребовать от полигона возврата всего, что полигон получил от незаконного осуществления правомочий собственника в отношении привезенных отходов)</w:t>
      </w:r>
      <w:r w:rsidR="007745D6" w:rsidRPr="00976E9F">
        <w:rPr>
          <w:sz w:val="28"/>
          <w:szCs w:val="28"/>
        </w:rPr>
        <w:t>.</w:t>
      </w:r>
    </w:p>
    <w:p w:rsidR="00B768A5" w:rsidRPr="00976E9F" w:rsidRDefault="00E97B28" w:rsidP="00F20D43">
      <w:pPr>
        <w:spacing w:after="0"/>
        <w:jc w:val="both"/>
        <w:rPr>
          <w:rFonts w:ascii="Times New Roman" w:eastAsia="Calibri" w:hAnsi="Times New Roman" w:cs="Times New Roman"/>
          <w:sz w:val="28"/>
          <w:szCs w:val="28"/>
        </w:rPr>
      </w:pPr>
      <w:r w:rsidRPr="00976E9F">
        <w:rPr>
          <w:rFonts w:ascii="Times New Roman" w:eastAsia="Times New Roman" w:hAnsi="Times New Roman" w:cs="Times New Roman"/>
          <w:sz w:val="28"/>
          <w:szCs w:val="28"/>
          <w:lang w:eastAsia="ru-RU"/>
        </w:rPr>
        <w:t>2)</w:t>
      </w:r>
      <w:r w:rsidR="00B768A5" w:rsidRPr="00976E9F">
        <w:rPr>
          <w:rFonts w:ascii="Times New Roman" w:eastAsia="Times New Roman" w:hAnsi="Times New Roman" w:cs="Times New Roman"/>
          <w:sz w:val="28"/>
          <w:szCs w:val="28"/>
          <w:lang w:eastAsia="ru-RU"/>
        </w:rPr>
        <w:t xml:space="preserve"> </w:t>
      </w:r>
      <w:r w:rsidR="00632912" w:rsidRPr="00976E9F">
        <w:rPr>
          <w:rFonts w:ascii="Times New Roman" w:eastAsia="Times New Roman" w:hAnsi="Times New Roman" w:cs="Times New Roman"/>
          <w:sz w:val="28"/>
          <w:szCs w:val="28"/>
          <w:lang w:eastAsia="ru-RU"/>
        </w:rPr>
        <w:t xml:space="preserve">достичь 100% охвата </w:t>
      </w:r>
      <w:r w:rsidR="008504D8" w:rsidRPr="00976E9F">
        <w:rPr>
          <w:rFonts w:ascii="Times New Roman" w:eastAsia="Times New Roman" w:hAnsi="Times New Roman" w:cs="Times New Roman"/>
          <w:sz w:val="28"/>
          <w:szCs w:val="28"/>
          <w:lang w:eastAsia="ru-RU"/>
        </w:rPr>
        <w:t xml:space="preserve"> </w:t>
      </w:r>
      <w:r w:rsidR="00632912" w:rsidRPr="00976E9F">
        <w:rPr>
          <w:rFonts w:ascii="Times New Roman" w:eastAsia="Times New Roman" w:hAnsi="Times New Roman" w:cs="Times New Roman"/>
          <w:sz w:val="28"/>
          <w:szCs w:val="28"/>
          <w:lang w:eastAsia="ru-RU"/>
        </w:rPr>
        <w:t>хозяйствующих субъектов платой за негативное воздействие на окружающую среду</w:t>
      </w:r>
      <w:r w:rsidR="007745D6" w:rsidRPr="00976E9F">
        <w:rPr>
          <w:rFonts w:ascii="Times New Roman" w:eastAsia="Times New Roman" w:hAnsi="Times New Roman" w:cs="Times New Roman"/>
          <w:sz w:val="28"/>
          <w:szCs w:val="28"/>
          <w:lang w:eastAsia="ru-RU"/>
        </w:rPr>
        <w:t>.</w:t>
      </w:r>
      <w:r w:rsidR="00632912" w:rsidRPr="00976E9F">
        <w:rPr>
          <w:rFonts w:ascii="Times New Roman" w:eastAsia="Calibri" w:hAnsi="Times New Roman" w:cs="Times New Roman"/>
          <w:sz w:val="28"/>
          <w:szCs w:val="28"/>
        </w:rPr>
        <w:t xml:space="preserve"> </w:t>
      </w:r>
    </w:p>
    <w:p w:rsidR="00632912" w:rsidRPr="00976E9F" w:rsidRDefault="008504D8" w:rsidP="00F20D43">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3) увеличить поступления в бюджеты</w:t>
      </w:r>
      <w:r w:rsidR="00632912" w:rsidRPr="00976E9F">
        <w:rPr>
          <w:rFonts w:ascii="Times New Roman" w:eastAsia="+mn-ea" w:hAnsi="Times New Roman" w:cs="Times New Roman"/>
          <w:iCs/>
          <w:color w:val="000000"/>
          <w:kern w:val="24"/>
          <w:sz w:val="28"/>
          <w:szCs w:val="28"/>
        </w:rPr>
        <w:t xml:space="preserve"> разных уровней платы за негативное воздействие на окружающую среду (за счет охвата предприятий и организаций</w:t>
      </w:r>
      <w:r w:rsidR="00E97B28" w:rsidRPr="00976E9F">
        <w:rPr>
          <w:rFonts w:ascii="Times New Roman" w:eastAsia="+mn-ea" w:hAnsi="Times New Roman" w:cs="Times New Roman"/>
          <w:iCs/>
          <w:color w:val="000000"/>
          <w:kern w:val="24"/>
          <w:sz w:val="28"/>
          <w:szCs w:val="28"/>
        </w:rPr>
        <w:t xml:space="preserve"> малого и среднего бизнеса, ИП);</w:t>
      </w:r>
    </w:p>
    <w:p w:rsidR="00632912" w:rsidRPr="00976E9F" w:rsidRDefault="00E97B28" w:rsidP="00F20D43">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4)</w:t>
      </w:r>
      <w:r w:rsidR="00632912" w:rsidRPr="00976E9F">
        <w:rPr>
          <w:rFonts w:ascii="Times New Roman" w:eastAsia="Times New Roman" w:hAnsi="Times New Roman" w:cs="Times New Roman"/>
          <w:sz w:val="28"/>
          <w:szCs w:val="28"/>
          <w:lang w:eastAsia="ru-RU"/>
        </w:rPr>
        <w:t>средства, поступающие в бюджет К</w:t>
      </w:r>
      <w:r w:rsidR="008504D8" w:rsidRPr="00976E9F">
        <w:rPr>
          <w:rFonts w:ascii="Times New Roman" w:eastAsia="Times New Roman" w:hAnsi="Times New Roman" w:cs="Times New Roman"/>
          <w:sz w:val="28"/>
          <w:szCs w:val="28"/>
          <w:lang w:eastAsia="ru-RU"/>
        </w:rPr>
        <w:t xml:space="preserve">раснокамского муниципального района </w:t>
      </w:r>
      <w:r w:rsidR="00632912" w:rsidRPr="00976E9F">
        <w:rPr>
          <w:rFonts w:ascii="Times New Roman" w:eastAsia="Times New Roman" w:hAnsi="Times New Roman" w:cs="Times New Roman"/>
          <w:sz w:val="28"/>
          <w:szCs w:val="28"/>
          <w:lang w:eastAsia="ru-RU"/>
        </w:rPr>
        <w:t xml:space="preserve"> от собственника полигона (ООО «Буматика») за счет платы за негативное воздействие на окружающую среду, направлять на реализацию  мероприятий для улучшения экологической ситуации на территории Краснокамского муниципального района;</w:t>
      </w:r>
    </w:p>
    <w:p w:rsidR="00632912" w:rsidRPr="00976E9F" w:rsidRDefault="00E97B28" w:rsidP="00F20D43">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5) </w:t>
      </w:r>
      <w:r w:rsidR="00632912" w:rsidRPr="00976E9F">
        <w:rPr>
          <w:rFonts w:ascii="Times New Roman" w:eastAsia="Times New Roman" w:hAnsi="Times New Roman" w:cs="Times New Roman"/>
          <w:sz w:val="28"/>
          <w:szCs w:val="28"/>
          <w:lang w:eastAsia="ru-RU"/>
        </w:rPr>
        <w:t>стимулировать собственника полигона к увеличению процента извлечения вторичного сырья и направлять средства, оставшиеся у предприятия за счет экономии по плате за негативное воздействие на окружающую среду, на финансирование инвестпроектов по утилизации и переработке отходов;</w:t>
      </w:r>
    </w:p>
    <w:p w:rsidR="00E97B28" w:rsidRPr="00976E9F" w:rsidRDefault="00E97B28" w:rsidP="00F20D43">
      <w:pPr>
        <w:spacing w:after="0"/>
        <w:jc w:val="both"/>
        <w:rPr>
          <w:rFonts w:ascii="Times New Roman" w:eastAsia="Times New Roman" w:hAnsi="Times New Roman" w:cs="Times New Roman"/>
          <w:noProof/>
          <w:sz w:val="28"/>
          <w:szCs w:val="28"/>
          <w:lang w:eastAsia="ru-RU"/>
        </w:rPr>
      </w:pPr>
      <w:r w:rsidRPr="00976E9F">
        <w:rPr>
          <w:rFonts w:ascii="Times New Roman" w:eastAsia="Times New Roman" w:hAnsi="Times New Roman" w:cs="Times New Roman"/>
          <w:sz w:val="28"/>
          <w:szCs w:val="28"/>
          <w:lang w:eastAsia="ru-RU"/>
        </w:rPr>
        <w:t xml:space="preserve">6) </w:t>
      </w:r>
      <w:r w:rsidR="00632912" w:rsidRPr="00976E9F">
        <w:rPr>
          <w:rFonts w:ascii="Times New Roman" w:eastAsia="Times New Roman" w:hAnsi="Times New Roman" w:cs="Times New Roman"/>
          <w:noProof/>
          <w:sz w:val="28"/>
          <w:szCs w:val="28"/>
          <w:lang w:eastAsia="ru-RU"/>
        </w:rPr>
        <w:t>стимулировать хозяйствующих субъектов  к организ</w:t>
      </w:r>
      <w:r w:rsidRPr="00976E9F">
        <w:rPr>
          <w:rFonts w:ascii="Times New Roman" w:eastAsia="Times New Roman" w:hAnsi="Times New Roman" w:cs="Times New Roman"/>
          <w:noProof/>
          <w:sz w:val="28"/>
          <w:szCs w:val="28"/>
          <w:lang w:eastAsia="ru-RU"/>
        </w:rPr>
        <w:t>ации</w:t>
      </w:r>
    </w:p>
    <w:p w:rsidR="00F20D43" w:rsidRDefault="00632912" w:rsidP="00F20D43">
      <w:pPr>
        <w:autoSpaceDE w:val="0"/>
        <w:autoSpaceDN w:val="0"/>
        <w:adjustRightInd w:val="0"/>
        <w:spacing w:after="0"/>
        <w:jc w:val="both"/>
        <w:rPr>
          <w:rFonts w:ascii="Times New Roman" w:eastAsia="Times New Roman" w:hAnsi="Times New Roman" w:cs="Times New Roman"/>
          <w:noProof/>
          <w:sz w:val="28"/>
          <w:szCs w:val="28"/>
          <w:lang w:eastAsia="ru-RU"/>
        </w:rPr>
      </w:pPr>
      <w:r w:rsidRPr="00976E9F">
        <w:rPr>
          <w:rFonts w:ascii="Times New Roman" w:eastAsia="Times New Roman" w:hAnsi="Times New Roman" w:cs="Times New Roman"/>
          <w:noProof/>
          <w:sz w:val="28"/>
          <w:szCs w:val="28"/>
          <w:lang w:eastAsia="ru-RU"/>
        </w:rPr>
        <w:t xml:space="preserve"> раздельного сбора отходов и вторичного сырья за счет оплаты услуг по утилизации (захоронению) отсортированных отходов по низкому тарифу (без экологической составляющей).</w:t>
      </w:r>
      <w:r w:rsidR="00F20D43">
        <w:rPr>
          <w:rFonts w:ascii="Times New Roman" w:eastAsia="Times New Roman" w:hAnsi="Times New Roman" w:cs="Times New Roman"/>
          <w:noProof/>
          <w:sz w:val="28"/>
          <w:szCs w:val="28"/>
          <w:lang w:eastAsia="ru-RU"/>
        </w:rPr>
        <w:t xml:space="preserve"> </w:t>
      </w:r>
    </w:p>
    <w:p w:rsidR="000C732A" w:rsidRPr="00976E9F" w:rsidRDefault="00F20D43" w:rsidP="00C967FF">
      <w:pPr>
        <w:autoSpaceDE w:val="0"/>
        <w:autoSpaceDN w:val="0"/>
        <w:adjustRightInd w:val="0"/>
        <w:spacing w:after="0"/>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w:t>
      </w:r>
      <w:r w:rsidR="000C732A" w:rsidRPr="00976E9F">
        <w:rPr>
          <w:rFonts w:ascii="Times New Roman" w:eastAsia="Times New Roman" w:hAnsi="Times New Roman" w:cs="Times New Roman"/>
          <w:noProof/>
          <w:sz w:val="28"/>
          <w:szCs w:val="28"/>
          <w:lang w:eastAsia="ru-RU"/>
        </w:rPr>
        <w:t xml:space="preserve"> Применение тарифа с переходом права собственности </w:t>
      </w:r>
      <w:r w:rsidR="000C732A" w:rsidRPr="00976E9F">
        <w:rPr>
          <w:rFonts w:ascii="Times New Roman" w:eastAsia="Times New Roman" w:hAnsi="Times New Roman" w:cs="Times New Roman"/>
          <w:sz w:val="28"/>
          <w:szCs w:val="28"/>
          <w:lang w:eastAsia="ru-RU"/>
        </w:rPr>
        <w:t>предусмотреть в соглашениях «О межмуниципальном сотрудничестве» с муниципальными образованиями, входящими в зону обслуживания полигона ТБО г.Краснокамска.</w:t>
      </w:r>
    </w:p>
    <w:p w:rsidR="007745D6" w:rsidRPr="00976E9F" w:rsidRDefault="00191F42" w:rsidP="00C967FF">
      <w:pPr>
        <w:spacing w:after="0"/>
        <w:jc w:val="both"/>
        <w:rPr>
          <w:rFonts w:ascii="Times New Roman" w:hAnsi="Times New Roman" w:cs="Times New Roman"/>
          <w:color w:val="171718"/>
          <w:sz w:val="28"/>
          <w:szCs w:val="28"/>
        </w:rPr>
      </w:pPr>
      <w:r w:rsidRPr="00976E9F">
        <w:rPr>
          <w:rFonts w:ascii="Times New Roman" w:hAnsi="Times New Roman" w:cs="Times New Roman"/>
          <w:b/>
          <w:color w:val="171718"/>
          <w:sz w:val="28"/>
          <w:szCs w:val="28"/>
        </w:rPr>
        <w:t>1.3.3.</w:t>
      </w:r>
      <w:r w:rsidR="00632912" w:rsidRPr="00976E9F">
        <w:rPr>
          <w:rFonts w:ascii="Times New Roman" w:hAnsi="Times New Roman" w:cs="Times New Roman"/>
          <w:color w:val="171718"/>
          <w:sz w:val="28"/>
          <w:szCs w:val="28"/>
        </w:rPr>
        <w:t xml:space="preserve"> В целях  развития отрасли утилизации и переработки отходов</w:t>
      </w:r>
    </w:p>
    <w:p w:rsidR="00632912" w:rsidRPr="00976E9F" w:rsidRDefault="00632912" w:rsidP="00C967FF">
      <w:pPr>
        <w:spacing w:after="0"/>
        <w:jc w:val="both"/>
        <w:rPr>
          <w:rFonts w:ascii="Times New Roman" w:hAnsi="Times New Roman" w:cs="Times New Roman"/>
          <w:color w:val="171718"/>
          <w:sz w:val="28"/>
          <w:szCs w:val="28"/>
        </w:rPr>
      </w:pPr>
      <w:r w:rsidRPr="00976E9F">
        <w:rPr>
          <w:rFonts w:ascii="Times New Roman" w:hAnsi="Times New Roman" w:cs="Times New Roman"/>
          <w:color w:val="171718"/>
          <w:sz w:val="28"/>
          <w:szCs w:val="28"/>
        </w:rPr>
        <w:t xml:space="preserve"> потребления на территории К</w:t>
      </w:r>
      <w:r w:rsidR="00842B70" w:rsidRPr="00976E9F">
        <w:rPr>
          <w:rFonts w:ascii="Times New Roman" w:hAnsi="Times New Roman" w:cs="Times New Roman"/>
          <w:color w:val="171718"/>
          <w:sz w:val="28"/>
          <w:szCs w:val="28"/>
        </w:rPr>
        <w:t>раснокамскаого муниципального района</w:t>
      </w:r>
      <w:r w:rsidRPr="00976E9F">
        <w:rPr>
          <w:rFonts w:ascii="Times New Roman" w:hAnsi="Times New Roman" w:cs="Times New Roman"/>
          <w:color w:val="171718"/>
          <w:sz w:val="28"/>
          <w:szCs w:val="28"/>
        </w:rPr>
        <w:t xml:space="preserve"> необходимо применение   мер </w:t>
      </w:r>
      <w:r w:rsidRPr="00976E9F">
        <w:rPr>
          <w:rFonts w:ascii="Times New Roman" w:hAnsi="Times New Roman" w:cs="Times New Roman"/>
          <w:b/>
          <w:color w:val="171718"/>
          <w:sz w:val="28"/>
          <w:szCs w:val="28"/>
        </w:rPr>
        <w:t>экономического стимулирования</w:t>
      </w:r>
      <w:r w:rsidRPr="00976E9F">
        <w:rPr>
          <w:rFonts w:ascii="Times New Roman" w:hAnsi="Times New Roman" w:cs="Times New Roman"/>
          <w:color w:val="171718"/>
          <w:sz w:val="28"/>
          <w:szCs w:val="28"/>
        </w:rPr>
        <w:t xml:space="preserve">: </w:t>
      </w:r>
    </w:p>
    <w:p w:rsidR="007745D6" w:rsidRPr="00C967FF" w:rsidRDefault="00C967FF" w:rsidP="00C967FF">
      <w:pPr>
        <w:jc w:val="both"/>
        <w:rPr>
          <w:rFonts w:ascii="Times New Roman" w:hAnsi="Times New Roman" w:cs="Times New Roman"/>
          <w:color w:val="171718"/>
          <w:sz w:val="28"/>
          <w:szCs w:val="28"/>
        </w:rPr>
      </w:pPr>
      <w:r>
        <w:rPr>
          <w:rFonts w:ascii="Times New Roman" w:eastAsia="Times New Roman" w:hAnsi="Times New Roman" w:cs="Times New Roman"/>
          <w:color w:val="171718"/>
          <w:sz w:val="28"/>
          <w:szCs w:val="28"/>
          <w:lang w:eastAsia="ru-RU"/>
        </w:rPr>
        <w:t>1.</w:t>
      </w:r>
      <w:r w:rsidR="00632912" w:rsidRPr="00C967FF">
        <w:rPr>
          <w:rFonts w:ascii="Times New Roman" w:hAnsi="Times New Roman" w:cs="Times New Roman"/>
          <w:color w:val="171718"/>
          <w:sz w:val="28"/>
          <w:szCs w:val="28"/>
        </w:rPr>
        <w:t>Освобождение от налога на имущество, приобретаемого и вновь</w:t>
      </w:r>
    </w:p>
    <w:p w:rsidR="00632912" w:rsidRPr="00976E9F" w:rsidRDefault="00632912" w:rsidP="00C967FF">
      <w:pPr>
        <w:spacing w:after="0"/>
        <w:jc w:val="both"/>
        <w:rPr>
          <w:rFonts w:ascii="Times New Roman" w:hAnsi="Times New Roman" w:cs="Times New Roman"/>
          <w:noProof/>
          <w:sz w:val="28"/>
          <w:szCs w:val="28"/>
        </w:rPr>
      </w:pPr>
      <w:r w:rsidRPr="00976E9F">
        <w:rPr>
          <w:rFonts w:ascii="Times New Roman" w:hAnsi="Times New Roman" w:cs="Times New Roman"/>
          <w:color w:val="171718"/>
          <w:sz w:val="28"/>
          <w:szCs w:val="28"/>
        </w:rPr>
        <w:lastRenderedPageBreak/>
        <w:t>создаваемого субъектом хозяйственной деятельности по сбору, утилизации и переработке отходов, включая оборудование, технику (закон ПК от 30.08.2001 № 1685-296 «О налогообложении в Пермской обл.», приказ Государственной инспекции по экологии и природопользованию Пермского края от 18.04.2007 № 16-пр «О предоставлении льгот по налогу на имущество, используемого для природоохранных целей», прилож.2 инструктивно-методических указаний по взиманию платы за загрязнение окружающей природной среды (в ред. Приказа Госкомэкологии РФ от 15.02.2000 № 77)</w:t>
      </w:r>
      <w:r w:rsidR="00AA0BA0" w:rsidRPr="00976E9F">
        <w:rPr>
          <w:rFonts w:ascii="Times New Roman" w:hAnsi="Times New Roman" w:cs="Times New Roman"/>
          <w:color w:val="171718"/>
          <w:sz w:val="28"/>
          <w:szCs w:val="28"/>
        </w:rPr>
        <w:t>;</w:t>
      </w:r>
      <w:r w:rsidRPr="00976E9F">
        <w:rPr>
          <w:rFonts w:ascii="Times New Roman" w:hAnsi="Times New Roman" w:cs="Times New Roman"/>
          <w:noProof/>
          <w:sz w:val="28"/>
          <w:szCs w:val="28"/>
        </w:rPr>
        <w:t xml:space="preserve"> </w:t>
      </w:r>
    </w:p>
    <w:p w:rsidR="00E97B28" w:rsidRPr="00C967FF" w:rsidRDefault="00C967FF" w:rsidP="00C967FF">
      <w:pPr>
        <w:spacing w:after="0"/>
        <w:ind w:left="360"/>
        <w:jc w:val="both"/>
        <w:rPr>
          <w:rFonts w:ascii="Times New Roman" w:hAnsi="Times New Roman" w:cs="Times New Roman"/>
          <w:color w:val="000000"/>
          <w:sz w:val="28"/>
          <w:szCs w:val="28"/>
        </w:rPr>
      </w:pPr>
      <w:r w:rsidRPr="00C967FF">
        <w:rPr>
          <w:rFonts w:ascii="Times New Roman" w:hAnsi="Times New Roman" w:cs="Times New Roman"/>
          <w:color w:val="000000"/>
          <w:sz w:val="28"/>
          <w:szCs w:val="28"/>
        </w:rPr>
        <w:t>2.</w:t>
      </w:r>
      <w:r w:rsidR="00E97B28" w:rsidRPr="00C967FF">
        <w:rPr>
          <w:rFonts w:ascii="Times New Roman" w:hAnsi="Times New Roman" w:cs="Times New Roman"/>
          <w:color w:val="000000"/>
          <w:sz w:val="28"/>
          <w:szCs w:val="28"/>
        </w:rPr>
        <w:t>создание объектов инфраструктуры (строительство дорог, подведение</w:t>
      </w:r>
    </w:p>
    <w:p w:rsidR="00E97B28" w:rsidRPr="00976E9F" w:rsidRDefault="00E97B28" w:rsidP="00C967FF">
      <w:pPr>
        <w:spacing w:after="0"/>
        <w:jc w:val="both"/>
        <w:rPr>
          <w:rFonts w:ascii="Times New Roman" w:hAnsi="Times New Roman" w:cs="Times New Roman"/>
          <w:color w:val="000000"/>
          <w:sz w:val="28"/>
          <w:szCs w:val="28"/>
        </w:rPr>
      </w:pPr>
      <w:r w:rsidRPr="00976E9F">
        <w:rPr>
          <w:rFonts w:ascii="Times New Roman" w:hAnsi="Times New Roman" w:cs="Times New Roman"/>
          <w:color w:val="000000"/>
          <w:sz w:val="28"/>
          <w:szCs w:val="28"/>
        </w:rPr>
        <w:t xml:space="preserve"> инженерных сетей, резервирование энергетических и ресурсных мощностей и т.п.), необходимых для размещения  объектов </w:t>
      </w:r>
      <w:r w:rsidR="00AA0BA0" w:rsidRPr="00976E9F">
        <w:rPr>
          <w:rFonts w:ascii="Times New Roman" w:hAnsi="Times New Roman" w:cs="Times New Roman"/>
          <w:color w:val="000000"/>
          <w:sz w:val="28"/>
          <w:szCs w:val="28"/>
        </w:rPr>
        <w:t xml:space="preserve">обращения с отходами потребления </w:t>
      </w:r>
      <w:r w:rsidRPr="00976E9F">
        <w:rPr>
          <w:rFonts w:ascii="Times New Roman" w:hAnsi="Times New Roman" w:cs="Times New Roman"/>
          <w:color w:val="000000"/>
          <w:sz w:val="28"/>
          <w:szCs w:val="28"/>
        </w:rPr>
        <w:t>за счет средств бюджета Пермского края</w:t>
      </w:r>
      <w:r w:rsidR="00842B70" w:rsidRPr="00976E9F">
        <w:rPr>
          <w:rFonts w:ascii="Times New Roman" w:hAnsi="Times New Roman" w:cs="Times New Roman"/>
          <w:color w:val="000000"/>
          <w:sz w:val="28"/>
          <w:szCs w:val="28"/>
        </w:rPr>
        <w:t>, бюджетов муниципальных образований</w:t>
      </w:r>
      <w:r w:rsidRPr="00976E9F">
        <w:rPr>
          <w:rFonts w:ascii="Times New Roman" w:hAnsi="Times New Roman" w:cs="Times New Roman"/>
          <w:color w:val="000000"/>
          <w:sz w:val="28"/>
          <w:szCs w:val="28"/>
        </w:rPr>
        <w:t>;</w:t>
      </w:r>
    </w:p>
    <w:p w:rsidR="007745D6" w:rsidRPr="00976E9F" w:rsidRDefault="00E97B28" w:rsidP="00C967FF">
      <w:pPr>
        <w:spacing w:after="0"/>
        <w:jc w:val="both"/>
        <w:rPr>
          <w:rFonts w:ascii="Times New Roman" w:eastAsia="Times New Roman" w:hAnsi="Times New Roman" w:cs="Times New Roman"/>
          <w:color w:val="171718"/>
          <w:sz w:val="28"/>
          <w:szCs w:val="28"/>
          <w:lang w:eastAsia="ru-RU"/>
        </w:rPr>
      </w:pPr>
      <w:r w:rsidRPr="00976E9F">
        <w:rPr>
          <w:rFonts w:ascii="Times New Roman" w:hAnsi="Times New Roman" w:cs="Times New Roman"/>
          <w:color w:val="171718"/>
          <w:sz w:val="28"/>
          <w:szCs w:val="28"/>
        </w:rPr>
        <w:t xml:space="preserve">     3.</w:t>
      </w:r>
      <w:r w:rsidR="00632912" w:rsidRPr="00976E9F">
        <w:rPr>
          <w:rFonts w:ascii="Times New Roman" w:eastAsia="Times New Roman" w:hAnsi="Times New Roman" w:cs="Times New Roman"/>
          <w:color w:val="171718"/>
          <w:sz w:val="28"/>
          <w:szCs w:val="28"/>
          <w:lang w:eastAsia="ru-RU"/>
        </w:rPr>
        <w:t xml:space="preserve">Предоставление льгот по налогам и сборам, неналоговым платежам на </w:t>
      </w:r>
    </w:p>
    <w:p w:rsidR="00632912" w:rsidRPr="00976E9F" w:rsidRDefault="00632912" w:rsidP="00C967FF">
      <w:pPr>
        <w:spacing w:after="0"/>
        <w:jc w:val="both"/>
        <w:rPr>
          <w:rFonts w:ascii="Times New Roman" w:eastAsia="Times New Roman" w:hAnsi="Times New Roman" w:cs="Times New Roman"/>
          <w:color w:val="171718"/>
          <w:sz w:val="28"/>
          <w:szCs w:val="28"/>
          <w:lang w:eastAsia="ru-RU"/>
        </w:rPr>
      </w:pPr>
      <w:r w:rsidRPr="00976E9F">
        <w:rPr>
          <w:rFonts w:ascii="Times New Roman" w:eastAsia="Times New Roman" w:hAnsi="Times New Roman" w:cs="Times New Roman"/>
          <w:color w:val="171718"/>
          <w:sz w:val="28"/>
          <w:szCs w:val="28"/>
          <w:lang w:eastAsia="ru-RU"/>
        </w:rPr>
        <w:t>территории К</w:t>
      </w:r>
      <w:r w:rsidR="007745D6" w:rsidRPr="00976E9F">
        <w:rPr>
          <w:rFonts w:ascii="Times New Roman" w:eastAsia="Times New Roman" w:hAnsi="Times New Roman" w:cs="Times New Roman"/>
          <w:color w:val="171718"/>
          <w:sz w:val="28"/>
          <w:szCs w:val="28"/>
          <w:lang w:eastAsia="ru-RU"/>
        </w:rPr>
        <w:t>раснокамского муниципального района</w:t>
      </w:r>
      <w:r w:rsidRPr="00976E9F">
        <w:rPr>
          <w:rFonts w:ascii="Times New Roman" w:eastAsia="Times New Roman" w:hAnsi="Times New Roman" w:cs="Times New Roman"/>
          <w:color w:val="171718"/>
          <w:sz w:val="28"/>
          <w:szCs w:val="28"/>
          <w:lang w:eastAsia="ru-RU"/>
        </w:rPr>
        <w:t xml:space="preserve">  (необходим «Порядок предоставления льгот по налогам и сборам, неналоговым платежам на территории муниципального образования »). Льготы устанавливаются решением представительного органа муниципального образования, при  условии положительной оценки их эффективности.</w:t>
      </w:r>
    </w:p>
    <w:p w:rsidR="007745D6" w:rsidRPr="00976E9F" w:rsidRDefault="00E97B28" w:rsidP="00AA0BA0">
      <w:pPr>
        <w:spacing w:after="0"/>
        <w:ind w:left="360"/>
        <w:jc w:val="both"/>
        <w:rPr>
          <w:rFonts w:ascii="Times New Roman" w:eastAsia="Times New Roman" w:hAnsi="Times New Roman" w:cs="Times New Roman"/>
          <w:color w:val="171718"/>
          <w:sz w:val="28"/>
          <w:szCs w:val="28"/>
          <w:lang w:eastAsia="ru-RU"/>
        </w:rPr>
      </w:pPr>
      <w:r w:rsidRPr="00976E9F">
        <w:rPr>
          <w:rFonts w:ascii="Times New Roman" w:eastAsia="Times New Roman" w:hAnsi="Times New Roman" w:cs="Times New Roman"/>
          <w:color w:val="171718"/>
          <w:sz w:val="28"/>
          <w:szCs w:val="28"/>
          <w:lang w:eastAsia="ru-RU"/>
        </w:rPr>
        <w:t>4</w:t>
      </w:r>
      <w:r w:rsidR="007745D6" w:rsidRPr="00976E9F">
        <w:rPr>
          <w:rFonts w:ascii="Times New Roman" w:eastAsia="Times New Roman" w:hAnsi="Times New Roman" w:cs="Times New Roman"/>
          <w:color w:val="171718"/>
          <w:sz w:val="28"/>
          <w:szCs w:val="28"/>
          <w:lang w:eastAsia="ru-RU"/>
        </w:rPr>
        <w:t>.</w:t>
      </w:r>
      <w:r w:rsidRPr="00976E9F">
        <w:rPr>
          <w:rFonts w:ascii="Times New Roman" w:eastAsia="Times New Roman" w:hAnsi="Times New Roman" w:cs="Times New Roman"/>
          <w:color w:val="171718"/>
          <w:sz w:val="28"/>
          <w:szCs w:val="28"/>
          <w:lang w:eastAsia="ru-RU"/>
        </w:rPr>
        <w:t>П</w:t>
      </w:r>
      <w:r w:rsidR="00632912" w:rsidRPr="00976E9F">
        <w:rPr>
          <w:rFonts w:ascii="Times New Roman" w:eastAsia="Times New Roman" w:hAnsi="Times New Roman" w:cs="Times New Roman"/>
          <w:color w:val="171718"/>
          <w:sz w:val="28"/>
          <w:szCs w:val="28"/>
          <w:lang w:eastAsia="ru-RU"/>
        </w:rPr>
        <w:t>редоставление льготных условий пользования землей и другими</w:t>
      </w:r>
    </w:p>
    <w:p w:rsidR="00632912" w:rsidRPr="00976E9F" w:rsidRDefault="00632912" w:rsidP="00AA0BA0">
      <w:pPr>
        <w:spacing w:after="0"/>
        <w:jc w:val="both"/>
        <w:rPr>
          <w:rFonts w:ascii="Times New Roman" w:eastAsia="Times New Roman" w:hAnsi="Times New Roman" w:cs="Times New Roman"/>
          <w:color w:val="171718"/>
          <w:sz w:val="28"/>
          <w:szCs w:val="28"/>
          <w:lang w:eastAsia="ru-RU"/>
        </w:rPr>
      </w:pPr>
      <w:r w:rsidRPr="00976E9F">
        <w:rPr>
          <w:rFonts w:ascii="Times New Roman" w:eastAsia="Times New Roman" w:hAnsi="Times New Roman" w:cs="Times New Roman"/>
          <w:color w:val="171718"/>
          <w:sz w:val="28"/>
          <w:szCs w:val="28"/>
          <w:lang w:eastAsia="ru-RU"/>
        </w:rPr>
        <w:t xml:space="preserve"> природными ресурсами, находящимися в муниципальной собственности  (применение понижающего коэффициента к ставкам арендной платы за земельные участки).</w:t>
      </w:r>
      <w:r w:rsidRPr="00976E9F">
        <w:rPr>
          <w:rFonts w:ascii="Times New Roman" w:eastAsia="Times New Roman" w:hAnsi="Times New Roman" w:cs="Times New Roman"/>
          <w:sz w:val="28"/>
          <w:szCs w:val="28"/>
          <w:lang w:eastAsia="ru-RU"/>
        </w:rPr>
        <w:t xml:space="preserve">  </w:t>
      </w:r>
    </w:p>
    <w:p w:rsidR="007745D6" w:rsidRPr="00976E9F" w:rsidRDefault="007745D6" w:rsidP="00AA0BA0">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color w:val="171718"/>
          <w:sz w:val="28"/>
          <w:szCs w:val="28"/>
          <w:lang w:eastAsia="ru-RU"/>
        </w:rPr>
        <w:t xml:space="preserve">     </w:t>
      </w:r>
      <w:r w:rsidR="00E97B28" w:rsidRPr="00976E9F">
        <w:rPr>
          <w:rFonts w:ascii="Times New Roman" w:eastAsia="Times New Roman" w:hAnsi="Times New Roman" w:cs="Times New Roman"/>
          <w:color w:val="171718"/>
          <w:sz w:val="28"/>
          <w:szCs w:val="28"/>
          <w:lang w:eastAsia="ru-RU"/>
        </w:rPr>
        <w:t>5</w:t>
      </w:r>
      <w:r w:rsidRPr="00976E9F">
        <w:rPr>
          <w:rFonts w:ascii="Times New Roman" w:eastAsia="Times New Roman" w:hAnsi="Times New Roman" w:cs="Times New Roman"/>
          <w:color w:val="171718"/>
          <w:sz w:val="28"/>
          <w:szCs w:val="28"/>
          <w:lang w:eastAsia="ru-RU"/>
        </w:rPr>
        <w:t>.</w:t>
      </w:r>
      <w:r w:rsidR="00E97B28" w:rsidRPr="00976E9F">
        <w:rPr>
          <w:rFonts w:ascii="Times New Roman" w:eastAsia="Times New Roman" w:hAnsi="Times New Roman" w:cs="Times New Roman"/>
          <w:color w:val="171718"/>
          <w:sz w:val="28"/>
          <w:szCs w:val="28"/>
          <w:lang w:eastAsia="ru-RU"/>
        </w:rPr>
        <w:t>П</w:t>
      </w:r>
      <w:r w:rsidR="00632912" w:rsidRPr="00976E9F">
        <w:rPr>
          <w:rFonts w:ascii="Times New Roman" w:eastAsia="Times New Roman" w:hAnsi="Times New Roman" w:cs="Times New Roman"/>
          <w:color w:val="171718"/>
          <w:sz w:val="28"/>
          <w:szCs w:val="28"/>
          <w:lang w:eastAsia="ru-RU"/>
        </w:rPr>
        <w:t>редоставление в аренду имущества, находящегос</w:t>
      </w:r>
      <w:r w:rsidR="00E2361E" w:rsidRPr="00976E9F">
        <w:rPr>
          <w:rFonts w:ascii="Times New Roman" w:eastAsia="Times New Roman" w:hAnsi="Times New Roman" w:cs="Times New Roman"/>
          <w:color w:val="171718"/>
          <w:sz w:val="28"/>
          <w:szCs w:val="28"/>
          <w:lang w:eastAsia="ru-RU"/>
        </w:rPr>
        <w:t>я в муниципальной</w:t>
      </w:r>
    </w:p>
    <w:p w:rsidR="00632912" w:rsidRPr="00976E9F" w:rsidRDefault="00E2361E" w:rsidP="00AA0BA0">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color w:val="171718"/>
          <w:sz w:val="28"/>
          <w:szCs w:val="28"/>
          <w:lang w:eastAsia="ru-RU"/>
        </w:rPr>
        <w:t>собственности</w:t>
      </w:r>
      <w:r w:rsidR="00632912" w:rsidRPr="00976E9F">
        <w:rPr>
          <w:rFonts w:ascii="Times New Roman" w:eastAsia="Times New Roman" w:hAnsi="Times New Roman" w:cs="Times New Roman"/>
          <w:color w:val="171718"/>
          <w:sz w:val="28"/>
          <w:szCs w:val="28"/>
          <w:lang w:eastAsia="ru-RU"/>
        </w:rPr>
        <w:t>, на льготных условиях.</w:t>
      </w:r>
    </w:p>
    <w:p w:rsidR="007745D6" w:rsidRPr="00976E9F" w:rsidRDefault="007745D6" w:rsidP="00AA0BA0">
      <w:pPr>
        <w:widowControl w:val="0"/>
        <w:autoSpaceDE w:val="0"/>
        <w:autoSpaceDN w:val="0"/>
        <w:adjustRightInd w:val="0"/>
        <w:spacing w:after="0"/>
        <w:jc w:val="both"/>
        <w:rPr>
          <w:rFonts w:ascii="Times New Roman" w:eastAsia="Times New Roman" w:hAnsi="Times New Roman" w:cs="Times New Roman"/>
          <w:color w:val="171718"/>
          <w:sz w:val="28"/>
          <w:szCs w:val="28"/>
          <w:lang w:eastAsia="ru-RU"/>
        </w:rPr>
      </w:pPr>
      <w:r w:rsidRPr="00976E9F">
        <w:rPr>
          <w:rFonts w:ascii="Times New Roman" w:eastAsia="Times New Roman" w:hAnsi="Times New Roman" w:cs="Times New Roman"/>
          <w:color w:val="171718"/>
          <w:sz w:val="28"/>
          <w:szCs w:val="28"/>
          <w:lang w:eastAsia="ru-RU"/>
        </w:rPr>
        <w:t xml:space="preserve">    </w:t>
      </w:r>
      <w:r w:rsidR="00E97B28" w:rsidRPr="00976E9F">
        <w:rPr>
          <w:rFonts w:ascii="Times New Roman" w:eastAsia="Times New Roman" w:hAnsi="Times New Roman" w:cs="Times New Roman"/>
          <w:color w:val="171718"/>
          <w:sz w:val="28"/>
          <w:szCs w:val="28"/>
          <w:lang w:eastAsia="ru-RU"/>
        </w:rPr>
        <w:t>6</w:t>
      </w:r>
      <w:r w:rsidRPr="00976E9F">
        <w:rPr>
          <w:rFonts w:ascii="Times New Roman" w:eastAsia="Times New Roman" w:hAnsi="Times New Roman" w:cs="Times New Roman"/>
          <w:color w:val="171718"/>
          <w:sz w:val="28"/>
          <w:szCs w:val="28"/>
          <w:lang w:eastAsia="ru-RU"/>
        </w:rPr>
        <w:t>.</w:t>
      </w:r>
      <w:r w:rsidR="00632912" w:rsidRPr="00976E9F">
        <w:rPr>
          <w:rFonts w:ascii="Times New Roman" w:eastAsia="Times New Roman" w:hAnsi="Times New Roman" w:cs="Times New Roman"/>
          <w:color w:val="171718"/>
          <w:sz w:val="28"/>
          <w:szCs w:val="28"/>
          <w:lang w:eastAsia="ru-RU"/>
        </w:rPr>
        <w:t xml:space="preserve"> Предоставление субсидий на возмещение части затрат по уплате </w:t>
      </w:r>
    </w:p>
    <w:p w:rsidR="00632912" w:rsidRPr="00976E9F" w:rsidRDefault="00632912" w:rsidP="00AA0BA0">
      <w:pPr>
        <w:widowControl w:val="0"/>
        <w:autoSpaceDE w:val="0"/>
        <w:autoSpaceDN w:val="0"/>
        <w:adjustRightInd w:val="0"/>
        <w:spacing w:after="0"/>
        <w:jc w:val="both"/>
        <w:rPr>
          <w:rFonts w:ascii="Times New Roman" w:eastAsia="Times New Roman" w:hAnsi="Times New Roman" w:cs="Times New Roman"/>
          <w:color w:val="171718"/>
          <w:sz w:val="28"/>
          <w:szCs w:val="28"/>
          <w:lang w:eastAsia="ru-RU"/>
        </w:rPr>
      </w:pPr>
      <w:r w:rsidRPr="00976E9F">
        <w:rPr>
          <w:rFonts w:ascii="Times New Roman" w:eastAsia="Times New Roman" w:hAnsi="Times New Roman" w:cs="Times New Roman"/>
          <w:color w:val="171718"/>
          <w:sz w:val="28"/>
          <w:szCs w:val="28"/>
          <w:lang w:eastAsia="ru-RU"/>
        </w:rPr>
        <w:t xml:space="preserve">процентной ставки по кредитам, полученным на создание и увеличение производственных мощностей по сбору, утилизации и переработке отходов, или лизинговым платежам, уплачиваемым лизинговым компаниям за имущество, приобретаемое по договорам лизинга для реализации данных инвестиционных проектов (по аналогии с субъектами малого и среднего предпринимательства).  </w:t>
      </w:r>
    </w:p>
    <w:p w:rsidR="00C967FF" w:rsidRDefault="00E97B28" w:rsidP="00C967FF">
      <w:pPr>
        <w:widowControl w:val="0"/>
        <w:autoSpaceDE w:val="0"/>
        <w:autoSpaceDN w:val="0"/>
        <w:adjustRightInd w:val="0"/>
        <w:spacing w:after="0"/>
        <w:ind w:left="375"/>
        <w:jc w:val="both"/>
        <w:rPr>
          <w:rFonts w:ascii="Times New Roman" w:hAnsi="Times New Roman" w:cs="Times New Roman"/>
          <w:color w:val="171718"/>
          <w:sz w:val="28"/>
          <w:szCs w:val="28"/>
        </w:rPr>
      </w:pPr>
      <w:r w:rsidRPr="00976E9F">
        <w:rPr>
          <w:rFonts w:ascii="Times New Roman" w:hAnsi="Times New Roman" w:cs="Times New Roman"/>
          <w:color w:val="171718"/>
          <w:sz w:val="28"/>
          <w:szCs w:val="28"/>
        </w:rPr>
        <w:t>7.</w:t>
      </w:r>
      <w:r w:rsidR="00632912" w:rsidRPr="00976E9F">
        <w:rPr>
          <w:rFonts w:ascii="Times New Roman" w:hAnsi="Times New Roman" w:cs="Times New Roman"/>
          <w:color w:val="171718"/>
          <w:sz w:val="28"/>
          <w:szCs w:val="28"/>
        </w:rPr>
        <w:t>Обеспечение реше</w:t>
      </w:r>
      <w:r w:rsidR="00C967FF">
        <w:rPr>
          <w:rFonts w:ascii="Times New Roman" w:hAnsi="Times New Roman" w:cs="Times New Roman"/>
          <w:color w:val="171718"/>
          <w:sz w:val="28"/>
          <w:szCs w:val="28"/>
        </w:rPr>
        <w:t xml:space="preserve">ния инфраструктурных вопросов: </w:t>
      </w:r>
    </w:p>
    <w:p w:rsidR="007745D6" w:rsidRPr="00C967FF" w:rsidRDefault="007745D6" w:rsidP="00C967FF">
      <w:pPr>
        <w:widowControl w:val="0"/>
        <w:autoSpaceDE w:val="0"/>
        <w:autoSpaceDN w:val="0"/>
        <w:adjustRightInd w:val="0"/>
        <w:spacing w:after="0"/>
        <w:jc w:val="both"/>
        <w:rPr>
          <w:rFonts w:ascii="Times New Roman" w:hAnsi="Times New Roman" w:cs="Times New Roman"/>
          <w:color w:val="171718"/>
          <w:sz w:val="28"/>
          <w:szCs w:val="28"/>
        </w:rPr>
      </w:pPr>
      <w:r w:rsidRPr="00976E9F">
        <w:rPr>
          <w:rFonts w:ascii="Times New Roman" w:eastAsia="Times New Roman" w:hAnsi="Times New Roman" w:cs="Times New Roman"/>
          <w:color w:val="171718"/>
          <w:sz w:val="28"/>
          <w:szCs w:val="28"/>
          <w:lang w:eastAsia="ru-RU"/>
        </w:rPr>
        <w:t>-</w:t>
      </w:r>
      <w:r w:rsidR="00632912" w:rsidRPr="00976E9F">
        <w:rPr>
          <w:rFonts w:ascii="Times New Roman" w:eastAsia="Times New Roman" w:hAnsi="Times New Roman" w:cs="Times New Roman"/>
          <w:color w:val="171718"/>
          <w:sz w:val="28"/>
          <w:szCs w:val="28"/>
          <w:lang w:eastAsia="ru-RU"/>
        </w:rPr>
        <w:t xml:space="preserve"> подключение объекта к оборудованию по производству </w:t>
      </w:r>
    </w:p>
    <w:p w:rsidR="007745D6" w:rsidRPr="00976E9F" w:rsidRDefault="007745D6" w:rsidP="00AA0BA0">
      <w:pPr>
        <w:widowControl w:val="0"/>
        <w:autoSpaceDE w:val="0"/>
        <w:autoSpaceDN w:val="0"/>
        <w:adjustRightInd w:val="0"/>
        <w:spacing w:after="0"/>
        <w:jc w:val="both"/>
        <w:rPr>
          <w:rFonts w:ascii="Times New Roman" w:eastAsia="Times New Roman" w:hAnsi="Times New Roman" w:cs="Times New Roman"/>
          <w:color w:val="171718"/>
          <w:sz w:val="28"/>
          <w:szCs w:val="28"/>
          <w:lang w:eastAsia="ru-RU"/>
        </w:rPr>
      </w:pPr>
      <w:r w:rsidRPr="00976E9F">
        <w:rPr>
          <w:rFonts w:ascii="Times New Roman" w:eastAsia="Times New Roman" w:hAnsi="Times New Roman" w:cs="Times New Roman"/>
          <w:color w:val="171718"/>
          <w:sz w:val="28"/>
          <w:szCs w:val="28"/>
          <w:lang w:eastAsia="ru-RU"/>
        </w:rPr>
        <w:t>соответствующих ресурсов (</w:t>
      </w:r>
      <w:r w:rsidR="00632912" w:rsidRPr="00976E9F">
        <w:rPr>
          <w:rFonts w:ascii="Times New Roman" w:eastAsia="Times New Roman" w:hAnsi="Times New Roman" w:cs="Times New Roman"/>
          <w:color w:val="171718"/>
          <w:sz w:val="28"/>
          <w:szCs w:val="28"/>
          <w:lang w:eastAsia="ru-RU"/>
        </w:rPr>
        <w:t>электрическая энергия, газ, вода), к оборудованию по очистке сточных вод</w:t>
      </w:r>
      <w:r w:rsidRPr="00976E9F">
        <w:rPr>
          <w:rFonts w:ascii="Times New Roman" w:eastAsia="Times New Roman" w:hAnsi="Times New Roman" w:cs="Times New Roman"/>
          <w:color w:val="171718"/>
          <w:sz w:val="28"/>
          <w:szCs w:val="28"/>
          <w:lang w:eastAsia="ru-RU"/>
        </w:rPr>
        <w:t>.</w:t>
      </w:r>
    </w:p>
    <w:p w:rsidR="007745D6" w:rsidRPr="00976E9F" w:rsidRDefault="007745D6" w:rsidP="00C967FF">
      <w:pPr>
        <w:widowControl w:val="0"/>
        <w:autoSpaceDE w:val="0"/>
        <w:autoSpaceDN w:val="0"/>
        <w:adjustRightInd w:val="0"/>
        <w:spacing w:after="0"/>
        <w:jc w:val="both"/>
        <w:rPr>
          <w:rFonts w:ascii="Times New Roman" w:eastAsia="Times New Roman" w:hAnsi="Times New Roman" w:cs="Times New Roman"/>
          <w:color w:val="171718"/>
          <w:sz w:val="28"/>
          <w:szCs w:val="28"/>
          <w:lang w:eastAsia="ru-RU"/>
        </w:rPr>
      </w:pPr>
      <w:r w:rsidRPr="00976E9F">
        <w:rPr>
          <w:rFonts w:ascii="Times New Roman" w:eastAsia="Times New Roman" w:hAnsi="Times New Roman" w:cs="Times New Roman"/>
          <w:color w:val="171718"/>
          <w:sz w:val="28"/>
          <w:szCs w:val="28"/>
          <w:lang w:eastAsia="ru-RU"/>
        </w:rPr>
        <w:t>-</w:t>
      </w:r>
      <w:r w:rsidR="00632912" w:rsidRPr="00976E9F">
        <w:rPr>
          <w:rFonts w:ascii="Times New Roman" w:eastAsia="Times New Roman" w:hAnsi="Times New Roman" w:cs="Times New Roman"/>
          <w:color w:val="171718"/>
          <w:sz w:val="28"/>
          <w:szCs w:val="28"/>
          <w:lang w:eastAsia="ru-RU"/>
        </w:rPr>
        <w:t>финансирование реконструкции и строительства коммунальной</w:t>
      </w:r>
    </w:p>
    <w:p w:rsidR="00632912" w:rsidRPr="00976E9F" w:rsidRDefault="00632912" w:rsidP="00AA0BA0">
      <w:pPr>
        <w:widowControl w:val="0"/>
        <w:autoSpaceDE w:val="0"/>
        <w:autoSpaceDN w:val="0"/>
        <w:adjustRightInd w:val="0"/>
        <w:spacing w:after="0"/>
        <w:jc w:val="both"/>
        <w:rPr>
          <w:rFonts w:ascii="Times New Roman" w:eastAsia="Times New Roman" w:hAnsi="Times New Roman" w:cs="Times New Roman"/>
          <w:color w:val="171718"/>
          <w:sz w:val="28"/>
          <w:szCs w:val="28"/>
          <w:lang w:eastAsia="ru-RU"/>
        </w:rPr>
      </w:pPr>
      <w:r w:rsidRPr="00976E9F">
        <w:rPr>
          <w:rFonts w:ascii="Times New Roman" w:eastAsia="Times New Roman" w:hAnsi="Times New Roman" w:cs="Times New Roman"/>
          <w:color w:val="171718"/>
          <w:sz w:val="28"/>
          <w:szCs w:val="28"/>
          <w:lang w:eastAsia="ru-RU"/>
        </w:rPr>
        <w:t xml:space="preserve"> инфраструктуры, необ</w:t>
      </w:r>
      <w:r w:rsidR="007745D6" w:rsidRPr="00976E9F">
        <w:rPr>
          <w:rFonts w:ascii="Times New Roman" w:eastAsia="Times New Roman" w:hAnsi="Times New Roman" w:cs="Times New Roman"/>
          <w:color w:val="171718"/>
          <w:sz w:val="28"/>
          <w:szCs w:val="28"/>
          <w:lang w:eastAsia="ru-RU"/>
        </w:rPr>
        <w:t>ходимой для подвода коммуникаций</w:t>
      </w:r>
      <w:r w:rsidRPr="00976E9F">
        <w:rPr>
          <w:rFonts w:ascii="Times New Roman" w:eastAsia="Times New Roman" w:hAnsi="Times New Roman" w:cs="Times New Roman"/>
          <w:color w:val="171718"/>
          <w:sz w:val="28"/>
          <w:szCs w:val="28"/>
          <w:lang w:eastAsia="ru-RU"/>
        </w:rPr>
        <w:t xml:space="preserve"> до границы </w:t>
      </w:r>
      <w:r w:rsidRPr="00976E9F">
        <w:rPr>
          <w:rFonts w:ascii="Times New Roman" w:eastAsia="Times New Roman" w:hAnsi="Times New Roman" w:cs="Times New Roman"/>
          <w:color w:val="171718"/>
          <w:sz w:val="28"/>
          <w:szCs w:val="28"/>
          <w:lang w:eastAsia="ru-RU"/>
        </w:rPr>
        <w:lastRenderedPageBreak/>
        <w:t>объекта сбора, утилизации и переработки отходов.</w:t>
      </w:r>
    </w:p>
    <w:p w:rsidR="007745D6" w:rsidRPr="00976E9F" w:rsidRDefault="00632912" w:rsidP="00AA0BA0">
      <w:pPr>
        <w:pStyle w:val="a5"/>
        <w:widowControl w:val="0"/>
        <w:numPr>
          <w:ilvl w:val="0"/>
          <w:numId w:val="36"/>
        </w:numPr>
        <w:autoSpaceDE w:val="0"/>
        <w:autoSpaceDN w:val="0"/>
        <w:adjustRightInd w:val="0"/>
        <w:jc w:val="both"/>
        <w:rPr>
          <w:color w:val="171718"/>
          <w:sz w:val="28"/>
          <w:szCs w:val="28"/>
        </w:rPr>
      </w:pPr>
      <w:r w:rsidRPr="00976E9F">
        <w:rPr>
          <w:color w:val="171718"/>
          <w:sz w:val="28"/>
          <w:szCs w:val="28"/>
        </w:rPr>
        <w:t>Предоставление субсидий на возмещение части затрат (до 25 %) на</w:t>
      </w:r>
    </w:p>
    <w:p w:rsidR="00632912" w:rsidRPr="00976E9F" w:rsidRDefault="00632912" w:rsidP="00AA0BA0">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color w:val="171718"/>
          <w:sz w:val="28"/>
          <w:szCs w:val="28"/>
          <w:lang w:eastAsia="ru-RU"/>
        </w:rPr>
        <w:t>приобретение и монтаж установок (оборудования) для сбора, утилизации и переработки отходов  в зависимости от объема переработанных отходов.</w:t>
      </w:r>
    </w:p>
    <w:p w:rsidR="00632912" w:rsidRPr="00976E9F" w:rsidRDefault="00632912" w:rsidP="00E97B28">
      <w:pPr>
        <w:spacing w:after="0"/>
        <w:jc w:val="both"/>
        <w:rPr>
          <w:rFonts w:ascii="Times New Roman" w:eastAsia="Times New Roman" w:hAnsi="Times New Roman" w:cs="Times New Roman"/>
          <w:color w:val="171718"/>
          <w:sz w:val="28"/>
          <w:szCs w:val="28"/>
          <w:lang w:eastAsia="ru-RU"/>
        </w:rPr>
      </w:pPr>
      <w:r w:rsidRPr="00976E9F">
        <w:rPr>
          <w:rFonts w:ascii="Times New Roman" w:eastAsia="Times New Roman" w:hAnsi="Times New Roman" w:cs="Times New Roman"/>
          <w:color w:val="171718"/>
          <w:sz w:val="28"/>
          <w:szCs w:val="28"/>
          <w:lang w:eastAsia="ru-RU"/>
        </w:rPr>
        <w:t xml:space="preserve">   </w:t>
      </w:r>
      <w:r w:rsidR="00842B70" w:rsidRPr="00976E9F">
        <w:rPr>
          <w:rFonts w:ascii="Times New Roman" w:eastAsia="Times New Roman" w:hAnsi="Times New Roman" w:cs="Times New Roman"/>
          <w:color w:val="171718"/>
          <w:sz w:val="28"/>
          <w:szCs w:val="28"/>
          <w:lang w:eastAsia="ru-RU"/>
        </w:rPr>
        <w:t xml:space="preserve">     </w:t>
      </w:r>
      <w:r w:rsidRPr="00976E9F">
        <w:rPr>
          <w:rFonts w:ascii="Times New Roman" w:eastAsia="Times New Roman" w:hAnsi="Times New Roman" w:cs="Times New Roman"/>
          <w:color w:val="171718"/>
          <w:sz w:val="28"/>
          <w:szCs w:val="28"/>
          <w:lang w:eastAsia="ru-RU"/>
        </w:rPr>
        <w:t>Для реализации  мер экономического стимулирования деятельности в области </w:t>
      </w:r>
      <w:r w:rsidRPr="00C967FF">
        <w:rPr>
          <w:rFonts w:ascii="Times New Roman" w:eastAsia="Times New Roman" w:hAnsi="Times New Roman" w:cs="Times New Roman"/>
          <w:bCs/>
          <w:color w:val="171718"/>
          <w:sz w:val="28"/>
          <w:szCs w:val="28"/>
          <w:lang w:eastAsia="ru-RU"/>
        </w:rPr>
        <w:t>обращения с отходами</w:t>
      </w:r>
      <w:r w:rsidRPr="00976E9F">
        <w:rPr>
          <w:rFonts w:ascii="Times New Roman" w:eastAsia="Times New Roman" w:hAnsi="Times New Roman" w:cs="Times New Roman"/>
          <w:color w:val="171718"/>
          <w:sz w:val="28"/>
          <w:szCs w:val="28"/>
          <w:lang w:eastAsia="ru-RU"/>
        </w:rPr>
        <w:t xml:space="preserve"> должны быть приняты подзаконные </w:t>
      </w:r>
      <w:r w:rsidRPr="00C967FF">
        <w:rPr>
          <w:rFonts w:ascii="Times New Roman" w:eastAsia="Times New Roman" w:hAnsi="Times New Roman" w:cs="Times New Roman"/>
          <w:bCs/>
          <w:color w:val="171718"/>
          <w:sz w:val="28"/>
          <w:szCs w:val="28"/>
          <w:lang w:eastAsia="ru-RU"/>
        </w:rPr>
        <w:t>нормативные</w:t>
      </w:r>
      <w:r w:rsidRPr="00C967FF">
        <w:rPr>
          <w:rFonts w:ascii="Times New Roman" w:eastAsia="Times New Roman" w:hAnsi="Times New Roman" w:cs="Times New Roman"/>
          <w:color w:val="171718"/>
          <w:sz w:val="28"/>
          <w:szCs w:val="28"/>
          <w:lang w:eastAsia="ru-RU"/>
        </w:rPr>
        <w:t> </w:t>
      </w:r>
      <w:r w:rsidRPr="00976E9F">
        <w:rPr>
          <w:rFonts w:ascii="Times New Roman" w:eastAsia="Times New Roman" w:hAnsi="Times New Roman" w:cs="Times New Roman"/>
          <w:color w:val="171718"/>
          <w:sz w:val="28"/>
          <w:szCs w:val="28"/>
          <w:lang w:eastAsia="ru-RU"/>
        </w:rPr>
        <w:t>акты органами  местного самоуправления,</w:t>
      </w:r>
    </w:p>
    <w:p w:rsidR="00632912" w:rsidRPr="00976E9F" w:rsidRDefault="00842B70" w:rsidP="00E97B28">
      <w:pPr>
        <w:spacing w:after="0"/>
        <w:jc w:val="both"/>
        <w:rPr>
          <w:rFonts w:ascii="Times New Roman" w:eastAsia="Times New Roman" w:hAnsi="Times New Roman" w:cs="Times New Roman"/>
          <w:color w:val="171718"/>
          <w:sz w:val="28"/>
          <w:szCs w:val="28"/>
          <w:lang w:eastAsia="ru-RU"/>
        </w:rPr>
      </w:pPr>
      <w:r w:rsidRPr="00976E9F">
        <w:rPr>
          <w:rFonts w:ascii="Times New Roman" w:eastAsia="Times New Roman" w:hAnsi="Times New Roman" w:cs="Times New Roman"/>
          <w:color w:val="171718"/>
          <w:sz w:val="28"/>
          <w:szCs w:val="28"/>
          <w:lang w:eastAsia="ru-RU"/>
        </w:rPr>
        <w:t>в том числе</w:t>
      </w:r>
      <w:r w:rsidR="00632912" w:rsidRPr="00976E9F">
        <w:rPr>
          <w:rFonts w:ascii="Times New Roman" w:eastAsia="Times New Roman" w:hAnsi="Times New Roman" w:cs="Times New Roman"/>
          <w:color w:val="171718"/>
          <w:sz w:val="28"/>
          <w:szCs w:val="28"/>
          <w:lang w:eastAsia="ru-RU"/>
        </w:rPr>
        <w:t xml:space="preserve"> нормативный правовой документ, устанавливающий обязанность передачи (приема) отходов на комплексы переработки с переходом права собственности на отходы. </w:t>
      </w:r>
    </w:p>
    <w:p w:rsidR="00C967FF" w:rsidRDefault="00C967FF" w:rsidP="00C967FF">
      <w:pPr>
        <w:spacing w:after="0"/>
        <w:jc w:val="both"/>
        <w:rPr>
          <w:rFonts w:ascii="Times New Roman" w:eastAsia="Times New Roman" w:hAnsi="Times New Roman" w:cs="Times New Roman"/>
          <w:b/>
          <w:color w:val="171718"/>
          <w:sz w:val="28"/>
          <w:szCs w:val="28"/>
          <w:lang w:eastAsia="ru-RU"/>
        </w:rPr>
      </w:pPr>
      <w:r>
        <w:rPr>
          <w:rFonts w:ascii="Times New Roman" w:eastAsia="Times New Roman" w:hAnsi="Times New Roman" w:cs="Times New Roman"/>
          <w:b/>
          <w:color w:val="171718"/>
          <w:sz w:val="28"/>
          <w:szCs w:val="28"/>
          <w:lang w:eastAsia="ru-RU"/>
        </w:rPr>
        <w:t>Технологические методы.</w:t>
      </w:r>
    </w:p>
    <w:p w:rsidR="00C967FF" w:rsidRDefault="00191F42" w:rsidP="00C967FF">
      <w:pPr>
        <w:spacing w:after="0"/>
        <w:jc w:val="both"/>
        <w:rPr>
          <w:rFonts w:ascii="Times New Roman" w:hAnsi="Times New Roman" w:cs="Times New Roman"/>
          <w:b/>
          <w:i/>
          <w:color w:val="171718"/>
          <w:sz w:val="28"/>
          <w:szCs w:val="28"/>
        </w:rPr>
      </w:pPr>
      <w:r w:rsidRPr="00C967FF">
        <w:rPr>
          <w:rFonts w:ascii="Times New Roman" w:hAnsi="Times New Roman" w:cs="Times New Roman"/>
          <w:b/>
          <w:color w:val="171718"/>
          <w:sz w:val="28"/>
          <w:szCs w:val="28"/>
        </w:rPr>
        <w:t>1.3.4.</w:t>
      </w:r>
      <w:r w:rsidR="00F2027F" w:rsidRPr="00C967FF">
        <w:rPr>
          <w:rFonts w:ascii="Times New Roman" w:hAnsi="Times New Roman" w:cs="Times New Roman"/>
          <w:b/>
          <w:color w:val="171718"/>
          <w:sz w:val="28"/>
          <w:szCs w:val="28"/>
        </w:rPr>
        <w:t>Внедрение системы</w:t>
      </w:r>
      <w:r w:rsidR="00632912" w:rsidRPr="00C967FF">
        <w:rPr>
          <w:rFonts w:ascii="Times New Roman" w:hAnsi="Times New Roman" w:cs="Times New Roman"/>
          <w:b/>
          <w:color w:val="171718"/>
          <w:sz w:val="28"/>
          <w:szCs w:val="28"/>
        </w:rPr>
        <w:t xml:space="preserve"> входного контроля на объектах сбора, переработки и утилизации отходов</w:t>
      </w:r>
      <w:r w:rsidR="00632912" w:rsidRPr="00C967FF">
        <w:rPr>
          <w:rFonts w:ascii="Times New Roman" w:hAnsi="Times New Roman" w:cs="Times New Roman"/>
          <w:b/>
          <w:i/>
          <w:color w:val="171718"/>
          <w:sz w:val="28"/>
          <w:szCs w:val="28"/>
        </w:rPr>
        <w:t>.</w:t>
      </w:r>
    </w:p>
    <w:p w:rsidR="00C967FF" w:rsidRDefault="00632912" w:rsidP="00C967FF">
      <w:pPr>
        <w:spacing w:after="0"/>
        <w:jc w:val="both"/>
        <w:rPr>
          <w:rFonts w:ascii="Times New Roman" w:hAnsi="Times New Roman" w:cs="Times New Roman"/>
          <w:color w:val="171718"/>
          <w:sz w:val="28"/>
          <w:szCs w:val="28"/>
        </w:rPr>
      </w:pPr>
      <w:r w:rsidRPr="00C967FF">
        <w:rPr>
          <w:rFonts w:ascii="Times New Roman" w:hAnsi="Times New Roman" w:cs="Times New Roman"/>
          <w:color w:val="171718"/>
          <w:sz w:val="28"/>
          <w:szCs w:val="28"/>
        </w:rPr>
        <w:t>Данная система основана на учете объе</w:t>
      </w:r>
      <w:r w:rsidR="00B3692B" w:rsidRPr="00C967FF">
        <w:rPr>
          <w:rFonts w:ascii="Times New Roman" w:hAnsi="Times New Roman" w:cs="Times New Roman"/>
          <w:color w:val="171718"/>
          <w:sz w:val="28"/>
          <w:szCs w:val="28"/>
        </w:rPr>
        <w:t>мов отходов как на стадии сбора</w:t>
      </w:r>
      <w:r w:rsidRPr="00C967FF">
        <w:rPr>
          <w:rFonts w:ascii="Times New Roman" w:hAnsi="Times New Roman" w:cs="Times New Roman"/>
          <w:color w:val="171718"/>
          <w:sz w:val="28"/>
          <w:szCs w:val="28"/>
        </w:rPr>
        <w:t xml:space="preserve">, </w:t>
      </w:r>
      <w:r w:rsidR="00AA0BA0" w:rsidRPr="00C967FF">
        <w:rPr>
          <w:rFonts w:ascii="Times New Roman" w:hAnsi="Times New Roman" w:cs="Times New Roman"/>
          <w:color w:val="171718"/>
          <w:sz w:val="28"/>
          <w:szCs w:val="28"/>
        </w:rPr>
        <w:t xml:space="preserve">перегрузки, </w:t>
      </w:r>
      <w:r w:rsidRPr="00C967FF">
        <w:rPr>
          <w:rFonts w:ascii="Times New Roman" w:hAnsi="Times New Roman" w:cs="Times New Roman"/>
          <w:color w:val="171718"/>
          <w:sz w:val="28"/>
          <w:szCs w:val="28"/>
        </w:rPr>
        <w:t xml:space="preserve">входе на мусороперерабатывающий комплекс, так и на конечном этапе (на полигоне захоронения ТБО). </w:t>
      </w:r>
    </w:p>
    <w:p w:rsidR="00632912" w:rsidRPr="00C967FF" w:rsidRDefault="00632912" w:rsidP="00C967FF">
      <w:pPr>
        <w:spacing w:after="0"/>
        <w:jc w:val="both"/>
        <w:rPr>
          <w:rFonts w:ascii="Times New Roman" w:eastAsia="Times New Roman" w:hAnsi="Times New Roman" w:cs="Times New Roman"/>
          <w:b/>
          <w:color w:val="171718"/>
          <w:sz w:val="28"/>
          <w:szCs w:val="28"/>
          <w:lang w:eastAsia="ru-RU"/>
        </w:rPr>
      </w:pPr>
      <w:r w:rsidRPr="00C967FF">
        <w:rPr>
          <w:rFonts w:ascii="Times New Roman" w:hAnsi="Times New Roman" w:cs="Times New Roman"/>
          <w:color w:val="171718"/>
          <w:sz w:val="28"/>
          <w:szCs w:val="28"/>
        </w:rPr>
        <w:t>Система автоматического электронного учета позволит:</w:t>
      </w:r>
    </w:p>
    <w:p w:rsidR="00632912" w:rsidRPr="00976E9F" w:rsidRDefault="00632912" w:rsidP="00E97B28">
      <w:pPr>
        <w:spacing w:after="0"/>
        <w:jc w:val="both"/>
        <w:rPr>
          <w:rFonts w:ascii="Times New Roman" w:eastAsia="Times New Roman" w:hAnsi="Times New Roman" w:cs="Times New Roman"/>
          <w:color w:val="171718"/>
          <w:sz w:val="28"/>
          <w:szCs w:val="28"/>
          <w:lang w:eastAsia="ru-RU"/>
        </w:rPr>
      </w:pPr>
      <w:r w:rsidRPr="00976E9F">
        <w:rPr>
          <w:rFonts w:ascii="Times New Roman" w:eastAsia="Times New Roman" w:hAnsi="Times New Roman" w:cs="Times New Roman"/>
          <w:color w:val="171718"/>
          <w:sz w:val="28"/>
          <w:szCs w:val="28"/>
          <w:lang w:eastAsia="ru-RU"/>
        </w:rPr>
        <w:t>-автоматизировать процесс входного контроля</w:t>
      </w:r>
      <w:r w:rsidR="00AA0BA0" w:rsidRPr="00976E9F">
        <w:rPr>
          <w:rFonts w:ascii="Times New Roman" w:eastAsia="Times New Roman" w:hAnsi="Times New Roman" w:cs="Times New Roman"/>
          <w:color w:val="171718"/>
          <w:sz w:val="28"/>
          <w:szCs w:val="28"/>
          <w:lang w:eastAsia="ru-RU"/>
        </w:rPr>
        <w:t>;</w:t>
      </w:r>
      <w:r w:rsidRPr="00976E9F">
        <w:rPr>
          <w:rFonts w:ascii="Times New Roman" w:eastAsia="Times New Roman" w:hAnsi="Times New Roman" w:cs="Times New Roman"/>
          <w:color w:val="171718"/>
          <w:sz w:val="28"/>
          <w:szCs w:val="28"/>
          <w:lang w:eastAsia="ru-RU"/>
        </w:rPr>
        <w:t xml:space="preserve"> </w:t>
      </w:r>
    </w:p>
    <w:p w:rsidR="00632912" w:rsidRPr="00976E9F" w:rsidRDefault="00632912" w:rsidP="00E97B28">
      <w:pPr>
        <w:spacing w:after="0"/>
        <w:jc w:val="both"/>
        <w:rPr>
          <w:rFonts w:ascii="Times New Roman" w:eastAsia="Times New Roman" w:hAnsi="Times New Roman" w:cs="Times New Roman"/>
          <w:color w:val="171718"/>
          <w:sz w:val="28"/>
          <w:szCs w:val="28"/>
          <w:lang w:eastAsia="ru-RU"/>
        </w:rPr>
      </w:pPr>
      <w:r w:rsidRPr="00976E9F">
        <w:rPr>
          <w:rFonts w:ascii="Times New Roman" w:eastAsia="Times New Roman" w:hAnsi="Times New Roman" w:cs="Times New Roman"/>
          <w:color w:val="171718"/>
          <w:sz w:val="28"/>
          <w:szCs w:val="28"/>
          <w:lang w:eastAsia="ru-RU"/>
        </w:rPr>
        <w:t>-получение достоверной информации о массе образующихся отходов, переработанных отходов и отходов (хвостов) размещенных на полигоне;</w:t>
      </w:r>
    </w:p>
    <w:p w:rsidR="00632912" w:rsidRPr="00976E9F" w:rsidRDefault="00632912" w:rsidP="00E97B28">
      <w:pPr>
        <w:spacing w:after="0"/>
        <w:jc w:val="both"/>
        <w:rPr>
          <w:rFonts w:ascii="Times New Roman" w:eastAsia="Times New Roman" w:hAnsi="Times New Roman" w:cs="Times New Roman"/>
          <w:color w:val="171718"/>
          <w:sz w:val="28"/>
          <w:szCs w:val="28"/>
          <w:lang w:eastAsia="ru-RU"/>
        </w:rPr>
      </w:pPr>
      <w:r w:rsidRPr="00976E9F">
        <w:rPr>
          <w:rFonts w:ascii="Times New Roman" w:eastAsia="Times New Roman" w:hAnsi="Times New Roman" w:cs="Times New Roman"/>
          <w:color w:val="171718"/>
          <w:sz w:val="28"/>
          <w:szCs w:val="28"/>
          <w:lang w:eastAsia="ru-RU"/>
        </w:rPr>
        <w:t>-формирование единой электронной базы данных;</w:t>
      </w:r>
    </w:p>
    <w:p w:rsidR="00632912" w:rsidRPr="00976E9F" w:rsidRDefault="00632912" w:rsidP="00E97B28">
      <w:pPr>
        <w:spacing w:after="0"/>
        <w:jc w:val="both"/>
        <w:rPr>
          <w:rFonts w:ascii="Times New Roman" w:eastAsia="Times New Roman" w:hAnsi="Times New Roman" w:cs="Times New Roman"/>
          <w:color w:val="171718"/>
          <w:sz w:val="28"/>
          <w:szCs w:val="28"/>
          <w:lang w:eastAsia="ru-RU"/>
        </w:rPr>
      </w:pPr>
      <w:r w:rsidRPr="00976E9F">
        <w:rPr>
          <w:rFonts w:ascii="Times New Roman" w:eastAsia="Times New Roman" w:hAnsi="Times New Roman" w:cs="Times New Roman"/>
          <w:color w:val="171718"/>
          <w:sz w:val="28"/>
          <w:szCs w:val="28"/>
          <w:lang w:eastAsia="ru-RU"/>
        </w:rPr>
        <w:t>-организация доступа специалистов администрации К</w:t>
      </w:r>
      <w:r w:rsidR="00096A4F" w:rsidRPr="00976E9F">
        <w:rPr>
          <w:rFonts w:ascii="Times New Roman" w:eastAsia="Times New Roman" w:hAnsi="Times New Roman" w:cs="Times New Roman"/>
          <w:color w:val="171718"/>
          <w:sz w:val="28"/>
          <w:szCs w:val="28"/>
          <w:lang w:eastAsia="ru-RU"/>
        </w:rPr>
        <w:t>раснокамского муниципального района</w:t>
      </w:r>
      <w:r w:rsidRPr="00976E9F">
        <w:rPr>
          <w:rFonts w:ascii="Times New Roman" w:eastAsia="Times New Roman" w:hAnsi="Times New Roman" w:cs="Times New Roman"/>
          <w:color w:val="171718"/>
          <w:sz w:val="28"/>
          <w:szCs w:val="28"/>
          <w:lang w:eastAsia="ru-RU"/>
        </w:rPr>
        <w:t xml:space="preserve"> к сведениям информационной системы, что позволит сократить время и трудозатраты в</w:t>
      </w:r>
      <w:r w:rsidR="00096A4F" w:rsidRPr="00976E9F">
        <w:rPr>
          <w:rFonts w:ascii="Times New Roman" w:eastAsia="Times New Roman" w:hAnsi="Times New Roman" w:cs="Times New Roman"/>
          <w:color w:val="171718"/>
          <w:sz w:val="28"/>
          <w:szCs w:val="28"/>
          <w:lang w:eastAsia="ru-RU"/>
        </w:rPr>
        <w:t xml:space="preserve"> получении требуемой информации</w:t>
      </w:r>
      <w:r w:rsidRPr="00976E9F">
        <w:rPr>
          <w:rFonts w:ascii="Times New Roman" w:eastAsia="Times New Roman" w:hAnsi="Times New Roman" w:cs="Times New Roman"/>
          <w:color w:val="171718"/>
          <w:sz w:val="28"/>
          <w:szCs w:val="28"/>
          <w:lang w:eastAsia="ru-RU"/>
        </w:rPr>
        <w:t>.</w:t>
      </w:r>
    </w:p>
    <w:p w:rsidR="00632912" w:rsidRPr="00976E9F" w:rsidRDefault="00632912" w:rsidP="00E97B28">
      <w:pPr>
        <w:spacing w:after="0"/>
        <w:ind w:left="720"/>
        <w:jc w:val="both"/>
        <w:rPr>
          <w:rFonts w:ascii="Times New Roman" w:eastAsia="Times New Roman" w:hAnsi="Times New Roman" w:cs="Times New Roman"/>
          <w:color w:val="171718"/>
          <w:sz w:val="28"/>
          <w:szCs w:val="28"/>
          <w:lang w:eastAsia="ru-RU"/>
        </w:rPr>
      </w:pPr>
    </w:p>
    <w:p w:rsidR="00D13441" w:rsidRPr="00976E9F" w:rsidRDefault="00AA0BA0" w:rsidP="007E783A">
      <w:pPr>
        <w:spacing w:after="0" w:line="240"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b/>
          <w:color w:val="171718"/>
          <w:sz w:val="28"/>
          <w:szCs w:val="28"/>
          <w:lang w:eastAsia="ru-RU"/>
        </w:rPr>
        <w:t xml:space="preserve">1.3.5. </w:t>
      </w:r>
      <w:r w:rsidR="007E783A" w:rsidRPr="00976E9F">
        <w:rPr>
          <w:rFonts w:ascii="Times New Roman" w:eastAsia="Times New Roman" w:hAnsi="Times New Roman" w:cs="Times New Roman"/>
          <w:b/>
          <w:color w:val="171718"/>
          <w:sz w:val="28"/>
          <w:szCs w:val="28"/>
          <w:lang w:eastAsia="ru-RU"/>
        </w:rPr>
        <w:t>Рекультивация закрытых свалок ТБО.</w:t>
      </w:r>
      <w:r w:rsidR="007E783A" w:rsidRPr="00976E9F">
        <w:rPr>
          <w:rFonts w:ascii="Times New Roman" w:eastAsia="Times New Roman" w:hAnsi="Times New Roman" w:cs="Times New Roman"/>
          <w:sz w:val="28"/>
          <w:szCs w:val="28"/>
          <w:lang w:eastAsia="ru-RU"/>
        </w:rPr>
        <w:t xml:space="preserve">   </w:t>
      </w:r>
    </w:p>
    <w:p w:rsidR="007E783A" w:rsidRPr="00976E9F" w:rsidRDefault="007E783A" w:rsidP="007E783A">
      <w:pPr>
        <w:spacing w:after="0" w:line="240"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Задачей данного мероприятия является выполнение работ по перекрытию отходов и обеспечению  экологически безопасного их хранения с проведением технической рекультивации площади, занятой ТБО.</w:t>
      </w:r>
    </w:p>
    <w:p w:rsidR="00AA0BA0" w:rsidRPr="00976E9F" w:rsidRDefault="007E783A" w:rsidP="007E783A">
      <w:pPr>
        <w:spacing w:after="0"/>
        <w:jc w:val="both"/>
        <w:rPr>
          <w:rFonts w:ascii="Times New Roman" w:eastAsia="Times New Roman" w:hAnsi="Times New Roman" w:cs="Times New Roman"/>
          <w:color w:val="171718"/>
          <w:sz w:val="28"/>
          <w:szCs w:val="28"/>
          <w:lang w:eastAsia="ru-RU"/>
        </w:rPr>
      </w:pPr>
      <w:r w:rsidRPr="00976E9F">
        <w:rPr>
          <w:rFonts w:ascii="Times New Roman" w:eastAsia="Times New Roman" w:hAnsi="Times New Roman" w:cs="Times New Roman"/>
          <w:sz w:val="28"/>
          <w:szCs w:val="28"/>
          <w:lang w:eastAsia="ru-RU"/>
        </w:rPr>
        <w:t xml:space="preserve">   Направление рекультивации площади свалки ТБО - </w:t>
      </w:r>
      <w:r w:rsidRPr="00976E9F">
        <w:rPr>
          <w:rFonts w:ascii="Times New Roman" w:eastAsia="Times New Roman" w:hAnsi="Times New Roman" w:cs="Times New Roman"/>
          <w:color w:val="171718"/>
          <w:sz w:val="28"/>
          <w:szCs w:val="28"/>
          <w:lang w:eastAsia="ru-RU"/>
        </w:rPr>
        <w:t>с</w:t>
      </w:r>
      <w:r w:rsidR="00AA0BA0" w:rsidRPr="00976E9F">
        <w:rPr>
          <w:rFonts w:ascii="Times New Roman" w:eastAsia="Times New Roman" w:hAnsi="Times New Roman" w:cs="Times New Roman"/>
          <w:color w:val="171718"/>
          <w:sz w:val="28"/>
          <w:szCs w:val="28"/>
          <w:lang w:eastAsia="ru-RU"/>
        </w:rPr>
        <w:t>троительство объектов мусороперегрузки с частичной сортировко</w:t>
      </w:r>
      <w:r w:rsidRPr="00976E9F">
        <w:rPr>
          <w:rFonts w:ascii="Times New Roman" w:eastAsia="Times New Roman" w:hAnsi="Times New Roman" w:cs="Times New Roman"/>
          <w:color w:val="171718"/>
          <w:sz w:val="28"/>
          <w:szCs w:val="28"/>
          <w:lang w:eastAsia="ru-RU"/>
        </w:rPr>
        <w:t xml:space="preserve">й. </w:t>
      </w:r>
    </w:p>
    <w:p w:rsidR="007E783A" w:rsidRPr="00976E9F" w:rsidRDefault="007E783A" w:rsidP="007E783A">
      <w:pPr>
        <w:spacing w:after="0"/>
        <w:jc w:val="both"/>
        <w:rPr>
          <w:rFonts w:ascii="Times New Roman" w:eastAsia="Times New Roman" w:hAnsi="Times New Roman" w:cs="Times New Roman"/>
          <w:color w:val="171718"/>
          <w:sz w:val="28"/>
          <w:szCs w:val="28"/>
          <w:lang w:eastAsia="ru-RU"/>
        </w:rPr>
      </w:pPr>
      <w:r w:rsidRPr="00976E9F">
        <w:rPr>
          <w:rFonts w:ascii="Times New Roman" w:eastAsia="Times New Roman" w:hAnsi="Times New Roman" w:cs="Times New Roman"/>
          <w:color w:val="171718"/>
          <w:sz w:val="28"/>
          <w:szCs w:val="28"/>
          <w:lang w:eastAsia="ru-RU"/>
        </w:rPr>
        <w:t xml:space="preserve"> Основные технологические процессы рекультивации:</w:t>
      </w:r>
    </w:p>
    <w:p w:rsidR="007E783A" w:rsidRPr="00976E9F" w:rsidRDefault="007E783A" w:rsidP="007E783A">
      <w:pPr>
        <w:spacing w:after="0"/>
        <w:jc w:val="both"/>
        <w:rPr>
          <w:rFonts w:ascii="Times New Roman" w:eastAsia="Times New Roman" w:hAnsi="Times New Roman" w:cs="Times New Roman"/>
          <w:color w:val="171718"/>
          <w:sz w:val="28"/>
          <w:szCs w:val="28"/>
          <w:lang w:eastAsia="ru-RU"/>
        </w:rPr>
      </w:pPr>
      <w:r w:rsidRPr="00976E9F">
        <w:rPr>
          <w:rFonts w:ascii="Times New Roman" w:eastAsia="Times New Roman" w:hAnsi="Times New Roman" w:cs="Times New Roman"/>
          <w:color w:val="171718"/>
          <w:sz w:val="28"/>
          <w:szCs w:val="28"/>
          <w:lang w:eastAsia="ru-RU"/>
        </w:rPr>
        <w:t>-устройство изолирующего слоя из песка;</w:t>
      </w:r>
    </w:p>
    <w:p w:rsidR="007E783A" w:rsidRPr="00976E9F" w:rsidRDefault="007E783A" w:rsidP="007E783A">
      <w:pPr>
        <w:spacing w:after="0"/>
        <w:jc w:val="both"/>
        <w:rPr>
          <w:rFonts w:ascii="Times New Roman" w:eastAsia="Times New Roman" w:hAnsi="Times New Roman" w:cs="Times New Roman"/>
          <w:color w:val="171718"/>
          <w:sz w:val="28"/>
          <w:szCs w:val="28"/>
          <w:lang w:eastAsia="ru-RU"/>
        </w:rPr>
      </w:pPr>
      <w:r w:rsidRPr="00976E9F">
        <w:rPr>
          <w:rFonts w:ascii="Times New Roman" w:eastAsia="Times New Roman" w:hAnsi="Times New Roman" w:cs="Times New Roman"/>
          <w:color w:val="171718"/>
          <w:sz w:val="28"/>
          <w:szCs w:val="28"/>
          <w:lang w:eastAsia="ru-RU"/>
        </w:rPr>
        <w:t>-устройство противофильтрационного слоя из глины;</w:t>
      </w:r>
    </w:p>
    <w:p w:rsidR="007E783A" w:rsidRPr="00976E9F" w:rsidRDefault="007E783A" w:rsidP="007E783A">
      <w:pPr>
        <w:spacing w:after="0"/>
        <w:jc w:val="both"/>
        <w:rPr>
          <w:rFonts w:ascii="Times New Roman" w:eastAsia="Times New Roman" w:hAnsi="Times New Roman" w:cs="Times New Roman"/>
          <w:color w:val="171718"/>
          <w:sz w:val="28"/>
          <w:szCs w:val="28"/>
          <w:lang w:eastAsia="ru-RU"/>
        </w:rPr>
      </w:pPr>
      <w:r w:rsidRPr="00976E9F">
        <w:rPr>
          <w:rFonts w:ascii="Times New Roman" w:eastAsia="Times New Roman" w:hAnsi="Times New Roman" w:cs="Times New Roman"/>
          <w:color w:val="171718"/>
          <w:sz w:val="28"/>
          <w:szCs w:val="28"/>
          <w:lang w:eastAsia="ru-RU"/>
        </w:rPr>
        <w:t>-устройство рекультивирующего слоя из суглинка,</w:t>
      </w:r>
    </w:p>
    <w:p w:rsidR="007E783A" w:rsidRPr="00976E9F" w:rsidRDefault="007E783A" w:rsidP="007E783A">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В качестве альтернативных материалов при создании защитного и рекультивационного слоя могут использоваться золошлакоотходы и короотходы (возможность и условия применения отходов производства и </w:t>
      </w:r>
      <w:r w:rsidRPr="00976E9F">
        <w:rPr>
          <w:rFonts w:ascii="Times New Roman" w:eastAsia="Times New Roman" w:hAnsi="Times New Roman" w:cs="Times New Roman"/>
          <w:sz w:val="28"/>
          <w:szCs w:val="28"/>
          <w:lang w:eastAsia="ru-RU"/>
        </w:rPr>
        <w:lastRenderedPageBreak/>
        <w:t>потребления представлены в разделе ОВОС рабочего проекта «Рекультивация свалки ТБО г.Краснокамска»).</w:t>
      </w:r>
    </w:p>
    <w:p w:rsidR="00D13441" w:rsidRPr="00976E9F" w:rsidRDefault="00D13441" w:rsidP="007E783A">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b/>
          <w:sz w:val="28"/>
          <w:szCs w:val="28"/>
          <w:lang w:eastAsia="ru-RU"/>
        </w:rPr>
        <w:t>1.3.6.Строительство объектов мусороперегрузки с элементами частичной сортировки</w:t>
      </w:r>
      <w:r w:rsidRPr="00976E9F">
        <w:rPr>
          <w:rFonts w:ascii="Times New Roman" w:eastAsia="Times New Roman" w:hAnsi="Times New Roman" w:cs="Times New Roman"/>
          <w:sz w:val="28"/>
          <w:szCs w:val="28"/>
          <w:lang w:eastAsia="ru-RU"/>
        </w:rPr>
        <w:t>.</w:t>
      </w:r>
    </w:p>
    <w:p w:rsidR="00D13441" w:rsidRPr="00976E9F" w:rsidRDefault="00D13441" w:rsidP="00D13441">
      <w:pPr>
        <w:pStyle w:val="a5"/>
        <w:ind w:left="1080"/>
        <w:rPr>
          <w:sz w:val="28"/>
          <w:szCs w:val="28"/>
        </w:rPr>
      </w:pPr>
      <w:r w:rsidRPr="00976E9F">
        <w:rPr>
          <w:sz w:val="28"/>
          <w:szCs w:val="28"/>
        </w:rPr>
        <w:t xml:space="preserve">Основная причина использования мусороперегрузочных станций – </w:t>
      </w:r>
    </w:p>
    <w:p w:rsidR="00D13441" w:rsidRPr="00976E9F" w:rsidRDefault="00D13441" w:rsidP="00E70FB5">
      <w:pPr>
        <w:spacing w:before="120" w:after="120"/>
        <w:jc w:val="both"/>
        <w:rPr>
          <w:rFonts w:ascii="Times New Roman" w:hAnsi="Times New Roman" w:cs="Times New Roman"/>
          <w:sz w:val="28"/>
          <w:szCs w:val="28"/>
        </w:rPr>
      </w:pPr>
      <w:r w:rsidRPr="00976E9F">
        <w:rPr>
          <w:rFonts w:ascii="Times New Roman" w:hAnsi="Times New Roman" w:cs="Times New Roman"/>
          <w:sz w:val="28"/>
          <w:szCs w:val="28"/>
        </w:rPr>
        <w:t>снижение издержек, связанных с транспортировкой отходов к местам утилизации. Кроме того, крупногабаритный транспорт, способный перевозить большие объемы, не может развернуться на дворовых территориях и оказывает большую нагрузку на их покрытие. Малотоннажный транспорт мобил</w:t>
      </w:r>
      <w:r w:rsidR="00E70FB5" w:rsidRPr="00976E9F">
        <w:rPr>
          <w:rFonts w:ascii="Times New Roman" w:hAnsi="Times New Roman" w:cs="Times New Roman"/>
          <w:sz w:val="28"/>
          <w:szCs w:val="28"/>
        </w:rPr>
        <w:t>ен, расход горючего у него в еди</w:t>
      </w:r>
      <w:r w:rsidRPr="00976E9F">
        <w:rPr>
          <w:rFonts w:ascii="Times New Roman" w:hAnsi="Times New Roman" w:cs="Times New Roman"/>
          <w:sz w:val="28"/>
          <w:szCs w:val="28"/>
        </w:rPr>
        <w:t>ницу времени ниже, что позволяет улучшить состояние окружающей среды.</w:t>
      </w:r>
      <w:r w:rsidRPr="00976E9F">
        <w:rPr>
          <w:rFonts w:ascii="Times New Roman" w:hAnsi="Times New Roman" w:cs="Times New Roman"/>
          <w:color w:val="000000"/>
          <w:sz w:val="28"/>
          <w:szCs w:val="28"/>
        </w:rPr>
        <w:t xml:space="preserve"> Наиболее приемлемыми при двухэтапном вывозе неуплотненных отходов являются оборудова</w:t>
      </w:r>
      <w:r w:rsidRPr="00976E9F">
        <w:rPr>
          <w:rFonts w:ascii="Times New Roman" w:hAnsi="Times New Roman" w:cs="Times New Roman"/>
          <w:color w:val="000000"/>
          <w:sz w:val="28"/>
          <w:szCs w:val="28"/>
        </w:rPr>
        <w:softHyphen/>
        <w:t xml:space="preserve">ние и механизмы сменного кузова "Мультилифт". </w:t>
      </w:r>
    </w:p>
    <w:p w:rsidR="00D13441" w:rsidRPr="00976E9F" w:rsidRDefault="00D13441" w:rsidP="00C967FF">
      <w:pPr>
        <w:shd w:val="clear" w:color="auto" w:fill="FFFFFF"/>
        <w:spacing w:before="120" w:after="120"/>
        <w:ind w:firstLine="570"/>
        <w:jc w:val="both"/>
        <w:rPr>
          <w:rFonts w:ascii="Times New Roman" w:hAnsi="Times New Roman" w:cs="Times New Roman"/>
          <w:sz w:val="28"/>
          <w:szCs w:val="28"/>
        </w:rPr>
      </w:pPr>
      <w:r w:rsidRPr="00976E9F">
        <w:rPr>
          <w:rFonts w:ascii="Times New Roman" w:hAnsi="Times New Roman" w:cs="Times New Roman"/>
          <w:color w:val="000000"/>
          <w:sz w:val="28"/>
          <w:szCs w:val="28"/>
        </w:rPr>
        <w:t>На этой основе строится техноло</w:t>
      </w:r>
      <w:r w:rsidRPr="00976E9F">
        <w:rPr>
          <w:rFonts w:ascii="Times New Roman" w:hAnsi="Times New Roman" w:cs="Times New Roman"/>
          <w:color w:val="000000"/>
          <w:sz w:val="28"/>
          <w:szCs w:val="28"/>
        </w:rPr>
        <w:softHyphen/>
        <w:t>гия двухэтапного удаления твердых бытовых отходов, заключающаяся в том, что собирающие мусоровозы, выполняющие функцию транспортирования малых кузовов-контейне</w:t>
      </w:r>
      <w:r w:rsidRPr="00976E9F">
        <w:rPr>
          <w:rFonts w:ascii="Times New Roman" w:hAnsi="Times New Roman" w:cs="Times New Roman"/>
          <w:color w:val="000000"/>
          <w:sz w:val="28"/>
          <w:szCs w:val="28"/>
        </w:rPr>
        <w:softHyphen/>
        <w:t>ров на мусороперегрузочную стан</w:t>
      </w:r>
      <w:r w:rsidRPr="00976E9F">
        <w:rPr>
          <w:rFonts w:ascii="Times New Roman" w:hAnsi="Times New Roman" w:cs="Times New Roman"/>
          <w:color w:val="000000"/>
          <w:sz w:val="28"/>
          <w:szCs w:val="28"/>
        </w:rPr>
        <w:softHyphen/>
        <w:t>цию, разгружают отходы в кузов-контейнер большой вместимости</w:t>
      </w:r>
      <w:r w:rsidR="00047D4B">
        <w:rPr>
          <w:rFonts w:ascii="Times New Roman" w:hAnsi="Times New Roman" w:cs="Times New Roman"/>
          <w:color w:val="000000"/>
          <w:sz w:val="28"/>
          <w:szCs w:val="28"/>
        </w:rPr>
        <w:t xml:space="preserve"> с пресс-компактором</w:t>
      </w:r>
      <w:r w:rsidRPr="00976E9F">
        <w:rPr>
          <w:rFonts w:ascii="Times New Roman" w:hAnsi="Times New Roman" w:cs="Times New Roman"/>
          <w:color w:val="000000"/>
          <w:sz w:val="28"/>
          <w:szCs w:val="28"/>
        </w:rPr>
        <w:t>,</w:t>
      </w:r>
      <w:r w:rsidR="00E70FB5" w:rsidRPr="00976E9F">
        <w:rPr>
          <w:rFonts w:ascii="Times New Roman" w:hAnsi="Times New Roman" w:cs="Times New Roman"/>
          <w:color w:val="000000"/>
          <w:sz w:val="28"/>
          <w:szCs w:val="28"/>
        </w:rPr>
        <w:t xml:space="preserve"> установленный на площадке мусо</w:t>
      </w:r>
      <w:r w:rsidRPr="00976E9F">
        <w:rPr>
          <w:rFonts w:ascii="Times New Roman" w:hAnsi="Times New Roman" w:cs="Times New Roman"/>
          <w:color w:val="000000"/>
          <w:sz w:val="28"/>
          <w:szCs w:val="28"/>
        </w:rPr>
        <w:t>роперегрузочной станции.</w:t>
      </w:r>
      <w:r w:rsidR="00E70FB5" w:rsidRPr="00976E9F">
        <w:rPr>
          <w:rFonts w:ascii="Times New Roman" w:hAnsi="Times New Roman" w:cs="Times New Roman"/>
          <w:color w:val="000000"/>
          <w:sz w:val="28"/>
          <w:szCs w:val="28"/>
        </w:rPr>
        <w:t xml:space="preserve"> </w:t>
      </w:r>
      <w:r w:rsidRPr="00976E9F">
        <w:rPr>
          <w:rFonts w:ascii="Times New Roman" w:hAnsi="Times New Roman" w:cs="Times New Roman"/>
          <w:color w:val="000000"/>
          <w:sz w:val="28"/>
          <w:szCs w:val="28"/>
        </w:rPr>
        <w:t>Мусороперегрузочные станции, спроектированные для работы по этому принципу, отличаются от дру</w:t>
      </w:r>
      <w:r w:rsidRPr="00976E9F">
        <w:rPr>
          <w:rFonts w:ascii="Times New Roman" w:hAnsi="Times New Roman" w:cs="Times New Roman"/>
          <w:color w:val="000000"/>
          <w:sz w:val="28"/>
          <w:szCs w:val="28"/>
        </w:rPr>
        <w:softHyphen/>
        <w:t xml:space="preserve">гих своей простотой. </w:t>
      </w:r>
      <w:r w:rsidR="00E70FB5" w:rsidRPr="00976E9F">
        <w:rPr>
          <w:rFonts w:ascii="Times New Roman" w:hAnsi="Times New Roman" w:cs="Times New Roman"/>
          <w:sz w:val="28"/>
          <w:szCs w:val="28"/>
        </w:rPr>
        <w:t xml:space="preserve"> </w:t>
      </w:r>
      <w:r w:rsidRPr="00976E9F">
        <w:rPr>
          <w:rFonts w:ascii="Times New Roman" w:hAnsi="Times New Roman" w:cs="Times New Roman"/>
          <w:color w:val="000000"/>
          <w:sz w:val="28"/>
          <w:szCs w:val="28"/>
        </w:rPr>
        <w:t>Данная система вывоза отходов обладает технологической гибкос</w:t>
      </w:r>
      <w:r w:rsidRPr="00976E9F">
        <w:rPr>
          <w:rFonts w:ascii="Times New Roman" w:hAnsi="Times New Roman" w:cs="Times New Roman"/>
          <w:color w:val="000000"/>
          <w:sz w:val="28"/>
          <w:szCs w:val="28"/>
        </w:rPr>
        <w:softHyphen/>
        <w:t>тью, обусловленной однотипностью применяемых для собирающих му</w:t>
      </w:r>
      <w:r w:rsidRPr="00976E9F">
        <w:rPr>
          <w:rFonts w:ascii="Times New Roman" w:hAnsi="Times New Roman" w:cs="Times New Roman"/>
          <w:color w:val="000000"/>
          <w:sz w:val="28"/>
          <w:szCs w:val="28"/>
        </w:rPr>
        <w:softHyphen/>
        <w:t>соровозов кузовов-контейнеров, а также возможностью использова</w:t>
      </w:r>
      <w:r w:rsidRPr="00976E9F">
        <w:rPr>
          <w:rFonts w:ascii="Times New Roman" w:hAnsi="Times New Roman" w:cs="Times New Roman"/>
          <w:color w:val="000000"/>
          <w:sz w:val="28"/>
          <w:szCs w:val="28"/>
        </w:rPr>
        <w:softHyphen/>
        <w:t>ния базового автомобиля для пере</w:t>
      </w:r>
      <w:r w:rsidRPr="00976E9F">
        <w:rPr>
          <w:rFonts w:ascii="Times New Roman" w:hAnsi="Times New Roman" w:cs="Times New Roman"/>
          <w:color w:val="000000"/>
          <w:sz w:val="28"/>
          <w:szCs w:val="28"/>
        </w:rPr>
        <w:softHyphen/>
        <w:t>возки кузовов-контейнеров другого назначения.</w:t>
      </w:r>
    </w:p>
    <w:p w:rsidR="00D13441" w:rsidRPr="00976E9F" w:rsidRDefault="00D13441" w:rsidP="00047D4B">
      <w:pPr>
        <w:spacing w:before="120" w:after="120"/>
        <w:jc w:val="both"/>
        <w:rPr>
          <w:rFonts w:ascii="Times New Roman" w:hAnsi="Times New Roman" w:cs="Times New Roman"/>
          <w:sz w:val="28"/>
          <w:szCs w:val="28"/>
        </w:rPr>
      </w:pPr>
      <w:r w:rsidRPr="00976E9F">
        <w:rPr>
          <w:rFonts w:ascii="Times New Roman" w:hAnsi="Times New Roman" w:cs="Times New Roman"/>
          <w:color w:val="000000"/>
          <w:sz w:val="28"/>
          <w:szCs w:val="28"/>
        </w:rPr>
        <w:t>Экономическая эффективность от внедрения данной системы двух</w:t>
      </w:r>
      <w:r w:rsidRPr="00976E9F">
        <w:rPr>
          <w:rFonts w:ascii="Times New Roman" w:hAnsi="Times New Roman" w:cs="Times New Roman"/>
          <w:color w:val="000000"/>
          <w:sz w:val="28"/>
          <w:szCs w:val="28"/>
        </w:rPr>
        <w:softHyphen/>
        <w:t>этапного вывоза твердых бытовых отходов выражается:</w:t>
      </w:r>
    </w:p>
    <w:p w:rsidR="00D13441" w:rsidRPr="00976E9F" w:rsidRDefault="00D13441" w:rsidP="00047D4B">
      <w:pPr>
        <w:widowControl w:val="0"/>
        <w:numPr>
          <w:ilvl w:val="0"/>
          <w:numId w:val="43"/>
        </w:numPr>
        <w:shd w:val="clear" w:color="auto" w:fill="FFFFFF"/>
        <w:tabs>
          <w:tab w:val="left" w:pos="278"/>
        </w:tabs>
        <w:autoSpaceDE w:val="0"/>
        <w:autoSpaceDN w:val="0"/>
        <w:adjustRightInd w:val="0"/>
        <w:spacing w:before="120" w:after="120"/>
        <w:ind w:left="278" w:hanging="259"/>
        <w:rPr>
          <w:rFonts w:ascii="Times New Roman" w:hAnsi="Times New Roman" w:cs="Times New Roman"/>
          <w:color w:val="000000"/>
          <w:sz w:val="28"/>
          <w:szCs w:val="28"/>
        </w:rPr>
      </w:pPr>
      <w:r w:rsidRPr="00976E9F">
        <w:rPr>
          <w:rFonts w:ascii="Times New Roman" w:hAnsi="Times New Roman" w:cs="Times New Roman"/>
          <w:color w:val="000000"/>
          <w:sz w:val="28"/>
          <w:szCs w:val="28"/>
        </w:rPr>
        <w:t xml:space="preserve">в снижении себестоимости вывоза </w:t>
      </w:r>
      <w:smartTag w:uri="urn:schemas-microsoft-com:office:smarttags" w:element="metricconverter">
        <w:smartTagPr>
          <w:attr w:name="ProductID" w:val="1 куб. м"/>
        </w:smartTagPr>
        <w:r w:rsidRPr="00976E9F">
          <w:rPr>
            <w:rFonts w:ascii="Times New Roman" w:hAnsi="Times New Roman" w:cs="Times New Roman"/>
            <w:color w:val="000000"/>
            <w:sz w:val="28"/>
            <w:szCs w:val="28"/>
          </w:rPr>
          <w:t>1 куб. м</w:t>
        </w:r>
      </w:smartTag>
      <w:r w:rsidRPr="00976E9F">
        <w:rPr>
          <w:rFonts w:ascii="Times New Roman" w:hAnsi="Times New Roman" w:cs="Times New Roman"/>
          <w:color w:val="000000"/>
          <w:sz w:val="28"/>
          <w:szCs w:val="28"/>
        </w:rPr>
        <w:t xml:space="preserve"> твердых бытовых отходов на 25%;</w:t>
      </w:r>
    </w:p>
    <w:p w:rsidR="00D13441" w:rsidRPr="00976E9F" w:rsidRDefault="00D13441" w:rsidP="00047D4B">
      <w:pPr>
        <w:widowControl w:val="0"/>
        <w:numPr>
          <w:ilvl w:val="0"/>
          <w:numId w:val="43"/>
        </w:numPr>
        <w:shd w:val="clear" w:color="auto" w:fill="FFFFFF"/>
        <w:tabs>
          <w:tab w:val="left" w:pos="278"/>
        </w:tabs>
        <w:autoSpaceDE w:val="0"/>
        <w:autoSpaceDN w:val="0"/>
        <w:adjustRightInd w:val="0"/>
        <w:spacing w:before="120" w:after="120"/>
        <w:ind w:left="278" w:hanging="259"/>
        <w:rPr>
          <w:rFonts w:ascii="Times New Roman" w:hAnsi="Times New Roman" w:cs="Times New Roman"/>
          <w:color w:val="000000"/>
          <w:sz w:val="28"/>
          <w:szCs w:val="28"/>
        </w:rPr>
      </w:pPr>
      <w:r w:rsidRPr="00976E9F">
        <w:rPr>
          <w:rFonts w:ascii="Times New Roman" w:hAnsi="Times New Roman" w:cs="Times New Roman"/>
          <w:color w:val="000000"/>
          <w:sz w:val="28"/>
          <w:szCs w:val="28"/>
        </w:rPr>
        <w:t>уменьшении общих капитальных вложений за счет сокращения собирающих мусоровозов на 30%;</w:t>
      </w:r>
    </w:p>
    <w:p w:rsidR="00D13441" w:rsidRPr="00976E9F" w:rsidRDefault="00D13441" w:rsidP="00047D4B">
      <w:pPr>
        <w:widowControl w:val="0"/>
        <w:numPr>
          <w:ilvl w:val="0"/>
          <w:numId w:val="43"/>
        </w:numPr>
        <w:shd w:val="clear" w:color="auto" w:fill="FFFFFF"/>
        <w:tabs>
          <w:tab w:val="left" w:pos="278"/>
        </w:tabs>
        <w:autoSpaceDE w:val="0"/>
        <w:autoSpaceDN w:val="0"/>
        <w:adjustRightInd w:val="0"/>
        <w:spacing w:before="120" w:after="120"/>
        <w:ind w:left="278" w:hanging="259"/>
        <w:rPr>
          <w:rFonts w:ascii="Times New Roman" w:hAnsi="Times New Roman" w:cs="Times New Roman"/>
          <w:color w:val="000000"/>
          <w:sz w:val="28"/>
          <w:szCs w:val="28"/>
        </w:rPr>
      </w:pPr>
      <w:r w:rsidRPr="00976E9F">
        <w:rPr>
          <w:rFonts w:ascii="Times New Roman" w:hAnsi="Times New Roman" w:cs="Times New Roman"/>
          <w:color w:val="000000"/>
          <w:sz w:val="28"/>
          <w:szCs w:val="28"/>
        </w:rPr>
        <w:t>сокращении численности обслуживающего персонала,</w:t>
      </w:r>
      <w:r w:rsidR="00E70FB5" w:rsidRPr="00976E9F">
        <w:rPr>
          <w:rFonts w:ascii="Times New Roman" w:hAnsi="Times New Roman" w:cs="Times New Roman"/>
          <w:color w:val="000000"/>
          <w:sz w:val="28"/>
          <w:szCs w:val="28"/>
        </w:rPr>
        <w:t xml:space="preserve"> </w:t>
      </w:r>
      <w:r w:rsidRPr="00976E9F">
        <w:rPr>
          <w:rFonts w:ascii="Times New Roman" w:hAnsi="Times New Roman" w:cs="Times New Roman"/>
          <w:color w:val="000000"/>
          <w:sz w:val="28"/>
          <w:szCs w:val="28"/>
        </w:rPr>
        <w:t>занятого на сборе и вывозе твердых бытовых отходов, на 40%;</w:t>
      </w:r>
    </w:p>
    <w:p w:rsidR="00D13441" w:rsidRPr="00976E9F" w:rsidRDefault="00D13441" w:rsidP="00047D4B">
      <w:pPr>
        <w:widowControl w:val="0"/>
        <w:numPr>
          <w:ilvl w:val="0"/>
          <w:numId w:val="43"/>
        </w:numPr>
        <w:shd w:val="clear" w:color="auto" w:fill="FFFFFF"/>
        <w:tabs>
          <w:tab w:val="left" w:pos="278"/>
        </w:tabs>
        <w:autoSpaceDE w:val="0"/>
        <w:autoSpaceDN w:val="0"/>
        <w:adjustRightInd w:val="0"/>
        <w:spacing w:before="120" w:after="120"/>
        <w:ind w:left="278" w:hanging="259"/>
        <w:rPr>
          <w:rFonts w:ascii="Times New Roman" w:hAnsi="Times New Roman" w:cs="Times New Roman"/>
          <w:color w:val="000000"/>
          <w:sz w:val="28"/>
          <w:szCs w:val="28"/>
        </w:rPr>
      </w:pPr>
      <w:r w:rsidRPr="00976E9F">
        <w:rPr>
          <w:rFonts w:ascii="Times New Roman" w:hAnsi="Times New Roman" w:cs="Times New Roman"/>
          <w:color w:val="000000"/>
          <w:sz w:val="28"/>
          <w:szCs w:val="28"/>
        </w:rPr>
        <w:t>экономии горюче-смазочных материалов на 30%;</w:t>
      </w:r>
    </w:p>
    <w:p w:rsidR="00D13441" w:rsidRPr="00976E9F" w:rsidRDefault="00D13441" w:rsidP="00047D4B">
      <w:pPr>
        <w:widowControl w:val="0"/>
        <w:numPr>
          <w:ilvl w:val="0"/>
          <w:numId w:val="43"/>
        </w:numPr>
        <w:shd w:val="clear" w:color="auto" w:fill="FFFFFF"/>
        <w:tabs>
          <w:tab w:val="left" w:pos="278"/>
        </w:tabs>
        <w:autoSpaceDE w:val="0"/>
        <w:autoSpaceDN w:val="0"/>
        <w:adjustRightInd w:val="0"/>
        <w:spacing w:before="120" w:after="120"/>
        <w:ind w:left="278" w:hanging="259"/>
        <w:rPr>
          <w:rFonts w:ascii="Times New Roman" w:hAnsi="Times New Roman" w:cs="Times New Roman"/>
          <w:color w:val="000000"/>
          <w:sz w:val="28"/>
          <w:szCs w:val="28"/>
        </w:rPr>
      </w:pPr>
      <w:r w:rsidRPr="00976E9F">
        <w:rPr>
          <w:rFonts w:ascii="Times New Roman" w:hAnsi="Times New Roman" w:cs="Times New Roman"/>
          <w:color w:val="000000"/>
          <w:sz w:val="28"/>
          <w:szCs w:val="28"/>
        </w:rPr>
        <w:t>увеличении выработки на один собирающий мусоровоз более чем в два раза.</w:t>
      </w:r>
    </w:p>
    <w:p w:rsidR="00E70FB5" w:rsidRPr="00976E9F" w:rsidRDefault="00E70FB5" w:rsidP="00047D4B">
      <w:pPr>
        <w:widowControl w:val="0"/>
        <w:shd w:val="clear" w:color="auto" w:fill="FFFFFF"/>
        <w:tabs>
          <w:tab w:val="left" w:pos="278"/>
        </w:tabs>
        <w:autoSpaceDE w:val="0"/>
        <w:autoSpaceDN w:val="0"/>
        <w:adjustRightInd w:val="0"/>
        <w:spacing w:before="120" w:after="120"/>
        <w:ind w:left="19"/>
        <w:rPr>
          <w:rFonts w:ascii="Times New Roman" w:hAnsi="Times New Roman" w:cs="Times New Roman"/>
          <w:b/>
          <w:color w:val="000000"/>
          <w:sz w:val="28"/>
          <w:szCs w:val="28"/>
        </w:rPr>
      </w:pPr>
      <w:r w:rsidRPr="00976E9F">
        <w:rPr>
          <w:rFonts w:ascii="Times New Roman" w:hAnsi="Times New Roman" w:cs="Times New Roman"/>
          <w:b/>
          <w:color w:val="000000"/>
          <w:sz w:val="28"/>
          <w:szCs w:val="28"/>
        </w:rPr>
        <w:lastRenderedPageBreak/>
        <w:t>1.3.7.</w:t>
      </w:r>
      <w:r w:rsidR="00D42D7F" w:rsidRPr="00976E9F">
        <w:rPr>
          <w:rFonts w:ascii="Times New Roman" w:hAnsi="Times New Roman" w:cs="Times New Roman"/>
          <w:b/>
          <w:color w:val="000000"/>
          <w:sz w:val="28"/>
          <w:szCs w:val="28"/>
        </w:rPr>
        <w:t>Пилотный проект по раздельному сбору отходов на территории Краснокамского муниципального района.</w:t>
      </w:r>
    </w:p>
    <w:p w:rsidR="00E70FB5" w:rsidRPr="00976E9F" w:rsidRDefault="00E70FB5" w:rsidP="00047D4B">
      <w:pPr>
        <w:widowControl w:val="0"/>
        <w:shd w:val="clear" w:color="auto" w:fill="FFFFFF"/>
        <w:tabs>
          <w:tab w:val="left" w:pos="278"/>
        </w:tabs>
        <w:autoSpaceDE w:val="0"/>
        <w:autoSpaceDN w:val="0"/>
        <w:adjustRightInd w:val="0"/>
        <w:spacing w:before="120" w:after="120"/>
        <w:ind w:left="19"/>
        <w:rPr>
          <w:rFonts w:ascii="Times New Roman" w:hAnsi="Times New Roman" w:cs="Times New Roman"/>
          <w:color w:val="000000"/>
          <w:sz w:val="28"/>
          <w:szCs w:val="28"/>
        </w:rPr>
      </w:pPr>
      <w:r w:rsidRPr="00976E9F">
        <w:rPr>
          <w:rFonts w:ascii="Times New Roman" w:hAnsi="Times New Roman" w:cs="Times New Roman"/>
          <w:color w:val="000000"/>
          <w:sz w:val="28"/>
          <w:szCs w:val="28"/>
        </w:rPr>
        <w:t>Организация раздельного сбора отходов включает выполнение следующих мероприятий:</w:t>
      </w:r>
    </w:p>
    <w:p w:rsidR="00E70FB5" w:rsidRPr="00976E9F" w:rsidRDefault="00E70FB5" w:rsidP="00047D4B">
      <w:pPr>
        <w:widowControl w:val="0"/>
        <w:shd w:val="clear" w:color="auto" w:fill="FFFFFF"/>
        <w:tabs>
          <w:tab w:val="left" w:pos="278"/>
        </w:tabs>
        <w:autoSpaceDE w:val="0"/>
        <w:autoSpaceDN w:val="0"/>
        <w:adjustRightInd w:val="0"/>
        <w:spacing w:before="120" w:after="120"/>
        <w:ind w:left="19"/>
        <w:rPr>
          <w:rFonts w:ascii="Times New Roman" w:hAnsi="Times New Roman" w:cs="Times New Roman"/>
          <w:color w:val="000000"/>
          <w:sz w:val="28"/>
          <w:szCs w:val="28"/>
        </w:rPr>
      </w:pPr>
      <w:r w:rsidRPr="00976E9F">
        <w:rPr>
          <w:rFonts w:ascii="Times New Roman" w:hAnsi="Times New Roman" w:cs="Times New Roman"/>
          <w:color w:val="000000"/>
          <w:sz w:val="28"/>
          <w:szCs w:val="28"/>
        </w:rPr>
        <w:t>-информационная компания по раздельному сбору отходов на территории Краснокамского муниципального района;</w:t>
      </w:r>
    </w:p>
    <w:p w:rsidR="00E70FB5" w:rsidRPr="00976E9F" w:rsidRDefault="00C967FF" w:rsidP="00047D4B">
      <w:pPr>
        <w:widowControl w:val="0"/>
        <w:shd w:val="clear" w:color="auto" w:fill="FFFFFF"/>
        <w:tabs>
          <w:tab w:val="left" w:pos="278"/>
        </w:tabs>
        <w:autoSpaceDE w:val="0"/>
        <w:autoSpaceDN w:val="0"/>
        <w:adjustRightInd w:val="0"/>
        <w:spacing w:before="120" w:after="120"/>
        <w:ind w:left="19"/>
        <w:rPr>
          <w:rFonts w:ascii="Times New Roman" w:hAnsi="Times New Roman" w:cs="Times New Roman"/>
          <w:color w:val="000000"/>
          <w:sz w:val="28"/>
          <w:szCs w:val="28"/>
        </w:rPr>
      </w:pPr>
      <w:r>
        <w:rPr>
          <w:rFonts w:ascii="Times New Roman" w:hAnsi="Times New Roman" w:cs="Times New Roman"/>
          <w:color w:val="000000"/>
          <w:sz w:val="28"/>
          <w:szCs w:val="28"/>
        </w:rPr>
        <w:t>-у</w:t>
      </w:r>
      <w:r w:rsidR="00E70FB5" w:rsidRPr="00976E9F">
        <w:rPr>
          <w:rFonts w:ascii="Times New Roman" w:hAnsi="Times New Roman" w:cs="Times New Roman"/>
          <w:color w:val="000000"/>
          <w:sz w:val="28"/>
          <w:szCs w:val="28"/>
        </w:rPr>
        <w:t xml:space="preserve">роки чистоты в школах </w:t>
      </w:r>
      <w:r w:rsidR="00D42D7F" w:rsidRPr="00976E9F">
        <w:rPr>
          <w:rFonts w:ascii="Times New Roman" w:hAnsi="Times New Roman" w:cs="Times New Roman"/>
          <w:color w:val="000000"/>
          <w:sz w:val="28"/>
          <w:szCs w:val="28"/>
        </w:rPr>
        <w:t>района, акции по сбору макулатуры;</w:t>
      </w:r>
    </w:p>
    <w:p w:rsidR="00D42D7F" w:rsidRPr="00976E9F" w:rsidRDefault="00D42D7F" w:rsidP="00047D4B">
      <w:pPr>
        <w:widowControl w:val="0"/>
        <w:shd w:val="clear" w:color="auto" w:fill="FFFFFF"/>
        <w:tabs>
          <w:tab w:val="left" w:pos="278"/>
        </w:tabs>
        <w:autoSpaceDE w:val="0"/>
        <w:autoSpaceDN w:val="0"/>
        <w:adjustRightInd w:val="0"/>
        <w:spacing w:before="120" w:after="120"/>
        <w:ind w:left="19"/>
        <w:rPr>
          <w:rFonts w:ascii="Times New Roman" w:hAnsi="Times New Roman" w:cs="Times New Roman"/>
          <w:color w:val="000000"/>
          <w:sz w:val="28"/>
          <w:szCs w:val="28"/>
        </w:rPr>
      </w:pPr>
      <w:r w:rsidRPr="00976E9F">
        <w:rPr>
          <w:rFonts w:ascii="Times New Roman" w:hAnsi="Times New Roman" w:cs="Times New Roman"/>
          <w:color w:val="000000"/>
          <w:sz w:val="28"/>
          <w:szCs w:val="28"/>
        </w:rPr>
        <w:t>-организационная деятельность по раздельному сбору:</w:t>
      </w:r>
    </w:p>
    <w:p w:rsidR="00D42D7F" w:rsidRPr="00976E9F" w:rsidRDefault="00D42D7F" w:rsidP="00047D4B">
      <w:pPr>
        <w:widowControl w:val="0"/>
        <w:shd w:val="clear" w:color="auto" w:fill="FFFFFF"/>
        <w:tabs>
          <w:tab w:val="left" w:pos="278"/>
        </w:tabs>
        <w:autoSpaceDE w:val="0"/>
        <w:autoSpaceDN w:val="0"/>
        <w:adjustRightInd w:val="0"/>
        <w:spacing w:before="120" w:after="120"/>
        <w:ind w:left="19"/>
        <w:rPr>
          <w:rFonts w:ascii="Times New Roman" w:hAnsi="Times New Roman" w:cs="Times New Roman"/>
          <w:color w:val="000000"/>
          <w:sz w:val="28"/>
          <w:szCs w:val="28"/>
        </w:rPr>
      </w:pPr>
      <w:r w:rsidRPr="00976E9F">
        <w:rPr>
          <w:rFonts w:ascii="Times New Roman" w:hAnsi="Times New Roman" w:cs="Times New Roman"/>
          <w:color w:val="000000"/>
          <w:sz w:val="28"/>
          <w:szCs w:val="28"/>
        </w:rPr>
        <w:t>-приобретение и установка контейнеров для раздельного сбора отходов в жилой многоквартирной застройке г.Краснокамска;</w:t>
      </w:r>
    </w:p>
    <w:p w:rsidR="00D42D7F" w:rsidRPr="00976E9F" w:rsidRDefault="00D42D7F" w:rsidP="00047D4B">
      <w:pPr>
        <w:widowControl w:val="0"/>
        <w:shd w:val="clear" w:color="auto" w:fill="FFFFFF"/>
        <w:tabs>
          <w:tab w:val="left" w:pos="278"/>
        </w:tabs>
        <w:autoSpaceDE w:val="0"/>
        <w:autoSpaceDN w:val="0"/>
        <w:adjustRightInd w:val="0"/>
        <w:spacing w:before="120" w:after="120"/>
        <w:ind w:left="19"/>
        <w:rPr>
          <w:rFonts w:ascii="Times New Roman" w:hAnsi="Times New Roman" w:cs="Times New Roman"/>
          <w:color w:val="000000"/>
          <w:sz w:val="28"/>
          <w:szCs w:val="28"/>
        </w:rPr>
      </w:pPr>
      <w:r w:rsidRPr="00976E9F">
        <w:rPr>
          <w:rFonts w:ascii="Times New Roman" w:hAnsi="Times New Roman" w:cs="Times New Roman"/>
          <w:color w:val="000000"/>
          <w:sz w:val="28"/>
          <w:szCs w:val="28"/>
        </w:rPr>
        <w:t>-открытие пунктов приема  вторичного сырья а сельских населенных пунктах;</w:t>
      </w:r>
    </w:p>
    <w:p w:rsidR="00D42D7F" w:rsidRPr="00976E9F" w:rsidRDefault="00D42D7F" w:rsidP="00047D4B">
      <w:pPr>
        <w:widowControl w:val="0"/>
        <w:shd w:val="clear" w:color="auto" w:fill="FFFFFF"/>
        <w:tabs>
          <w:tab w:val="left" w:pos="278"/>
        </w:tabs>
        <w:autoSpaceDE w:val="0"/>
        <w:autoSpaceDN w:val="0"/>
        <w:adjustRightInd w:val="0"/>
        <w:spacing w:before="120" w:after="120"/>
        <w:ind w:left="19"/>
        <w:rPr>
          <w:rFonts w:ascii="Times New Roman" w:hAnsi="Times New Roman" w:cs="Times New Roman"/>
          <w:color w:val="000000"/>
          <w:sz w:val="28"/>
          <w:szCs w:val="28"/>
        </w:rPr>
      </w:pPr>
      <w:r w:rsidRPr="00976E9F">
        <w:rPr>
          <w:rFonts w:ascii="Times New Roman" w:hAnsi="Times New Roman" w:cs="Times New Roman"/>
          <w:color w:val="000000"/>
          <w:sz w:val="28"/>
          <w:szCs w:val="28"/>
        </w:rPr>
        <w:t>-проведение эксперимента по раздельному сбору ( сбор и вывоз отходов и вторичного сырья с применением мешков «счетчиков») в сельском населенной пункте;</w:t>
      </w:r>
    </w:p>
    <w:p w:rsidR="00D13441" w:rsidRPr="00976E9F" w:rsidRDefault="00D42D7F" w:rsidP="00047D4B">
      <w:pPr>
        <w:widowControl w:val="0"/>
        <w:shd w:val="clear" w:color="auto" w:fill="FFFFFF"/>
        <w:tabs>
          <w:tab w:val="left" w:pos="278"/>
        </w:tabs>
        <w:autoSpaceDE w:val="0"/>
        <w:autoSpaceDN w:val="0"/>
        <w:adjustRightInd w:val="0"/>
        <w:spacing w:before="120" w:after="120"/>
        <w:ind w:left="19"/>
        <w:rPr>
          <w:rFonts w:ascii="Times New Roman" w:hAnsi="Times New Roman" w:cs="Times New Roman"/>
          <w:sz w:val="28"/>
          <w:szCs w:val="28"/>
        </w:rPr>
      </w:pPr>
      <w:r w:rsidRPr="00976E9F">
        <w:rPr>
          <w:rFonts w:ascii="Times New Roman" w:hAnsi="Times New Roman" w:cs="Times New Roman"/>
          <w:color w:val="000000"/>
          <w:sz w:val="28"/>
          <w:szCs w:val="28"/>
        </w:rPr>
        <w:t>-агитационная работа с садоводческими кооперативами по проведению компостирования «сырых» отходов на приусадебных участках, размещение в контейнерах только «Сухих» отходов (смесь вторичного сырья).</w:t>
      </w:r>
      <w:r w:rsidRPr="00976E9F">
        <w:rPr>
          <w:rFonts w:ascii="Times New Roman" w:hAnsi="Times New Roman" w:cs="Times New Roman"/>
          <w:sz w:val="28"/>
          <w:szCs w:val="28"/>
        </w:rPr>
        <w:t xml:space="preserve"> </w:t>
      </w:r>
    </w:p>
    <w:p w:rsidR="00F2027F" w:rsidRPr="00976E9F" w:rsidRDefault="00D42D7F" w:rsidP="00047D4B">
      <w:pPr>
        <w:spacing w:before="120" w:after="120"/>
        <w:jc w:val="both"/>
        <w:rPr>
          <w:rFonts w:ascii="Times New Roman" w:hAnsi="Times New Roman" w:cs="Times New Roman"/>
          <w:b/>
          <w:sz w:val="28"/>
          <w:szCs w:val="28"/>
        </w:rPr>
      </w:pPr>
      <w:r w:rsidRPr="00976E9F">
        <w:rPr>
          <w:rFonts w:ascii="Times New Roman" w:hAnsi="Times New Roman" w:cs="Times New Roman"/>
          <w:b/>
          <w:sz w:val="28"/>
          <w:szCs w:val="28"/>
        </w:rPr>
        <w:t>1.3.8</w:t>
      </w:r>
      <w:r w:rsidR="00E70FB5" w:rsidRPr="00976E9F">
        <w:rPr>
          <w:rFonts w:ascii="Times New Roman" w:hAnsi="Times New Roman" w:cs="Times New Roman"/>
          <w:b/>
          <w:sz w:val="28"/>
          <w:szCs w:val="28"/>
        </w:rPr>
        <w:t>.</w:t>
      </w:r>
      <w:r w:rsidR="00F2027F" w:rsidRPr="00976E9F">
        <w:rPr>
          <w:rFonts w:ascii="Times New Roman" w:hAnsi="Times New Roman" w:cs="Times New Roman"/>
          <w:b/>
          <w:sz w:val="28"/>
          <w:szCs w:val="28"/>
        </w:rPr>
        <w:t>Строительство объе</w:t>
      </w:r>
      <w:r w:rsidR="0035419E" w:rsidRPr="00976E9F">
        <w:rPr>
          <w:rFonts w:ascii="Times New Roman" w:hAnsi="Times New Roman" w:cs="Times New Roman"/>
          <w:b/>
          <w:sz w:val="28"/>
          <w:szCs w:val="28"/>
        </w:rPr>
        <w:t xml:space="preserve">ктов </w:t>
      </w:r>
      <w:r w:rsidRPr="00976E9F">
        <w:rPr>
          <w:rFonts w:ascii="Times New Roman" w:hAnsi="Times New Roman" w:cs="Times New Roman"/>
          <w:b/>
          <w:sz w:val="28"/>
          <w:szCs w:val="28"/>
        </w:rPr>
        <w:t xml:space="preserve">централизованной </w:t>
      </w:r>
      <w:r w:rsidR="0035419E" w:rsidRPr="00976E9F">
        <w:rPr>
          <w:rFonts w:ascii="Times New Roman" w:hAnsi="Times New Roman" w:cs="Times New Roman"/>
          <w:b/>
          <w:sz w:val="28"/>
          <w:szCs w:val="28"/>
        </w:rPr>
        <w:t xml:space="preserve">сортировки </w:t>
      </w:r>
      <w:r w:rsidR="00F2027F" w:rsidRPr="00976E9F">
        <w:rPr>
          <w:rFonts w:ascii="Times New Roman" w:hAnsi="Times New Roman" w:cs="Times New Roman"/>
          <w:b/>
          <w:sz w:val="28"/>
          <w:szCs w:val="28"/>
        </w:rPr>
        <w:t xml:space="preserve"> и переработки отходов на территории Полигона ТБО.</w:t>
      </w:r>
    </w:p>
    <w:p w:rsidR="0078476A" w:rsidRPr="00C967FF" w:rsidRDefault="00632912" w:rsidP="00E97B28">
      <w:pPr>
        <w:spacing w:before="120" w:after="120"/>
        <w:jc w:val="both"/>
        <w:rPr>
          <w:rFonts w:ascii="Times New Roman" w:eastAsia="Calibri" w:hAnsi="Times New Roman" w:cs="Times New Roman"/>
          <w:sz w:val="28"/>
          <w:szCs w:val="28"/>
        </w:rPr>
      </w:pPr>
      <w:r w:rsidRPr="00976E9F">
        <w:rPr>
          <w:rFonts w:ascii="Times New Roman" w:hAnsi="Times New Roman" w:cs="Times New Roman"/>
          <w:sz w:val="28"/>
          <w:szCs w:val="28"/>
        </w:rPr>
        <w:t>Дей</w:t>
      </w:r>
      <w:r w:rsidR="00096A4F" w:rsidRPr="00976E9F">
        <w:rPr>
          <w:rFonts w:ascii="Times New Roman" w:hAnsi="Times New Roman" w:cs="Times New Roman"/>
          <w:sz w:val="28"/>
          <w:szCs w:val="28"/>
        </w:rPr>
        <w:t>ствующий в настоящее время</w:t>
      </w:r>
      <w:r w:rsidR="0035419E" w:rsidRPr="00976E9F">
        <w:rPr>
          <w:rFonts w:ascii="Times New Roman" w:hAnsi="Times New Roman" w:cs="Times New Roman"/>
          <w:sz w:val="28"/>
          <w:szCs w:val="28"/>
        </w:rPr>
        <w:t xml:space="preserve"> мусоросортировочный комплекс</w:t>
      </w:r>
      <w:r w:rsidRPr="00976E9F">
        <w:rPr>
          <w:rFonts w:ascii="Times New Roman" w:hAnsi="Times New Roman" w:cs="Times New Roman"/>
          <w:sz w:val="28"/>
          <w:szCs w:val="28"/>
        </w:rPr>
        <w:t xml:space="preserve"> не  рассчитан на сортировку всего объема поступающих отходов. На сегодняшний день данная проблема также осталась актуальна, более 50 % ТБО, поступившие на полигон, направляются на участок захоронения. Следовательно, не в полной мере используется ресурсный потенциал ТБО. </w:t>
      </w:r>
      <w:r w:rsidR="00C967FF">
        <w:rPr>
          <w:rFonts w:ascii="Times New Roman" w:eastAsia="Calibri" w:hAnsi="Times New Roman" w:cs="Times New Roman"/>
          <w:sz w:val="28"/>
          <w:szCs w:val="28"/>
        </w:rPr>
        <w:t xml:space="preserve"> </w:t>
      </w:r>
      <w:r w:rsidRPr="00976E9F">
        <w:rPr>
          <w:rFonts w:ascii="Times New Roman" w:eastAsia="Times New Roman" w:hAnsi="Times New Roman" w:cs="Times New Roman"/>
          <w:sz w:val="28"/>
          <w:szCs w:val="28"/>
        </w:rPr>
        <w:t>В целях достижения максимального извлечения вторичных материальных</w:t>
      </w:r>
      <w:r w:rsidR="00096A4F" w:rsidRPr="00976E9F">
        <w:rPr>
          <w:rFonts w:ascii="Times New Roman" w:eastAsia="Times New Roman" w:hAnsi="Times New Roman" w:cs="Times New Roman"/>
          <w:sz w:val="28"/>
          <w:szCs w:val="28"/>
        </w:rPr>
        <w:t xml:space="preserve"> ресурсов</w:t>
      </w:r>
      <w:r w:rsidRPr="00976E9F">
        <w:rPr>
          <w:rFonts w:ascii="Times New Roman" w:eastAsia="Times New Roman" w:hAnsi="Times New Roman" w:cs="Times New Roman"/>
          <w:sz w:val="28"/>
          <w:szCs w:val="28"/>
        </w:rPr>
        <w:t xml:space="preserve">  предлагается реализация проекта</w:t>
      </w:r>
      <w:r w:rsidR="00C967FF">
        <w:rPr>
          <w:rFonts w:ascii="Times New Roman" w:eastAsia="Times New Roman" w:hAnsi="Times New Roman" w:cs="Times New Roman"/>
          <w:sz w:val="28"/>
          <w:szCs w:val="28"/>
        </w:rPr>
        <w:t xml:space="preserve"> </w:t>
      </w:r>
      <w:r w:rsidR="00096A4F" w:rsidRPr="00976E9F">
        <w:rPr>
          <w:rFonts w:ascii="Times New Roman" w:eastAsia="Times New Roman" w:hAnsi="Times New Roman" w:cs="Times New Roman"/>
          <w:sz w:val="28"/>
          <w:szCs w:val="28"/>
        </w:rPr>
        <w:t>Строительство</w:t>
      </w:r>
      <w:r w:rsidR="0078476A" w:rsidRPr="00976E9F">
        <w:rPr>
          <w:rFonts w:ascii="Times New Roman" w:eastAsia="Times New Roman" w:hAnsi="Times New Roman" w:cs="Times New Roman"/>
          <w:sz w:val="28"/>
          <w:szCs w:val="28"/>
        </w:rPr>
        <w:t xml:space="preserve"> коммунально</w:t>
      </w:r>
      <w:r w:rsidR="006C5FA9" w:rsidRPr="00976E9F">
        <w:rPr>
          <w:rFonts w:ascii="Times New Roman" w:eastAsia="Times New Roman" w:hAnsi="Times New Roman" w:cs="Times New Roman"/>
          <w:sz w:val="28"/>
          <w:szCs w:val="28"/>
        </w:rPr>
        <w:t>го</w:t>
      </w:r>
      <w:r w:rsidR="0078476A" w:rsidRPr="00976E9F">
        <w:rPr>
          <w:rFonts w:ascii="Times New Roman" w:eastAsia="Times New Roman" w:hAnsi="Times New Roman" w:cs="Times New Roman"/>
          <w:sz w:val="28"/>
          <w:szCs w:val="28"/>
        </w:rPr>
        <w:t xml:space="preserve"> производственного комплекса (КПК). Технологические решения, заложенные в комплексе, основаны на максимальном использовании ресурсного потенциала, который заключен в твердых бытовых отходах, направлены на высокий технический уровень предприятия и его экономические показатели. </w:t>
      </w:r>
      <w:r w:rsidR="00096A4F" w:rsidRPr="00976E9F">
        <w:rPr>
          <w:rFonts w:ascii="Times New Roman" w:eastAsia="Times New Roman" w:hAnsi="Times New Roman" w:cs="Times New Roman"/>
          <w:sz w:val="28"/>
          <w:szCs w:val="28"/>
        </w:rPr>
        <w:t>Данная технология, широко использумая</w:t>
      </w:r>
      <w:r w:rsidR="0078476A" w:rsidRPr="00976E9F">
        <w:rPr>
          <w:rFonts w:ascii="Times New Roman" w:eastAsia="Times New Roman" w:hAnsi="Times New Roman" w:cs="Times New Roman"/>
          <w:sz w:val="28"/>
          <w:szCs w:val="28"/>
        </w:rPr>
        <w:t xml:space="preserve"> в мировой практике</w:t>
      </w:r>
      <w:r w:rsidR="00096A4F" w:rsidRPr="00976E9F">
        <w:rPr>
          <w:rFonts w:ascii="Times New Roman" w:eastAsia="Times New Roman" w:hAnsi="Times New Roman" w:cs="Times New Roman"/>
          <w:sz w:val="28"/>
          <w:szCs w:val="28"/>
        </w:rPr>
        <w:t>, включает</w:t>
      </w:r>
      <w:r w:rsidR="0078476A" w:rsidRPr="00976E9F">
        <w:rPr>
          <w:rFonts w:ascii="Times New Roman" w:eastAsia="Times New Roman" w:hAnsi="Times New Roman" w:cs="Times New Roman"/>
          <w:sz w:val="28"/>
          <w:szCs w:val="28"/>
        </w:rPr>
        <w:t xml:space="preserve">: </w:t>
      </w:r>
    </w:p>
    <w:p w:rsidR="0078476A" w:rsidRPr="00976E9F" w:rsidRDefault="0078476A" w:rsidP="00E97B28">
      <w:pPr>
        <w:spacing w:before="120" w:after="120"/>
        <w:jc w:val="both"/>
        <w:rPr>
          <w:rFonts w:ascii="Times New Roman" w:eastAsia="Times New Roman" w:hAnsi="Times New Roman" w:cs="Times New Roman"/>
          <w:sz w:val="28"/>
          <w:szCs w:val="28"/>
        </w:rPr>
      </w:pPr>
      <w:r w:rsidRPr="00976E9F">
        <w:rPr>
          <w:rFonts w:ascii="Times New Roman" w:eastAsia="Times New Roman" w:hAnsi="Times New Roman" w:cs="Times New Roman"/>
          <w:sz w:val="28"/>
          <w:szCs w:val="28"/>
        </w:rPr>
        <w:t>-</w:t>
      </w:r>
      <w:r w:rsidRPr="00976E9F">
        <w:rPr>
          <w:rFonts w:ascii="Times New Roman" w:eastAsia="Times New Roman" w:hAnsi="Times New Roman" w:cs="Times New Roman"/>
          <w:sz w:val="28"/>
          <w:szCs w:val="28"/>
        </w:rPr>
        <w:tab/>
        <w:t xml:space="preserve">автоматизированная сортировка поступающих отходов, обеспечивающая максимальное извлечение вторичных материальных ресурсов; </w:t>
      </w:r>
    </w:p>
    <w:p w:rsidR="00632912" w:rsidRPr="00976E9F" w:rsidRDefault="0078476A" w:rsidP="00E97B28">
      <w:pPr>
        <w:spacing w:before="120" w:after="120"/>
        <w:jc w:val="both"/>
        <w:rPr>
          <w:rFonts w:ascii="Times New Roman" w:eastAsia="Times New Roman" w:hAnsi="Times New Roman" w:cs="Times New Roman"/>
          <w:sz w:val="28"/>
          <w:szCs w:val="28"/>
        </w:rPr>
      </w:pPr>
      <w:r w:rsidRPr="00976E9F">
        <w:rPr>
          <w:rFonts w:ascii="Times New Roman" w:eastAsia="Times New Roman" w:hAnsi="Times New Roman" w:cs="Times New Roman"/>
          <w:sz w:val="28"/>
          <w:szCs w:val="28"/>
        </w:rPr>
        <w:lastRenderedPageBreak/>
        <w:t>-</w:t>
      </w:r>
      <w:r w:rsidRPr="00976E9F">
        <w:rPr>
          <w:rFonts w:ascii="Times New Roman" w:eastAsia="Times New Roman" w:hAnsi="Times New Roman" w:cs="Times New Roman"/>
          <w:sz w:val="28"/>
          <w:szCs w:val="28"/>
        </w:rPr>
        <w:tab/>
        <w:t>производство альтернативного топлива из высококалорийных составляющих ТБО.</w:t>
      </w:r>
      <w:r w:rsidR="00632912" w:rsidRPr="00976E9F">
        <w:rPr>
          <w:rFonts w:ascii="Times New Roman" w:eastAsia="Times New Roman" w:hAnsi="Times New Roman" w:cs="Times New Roman"/>
          <w:sz w:val="28"/>
          <w:szCs w:val="28"/>
        </w:rPr>
        <w:t xml:space="preserve"> </w:t>
      </w:r>
    </w:p>
    <w:p w:rsidR="00632912" w:rsidRPr="00976E9F" w:rsidRDefault="00632912" w:rsidP="00E97B28">
      <w:pPr>
        <w:tabs>
          <w:tab w:val="center" w:pos="4677"/>
          <w:tab w:val="right" w:pos="9355"/>
        </w:tabs>
        <w:spacing w:after="0"/>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color w:val="171718"/>
          <w:sz w:val="28"/>
          <w:szCs w:val="28"/>
          <w:lang w:eastAsia="ru-RU"/>
        </w:rPr>
        <w:t xml:space="preserve">         </w:t>
      </w:r>
      <w:r w:rsidRPr="00976E9F">
        <w:rPr>
          <w:rFonts w:ascii="Times New Roman" w:eastAsia="Times New Roman" w:hAnsi="Times New Roman" w:cs="Times New Roman"/>
          <w:sz w:val="28"/>
          <w:szCs w:val="28"/>
          <w:lang w:eastAsia="ru-RU"/>
        </w:rPr>
        <w:t>Данная технология  позволяет  переработать до 75-85 % массы смеш</w:t>
      </w:r>
      <w:r w:rsidR="00C967FF">
        <w:rPr>
          <w:rFonts w:ascii="Times New Roman" w:eastAsia="Times New Roman" w:hAnsi="Times New Roman" w:cs="Times New Roman"/>
          <w:sz w:val="28"/>
          <w:szCs w:val="28"/>
          <w:lang w:eastAsia="ru-RU"/>
        </w:rPr>
        <w:t>анных ТБО с получением  товарной продукции.</w:t>
      </w:r>
    </w:p>
    <w:p w:rsidR="00632912" w:rsidRPr="00976E9F" w:rsidRDefault="00C967FF" w:rsidP="00E97B28">
      <w:pPr>
        <w:tabs>
          <w:tab w:val="center" w:pos="709"/>
          <w:tab w:val="right" w:pos="9355"/>
        </w:tabs>
        <w:spacing w:after="0"/>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32912" w:rsidRPr="00976E9F">
        <w:rPr>
          <w:rFonts w:ascii="Times New Roman" w:eastAsia="Times New Roman" w:hAnsi="Times New Roman" w:cs="Times New Roman"/>
          <w:sz w:val="28"/>
          <w:szCs w:val="28"/>
          <w:lang w:eastAsia="ru-RU"/>
        </w:rPr>
        <w:t>В результате сортировки и переработки остается не более 15-20% от первоначальной массы отходов. Данная фракция безопасно размещается на участке захоронения. Реализация проекта позволит решить проблему</w:t>
      </w:r>
      <w:r w:rsidR="00096A4F" w:rsidRPr="00976E9F">
        <w:rPr>
          <w:rFonts w:ascii="Times New Roman" w:eastAsia="Times New Roman" w:hAnsi="Times New Roman" w:cs="Times New Roman"/>
          <w:sz w:val="28"/>
          <w:szCs w:val="28"/>
          <w:lang w:eastAsia="ru-RU"/>
        </w:rPr>
        <w:t xml:space="preserve">  бытовых отходов, не только Краснокамского муниципального района</w:t>
      </w:r>
      <w:r w:rsidR="00632912" w:rsidRPr="00976E9F">
        <w:rPr>
          <w:rFonts w:ascii="Times New Roman" w:eastAsia="Times New Roman" w:hAnsi="Times New Roman" w:cs="Times New Roman"/>
          <w:sz w:val="28"/>
          <w:szCs w:val="28"/>
          <w:lang w:eastAsia="ru-RU"/>
        </w:rPr>
        <w:t>, но и ТБО от иногородних потребителей</w:t>
      </w:r>
      <w:r w:rsidR="00096A4F" w:rsidRPr="00976E9F">
        <w:rPr>
          <w:rFonts w:ascii="Times New Roman" w:eastAsia="Times New Roman" w:hAnsi="Times New Roman" w:cs="Times New Roman"/>
          <w:sz w:val="28"/>
          <w:szCs w:val="28"/>
          <w:lang w:eastAsia="ru-RU"/>
        </w:rPr>
        <w:t xml:space="preserve"> муниципальных образований, входящих в зону обслуживания мусороперерабатывающего комплекса.</w:t>
      </w:r>
      <w:r w:rsidR="00632912" w:rsidRPr="00976E9F">
        <w:rPr>
          <w:rFonts w:ascii="Times New Roman" w:eastAsia="Times New Roman" w:hAnsi="Times New Roman" w:cs="Times New Roman"/>
          <w:sz w:val="28"/>
          <w:szCs w:val="28"/>
          <w:lang w:eastAsia="ru-RU"/>
        </w:rPr>
        <w:t xml:space="preserve"> За 10 лет будет переработано более 850 тыс. тонн отходов и получено товарной продукции общей стоимостью более 700 млн..рублей</w:t>
      </w:r>
    </w:p>
    <w:p w:rsidR="00632912" w:rsidRPr="00976E9F" w:rsidRDefault="00632912" w:rsidP="00E97B28">
      <w:pPr>
        <w:tabs>
          <w:tab w:val="center" w:pos="709"/>
          <w:tab w:val="right" w:pos="9355"/>
        </w:tabs>
        <w:spacing w:after="0"/>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Предлагается взять  за основу Проекта </w:t>
      </w:r>
      <w:r w:rsidR="00096A4F" w:rsidRPr="00C967FF">
        <w:rPr>
          <w:rFonts w:ascii="Times New Roman" w:eastAsia="Times New Roman" w:hAnsi="Times New Roman" w:cs="Times New Roman"/>
          <w:sz w:val="28"/>
          <w:szCs w:val="28"/>
          <w:lang w:eastAsia="ru-RU"/>
        </w:rPr>
        <w:t>технологию</w:t>
      </w:r>
      <w:r w:rsidRPr="00C967FF">
        <w:rPr>
          <w:rFonts w:ascii="Times New Roman" w:eastAsia="Times New Roman" w:hAnsi="Times New Roman" w:cs="Times New Roman"/>
          <w:sz w:val="28"/>
          <w:szCs w:val="28"/>
          <w:lang w:eastAsia="ru-RU"/>
        </w:rPr>
        <w:t xml:space="preserve"> высокоавтоматизированной сортировки твердых бытовых отходов и производства  твердого топлива из отходов  для цементной промышленности</w:t>
      </w:r>
      <w:r w:rsidRPr="00976E9F">
        <w:rPr>
          <w:rFonts w:ascii="Times New Roman" w:eastAsia="Times New Roman" w:hAnsi="Times New Roman" w:cs="Times New Roman"/>
          <w:sz w:val="28"/>
          <w:szCs w:val="28"/>
          <w:lang w:eastAsia="ru-RU"/>
        </w:rPr>
        <w:t xml:space="preserve">, фактически внедренную и эксплуатируемую в г. Санкт-Петербург группой компаний «Ресурсосбережение».  </w:t>
      </w:r>
    </w:p>
    <w:p w:rsidR="00632912" w:rsidRPr="00976E9F" w:rsidRDefault="00632912" w:rsidP="00E97B28">
      <w:pPr>
        <w:tabs>
          <w:tab w:val="center" w:pos="709"/>
          <w:tab w:val="right" w:pos="9355"/>
        </w:tabs>
        <w:spacing w:after="0"/>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Кроме того, предлагается на территории полигона ТБО ввести в эксплуатацию ряд производств по глубокой переработке полученных в результате сортировки вторичных материальных ресурсов.</w:t>
      </w:r>
    </w:p>
    <w:p w:rsidR="00632912" w:rsidRPr="00976E9F" w:rsidRDefault="00632912" w:rsidP="00E97B28">
      <w:pPr>
        <w:tabs>
          <w:tab w:val="center" w:pos="709"/>
          <w:tab w:val="right" w:pos="9355"/>
        </w:tabs>
        <w:spacing w:after="0"/>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ab/>
      </w:r>
      <w:r w:rsidRPr="00976E9F">
        <w:rPr>
          <w:rFonts w:ascii="Times New Roman" w:eastAsia="Times New Roman" w:hAnsi="Times New Roman" w:cs="Times New Roman"/>
          <w:sz w:val="28"/>
          <w:szCs w:val="28"/>
          <w:lang w:eastAsia="ru-RU"/>
        </w:rPr>
        <w:tab/>
        <w:t>;</w:t>
      </w:r>
    </w:p>
    <w:p w:rsidR="00632912" w:rsidRPr="00976E9F" w:rsidRDefault="00632912" w:rsidP="00E97B28">
      <w:pPr>
        <w:numPr>
          <w:ilvl w:val="0"/>
          <w:numId w:val="15"/>
        </w:numPr>
        <w:tabs>
          <w:tab w:val="center" w:pos="709"/>
          <w:tab w:val="right" w:pos="9355"/>
        </w:tabs>
        <w:spacing w:after="0"/>
        <w:ind w:left="0" w:hanging="11"/>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приобретение мобильной установки для измельчения крупногабаритных отходов;</w:t>
      </w:r>
    </w:p>
    <w:p w:rsidR="00632912" w:rsidRPr="00976E9F" w:rsidRDefault="00632912" w:rsidP="00E97B28">
      <w:pPr>
        <w:numPr>
          <w:ilvl w:val="0"/>
          <w:numId w:val="15"/>
        </w:numPr>
        <w:tabs>
          <w:tab w:val="center" w:pos="709"/>
          <w:tab w:val="right" w:pos="9355"/>
        </w:tabs>
        <w:spacing w:after="0"/>
        <w:ind w:left="0" w:hanging="11"/>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строительство  участка по переработке отработанных аккумуляторных батарей в товарную продукцию;</w:t>
      </w:r>
    </w:p>
    <w:p w:rsidR="00632912" w:rsidRPr="00976E9F" w:rsidRDefault="00632912" w:rsidP="00E97B28">
      <w:pPr>
        <w:numPr>
          <w:ilvl w:val="0"/>
          <w:numId w:val="15"/>
        </w:numPr>
        <w:tabs>
          <w:tab w:val="center" w:pos="709"/>
          <w:tab w:val="right" w:pos="9355"/>
        </w:tabs>
        <w:spacing w:after="0"/>
        <w:ind w:left="0" w:hanging="11"/>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строительство  участка по переработке бывших в употреблении ПЭТ-бутылок в товарную продукцию;</w:t>
      </w:r>
    </w:p>
    <w:p w:rsidR="00632912" w:rsidRPr="00976E9F" w:rsidRDefault="00632912" w:rsidP="00E97B28">
      <w:pPr>
        <w:numPr>
          <w:ilvl w:val="0"/>
          <w:numId w:val="15"/>
        </w:numPr>
        <w:tabs>
          <w:tab w:val="center" w:pos="709"/>
          <w:tab w:val="right" w:pos="9355"/>
        </w:tabs>
        <w:spacing w:after="0"/>
        <w:ind w:left="0" w:hanging="11"/>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строительство участка по производству целлюлозного теплозвукоизоляционного  материала.</w:t>
      </w:r>
    </w:p>
    <w:p w:rsidR="00632912" w:rsidRPr="00976E9F" w:rsidRDefault="00632912" w:rsidP="00E97B28">
      <w:pPr>
        <w:tabs>
          <w:tab w:val="right" w:pos="9355"/>
        </w:tabs>
        <w:spacing w:after="0"/>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Более подробная информация изложена в разделе 3.</w:t>
      </w:r>
    </w:p>
    <w:p w:rsidR="00632912" w:rsidRPr="00976E9F" w:rsidRDefault="00632912" w:rsidP="00E97B28">
      <w:pPr>
        <w:spacing w:after="0"/>
        <w:ind w:left="720"/>
        <w:jc w:val="both"/>
        <w:rPr>
          <w:rFonts w:ascii="Times New Roman" w:eastAsia="Times New Roman" w:hAnsi="Times New Roman" w:cs="Times New Roman"/>
          <w:color w:val="171718"/>
          <w:sz w:val="28"/>
          <w:szCs w:val="28"/>
          <w:lang w:eastAsia="ru-RU"/>
        </w:rPr>
      </w:pPr>
    </w:p>
    <w:p w:rsidR="00632912" w:rsidRPr="00976E9F" w:rsidRDefault="00096A4F" w:rsidP="00E97B28">
      <w:pPr>
        <w:autoSpaceDE w:val="0"/>
        <w:autoSpaceDN w:val="0"/>
        <w:adjustRightInd w:val="0"/>
        <w:spacing w:after="0"/>
        <w:jc w:val="both"/>
        <w:rPr>
          <w:rFonts w:ascii="Times New Roman" w:eastAsia="Times-Roman" w:hAnsi="Times New Roman" w:cs="Times New Roman"/>
          <w:b/>
          <w:sz w:val="28"/>
          <w:szCs w:val="28"/>
          <w:lang w:eastAsia="ru-RU"/>
        </w:rPr>
      </w:pPr>
      <w:r w:rsidRPr="00976E9F">
        <w:rPr>
          <w:rFonts w:ascii="Times New Roman" w:eastAsia="Times New Roman" w:hAnsi="Times New Roman" w:cs="Times New Roman"/>
          <w:b/>
          <w:sz w:val="28"/>
          <w:szCs w:val="28"/>
          <w:lang w:eastAsia="ru-RU"/>
        </w:rPr>
        <w:t>п</w:t>
      </w:r>
      <w:r w:rsidR="00191F42" w:rsidRPr="00976E9F">
        <w:rPr>
          <w:rFonts w:ascii="Times New Roman" w:eastAsia="Times New Roman" w:hAnsi="Times New Roman" w:cs="Times New Roman"/>
          <w:b/>
          <w:sz w:val="28"/>
          <w:szCs w:val="28"/>
          <w:lang w:eastAsia="ru-RU"/>
        </w:rPr>
        <w:t>.1. 4</w:t>
      </w:r>
      <w:r w:rsidR="0042683F" w:rsidRPr="00976E9F">
        <w:rPr>
          <w:rFonts w:ascii="Times New Roman" w:eastAsia="Times New Roman" w:hAnsi="Times New Roman" w:cs="Times New Roman"/>
          <w:b/>
          <w:sz w:val="28"/>
          <w:szCs w:val="28"/>
          <w:lang w:eastAsia="ru-RU"/>
        </w:rPr>
        <w:t>.</w:t>
      </w:r>
      <w:r w:rsidR="0035419E" w:rsidRPr="00976E9F">
        <w:rPr>
          <w:rFonts w:ascii="Times New Roman" w:eastAsia="Times New Roman" w:hAnsi="Times New Roman" w:cs="Times New Roman"/>
          <w:b/>
          <w:sz w:val="28"/>
          <w:szCs w:val="28"/>
          <w:lang w:eastAsia="ru-RU"/>
        </w:rPr>
        <w:t xml:space="preserve">Целевые показатели развития системы утилизации и переработки ТБО </w:t>
      </w:r>
    </w:p>
    <w:p w:rsidR="00632912" w:rsidRPr="00976E9F" w:rsidRDefault="00F93D43" w:rsidP="00E97B28">
      <w:pPr>
        <w:keepNext/>
        <w:widowControl w:val="0"/>
        <w:spacing w:before="100" w:beforeAutospacing="1" w:after="0"/>
        <w:jc w:val="both"/>
        <w:rPr>
          <w:rFonts w:ascii="Times New Roman" w:eastAsia="Times New Roman" w:hAnsi="Times New Roman" w:cs="Times New Roman"/>
          <w:b/>
          <w:snapToGrid w:val="0"/>
          <w:color w:val="000000"/>
          <w:sz w:val="28"/>
          <w:szCs w:val="28"/>
          <w:lang w:eastAsia="ru-RU"/>
        </w:rPr>
      </w:pPr>
      <w:r w:rsidRPr="00976E9F">
        <w:rPr>
          <w:rFonts w:ascii="Times New Roman" w:eastAsia="Times New Roman" w:hAnsi="Times New Roman" w:cs="Times New Roman"/>
          <w:b/>
          <w:snapToGrid w:val="0"/>
          <w:color w:val="000000"/>
          <w:sz w:val="28"/>
          <w:szCs w:val="28"/>
          <w:lang w:eastAsia="ru-RU"/>
        </w:rPr>
        <w:t>1.4.1</w:t>
      </w:r>
      <w:r w:rsidR="00632912" w:rsidRPr="00976E9F">
        <w:rPr>
          <w:rFonts w:ascii="Times New Roman" w:eastAsia="Times New Roman" w:hAnsi="Times New Roman" w:cs="Times New Roman"/>
          <w:b/>
          <w:snapToGrid w:val="0"/>
          <w:color w:val="000000"/>
          <w:sz w:val="28"/>
          <w:szCs w:val="28"/>
          <w:lang w:eastAsia="ru-RU"/>
        </w:rPr>
        <w:t>Критерии доступности для населения коммунальных услуг</w:t>
      </w:r>
    </w:p>
    <w:p w:rsidR="00632912" w:rsidRPr="00976E9F" w:rsidRDefault="00096A4F" w:rsidP="00E97B28">
      <w:pPr>
        <w:widowControl w:val="0"/>
        <w:spacing w:before="100" w:beforeAutospacing="1" w:after="0"/>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b/>
          <w:snapToGrid w:val="0"/>
          <w:color w:val="000000"/>
          <w:sz w:val="28"/>
          <w:szCs w:val="28"/>
          <w:lang w:eastAsia="ru-RU"/>
        </w:rPr>
        <w:t xml:space="preserve">     </w:t>
      </w:r>
      <w:r w:rsidR="00632912" w:rsidRPr="00976E9F">
        <w:rPr>
          <w:rFonts w:ascii="Times New Roman" w:eastAsia="Times New Roman" w:hAnsi="Times New Roman" w:cs="Times New Roman"/>
          <w:snapToGrid w:val="0"/>
          <w:color w:val="000000"/>
          <w:sz w:val="28"/>
          <w:szCs w:val="28"/>
          <w:lang w:eastAsia="ru-RU"/>
        </w:rPr>
        <w:t xml:space="preserve">Постановлением Правительства Пермского края от 29.12.2010 №1115-п «Об установлении системы критериев, используемых для определения доступности для населения платы за коммунальные услуги» установлена </w:t>
      </w:r>
      <w:r w:rsidR="00632912" w:rsidRPr="00976E9F">
        <w:rPr>
          <w:rFonts w:ascii="Times New Roman" w:eastAsia="Times New Roman" w:hAnsi="Times New Roman" w:cs="Times New Roman"/>
          <w:snapToGrid w:val="0"/>
          <w:color w:val="000000"/>
          <w:sz w:val="28"/>
          <w:szCs w:val="28"/>
          <w:lang w:eastAsia="ru-RU"/>
        </w:rPr>
        <w:lastRenderedPageBreak/>
        <w:t>система критериев доступности для населения платы за коммунальные услуги, в которую включены следующие критерии доступности:</w:t>
      </w:r>
    </w:p>
    <w:p w:rsidR="00C967FF" w:rsidRDefault="00632912" w:rsidP="00C967FF">
      <w:pPr>
        <w:widowControl w:val="0"/>
        <w:spacing w:after="0"/>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а) доля расходов на коммунальные услуги в совокупном доходе семьи до 21.4 %;</w:t>
      </w:r>
    </w:p>
    <w:p w:rsidR="00632912" w:rsidRPr="00976E9F" w:rsidRDefault="00632912" w:rsidP="00C967FF">
      <w:pPr>
        <w:widowControl w:val="0"/>
        <w:spacing w:after="0"/>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б) доля населения с доходами ниже прожиточного минимума – до 20%;</w:t>
      </w:r>
    </w:p>
    <w:p w:rsidR="00632912" w:rsidRPr="00976E9F" w:rsidRDefault="00632912" w:rsidP="00C967FF">
      <w:pPr>
        <w:widowControl w:val="0"/>
        <w:spacing w:after="0"/>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в) уровень собираемости платежей за коммунальные услуги выше 85%;</w:t>
      </w:r>
    </w:p>
    <w:p w:rsidR="00632912" w:rsidRPr="00976E9F" w:rsidRDefault="00632912" w:rsidP="00C967FF">
      <w:pPr>
        <w:widowControl w:val="0"/>
        <w:spacing w:after="0"/>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г) доля получателей субсидий на оплату коммунальных услуг в общей численности населения до 15%.</w:t>
      </w:r>
    </w:p>
    <w:p w:rsidR="00191F42" w:rsidRPr="00976E9F" w:rsidRDefault="00191F42" w:rsidP="00C967FF">
      <w:pPr>
        <w:widowControl w:val="0"/>
        <w:spacing w:after="0"/>
        <w:ind w:firstLine="547"/>
        <w:jc w:val="both"/>
        <w:rPr>
          <w:rFonts w:ascii="Times New Roman" w:hAnsi="Times New Roman" w:cs="Times New Roman"/>
          <w:sz w:val="28"/>
          <w:szCs w:val="28"/>
        </w:rPr>
      </w:pPr>
      <w:r w:rsidRPr="00976E9F">
        <w:rPr>
          <w:rFonts w:ascii="Times New Roman" w:eastAsia="Times New Roman" w:hAnsi="Times New Roman" w:cs="Times New Roman"/>
          <w:snapToGrid w:val="0"/>
          <w:color w:val="000000"/>
          <w:sz w:val="28"/>
          <w:szCs w:val="28"/>
          <w:lang w:eastAsia="ru-RU"/>
        </w:rPr>
        <w:t xml:space="preserve">Расчет критериев доступности для населения Краснокамского муниципального района коммунальных услуг, включая услуги по утилизации (захоронению) ТБО приведены в  </w:t>
      </w:r>
      <w:r w:rsidR="00FE1EBA" w:rsidRPr="00976E9F">
        <w:rPr>
          <w:rFonts w:ascii="Times New Roman" w:eastAsia="Times New Roman" w:hAnsi="Times New Roman" w:cs="Times New Roman"/>
          <w:snapToGrid w:val="0"/>
          <w:color w:val="000000"/>
          <w:sz w:val="28"/>
          <w:szCs w:val="28"/>
          <w:lang w:eastAsia="ru-RU"/>
        </w:rPr>
        <w:t>разделе 2.3.3.</w:t>
      </w:r>
      <w:r w:rsidRPr="00976E9F">
        <w:rPr>
          <w:rFonts w:ascii="Times New Roman" w:eastAsia="Times New Roman" w:hAnsi="Times New Roman" w:cs="Times New Roman"/>
          <w:snapToGrid w:val="0"/>
          <w:color w:val="000000"/>
          <w:sz w:val="28"/>
          <w:szCs w:val="28"/>
          <w:lang w:eastAsia="ru-RU"/>
        </w:rPr>
        <w:t>«Обосновывающие материалы</w:t>
      </w:r>
      <w:r w:rsidR="00E958B4" w:rsidRPr="00976E9F">
        <w:rPr>
          <w:rFonts w:ascii="Times New Roman" w:eastAsia="Times New Roman" w:hAnsi="Times New Roman" w:cs="Times New Roman"/>
          <w:snapToGrid w:val="0"/>
          <w:color w:val="000000"/>
          <w:sz w:val="28"/>
          <w:szCs w:val="28"/>
          <w:lang w:eastAsia="ru-RU"/>
        </w:rPr>
        <w:t>».</w:t>
      </w:r>
    </w:p>
    <w:p w:rsidR="00632912" w:rsidRPr="00976E9F" w:rsidRDefault="00F93D43" w:rsidP="00E97B28">
      <w:pPr>
        <w:widowControl w:val="0"/>
        <w:spacing w:before="100" w:beforeAutospacing="1" w:after="0"/>
        <w:ind w:right="58"/>
        <w:jc w:val="both"/>
        <w:rPr>
          <w:rFonts w:ascii="Times New Roman" w:eastAsia="Times New Roman" w:hAnsi="Times New Roman" w:cs="Times New Roman"/>
          <w:b/>
          <w:snapToGrid w:val="0"/>
          <w:color w:val="000000"/>
          <w:sz w:val="28"/>
          <w:szCs w:val="28"/>
          <w:lang w:eastAsia="ru-RU"/>
        </w:rPr>
      </w:pPr>
      <w:r w:rsidRPr="00976E9F">
        <w:rPr>
          <w:rFonts w:ascii="Times New Roman" w:eastAsia="Times New Roman" w:hAnsi="Times New Roman" w:cs="Times New Roman"/>
          <w:b/>
          <w:snapToGrid w:val="0"/>
          <w:color w:val="000000"/>
          <w:sz w:val="28"/>
          <w:szCs w:val="28"/>
          <w:lang w:eastAsia="ru-RU"/>
        </w:rPr>
        <w:t>1.4.2.</w:t>
      </w:r>
      <w:r w:rsidR="00632912" w:rsidRPr="00976E9F">
        <w:rPr>
          <w:rFonts w:ascii="Times New Roman" w:eastAsia="Times New Roman" w:hAnsi="Times New Roman" w:cs="Times New Roman"/>
          <w:b/>
          <w:snapToGrid w:val="0"/>
          <w:color w:val="000000"/>
          <w:sz w:val="28"/>
          <w:szCs w:val="28"/>
          <w:lang w:eastAsia="ru-RU"/>
        </w:rPr>
        <w:t>Показатели качества коммунальных ресурсов</w:t>
      </w:r>
    </w:p>
    <w:p w:rsidR="00C967FF" w:rsidRDefault="009A0AE0" w:rsidP="00DC7A4B">
      <w:pPr>
        <w:spacing w:after="0"/>
        <w:jc w:val="both"/>
        <w:rPr>
          <w:rFonts w:ascii="Times New Roman" w:hAnsi="Times New Roman" w:cs="Times New Roman"/>
          <w:sz w:val="28"/>
          <w:szCs w:val="28"/>
        </w:rPr>
      </w:pPr>
      <w:r w:rsidRPr="00976E9F">
        <w:rPr>
          <w:rFonts w:ascii="Times New Roman" w:hAnsi="Times New Roman" w:cs="Times New Roman"/>
          <w:sz w:val="28"/>
          <w:szCs w:val="28"/>
        </w:rPr>
        <w:t>Основными целевыми показателями качества услуги утилизации (захоронения) ТБО являются:</w:t>
      </w:r>
    </w:p>
    <w:p w:rsidR="00C967FF" w:rsidRDefault="00C967FF" w:rsidP="00DC7A4B">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iCs/>
          <w:color w:val="000000"/>
          <w:kern w:val="24"/>
          <w:sz w:val="28"/>
          <w:szCs w:val="28"/>
          <w:lang w:eastAsia="ru-RU"/>
        </w:rPr>
        <w:t>м</w:t>
      </w:r>
      <w:r w:rsidR="00CA5819" w:rsidRPr="00976E9F">
        <w:rPr>
          <w:rFonts w:ascii="Times New Roman" w:eastAsia="Times New Roman" w:hAnsi="Times New Roman" w:cs="Times New Roman"/>
          <w:iCs/>
          <w:color w:val="000000"/>
          <w:kern w:val="24"/>
          <w:sz w:val="28"/>
          <w:szCs w:val="28"/>
          <w:lang w:eastAsia="ru-RU"/>
        </w:rPr>
        <w:t>асса отходов потреб</w:t>
      </w:r>
      <w:r>
        <w:rPr>
          <w:rFonts w:ascii="Times New Roman" w:eastAsia="Times New Roman" w:hAnsi="Times New Roman" w:cs="Times New Roman"/>
          <w:iCs/>
          <w:color w:val="000000"/>
          <w:kern w:val="24"/>
          <w:sz w:val="28"/>
          <w:szCs w:val="28"/>
          <w:lang w:eastAsia="ru-RU"/>
        </w:rPr>
        <w:t>ления, подвергаемых переработке;</w:t>
      </w:r>
    </w:p>
    <w:p w:rsidR="00CA5819" w:rsidRPr="00C967FF" w:rsidRDefault="00C967FF" w:rsidP="00DC7A4B">
      <w:pPr>
        <w:spacing w:after="0"/>
        <w:jc w:val="both"/>
        <w:rPr>
          <w:rFonts w:ascii="Times New Roman" w:hAnsi="Times New Roman" w:cs="Times New Roman"/>
          <w:sz w:val="28"/>
          <w:szCs w:val="28"/>
        </w:rPr>
      </w:pPr>
      <w:r>
        <w:rPr>
          <w:rFonts w:ascii="Times New Roman" w:hAnsi="Times New Roman" w:cs="Times New Roman"/>
          <w:sz w:val="28"/>
          <w:szCs w:val="28"/>
        </w:rPr>
        <w:t>-</w:t>
      </w:r>
      <w:r w:rsidR="00DC7A4B">
        <w:rPr>
          <w:rFonts w:ascii="Times New Roman" w:eastAsia="Times New Roman" w:hAnsi="Times New Roman" w:cs="Times New Roman"/>
          <w:iCs/>
          <w:color w:val="000000"/>
          <w:kern w:val="24"/>
          <w:sz w:val="28"/>
          <w:szCs w:val="28"/>
          <w:lang w:eastAsia="ru-RU"/>
        </w:rPr>
        <w:t>м</w:t>
      </w:r>
      <w:r w:rsidR="00CA5819" w:rsidRPr="00976E9F">
        <w:rPr>
          <w:rFonts w:ascii="Times New Roman" w:eastAsia="Times New Roman" w:hAnsi="Times New Roman" w:cs="Times New Roman"/>
          <w:iCs/>
          <w:color w:val="000000"/>
          <w:kern w:val="24"/>
          <w:sz w:val="28"/>
          <w:szCs w:val="28"/>
          <w:lang w:eastAsia="ru-RU"/>
        </w:rPr>
        <w:t>асс</w:t>
      </w:r>
      <w:r>
        <w:rPr>
          <w:rFonts w:ascii="Times New Roman" w:eastAsia="Times New Roman" w:hAnsi="Times New Roman" w:cs="Times New Roman"/>
          <w:iCs/>
          <w:color w:val="000000"/>
          <w:kern w:val="24"/>
          <w:sz w:val="28"/>
          <w:szCs w:val="28"/>
          <w:lang w:eastAsia="ru-RU"/>
        </w:rPr>
        <w:t>а извлекаемого вторичного сырья;</w:t>
      </w:r>
    </w:p>
    <w:p w:rsidR="00632912" w:rsidRPr="00976E9F" w:rsidRDefault="00C967FF" w:rsidP="00C967FF">
      <w:pPr>
        <w:widowControl w:val="0"/>
        <w:spacing w:before="62"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Cs/>
          <w:color w:val="000000"/>
          <w:kern w:val="24"/>
          <w:sz w:val="28"/>
          <w:szCs w:val="28"/>
          <w:lang w:eastAsia="ru-RU"/>
        </w:rPr>
        <w:t>-</w:t>
      </w:r>
      <w:r w:rsidR="00DC7A4B">
        <w:rPr>
          <w:rFonts w:ascii="Times New Roman" w:eastAsia="Times New Roman" w:hAnsi="Times New Roman" w:cs="Times New Roman"/>
          <w:iCs/>
          <w:color w:val="000000"/>
          <w:kern w:val="24"/>
          <w:sz w:val="28"/>
          <w:szCs w:val="28"/>
          <w:lang w:eastAsia="ru-RU"/>
        </w:rPr>
        <w:t>м</w:t>
      </w:r>
      <w:r w:rsidR="00CA5819" w:rsidRPr="00976E9F">
        <w:rPr>
          <w:rFonts w:ascii="Times New Roman" w:eastAsia="Times New Roman" w:hAnsi="Times New Roman" w:cs="Times New Roman"/>
          <w:iCs/>
          <w:color w:val="000000"/>
          <w:kern w:val="24"/>
          <w:sz w:val="28"/>
          <w:szCs w:val="28"/>
          <w:lang w:eastAsia="ru-RU"/>
        </w:rPr>
        <w:t>асса отходов потребления, размещаемых на объектах размещения отходов, отвечающих нормативным требованиям</w:t>
      </w:r>
      <w:r w:rsidR="00DC7A4B">
        <w:rPr>
          <w:rFonts w:ascii="Times New Roman" w:eastAsia="Times New Roman" w:hAnsi="Times New Roman" w:cs="Times New Roman"/>
          <w:iCs/>
          <w:color w:val="000000"/>
          <w:kern w:val="24"/>
          <w:sz w:val="28"/>
          <w:szCs w:val="28"/>
          <w:lang w:eastAsia="ru-RU"/>
        </w:rPr>
        <w:t>.</w:t>
      </w:r>
    </w:p>
    <w:p w:rsidR="00DC7A4B" w:rsidRDefault="00CA5819" w:rsidP="00DC7A4B">
      <w:pPr>
        <w:widowControl w:val="0"/>
        <w:spacing w:after="0"/>
        <w:jc w:val="both"/>
        <w:textAlignment w:val="baseline"/>
        <w:rPr>
          <w:rFonts w:ascii="Times New Roman" w:eastAsia="Times New Roman" w:hAnsi="Times New Roman" w:cs="Times New Roman"/>
          <w:sz w:val="28"/>
          <w:szCs w:val="28"/>
          <w:lang w:eastAsia="ru-RU"/>
        </w:rPr>
      </w:pPr>
      <w:r w:rsidRPr="00976E9F">
        <w:rPr>
          <w:rFonts w:ascii="Times New Roman" w:eastAsia="Times New Roman" w:hAnsi="Times New Roman" w:cs="Times New Roman"/>
          <w:snapToGrid w:val="0"/>
          <w:color w:val="000000"/>
          <w:sz w:val="28"/>
          <w:szCs w:val="28"/>
          <w:lang w:eastAsia="ru-RU"/>
        </w:rPr>
        <w:t xml:space="preserve">Значение целевых показателей по годам представлено в </w:t>
      </w:r>
      <w:r w:rsidR="00FE1EBA" w:rsidRPr="00976E9F">
        <w:rPr>
          <w:rFonts w:ascii="Times New Roman" w:eastAsia="Times New Roman" w:hAnsi="Times New Roman" w:cs="Times New Roman"/>
          <w:snapToGrid w:val="0"/>
          <w:color w:val="000000"/>
          <w:sz w:val="28"/>
          <w:szCs w:val="28"/>
          <w:lang w:eastAsia="ru-RU"/>
        </w:rPr>
        <w:t xml:space="preserve">разделе 2.3.3.2. </w:t>
      </w:r>
      <w:r w:rsidR="00C37BC1" w:rsidRPr="00976E9F">
        <w:rPr>
          <w:rFonts w:ascii="Times New Roman" w:eastAsia="Times New Roman" w:hAnsi="Times New Roman" w:cs="Times New Roman"/>
          <w:snapToGrid w:val="0"/>
          <w:color w:val="000000"/>
          <w:sz w:val="28"/>
          <w:szCs w:val="28"/>
          <w:lang w:eastAsia="ru-RU"/>
        </w:rPr>
        <w:t>«Обосновывающих материалов».</w:t>
      </w:r>
    </w:p>
    <w:p w:rsidR="00632912" w:rsidRPr="00DC7A4B" w:rsidRDefault="00F93D43" w:rsidP="00DC7A4B">
      <w:pPr>
        <w:widowControl w:val="0"/>
        <w:spacing w:after="0"/>
        <w:jc w:val="both"/>
        <w:textAlignment w:val="baseline"/>
        <w:rPr>
          <w:rFonts w:ascii="Times New Roman" w:eastAsia="Times New Roman" w:hAnsi="Times New Roman" w:cs="Times New Roman"/>
          <w:sz w:val="28"/>
          <w:szCs w:val="28"/>
          <w:lang w:eastAsia="ru-RU"/>
        </w:rPr>
      </w:pPr>
      <w:r w:rsidRPr="00976E9F">
        <w:rPr>
          <w:rFonts w:ascii="Times New Roman" w:eastAsia="Times New Roman" w:hAnsi="Times New Roman" w:cs="Times New Roman"/>
          <w:b/>
          <w:snapToGrid w:val="0"/>
          <w:color w:val="000000"/>
          <w:sz w:val="28"/>
          <w:szCs w:val="28"/>
          <w:lang w:eastAsia="ru-RU"/>
        </w:rPr>
        <w:t>1.4.3.</w:t>
      </w:r>
      <w:r w:rsidR="00632912" w:rsidRPr="00976E9F">
        <w:rPr>
          <w:rFonts w:ascii="Times New Roman" w:eastAsia="Times New Roman" w:hAnsi="Times New Roman" w:cs="Times New Roman"/>
          <w:b/>
          <w:snapToGrid w:val="0"/>
          <w:color w:val="000000"/>
          <w:sz w:val="28"/>
          <w:szCs w:val="28"/>
          <w:lang w:eastAsia="ru-RU"/>
        </w:rPr>
        <w:t xml:space="preserve"> Показатели надежности систем ресурсоснабжения</w:t>
      </w:r>
      <w:r w:rsidR="00632912" w:rsidRPr="00976E9F">
        <w:rPr>
          <w:rFonts w:ascii="Times New Roman" w:eastAsia="Times New Roman" w:hAnsi="Times New Roman" w:cs="Times New Roman"/>
          <w:snapToGrid w:val="0"/>
          <w:color w:val="000000"/>
          <w:sz w:val="28"/>
          <w:szCs w:val="28"/>
          <w:lang w:eastAsia="ru-RU"/>
        </w:rPr>
        <w:t>Показатели надёжности работы систем ресурсоснаб</w:t>
      </w:r>
      <w:r w:rsidR="0098478E" w:rsidRPr="00976E9F">
        <w:rPr>
          <w:rFonts w:ascii="Times New Roman" w:eastAsia="Times New Roman" w:hAnsi="Times New Roman" w:cs="Times New Roman"/>
          <w:snapToGrid w:val="0"/>
          <w:color w:val="000000"/>
          <w:sz w:val="28"/>
          <w:szCs w:val="28"/>
          <w:lang w:eastAsia="ru-RU"/>
        </w:rPr>
        <w:t>жения представлены в таблице</w:t>
      </w:r>
      <w:r w:rsidR="00632912" w:rsidRPr="00976E9F">
        <w:rPr>
          <w:rFonts w:ascii="Times New Roman" w:eastAsia="Times New Roman" w:hAnsi="Times New Roman" w:cs="Times New Roman"/>
          <w:snapToGrid w:val="0"/>
          <w:color w:val="000000"/>
          <w:sz w:val="28"/>
          <w:szCs w:val="28"/>
          <w:lang w:eastAsia="ru-RU"/>
        </w:rPr>
        <w:t xml:space="preserve">. </w:t>
      </w:r>
    </w:p>
    <w:tbl>
      <w:tblPr>
        <w:tblW w:w="961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707"/>
        <w:gridCol w:w="6908"/>
      </w:tblGrid>
      <w:tr w:rsidR="00632912" w:rsidRPr="00976E9F" w:rsidTr="00632912">
        <w:trPr>
          <w:tblCellSpacing w:w="0" w:type="dxa"/>
        </w:trPr>
        <w:tc>
          <w:tcPr>
            <w:tcW w:w="2707" w:type="dxa"/>
            <w:tcBorders>
              <w:top w:val="outset" w:sz="6" w:space="0" w:color="000000"/>
              <w:left w:val="outset" w:sz="6" w:space="0" w:color="000000"/>
              <w:bottom w:val="outset" w:sz="6" w:space="0" w:color="000000"/>
              <w:right w:val="outset" w:sz="6" w:space="0" w:color="000000"/>
            </w:tcBorders>
            <w:hideMark/>
          </w:tcPr>
          <w:p w:rsidR="00632912" w:rsidRPr="00976E9F" w:rsidRDefault="00632912" w:rsidP="00E97B28">
            <w:pPr>
              <w:widowControl w:val="0"/>
              <w:spacing w:before="100" w:beforeAutospacing="1" w:after="0"/>
              <w:ind w:hanging="58"/>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Наименование вида</w:t>
            </w:r>
          </w:p>
          <w:p w:rsidR="00632912" w:rsidRPr="00976E9F" w:rsidRDefault="00632912" w:rsidP="00E97B28">
            <w:pPr>
              <w:widowControl w:val="0"/>
              <w:spacing w:before="100" w:beforeAutospacing="1" w:after="115"/>
              <w:ind w:hanging="58"/>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ресурсоснабжения</w:t>
            </w:r>
          </w:p>
        </w:tc>
        <w:tc>
          <w:tcPr>
            <w:tcW w:w="6908" w:type="dxa"/>
            <w:tcBorders>
              <w:top w:val="outset" w:sz="6" w:space="0" w:color="000000"/>
              <w:left w:val="outset" w:sz="6" w:space="0" w:color="000000"/>
              <w:bottom w:val="outset" w:sz="6" w:space="0" w:color="000000"/>
              <w:right w:val="outset" w:sz="6" w:space="0" w:color="000000"/>
            </w:tcBorders>
            <w:vAlign w:val="center"/>
            <w:hideMark/>
          </w:tcPr>
          <w:p w:rsidR="00632912" w:rsidRPr="00976E9F" w:rsidRDefault="00632912" w:rsidP="00E97B28">
            <w:pPr>
              <w:widowControl w:val="0"/>
              <w:spacing w:before="100" w:beforeAutospacing="1" w:after="115"/>
              <w:ind w:firstLine="706"/>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Показатели надежности</w:t>
            </w:r>
          </w:p>
        </w:tc>
      </w:tr>
      <w:tr w:rsidR="00632912" w:rsidRPr="00976E9F" w:rsidTr="00632912">
        <w:trPr>
          <w:tblCellSpacing w:w="0" w:type="dxa"/>
        </w:trPr>
        <w:tc>
          <w:tcPr>
            <w:tcW w:w="2707" w:type="dxa"/>
            <w:tcBorders>
              <w:top w:val="outset" w:sz="6" w:space="0" w:color="000000"/>
              <w:left w:val="outset" w:sz="6" w:space="0" w:color="000000"/>
              <w:bottom w:val="outset" w:sz="6" w:space="0" w:color="000000"/>
              <w:right w:val="outset" w:sz="6" w:space="0" w:color="000000"/>
            </w:tcBorders>
            <w:hideMark/>
          </w:tcPr>
          <w:p w:rsidR="00632912" w:rsidRPr="00976E9F" w:rsidRDefault="00632912" w:rsidP="00E97B28">
            <w:pPr>
              <w:widowControl w:val="0"/>
              <w:spacing w:before="100" w:beforeAutospacing="1" w:after="115"/>
              <w:ind w:hanging="58"/>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Сбор, вывоз отходов</w:t>
            </w:r>
          </w:p>
        </w:tc>
        <w:tc>
          <w:tcPr>
            <w:tcW w:w="6908" w:type="dxa"/>
            <w:tcBorders>
              <w:top w:val="outset" w:sz="6" w:space="0" w:color="000000"/>
              <w:left w:val="outset" w:sz="6" w:space="0" w:color="000000"/>
              <w:bottom w:val="outset" w:sz="6" w:space="0" w:color="000000"/>
              <w:right w:val="outset" w:sz="6" w:space="0" w:color="000000"/>
            </w:tcBorders>
            <w:hideMark/>
          </w:tcPr>
          <w:p w:rsidR="00632912" w:rsidRPr="00976E9F" w:rsidRDefault="00632912" w:rsidP="00E97B28">
            <w:pPr>
              <w:widowControl w:val="0"/>
              <w:spacing w:before="100" w:beforeAutospacing="1" w:after="115"/>
              <w:ind w:firstLine="14"/>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Количество перерывов в удалении отходов с объектов сбора, вследствие аварийных ситуаций транспортных единиц  и инцидентов в системе удаления ТБО (несвоевременная оплата и т.п.)</w:t>
            </w:r>
          </w:p>
        </w:tc>
      </w:tr>
      <w:tr w:rsidR="00632912" w:rsidRPr="00976E9F" w:rsidTr="00632912">
        <w:trPr>
          <w:tblCellSpacing w:w="0" w:type="dxa"/>
        </w:trPr>
        <w:tc>
          <w:tcPr>
            <w:tcW w:w="2707" w:type="dxa"/>
            <w:tcBorders>
              <w:top w:val="outset" w:sz="6" w:space="0" w:color="000000"/>
              <w:left w:val="outset" w:sz="6" w:space="0" w:color="000000"/>
              <w:bottom w:val="outset" w:sz="6" w:space="0" w:color="000000"/>
              <w:right w:val="outset" w:sz="6" w:space="0" w:color="000000"/>
            </w:tcBorders>
            <w:hideMark/>
          </w:tcPr>
          <w:p w:rsidR="00632912" w:rsidRPr="00976E9F" w:rsidRDefault="00632912" w:rsidP="00E97B28">
            <w:pPr>
              <w:widowControl w:val="0"/>
              <w:spacing w:before="100" w:beforeAutospacing="1" w:after="115"/>
              <w:ind w:hanging="58"/>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Утилизация (захоронение) ТБО</w:t>
            </w:r>
          </w:p>
        </w:tc>
        <w:tc>
          <w:tcPr>
            <w:tcW w:w="6908" w:type="dxa"/>
            <w:tcBorders>
              <w:top w:val="outset" w:sz="6" w:space="0" w:color="000000"/>
              <w:left w:val="outset" w:sz="6" w:space="0" w:color="000000"/>
              <w:bottom w:val="outset" w:sz="6" w:space="0" w:color="000000"/>
              <w:right w:val="outset" w:sz="6" w:space="0" w:color="000000"/>
            </w:tcBorders>
            <w:hideMark/>
          </w:tcPr>
          <w:p w:rsidR="00632912" w:rsidRPr="00976E9F" w:rsidRDefault="00632912" w:rsidP="00E97B28">
            <w:pPr>
              <w:widowControl w:val="0"/>
              <w:spacing w:before="100" w:beforeAutospacing="1" w:after="115"/>
              <w:ind w:firstLine="14"/>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Количество перерывов в приме отходов на объекты сортировки, захоронения, переработки, вследствие аварий на объектах и инцидентов в системе утилизации ТБО</w:t>
            </w:r>
          </w:p>
        </w:tc>
      </w:tr>
    </w:tbl>
    <w:p w:rsidR="00632912" w:rsidRPr="00976E9F" w:rsidRDefault="00F93D43" w:rsidP="00E97B28">
      <w:pPr>
        <w:widowControl w:val="0"/>
        <w:spacing w:before="100" w:beforeAutospacing="1" w:after="0"/>
        <w:jc w:val="both"/>
        <w:rPr>
          <w:rFonts w:ascii="Times New Roman" w:eastAsia="Times New Roman" w:hAnsi="Times New Roman" w:cs="Times New Roman"/>
          <w:b/>
          <w:snapToGrid w:val="0"/>
          <w:color w:val="000000"/>
          <w:sz w:val="28"/>
          <w:szCs w:val="28"/>
          <w:lang w:eastAsia="ru-RU"/>
        </w:rPr>
      </w:pPr>
      <w:r w:rsidRPr="00976E9F">
        <w:rPr>
          <w:rFonts w:ascii="Times New Roman" w:eastAsia="Times New Roman" w:hAnsi="Times New Roman" w:cs="Times New Roman"/>
          <w:b/>
          <w:snapToGrid w:val="0"/>
          <w:color w:val="000000"/>
          <w:sz w:val="28"/>
          <w:szCs w:val="28"/>
          <w:lang w:eastAsia="ru-RU"/>
        </w:rPr>
        <w:lastRenderedPageBreak/>
        <w:t>1.4.4</w:t>
      </w:r>
      <w:r w:rsidR="00632912" w:rsidRPr="00976E9F">
        <w:rPr>
          <w:rFonts w:ascii="Times New Roman" w:eastAsia="Times New Roman" w:hAnsi="Times New Roman" w:cs="Times New Roman"/>
          <w:b/>
          <w:snapToGrid w:val="0"/>
          <w:color w:val="000000"/>
          <w:sz w:val="28"/>
          <w:szCs w:val="28"/>
          <w:lang w:eastAsia="ru-RU"/>
        </w:rPr>
        <w:t>. Показатели величины новых нагрузок, присоединяемых в перспективе</w:t>
      </w:r>
    </w:p>
    <w:p w:rsidR="00632912" w:rsidRPr="00976E9F" w:rsidRDefault="00632912" w:rsidP="00E97B28">
      <w:pPr>
        <w:widowControl w:val="0"/>
        <w:spacing w:before="100" w:beforeAutospacing="1" w:after="0"/>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 xml:space="preserve">Для обеспечения полного удовлетворения перспективного спроса на </w:t>
      </w:r>
      <w:r w:rsidR="00CA5819" w:rsidRPr="00976E9F">
        <w:rPr>
          <w:rFonts w:ascii="Times New Roman" w:eastAsia="Times New Roman" w:hAnsi="Times New Roman" w:cs="Times New Roman"/>
          <w:snapToGrid w:val="0"/>
          <w:color w:val="000000"/>
          <w:sz w:val="28"/>
          <w:szCs w:val="28"/>
          <w:lang w:eastAsia="ru-RU"/>
        </w:rPr>
        <w:t>услугу по утилизации (захоронению) ТБО</w:t>
      </w:r>
      <w:r w:rsidR="00C37BC1" w:rsidRPr="00976E9F">
        <w:rPr>
          <w:rFonts w:ascii="Times New Roman" w:eastAsia="Times New Roman" w:hAnsi="Times New Roman" w:cs="Times New Roman"/>
          <w:snapToGrid w:val="0"/>
          <w:color w:val="000000"/>
          <w:sz w:val="28"/>
          <w:szCs w:val="28"/>
          <w:lang w:eastAsia="ru-RU"/>
        </w:rPr>
        <w:t xml:space="preserve"> муниципальных образований, входящих в зону обслуживания мусороперерабатывающего комплекса,</w:t>
      </w:r>
      <w:r w:rsidR="00CA5819" w:rsidRPr="00976E9F">
        <w:rPr>
          <w:rFonts w:ascii="Times New Roman" w:eastAsia="Times New Roman" w:hAnsi="Times New Roman" w:cs="Times New Roman"/>
          <w:snapToGrid w:val="0"/>
          <w:color w:val="000000"/>
          <w:sz w:val="28"/>
          <w:szCs w:val="28"/>
          <w:lang w:eastAsia="ru-RU"/>
        </w:rPr>
        <w:t xml:space="preserve"> </w:t>
      </w:r>
      <w:r w:rsidRPr="00976E9F">
        <w:rPr>
          <w:rFonts w:ascii="Times New Roman" w:eastAsia="Times New Roman" w:hAnsi="Times New Roman" w:cs="Times New Roman"/>
          <w:snapToGrid w:val="0"/>
          <w:color w:val="000000"/>
          <w:sz w:val="28"/>
          <w:szCs w:val="28"/>
          <w:lang w:eastAsia="ru-RU"/>
        </w:rPr>
        <w:t xml:space="preserve"> необходимо обеспечить дополнительное увеличение мощност</w:t>
      </w:r>
      <w:r w:rsidR="00F65C2E" w:rsidRPr="00976E9F">
        <w:rPr>
          <w:rFonts w:ascii="Times New Roman" w:eastAsia="Times New Roman" w:hAnsi="Times New Roman" w:cs="Times New Roman"/>
          <w:snapToGrid w:val="0"/>
          <w:color w:val="000000"/>
          <w:sz w:val="28"/>
          <w:szCs w:val="28"/>
          <w:lang w:eastAsia="ru-RU"/>
        </w:rPr>
        <w:t>ей по переработке и утилизации т</w:t>
      </w:r>
      <w:r w:rsidRPr="00976E9F">
        <w:rPr>
          <w:rFonts w:ascii="Times New Roman" w:eastAsia="Times New Roman" w:hAnsi="Times New Roman" w:cs="Times New Roman"/>
          <w:snapToGrid w:val="0"/>
          <w:color w:val="000000"/>
          <w:sz w:val="28"/>
          <w:szCs w:val="28"/>
          <w:lang w:eastAsia="ru-RU"/>
        </w:rPr>
        <w:t>вердых бытовых отходов. Показатели величины новых нагрузок</w:t>
      </w:r>
      <w:r w:rsidR="00F65C2E" w:rsidRPr="00976E9F">
        <w:rPr>
          <w:rFonts w:ascii="Times New Roman" w:eastAsia="Times New Roman" w:hAnsi="Times New Roman" w:cs="Times New Roman"/>
          <w:snapToGrid w:val="0"/>
          <w:color w:val="000000"/>
          <w:sz w:val="28"/>
          <w:szCs w:val="28"/>
          <w:lang w:eastAsia="ru-RU"/>
        </w:rPr>
        <w:t xml:space="preserve"> по  Краснокамскому муниципальному району</w:t>
      </w:r>
      <w:r w:rsidRPr="00976E9F">
        <w:rPr>
          <w:rFonts w:ascii="Times New Roman" w:eastAsia="Times New Roman" w:hAnsi="Times New Roman" w:cs="Times New Roman"/>
          <w:snapToGrid w:val="0"/>
          <w:color w:val="000000"/>
          <w:sz w:val="28"/>
          <w:szCs w:val="28"/>
          <w:lang w:eastAsia="ru-RU"/>
        </w:rPr>
        <w:t xml:space="preserve">, присоединяемых в перспективе, представлены в разделе </w:t>
      </w:r>
      <w:r w:rsidR="00F65C2E" w:rsidRPr="00976E9F">
        <w:rPr>
          <w:rFonts w:ascii="Times New Roman" w:eastAsia="Times New Roman" w:hAnsi="Times New Roman" w:cs="Times New Roman"/>
          <w:snapToGrid w:val="0"/>
          <w:color w:val="000000"/>
          <w:sz w:val="28"/>
          <w:szCs w:val="28"/>
          <w:lang w:eastAsia="ru-RU"/>
        </w:rPr>
        <w:t>2.3.3.3.</w:t>
      </w:r>
      <w:r w:rsidRPr="00976E9F">
        <w:rPr>
          <w:rFonts w:ascii="Times New Roman" w:eastAsia="Times New Roman" w:hAnsi="Times New Roman" w:cs="Times New Roman"/>
          <w:snapToGrid w:val="0"/>
          <w:color w:val="000000"/>
          <w:sz w:val="28"/>
          <w:szCs w:val="28"/>
          <w:lang w:eastAsia="ru-RU"/>
        </w:rPr>
        <w:t xml:space="preserve"> </w:t>
      </w:r>
      <w:r w:rsidR="00403455" w:rsidRPr="00976E9F">
        <w:rPr>
          <w:rFonts w:ascii="Times New Roman" w:eastAsia="Times New Roman" w:hAnsi="Times New Roman" w:cs="Times New Roman"/>
          <w:snapToGrid w:val="0"/>
          <w:color w:val="000000"/>
          <w:sz w:val="28"/>
          <w:szCs w:val="28"/>
          <w:lang w:eastAsia="ru-RU"/>
        </w:rPr>
        <w:t>«</w:t>
      </w:r>
      <w:r w:rsidRPr="00976E9F">
        <w:rPr>
          <w:rFonts w:ascii="Times New Roman" w:eastAsia="Times New Roman" w:hAnsi="Times New Roman" w:cs="Times New Roman"/>
          <w:snapToGrid w:val="0"/>
          <w:color w:val="000000"/>
          <w:sz w:val="28"/>
          <w:szCs w:val="28"/>
          <w:lang w:eastAsia="ru-RU"/>
        </w:rPr>
        <w:t>Обосновывающих материалов</w:t>
      </w:r>
      <w:r w:rsidR="00403455" w:rsidRPr="00976E9F">
        <w:rPr>
          <w:rFonts w:ascii="Times New Roman" w:eastAsia="Times New Roman" w:hAnsi="Times New Roman" w:cs="Times New Roman"/>
          <w:snapToGrid w:val="0"/>
          <w:color w:val="000000"/>
          <w:sz w:val="28"/>
          <w:szCs w:val="28"/>
          <w:lang w:eastAsia="ru-RU"/>
        </w:rPr>
        <w:t>»</w:t>
      </w:r>
      <w:r w:rsidRPr="00976E9F">
        <w:rPr>
          <w:rFonts w:ascii="Times New Roman" w:eastAsia="Times New Roman" w:hAnsi="Times New Roman" w:cs="Times New Roman"/>
          <w:snapToGrid w:val="0"/>
          <w:color w:val="000000"/>
          <w:sz w:val="28"/>
          <w:szCs w:val="28"/>
          <w:lang w:eastAsia="ru-RU"/>
        </w:rPr>
        <w:t>.</w:t>
      </w:r>
    </w:p>
    <w:p w:rsidR="00632912" w:rsidRPr="00976E9F" w:rsidRDefault="00F93D43" w:rsidP="00E97B28">
      <w:pPr>
        <w:widowControl w:val="0"/>
        <w:shd w:val="clear" w:color="auto" w:fill="FFFFFF"/>
        <w:spacing w:before="100" w:beforeAutospacing="1" w:after="0"/>
        <w:jc w:val="both"/>
        <w:rPr>
          <w:rFonts w:ascii="Times New Roman" w:eastAsia="Times New Roman" w:hAnsi="Times New Roman" w:cs="Times New Roman"/>
          <w:b/>
          <w:snapToGrid w:val="0"/>
          <w:color w:val="000000"/>
          <w:sz w:val="28"/>
          <w:szCs w:val="28"/>
          <w:lang w:eastAsia="ru-RU"/>
        </w:rPr>
      </w:pPr>
      <w:r w:rsidRPr="00976E9F">
        <w:rPr>
          <w:rFonts w:ascii="Times New Roman" w:eastAsia="Times New Roman" w:hAnsi="Times New Roman" w:cs="Times New Roman"/>
          <w:b/>
          <w:snapToGrid w:val="0"/>
          <w:color w:val="000000"/>
          <w:sz w:val="28"/>
          <w:szCs w:val="28"/>
          <w:shd w:val="clear" w:color="auto" w:fill="FFFFFF"/>
          <w:lang w:eastAsia="ru-RU"/>
        </w:rPr>
        <w:t>п.1.5.</w:t>
      </w:r>
      <w:r w:rsidR="00632912" w:rsidRPr="00976E9F">
        <w:rPr>
          <w:rFonts w:ascii="Times New Roman" w:eastAsia="Times New Roman" w:hAnsi="Times New Roman" w:cs="Times New Roman"/>
          <w:snapToGrid w:val="0"/>
          <w:color w:val="000000"/>
          <w:sz w:val="28"/>
          <w:szCs w:val="28"/>
          <w:shd w:val="clear" w:color="auto" w:fill="FFFFFF"/>
          <w:lang w:eastAsia="ru-RU"/>
        </w:rPr>
        <w:t xml:space="preserve"> </w:t>
      </w:r>
      <w:r w:rsidR="0035419E" w:rsidRPr="00976E9F">
        <w:rPr>
          <w:rFonts w:ascii="Times New Roman" w:eastAsia="Times New Roman" w:hAnsi="Times New Roman" w:cs="Times New Roman"/>
          <w:b/>
          <w:snapToGrid w:val="0"/>
          <w:color w:val="000000"/>
          <w:sz w:val="28"/>
          <w:szCs w:val="28"/>
          <w:shd w:val="clear" w:color="auto" w:fill="FFFFFF"/>
          <w:lang w:eastAsia="ru-RU"/>
        </w:rPr>
        <w:t xml:space="preserve">Программа инвестиционных проектов, обеспечивающих достижение целевых показателей. </w:t>
      </w:r>
    </w:p>
    <w:p w:rsidR="00632912" w:rsidRPr="00976E9F" w:rsidRDefault="00403455" w:rsidP="00E97B28">
      <w:pPr>
        <w:widowControl w:val="0"/>
        <w:shd w:val="clear" w:color="auto" w:fill="FFFFFF"/>
        <w:spacing w:before="100" w:beforeAutospacing="1" w:after="0"/>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 xml:space="preserve">Для достижения целевых показателей в сфере </w:t>
      </w:r>
      <w:r w:rsidR="00632912" w:rsidRPr="00976E9F">
        <w:rPr>
          <w:rFonts w:ascii="Times New Roman" w:eastAsia="Times New Roman" w:hAnsi="Times New Roman" w:cs="Times New Roman"/>
          <w:snapToGrid w:val="0"/>
          <w:color w:val="000000"/>
          <w:sz w:val="28"/>
          <w:szCs w:val="28"/>
          <w:lang w:eastAsia="ru-RU"/>
        </w:rPr>
        <w:t xml:space="preserve">утилизации (захоронении) ТБО </w:t>
      </w:r>
      <w:r w:rsidRPr="00976E9F">
        <w:rPr>
          <w:rFonts w:ascii="Times New Roman" w:eastAsia="Times New Roman" w:hAnsi="Times New Roman" w:cs="Times New Roman"/>
          <w:snapToGrid w:val="0"/>
          <w:color w:val="000000"/>
          <w:sz w:val="28"/>
          <w:szCs w:val="28"/>
          <w:lang w:eastAsia="ru-RU"/>
        </w:rPr>
        <w:t xml:space="preserve">на территории Краснокамского муниципального района </w:t>
      </w:r>
      <w:r w:rsidR="00632912" w:rsidRPr="00976E9F">
        <w:rPr>
          <w:rFonts w:ascii="Times New Roman" w:eastAsia="Times New Roman" w:hAnsi="Times New Roman" w:cs="Times New Roman"/>
          <w:snapToGrid w:val="0"/>
          <w:color w:val="000000"/>
          <w:sz w:val="28"/>
          <w:szCs w:val="28"/>
          <w:lang w:eastAsia="ru-RU"/>
        </w:rPr>
        <w:t xml:space="preserve">предусмотрены </w:t>
      </w:r>
      <w:r w:rsidRPr="00976E9F">
        <w:rPr>
          <w:rFonts w:ascii="Times New Roman" w:eastAsia="Times New Roman" w:hAnsi="Times New Roman" w:cs="Times New Roman"/>
          <w:snapToGrid w:val="0"/>
          <w:color w:val="000000"/>
          <w:sz w:val="28"/>
          <w:szCs w:val="28"/>
          <w:lang w:eastAsia="ru-RU"/>
        </w:rPr>
        <w:t xml:space="preserve">следующие </w:t>
      </w:r>
      <w:r w:rsidR="00632912" w:rsidRPr="00976E9F">
        <w:rPr>
          <w:rFonts w:ascii="Times New Roman" w:eastAsia="Times New Roman" w:hAnsi="Times New Roman" w:cs="Times New Roman"/>
          <w:snapToGrid w:val="0"/>
          <w:color w:val="000000"/>
          <w:sz w:val="28"/>
          <w:szCs w:val="28"/>
          <w:lang w:eastAsia="ru-RU"/>
        </w:rPr>
        <w:t>мероприятия по модернизации действующей системы переработки и ут</w:t>
      </w:r>
      <w:r w:rsidRPr="00976E9F">
        <w:rPr>
          <w:rFonts w:ascii="Times New Roman" w:eastAsia="Times New Roman" w:hAnsi="Times New Roman" w:cs="Times New Roman"/>
          <w:snapToGrid w:val="0"/>
          <w:color w:val="000000"/>
          <w:sz w:val="28"/>
          <w:szCs w:val="28"/>
          <w:lang w:eastAsia="ru-RU"/>
        </w:rPr>
        <w:t>илизации (захор</w:t>
      </w:r>
      <w:r w:rsidR="0098478E" w:rsidRPr="00976E9F">
        <w:rPr>
          <w:rFonts w:ascii="Times New Roman" w:eastAsia="Times New Roman" w:hAnsi="Times New Roman" w:cs="Times New Roman"/>
          <w:snapToGrid w:val="0"/>
          <w:color w:val="000000"/>
          <w:sz w:val="28"/>
          <w:szCs w:val="28"/>
          <w:lang w:eastAsia="ru-RU"/>
        </w:rPr>
        <w:t>онения) твердых бытовых отходов</w:t>
      </w:r>
      <w:r w:rsidR="00632912" w:rsidRPr="00976E9F">
        <w:rPr>
          <w:rFonts w:ascii="Times New Roman" w:eastAsia="Times New Roman" w:hAnsi="Times New Roman" w:cs="Times New Roman"/>
          <w:snapToGrid w:val="0"/>
          <w:color w:val="000000"/>
          <w:sz w:val="28"/>
          <w:szCs w:val="28"/>
          <w:lang w:eastAsia="ru-RU"/>
        </w:rPr>
        <w:t>:</w:t>
      </w:r>
    </w:p>
    <w:p w:rsidR="0098478E" w:rsidRPr="00976E9F" w:rsidRDefault="0098478E" w:rsidP="00DC7A4B">
      <w:pPr>
        <w:widowControl w:val="0"/>
        <w:shd w:val="clear" w:color="auto" w:fill="FFFFFF"/>
        <w:spacing w:after="0"/>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 внедрение системы раздельного сбора отходов от населения;</w:t>
      </w:r>
    </w:p>
    <w:p w:rsidR="0098478E" w:rsidRPr="00976E9F" w:rsidRDefault="0098478E" w:rsidP="00DC7A4B">
      <w:pPr>
        <w:widowControl w:val="0"/>
        <w:shd w:val="clear" w:color="auto" w:fill="FFFFFF"/>
        <w:spacing w:after="0"/>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 подготовка земельных участков, на которых расположены закрытые свалки ТБО (рекультивация объектов), к дальнейшему использованию;</w:t>
      </w:r>
    </w:p>
    <w:p w:rsidR="0098478E" w:rsidRPr="00976E9F" w:rsidRDefault="0098478E" w:rsidP="00DC7A4B">
      <w:pPr>
        <w:widowControl w:val="0"/>
        <w:shd w:val="clear" w:color="auto" w:fill="FFFFFF"/>
        <w:spacing w:after="0"/>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-стороительство мусороперегрузочных  станций или пунктов на данных земельных участках;</w:t>
      </w:r>
    </w:p>
    <w:p w:rsidR="00403455" w:rsidRPr="00976E9F" w:rsidRDefault="00632912" w:rsidP="00DC7A4B">
      <w:pPr>
        <w:widowControl w:val="0"/>
        <w:shd w:val="clear" w:color="auto" w:fill="FFFFFF"/>
        <w:spacing w:after="0"/>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 xml:space="preserve">- </w:t>
      </w:r>
      <w:r w:rsidR="00403455" w:rsidRPr="00976E9F">
        <w:rPr>
          <w:rFonts w:ascii="Times New Roman" w:eastAsia="Times New Roman" w:hAnsi="Times New Roman" w:cs="Times New Roman"/>
          <w:snapToGrid w:val="0"/>
          <w:color w:val="000000"/>
          <w:sz w:val="28"/>
          <w:szCs w:val="28"/>
          <w:lang w:eastAsia="ru-RU"/>
        </w:rPr>
        <w:t xml:space="preserve">строительство </w:t>
      </w:r>
      <w:r w:rsidR="00403455" w:rsidRPr="00976E9F">
        <w:rPr>
          <w:rFonts w:ascii="Times New Roman" w:eastAsia="Times New Roman" w:hAnsi="Times New Roman" w:cs="Times New Roman"/>
          <w:snapToGrid w:val="0"/>
          <w:sz w:val="28"/>
          <w:szCs w:val="28"/>
          <w:lang w:eastAsia="ru-RU"/>
        </w:rPr>
        <w:t>к</w:t>
      </w:r>
      <w:r w:rsidRPr="00976E9F">
        <w:rPr>
          <w:rFonts w:ascii="Times New Roman" w:eastAsia="Times New Roman" w:hAnsi="Times New Roman" w:cs="Times New Roman"/>
          <w:snapToGrid w:val="0"/>
          <w:sz w:val="28"/>
          <w:szCs w:val="28"/>
          <w:lang w:eastAsia="ru-RU"/>
        </w:rPr>
        <w:t>оммунал</w:t>
      </w:r>
      <w:r w:rsidR="00403455" w:rsidRPr="00976E9F">
        <w:rPr>
          <w:rFonts w:ascii="Times New Roman" w:eastAsia="Times New Roman" w:hAnsi="Times New Roman" w:cs="Times New Roman"/>
          <w:snapToGrid w:val="0"/>
          <w:sz w:val="28"/>
          <w:szCs w:val="28"/>
          <w:lang w:eastAsia="ru-RU"/>
        </w:rPr>
        <w:t>ьно-производственного</w:t>
      </w:r>
      <w:r w:rsidRPr="00976E9F">
        <w:rPr>
          <w:rFonts w:ascii="Times New Roman" w:eastAsia="Times New Roman" w:hAnsi="Times New Roman" w:cs="Times New Roman"/>
          <w:snapToGrid w:val="0"/>
          <w:sz w:val="28"/>
          <w:szCs w:val="28"/>
          <w:lang w:eastAsia="ru-RU"/>
        </w:rPr>
        <w:t xml:space="preserve"> комплекс</w:t>
      </w:r>
      <w:r w:rsidR="00403455" w:rsidRPr="00976E9F">
        <w:rPr>
          <w:rFonts w:ascii="Times New Roman" w:eastAsia="Times New Roman" w:hAnsi="Times New Roman" w:cs="Times New Roman"/>
          <w:snapToGrid w:val="0"/>
          <w:sz w:val="28"/>
          <w:szCs w:val="28"/>
          <w:lang w:eastAsia="ru-RU"/>
        </w:rPr>
        <w:t>а</w:t>
      </w:r>
      <w:r w:rsidRPr="00976E9F">
        <w:rPr>
          <w:rFonts w:ascii="Times New Roman" w:eastAsia="Times New Roman" w:hAnsi="Times New Roman" w:cs="Times New Roman"/>
          <w:snapToGrid w:val="0"/>
          <w:sz w:val="28"/>
          <w:szCs w:val="28"/>
          <w:lang w:eastAsia="ru-RU"/>
        </w:rPr>
        <w:t xml:space="preserve"> по глубокой переработке твердых бытовых отходов мощностью 100 тыс.тн в год</w:t>
      </w:r>
      <w:r w:rsidR="00403455" w:rsidRPr="00976E9F">
        <w:rPr>
          <w:rFonts w:ascii="Times New Roman" w:eastAsia="Times New Roman" w:hAnsi="Times New Roman" w:cs="Times New Roman"/>
          <w:snapToGrid w:val="0"/>
          <w:sz w:val="28"/>
          <w:szCs w:val="28"/>
          <w:lang w:eastAsia="ru-RU"/>
        </w:rPr>
        <w:t>;</w:t>
      </w:r>
    </w:p>
    <w:p w:rsidR="00632912" w:rsidRPr="00976E9F" w:rsidRDefault="00632912" w:rsidP="00DC7A4B">
      <w:pPr>
        <w:widowControl w:val="0"/>
        <w:shd w:val="clear" w:color="auto" w:fill="FFFFFF"/>
        <w:spacing w:after="0"/>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-строительство участка переработки</w:t>
      </w:r>
      <w:r w:rsidRPr="00976E9F">
        <w:rPr>
          <w:rFonts w:ascii="Times New Roman" w:eastAsia="Times New Roman" w:hAnsi="Times New Roman" w:cs="Times New Roman"/>
          <w:snapToGrid w:val="0"/>
          <w:sz w:val="28"/>
          <w:szCs w:val="28"/>
          <w:lang w:eastAsia="ru-RU"/>
        </w:rPr>
        <w:t xml:space="preserve"> бывших в употреблении ПЭТ-бутылок в товарную продукцию</w:t>
      </w:r>
      <w:r w:rsidR="00403455" w:rsidRPr="00976E9F">
        <w:rPr>
          <w:rFonts w:ascii="Times New Roman" w:eastAsia="Times New Roman" w:hAnsi="Times New Roman" w:cs="Times New Roman"/>
          <w:snapToGrid w:val="0"/>
          <w:sz w:val="28"/>
          <w:szCs w:val="28"/>
          <w:lang w:eastAsia="ru-RU"/>
        </w:rPr>
        <w:t>;</w:t>
      </w:r>
    </w:p>
    <w:p w:rsidR="00403455" w:rsidRPr="00976E9F" w:rsidRDefault="00403455" w:rsidP="00E97B28">
      <w:pPr>
        <w:widowControl w:val="0"/>
        <w:tabs>
          <w:tab w:val="center" w:pos="709"/>
          <w:tab w:val="right" w:pos="9355"/>
        </w:tabs>
        <w:spacing w:before="280" w:after="0"/>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w:t>
      </w:r>
      <w:r w:rsidR="00632912" w:rsidRPr="00976E9F">
        <w:rPr>
          <w:rFonts w:ascii="Times New Roman" w:eastAsia="Times New Roman" w:hAnsi="Times New Roman" w:cs="Times New Roman"/>
          <w:sz w:val="28"/>
          <w:szCs w:val="28"/>
          <w:lang w:eastAsia="ru-RU"/>
        </w:rPr>
        <w:t>приобретение мобильной установки для измельчения крупнога</w:t>
      </w:r>
      <w:r w:rsidRPr="00976E9F">
        <w:rPr>
          <w:rFonts w:ascii="Times New Roman" w:eastAsia="Times New Roman" w:hAnsi="Times New Roman" w:cs="Times New Roman"/>
          <w:sz w:val="28"/>
          <w:szCs w:val="28"/>
          <w:lang w:eastAsia="ru-RU"/>
        </w:rPr>
        <w:t>баритных отходов;</w:t>
      </w:r>
    </w:p>
    <w:p w:rsidR="00403455" w:rsidRPr="00976E9F" w:rsidRDefault="0098478E" w:rsidP="00E97B28">
      <w:pPr>
        <w:widowControl w:val="0"/>
        <w:tabs>
          <w:tab w:val="center" w:pos="709"/>
          <w:tab w:val="right" w:pos="9355"/>
        </w:tabs>
        <w:spacing w:before="280" w:after="0"/>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w:t>
      </w:r>
      <w:r w:rsidR="00403455" w:rsidRPr="00976E9F">
        <w:rPr>
          <w:rFonts w:ascii="Times New Roman" w:eastAsia="Times New Roman" w:hAnsi="Times New Roman" w:cs="Times New Roman"/>
          <w:sz w:val="28"/>
          <w:szCs w:val="28"/>
          <w:lang w:eastAsia="ru-RU"/>
        </w:rPr>
        <w:t>-</w:t>
      </w:r>
      <w:r w:rsidR="00632912" w:rsidRPr="00976E9F">
        <w:rPr>
          <w:rFonts w:ascii="Times New Roman" w:eastAsia="Times New Roman" w:hAnsi="Times New Roman" w:cs="Times New Roman"/>
          <w:sz w:val="28"/>
          <w:szCs w:val="28"/>
          <w:lang w:eastAsia="ru-RU"/>
        </w:rPr>
        <w:t>строительство  участка по переработке отработанных аккумуляторны</w:t>
      </w:r>
      <w:r w:rsidR="00403455" w:rsidRPr="00976E9F">
        <w:rPr>
          <w:rFonts w:ascii="Times New Roman" w:eastAsia="Times New Roman" w:hAnsi="Times New Roman" w:cs="Times New Roman"/>
          <w:sz w:val="28"/>
          <w:szCs w:val="28"/>
          <w:lang w:eastAsia="ru-RU"/>
        </w:rPr>
        <w:t>х батарей в товарную продукцию;</w:t>
      </w:r>
    </w:p>
    <w:p w:rsidR="00632912" w:rsidRPr="00976E9F" w:rsidRDefault="0098478E" w:rsidP="00E97B28">
      <w:pPr>
        <w:widowControl w:val="0"/>
        <w:tabs>
          <w:tab w:val="center" w:pos="709"/>
          <w:tab w:val="right" w:pos="9355"/>
        </w:tabs>
        <w:spacing w:before="280" w:after="0"/>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w:t>
      </w:r>
      <w:r w:rsidR="00403455" w:rsidRPr="00976E9F">
        <w:rPr>
          <w:rFonts w:ascii="Times New Roman" w:eastAsia="Times New Roman" w:hAnsi="Times New Roman" w:cs="Times New Roman"/>
          <w:sz w:val="28"/>
          <w:szCs w:val="28"/>
          <w:lang w:eastAsia="ru-RU"/>
        </w:rPr>
        <w:t>-</w:t>
      </w:r>
      <w:r w:rsidR="00632912" w:rsidRPr="00976E9F">
        <w:rPr>
          <w:rFonts w:ascii="Times New Roman" w:eastAsia="Times New Roman" w:hAnsi="Times New Roman" w:cs="Times New Roman"/>
          <w:sz w:val="28"/>
          <w:szCs w:val="28"/>
          <w:lang w:eastAsia="ru-RU"/>
        </w:rPr>
        <w:t>строительство участка по производству целлюлозного теплозвукоизоляционного  материала.</w:t>
      </w:r>
    </w:p>
    <w:p w:rsidR="0098478E" w:rsidRPr="00976E9F" w:rsidRDefault="0098478E" w:rsidP="00DC7A4B">
      <w:pPr>
        <w:widowControl w:val="0"/>
        <w:shd w:val="clear" w:color="auto" w:fill="FFFFFF"/>
        <w:spacing w:after="0"/>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 xml:space="preserve">  </w:t>
      </w:r>
      <w:r w:rsidR="00632912" w:rsidRPr="00976E9F">
        <w:rPr>
          <w:rFonts w:ascii="Times New Roman" w:eastAsia="Times New Roman" w:hAnsi="Times New Roman" w:cs="Times New Roman"/>
          <w:snapToGrid w:val="0"/>
          <w:color w:val="000000"/>
          <w:sz w:val="28"/>
          <w:szCs w:val="28"/>
          <w:lang w:eastAsia="ru-RU"/>
        </w:rPr>
        <w:t>-</w:t>
      </w:r>
      <w:r w:rsidR="00403455" w:rsidRPr="00976E9F">
        <w:rPr>
          <w:rFonts w:ascii="Times New Roman" w:eastAsia="Times New Roman" w:hAnsi="Times New Roman" w:cs="Times New Roman"/>
          <w:snapToGrid w:val="0"/>
          <w:sz w:val="28"/>
          <w:szCs w:val="28"/>
          <w:lang w:eastAsia="ru-RU"/>
        </w:rPr>
        <w:t xml:space="preserve"> с</w:t>
      </w:r>
      <w:r w:rsidR="00632912" w:rsidRPr="00976E9F">
        <w:rPr>
          <w:rFonts w:ascii="Times New Roman" w:eastAsia="Times New Roman" w:hAnsi="Times New Roman" w:cs="Times New Roman"/>
          <w:snapToGrid w:val="0"/>
          <w:sz w:val="28"/>
          <w:szCs w:val="28"/>
          <w:lang w:eastAsia="ru-RU"/>
        </w:rPr>
        <w:t>троительство 3 очереди полигона ТБО с  монтажом очистных сооружений</w:t>
      </w:r>
      <w:r w:rsidR="00403455" w:rsidRPr="00976E9F">
        <w:rPr>
          <w:rFonts w:ascii="Times New Roman" w:eastAsia="Times New Roman" w:hAnsi="Times New Roman" w:cs="Times New Roman"/>
          <w:snapToGrid w:val="0"/>
          <w:sz w:val="28"/>
          <w:szCs w:val="28"/>
          <w:lang w:eastAsia="ru-RU"/>
        </w:rPr>
        <w:t>;</w:t>
      </w:r>
      <w:r w:rsidR="00632912" w:rsidRPr="00976E9F">
        <w:rPr>
          <w:rFonts w:ascii="Times New Roman" w:eastAsia="Times New Roman" w:hAnsi="Times New Roman" w:cs="Times New Roman"/>
          <w:snapToGrid w:val="0"/>
          <w:color w:val="000000"/>
          <w:sz w:val="28"/>
          <w:szCs w:val="28"/>
          <w:lang w:eastAsia="ru-RU"/>
        </w:rPr>
        <w:t xml:space="preserve"> </w:t>
      </w:r>
    </w:p>
    <w:p w:rsidR="00632912" w:rsidRPr="00976E9F" w:rsidRDefault="00632912" w:rsidP="00DC7A4B">
      <w:pPr>
        <w:widowControl w:val="0"/>
        <w:shd w:val="clear" w:color="auto" w:fill="FFFFFF"/>
        <w:spacing w:after="0"/>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w:t>
      </w:r>
      <w:r w:rsidR="00403455" w:rsidRPr="00976E9F">
        <w:rPr>
          <w:rFonts w:ascii="Times New Roman" w:eastAsia="Times New Roman" w:hAnsi="Times New Roman" w:cs="Times New Roman"/>
          <w:snapToGrid w:val="0"/>
          <w:sz w:val="28"/>
          <w:szCs w:val="28"/>
          <w:lang w:eastAsia="ru-RU"/>
        </w:rPr>
        <w:t xml:space="preserve"> р</w:t>
      </w:r>
      <w:r w:rsidRPr="00976E9F">
        <w:rPr>
          <w:rFonts w:ascii="Times New Roman" w:eastAsia="Times New Roman" w:hAnsi="Times New Roman" w:cs="Times New Roman"/>
          <w:snapToGrid w:val="0"/>
          <w:sz w:val="28"/>
          <w:szCs w:val="28"/>
          <w:lang w:eastAsia="ru-RU"/>
        </w:rPr>
        <w:t xml:space="preserve">екультивация 1 и 2 очереди </w:t>
      </w:r>
      <w:r w:rsidR="0098478E" w:rsidRPr="00976E9F">
        <w:rPr>
          <w:rFonts w:ascii="Times New Roman" w:eastAsia="Times New Roman" w:hAnsi="Times New Roman" w:cs="Times New Roman"/>
          <w:snapToGrid w:val="0"/>
          <w:sz w:val="28"/>
          <w:szCs w:val="28"/>
          <w:lang w:eastAsia="ru-RU"/>
        </w:rPr>
        <w:t xml:space="preserve">Бекрятского </w:t>
      </w:r>
      <w:r w:rsidRPr="00976E9F">
        <w:rPr>
          <w:rFonts w:ascii="Times New Roman" w:eastAsia="Times New Roman" w:hAnsi="Times New Roman" w:cs="Times New Roman"/>
          <w:snapToGrid w:val="0"/>
          <w:sz w:val="28"/>
          <w:szCs w:val="28"/>
          <w:lang w:eastAsia="ru-RU"/>
        </w:rPr>
        <w:t>полигона ТБО</w:t>
      </w:r>
      <w:r w:rsidRPr="00976E9F">
        <w:rPr>
          <w:rFonts w:ascii="Times New Roman" w:eastAsia="Times New Roman" w:hAnsi="Times New Roman" w:cs="Times New Roman"/>
          <w:snapToGrid w:val="0"/>
          <w:color w:val="000000"/>
          <w:sz w:val="28"/>
          <w:szCs w:val="28"/>
          <w:lang w:eastAsia="ru-RU"/>
        </w:rPr>
        <w:t xml:space="preserve"> .</w:t>
      </w:r>
    </w:p>
    <w:p w:rsidR="00403455" w:rsidRPr="00976E9F" w:rsidRDefault="00403455" w:rsidP="00DC7A4B">
      <w:pPr>
        <w:widowControl w:val="0"/>
        <w:shd w:val="clear" w:color="auto" w:fill="FFFFFF"/>
        <w:spacing w:after="0"/>
        <w:ind w:firstLine="706"/>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 xml:space="preserve"> </w:t>
      </w:r>
      <w:r w:rsidR="00F93D43" w:rsidRPr="00976E9F">
        <w:rPr>
          <w:rFonts w:ascii="Times New Roman" w:eastAsia="Times New Roman" w:hAnsi="Times New Roman" w:cs="Times New Roman"/>
          <w:snapToGrid w:val="0"/>
          <w:color w:val="000000"/>
          <w:sz w:val="28"/>
          <w:szCs w:val="28"/>
          <w:lang w:eastAsia="ru-RU"/>
        </w:rPr>
        <w:t>Реализация инвестиционных проектов</w:t>
      </w:r>
      <w:r w:rsidRPr="00976E9F">
        <w:rPr>
          <w:rFonts w:ascii="Times New Roman" w:eastAsia="Times New Roman" w:hAnsi="Times New Roman" w:cs="Times New Roman"/>
          <w:snapToGrid w:val="0"/>
          <w:color w:val="000000"/>
          <w:sz w:val="28"/>
          <w:szCs w:val="28"/>
          <w:lang w:eastAsia="ru-RU"/>
        </w:rPr>
        <w:t xml:space="preserve"> позволит.</w:t>
      </w:r>
    </w:p>
    <w:p w:rsidR="00403455" w:rsidRPr="00976E9F" w:rsidRDefault="00403455" w:rsidP="00DC7A4B">
      <w:pPr>
        <w:widowControl w:val="0"/>
        <w:shd w:val="clear" w:color="auto" w:fill="FFFFFF"/>
        <w:spacing w:after="0"/>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 xml:space="preserve"> </w:t>
      </w:r>
      <w:r w:rsidR="00042C8F" w:rsidRPr="00976E9F">
        <w:rPr>
          <w:rFonts w:ascii="Times New Roman" w:eastAsia="Times New Roman" w:hAnsi="Times New Roman" w:cs="Times New Roman"/>
          <w:snapToGrid w:val="0"/>
          <w:color w:val="000000"/>
          <w:sz w:val="28"/>
          <w:szCs w:val="28"/>
          <w:lang w:eastAsia="ru-RU"/>
        </w:rPr>
        <w:t xml:space="preserve">1. </w:t>
      </w:r>
      <w:r w:rsidR="00632912" w:rsidRPr="00976E9F">
        <w:rPr>
          <w:rFonts w:ascii="Times New Roman" w:eastAsia="Times New Roman" w:hAnsi="Times New Roman" w:cs="Times New Roman"/>
          <w:snapToGrid w:val="0"/>
          <w:color w:val="000000"/>
          <w:sz w:val="28"/>
          <w:szCs w:val="28"/>
          <w:lang w:eastAsia="ru-RU"/>
        </w:rPr>
        <w:t>Обеспечить увеличение реализации услуг п</w:t>
      </w:r>
      <w:r w:rsidRPr="00976E9F">
        <w:rPr>
          <w:rFonts w:ascii="Times New Roman" w:eastAsia="Times New Roman" w:hAnsi="Times New Roman" w:cs="Times New Roman"/>
          <w:snapToGrid w:val="0"/>
          <w:color w:val="000000"/>
          <w:sz w:val="28"/>
          <w:szCs w:val="28"/>
          <w:lang w:eastAsia="ru-RU"/>
        </w:rPr>
        <w:t xml:space="preserve">о утилизации (захоронению) </w:t>
      </w:r>
      <w:r w:rsidRPr="00976E9F">
        <w:rPr>
          <w:rFonts w:ascii="Times New Roman" w:eastAsia="Times New Roman" w:hAnsi="Times New Roman" w:cs="Times New Roman"/>
          <w:snapToGrid w:val="0"/>
          <w:color w:val="000000"/>
          <w:sz w:val="28"/>
          <w:szCs w:val="28"/>
          <w:lang w:eastAsia="ru-RU"/>
        </w:rPr>
        <w:lastRenderedPageBreak/>
        <w:t>ТБО.</w:t>
      </w:r>
    </w:p>
    <w:p w:rsidR="00632912" w:rsidRPr="00976E9F" w:rsidRDefault="00403455" w:rsidP="00DC7A4B">
      <w:pPr>
        <w:widowControl w:val="0"/>
        <w:spacing w:after="0"/>
        <w:ind w:left="-14"/>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2.</w:t>
      </w:r>
      <w:r w:rsidR="00632912" w:rsidRPr="00976E9F">
        <w:rPr>
          <w:rFonts w:ascii="Times New Roman" w:eastAsia="Times New Roman" w:hAnsi="Times New Roman" w:cs="Times New Roman"/>
          <w:snapToGrid w:val="0"/>
          <w:color w:val="000000"/>
          <w:sz w:val="28"/>
          <w:szCs w:val="28"/>
          <w:lang w:eastAsia="ru-RU"/>
        </w:rPr>
        <w:t>Достигнуть 100% соответствия качества услуг установленным требованиям.</w:t>
      </w:r>
    </w:p>
    <w:p w:rsidR="0098478E" w:rsidRPr="00976E9F" w:rsidRDefault="00632912" w:rsidP="0098478E">
      <w:pPr>
        <w:autoSpaceDE w:val="0"/>
        <w:autoSpaceDN w:val="0"/>
        <w:adjustRightInd w:val="0"/>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napToGrid w:val="0"/>
          <w:color w:val="000000"/>
          <w:sz w:val="28"/>
          <w:szCs w:val="28"/>
          <w:lang w:eastAsia="ru-RU"/>
        </w:rPr>
        <w:t>3.</w:t>
      </w:r>
      <w:r w:rsidR="00403455" w:rsidRPr="00976E9F">
        <w:rPr>
          <w:rFonts w:ascii="Times New Roman" w:eastAsia="Times New Roman" w:hAnsi="Times New Roman" w:cs="Times New Roman"/>
          <w:sz w:val="28"/>
          <w:szCs w:val="28"/>
          <w:lang w:eastAsia="ru-RU"/>
        </w:rPr>
        <w:t xml:space="preserve"> С</w:t>
      </w:r>
      <w:r w:rsidRPr="00976E9F">
        <w:rPr>
          <w:rFonts w:ascii="Times New Roman" w:eastAsia="Times New Roman" w:hAnsi="Times New Roman" w:cs="Times New Roman"/>
          <w:sz w:val="28"/>
          <w:szCs w:val="28"/>
          <w:lang w:eastAsia="ru-RU"/>
        </w:rPr>
        <w:t>низить количество отходов потребления, направляемых на захоронение, за счет извлечения вторичных материальных ресурсов до 20 % о</w:t>
      </w:r>
      <w:r w:rsidR="00403455" w:rsidRPr="00976E9F">
        <w:rPr>
          <w:rFonts w:ascii="Times New Roman" w:eastAsia="Times New Roman" w:hAnsi="Times New Roman" w:cs="Times New Roman"/>
          <w:sz w:val="28"/>
          <w:szCs w:val="28"/>
          <w:lang w:eastAsia="ru-RU"/>
        </w:rPr>
        <w:t>т общего объема поступающих ТБО.</w:t>
      </w:r>
    </w:p>
    <w:p w:rsidR="0098478E" w:rsidRPr="00976E9F" w:rsidRDefault="0098478E" w:rsidP="0098478E">
      <w:pPr>
        <w:autoSpaceDE w:val="0"/>
        <w:autoSpaceDN w:val="0"/>
        <w:adjustRightInd w:val="0"/>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4. Снизить себестоимость вывоза 1 м3 отходов потребления на 25% за счет внедрения двухэтапной системы удаления ТБО</w:t>
      </w:r>
    </w:p>
    <w:p w:rsidR="00042C8F" w:rsidRPr="00976E9F" w:rsidRDefault="0098478E" w:rsidP="00E97B28">
      <w:pPr>
        <w:tabs>
          <w:tab w:val="center" w:pos="4677"/>
          <w:tab w:val="right" w:pos="9355"/>
        </w:tabs>
        <w:spacing w:after="0"/>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5</w:t>
      </w:r>
      <w:r w:rsidR="002C4B41" w:rsidRPr="00976E9F">
        <w:rPr>
          <w:rFonts w:ascii="Times New Roman" w:eastAsia="Times New Roman" w:hAnsi="Times New Roman" w:cs="Times New Roman"/>
          <w:snapToGrid w:val="0"/>
          <w:color w:val="000000"/>
          <w:sz w:val="28"/>
          <w:szCs w:val="28"/>
          <w:lang w:eastAsia="ru-RU"/>
        </w:rPr>
        <w:t>.</w:t>
      </w:r>
      <w:r w:rsidR="00042C8F" w:rsidRPr="00976E9F">
        <w:rPr>
          <w:rFonts w:ascii="Times New Roman" w:eastAsia="Times New Roman" w:hAnsi="Times New Roman" w:cs="Times New Roman"/>
          <w:sz w:val="28"/>
          <w:szCs w:val="28"/>
          <w:lang w:eastAsia="ru-RU"/>
        </w:rPr>
        <w:t xml:space="preserve"> </w:t>
      </w:r>
      <w:r w:rsidR="00403455" w:rsidRPr="00976E9F">
        <w:rPr>
          <w:rFonts w:ascii="Times New Roman" w:eastAsia="Times New Roman" w:hAnsi="Times New Roman" w:cs="Times New Roman"/>
          <w:sz w:val="28"/>
          <w:szCs w:val="28"/>
          <w:lang w:eastAsia="ru-RU"/>
        </w:rPr>
        <w:t>П</w:t>
      </w:r>
      <w:r w:rsidR="00042C8F" w:rsidRPr="00976E9F">
        <w:rPr>
          <w:rFonts w:ascii="Times New Roman" w:eastAsia="Times New Roman" w:hAnsi="Times New Roman" w:cs="Times New Roman"/>
          <w:sz w:val="28"/>
          <w:szCs w:val="28"/>
          <w:lang w:eastAsia="ru-RU"/>
        </w:rPr>
        <w:t xml:space="preserve">ереработать до 75-85 % массы смешанных ТБО с получением  товарной продукции, в том числе  </w:t>
      </w:r>
      <w:r w:rsidR="00042C8F" w:rsidRPr="00976E9F">
        <w:rPr>
          <w:rFonts w:ascii="Times New Roman" w:eastAsia="Times New Roman" w:hAnsi="Times New Roman" w:cs="Times New Roman"/>
          <w:bCs/>
          <w:sz w:val="28"/>
          <w:szCs w:val="28"/>
          <w:lang w:eastAsia="ru-RU"/>
        </w:rPr>
        <w:t>альтернативного высококалорийного топлива  в объеме 25 тыс.тн в год</w:t>
      </w:r>
      <w:r w:rsidR="00403455" w:rsidRPr="00976E9F">
        <w:rPr>
          <w:rFonts w:ascii="Times New Roman" w:eastAsia="Times New Roman" w:hAnsi="Times New Roman" w:cs="Times New Roman"/>
          <w:bCs/>
          <w:sz w:val="28"/>
          <w:szCs w:val="28"/>
          <w:lang w:eastAsia="ru-RU"/>
        </w:rPr>
        <w:t>.</w:t>
      </w:r>
    </w:p>
    <w:p w:rsidR="00632912" w:rsidRPr="00976E9F" w:rsidRDefault="0098478E" w:rsidP="00DC7A4B">
      <w:pPr>
        <w:widowControl w:val="0"/>
        <w:spacing w:after="0"/>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6</w:t>
      </w:r>
      <w:r w:rsidR="00042C8F" w:rsidRPr="00976E9F">
        <w:rPr>
          <w:rFonts w:ascii="Times New Roman" w:eastAsia="Times New Roman" w:hAnsi="Times New Roman" w:cs="Times New Roman"/>
          <w:snapToGrid w:val="0"/>
          <w:color w:val="000000"/>
          <w:sz w:val="28"/>
          <w:szCs w:val="28"/>
          <w:lang w:eastAsia="ru-RU"/>
        </w:rPr>
        <w:t xml:space="preserve">. </w:t>
      </w:r>
      <w:r w:rsidR="00632912" w:rsidRPr="00976E9F">
        <w:rPr>
          <w:rFonts w:ascii="Times New Roman" w:eastAsia="Times New Roman" w:hAnsi="Times New Roman" w:cs="Times New Roman"/>
          <w:snapToGrid w:val="0"/>
          <w:color w:val="000000"/>
          <w:sz w:val="28"/>
          <w:szCs w:val="28"/>
          <w:lang w:eastAsia="ru-RU"/>
        </w:rPr>
        <w:t>Снизить коэффициент неустойчивости объектов ТБО</w:t>
      </w:r>
      <w:r w:rsidRPr="00976E9F">
        <w:rPr>
          <w:rFonts w:ascii="Times New Roman" w:eastAsia="Times New Roman" w:hAnsi="Times New Roman" w:cs="Times New Roman"/>
          <w:snapToGrid w:val="0"/>
          <w:color w:val="000000"/>
          <w:sz w:val="28"/>
          <w:szCs w:val="28"/>
          <w:lang w:eastAsia="ru-RU"/>
        </w:rPr>
        <w:t>, в т.ч. закрытых</w:t>
      </w:r>
      <w:r w:rsidR="00632912" w:rsidRPr="00976E9F">
        <w:rPr>
          <w:rFonts w:ascii="Times New Roman" w:eastAsia="Times New Roman" w:hAnsi="Times New Roman" w:cs="Times New Roman"/>
          <w:snapToGrid w:val="0"/>
          <w:color w:val="000000"/>
          <w:sz w:val="28"/>
          <w:szCs w:val="28"/>
          <w:lang w:eastAsia="ru-RU"/>
        </w:rPr>
        <w:t xml:space="preserve"> к возникновению пожаров до 0.</w:t>
      </w:r>
    </w:p>
    <w:p w:rsidR="00632912" w:rsidRPr="00976E9F" w:rsidRDefault="00564760" w:rsidP="00DC7A4B">
      <w:pPr>
        <w:widowControl w:val="0"/>
        <w:spacing w:after="0"/>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7</w:t>
      </w:r>
      <w:r w:rsidR="00042C8F" w:rsidRPr="00976E9F">
        <w:rPr>
          <w:rFonts w:ascii="Times New Roman" w:eastAsia="Times New Roman" w:hAnsi="Times New Roman" w:cs="Times New Roman"/>
          <w:snapToGrid w:val="0"/>
          <w:color w:val="000000"/>
          <w:sz w:val="28"/>
          <w:szCs w:val="28"/>
          <w:lang w:eastAsia="ru-RU"/>
        </w:rPr>
        <w:t>.</w:t>
      </w:r>
      <w:r w:rsidR="00632912" w:rsidRPr="00976E9F">
        <w:rPr>
          <w:rFonts w:ascii="Times New Roman" w:eastAsia="Times New Roman" w:hAnsi="Times New Roman" w:cs="Times New Roman"/>
          <w:snapToGrid w:val="0"/>
          <w:color w:val="000000"/>
          <w:sz w:val="28"/>
          <w:szCs w:val="28"/>
          <w:lang w:eastAsia="ru-RU"/>
        </w:rPr>
        <w:t xml:space="preserve"> Произвести рекультивацию и закрытие </w:t>
      </w:r>
      <w:r w:rsidR="0098478E" w:rsidRPr="00976E9F">
        <w:rPr>
          <w:rFonts w:ascii="Times New Roman" w:eastAsia="Times New Roman" w:hAnsi="Times New Roman" w:cs="Times New Roman"/>
          <w:snapToGrid w:val="0"/>
          <w:color w:val="000000"/>
          <w:sz w:val="28"/>
          <w:szCs w:val="28"/>
          <w:lang w:eastAsia="ru-RU"/>
        </w:rPr>
        <w:t xml:space="preserve">старых свалок ТБО, </w:t>
      </w:r>
      <w:r w:rsidR="00632912" w:rsidRPr="00976E9F">
        <w:rPr>
          <w:rFonts w:ascii="Times New Roman" w:eastAsia="Times New Roman" w:hAnsi="Times New Roman" w:cs="Times New Roman"/>
          <w:snapToGrid w:val="0"/>
          <w:color w:val="000000"/>
          <w:sz w:val="28"/>
          <w:szCs w:val="28"/>
          <w:lang w:eastAsia="ru-RU"/>
        </w:rPr>
        <w:t xml:space="preserve">1 и 2 карты действующего полигона в связи с </w:t>
      </w:r>
      <w:r w:rsidRPr="00976E9F">
        <w:rPr>
          <w:rFonts w:ascii="Times New Roman" w:eastAsia="Times New Roman" w:hAnsi="Times New Roman" w:cs="Times New Roman"/>
          <w:snapToGrid w:val="0"/>
          <w:color w:val="000000"/>
          <w:sz w:val="28"/>
          <w:szCs w:val="28"/>
          <w:lang w:eastAsia="ru-RU"/>
        </w:rPr>
        <w:t>достижением 100% их заполнения, что позволит улучшить экологическую обстановку в районе.</w:t>
      </w:r>
    </w:p>
    <w:p w:rsidR="00632912" w:rsidRPr="00976E9F" w:rsidRDefault="00564760" w:rsidP="00E97B28">
      <w:pPr>
        <w:autoSpaceDE w:val="0"/>
        <w:autoSpaceDN w:val="0"/>
        <w:adjustRightInd w:val="0"/>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8</w:t>
      </w:r>
      <w:r w:rsidR="00042C8F" w:rsidRPr="00976E9F">
        <w:rPr>
          <w:rFonts w:ascii="Times New Roman" w:eastAsia="Times New Roman" w:hAnsi="Times New Roman" w:cs="Times New Roman"/>
          <w:sz w:val="28"/>
          <w:szCs w:val="28"/>
          <w:lang w:eastAsia="ru-RU"/>
        </w:rPr>
        <w:t>.</w:t>
      </w:r>
      <w:r w:rsidR="00632912" w:rsidRPr="00976E9F">
        <w:rPr>
          <w:rFonts w:ascii="Times New Roman" w:eastAsia="Times New Roman" w:hAnsi="Times New Roman" w:cs="Times New Roman"/>
          <w:sz w:val="28"/>
          <w:szCs w:val="28"/>
          <w:lang w:eastAsia="ru-RU"/>
        </w:rPr>
        <w:t>Создать эффективную систему мониторинга (учет образования, использования и размещения отходов потребления), что позволит обеспечить прозрачность движе</w:t>
      </w:r>
      <w:r w:rsidR="00403455" w:rsidRPr="00976E9F">
        <w:rPr>
          <w:rFonts w:ascii="Times New Roman" w:eastAsia="Times New Roman" w:hAnsi="Times New Roman" w:cs="Times New Roman"/>
          <w:sz w:val="28"/>
          <w:szCs w:val="28"/>
          <w:lang w:eastAsia="ru-RU"/>
        </w:rPr>
        <w:t>ния потоков отходов потребления.</w:t>
      </w:r>
    </w:p>
    <w:p w:rsidR="00632912" w:rsidRPr="00DC7A4B" w:rsidRDefault="00632912" w:rsidP="00DC7A4B">
      <w:pPr>
        <w:widowControl w:val="0"/>
        <w:spacing w:after="0"/>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Общая сметная ст</w:t>
      </w:r>
      <w:r w:rsidR="00F93D43" w:rsidRPr="00976E9F">
        <w:rPr>
          <w:rFonts w:ascii="Times New Roman" w:eastAsia="Times New Roman" w:hAnsi="Times New Roman" w:cs="Times New Roman"/>
          <w:snapToGrid w:val="0"/>
          <w:color w:val="000000"/>
          <w:sz w:val="28"/>
          <w:szCs w:val="28"/>
          <w:lang w:eastAsia="ru-RU"/>
        </w:rPr>
        <w:t>оимость инвестиционных проектов</w:t>
      </w:r>
      <w:r w:rsidR="00804760">
        <w:rPr>
          <w:rFonts w:ascii="Times New Roman" w:eastAsia="Times New Roman" w:hAnsi="Times New Roman" w:cs="Times New Roman"/>
          <w:snapToGrid w:val="0"/>
          <w:color w:val="000000"/>
          <w:sz w:val="28"/>
          <w:szCs w:val="28"/>
          <w:lang w:eastAsia="ru-RU"/>
        </w:rPr>
        <w:t xml:space="preserve"> составляет 539.1</w:t>
      </w:r>
      <w:r w:rsidR="00042C8F" w:rsidRPr="00976E9F">
        <w:rPr>
          <w:rFonts w:ascii="Times New Roman" w:eastAsia="Times New Roman" w:hAnsi="Times New Roman" w:cs="Times New Roman"/>
          <w:snapToGrid w:val="0"/>
          <w:color w:val="000000"/>
          <w:sz w:val="28"/>
          <w:szCs w:val="28"/>
          <w:lang w:eastAsia="ru-RU"/>
        </w:rPr>
        <w:t xml:space="preserve"> млн.</w:t>
      </w:r>
      <w:r w:rsidR="00403455" w:rsidRPr="00976E9F">
        <w:rPr>
          <w:rFonts w:ascii="Times New Roman" w:eastAsia="Times New Roman" w:hAnsi="Times New Roman" w:cs="Times New Roman"/>
          <w:snapToGrid w:val="0"/>
          <w:color w:val="000000"/>
          <w:sz w:val="28"/>
          <w:szCs w:val="28"/>
          <w:lang w:eastAsia="ru-RU"/>
        </w:rPr>
        <w:t xml:space="preserve"> рублей.</w:t>
      </w:r>
      <w:r w:rsidRPr="00976E9F">
        <w:rPr>
          <w:rFonts w:ascii="Times New Roman" w:eastAsia="Times New Roman" w:hAnsi="Times New Roman" w:cs="Times New Roman"/>
          <w:sz w:val="28"/>
          <w:szCs w:val="28"/>
          <w:lang w:eastAsia="ru-RU"/>
        </w:rPr>
        <w:t>Программа предусматривает к 2025 году:</w:t>
      </w:r>
    </w:p>
    <w:p w:rsidR="00564760" w:rsidRPr="00976E9F" w:rsidRDefault="00564760" w:rsidP="00564760">
      <w:pPr>
        <w:autoSpaceDE w:val="0"/>
        <w:autoSpaceDN w:val="0"/>
        <w:adjustRightInd w:val="0"/>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-внедрение раздельного сбора отходов потребления на всей территории Краснокамского муниципального района;</w:t>
      </w:r>
    </w:p>
    <w:p w:rsidR="00564760" w:rsidRPr="00976E9F" w:rsidRDefault="00564760" w:rsidP="00564760">
      <w:pPr>
        <w:autoSpaceDE w:val="0"/>
        <w:autoSpaceDN w:val="0"/>
        <w:adjustRightInd w:val="0"/>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-строительство мусороперегрузочн</w:t>
      </w:r>
      <w:r w:rsidR="006D5969">
        <w:rPr>
          <w:rFonts w:ascii="Times New Roman" w:eastAsia="Times New Roman" w:hAnsi="Times New Roman" w:cs="Times New Roman"/>
          <w:sz w:val="28"/>
          <w:szCs w:val="28"/>
          <w:lang w:eastAsia="ru-RU"/>
        </w:rPr>
        <w:t>ой</w:t>
      </w:r>
      <w:r w:rsidRPr="00976E9F">
        <w:rPr>
          <w:rFonts w:ascii="Times New Roman" w:eastAsia="Times New Roman" w:hAnsi="Times New Roman" w:cs="Times New Roman"/>
          <w:sz w:val="28"/>
          <w:szCs w:val="28"/>
          <w:lang w:eastAsia="ru-RU"/>
        </w:rPr>
        <w:t xml:space="preserve"> с</w:t>
      </w:r>
      <w:r w:rsidR="006D5969">
        <w:rPr>
          <w:rFonts w:ascii="Times New Roman" w:eastAsia="Times New Roman" w:hAnsi="Times New Roman" w:cs="Times New Roman"/>
          <w:sz w:val="28"/>
          <w:szCs w:val="28"/>
          <w:lang w:eastAsia="ru-RU"/>
        </w:rPr>
        <w:t>танции (г.Краснокамск</w:t>
      </w:r>
      <w:r w:rsidRPr="00976E9F">
        <w:rPr>
          <w:rFonts w:ascii="Times New Roman" w:eastAsia="Times New Roman" w:hAnsi="Times New Roman" w:cs="Times New Roman"/>
          <w:sz w:val="28"/>
          <w:szCs w:val="28"/>
          <w:lang w:eastAsia="ru-RU"/>
        </w:rPr>
        <w:t xml:space="preserve">); </w:t>
      </w:r>
    </w:p>
    <w:p w:rsidR="00632912" w:rsidRPr="00976E9F" w:rsidRDefault="00F93D43" w:rsidP="00E97B28">
      <w:pPr>
        <w:autoSpaceDE w:val="0"/>
        <w:autoSpaceDN w:val="0"/>
        <w:adjustRightInd w:val="0"/>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w:t>
      </w:r>
      <w:r w:rsidR="00632912" w:rsidRPr="00976E9F">
        <w:rPr>
          <w:rFonts w:ascii="Times New Roman" w:eastAsia="Times New Roman" w:hAnsi="Times New Roman" w:cs="Times New Roman"/>
          <w:sz w:val="28"/>
          <w:szCs w:val="28"/>
          <w:lang w:eastAsia="ru-RU"/>
        </w:rPr>
        <w:t>строительство  комплекса  по переработке отходов потребления и вторсырья</w:t>
      </w:r>
      <w:r w:rsidRPr="00976E9F">
        <w:rPr>
          <w:rFonts w:ascii="Times New Roman" w:eastAsia="Times New Roman" w:hAnsi="Times New Roman" w:cs="Times New Roman"/>
          <w:sz w:val="28"/>
          <w:szCs w:val="28"/>
          <w:lang w:eastAsia="ru-RU"/>
        </w:rPr>
        <w:t xml:space="preserve"> мощностью 100 тыс.тн в год</w:t>
      </w:r>
      <w:r w:rsidR="00632912" w:rsidRPr="00976E9F">
        <w:rPr>
          <w:rFonts w:ascii="Times New Roman" w:eastAsia="Times New Roman" w:hAnsi="Times New Roman" w:cs="Times New Roman"/>
          <w:sz w:val="28"/>
          <w:szCs w:val="28"/>
          <w:lang w:eastAsia="ru-RU"/>
        </w:rPr>
        <w:t>;</w:t>
      </w:r>
    </w:p>
    <w:p w:rsidR="00042C8F" w:rsidRPr="00976E9F" w:rsidRDefault="00042C8F" w:rsidP="00E97B28">
      <w:pPr>
        <w:tabs>
          <w:tab w:val="center" w:pos="709"/>
          <w:tab w:val="right" w:pos="9355"/>
        </w:tabs>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строительство  участка по переработке бывших в употреблении ПЭТ-бутылок в товарную продукцию;</w:t>
      </w:r>
    </w:p>
    <w:p w:rsidR="00DC7A4B" w:rsidRDefault="00D86E9E" w:rsidP="00DC7A4B">
      <w:pPr>
        <w:spacing w:before="100" w:beforeAutospacing="1"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w:t>
      </w:r>
      <w:r w:rsidR="00042C8F" w:rsidRPr="00976E9F">
        <w:rPr>
          <w:rFonts w:ascii="Times New Roman" w:eastAsia="Times New Roman" w:hAnsi="Times New Roman" w:cs="Times New Roman"/>
          <w:sz w:val="28"/>
          <w:szCs w:val="28"/>
          <w:lang w:eastAsia="ru-RU"/>
        </w:rPr>
        <w:t>строительство участка по производству целлюлозного тепл</w:t>
      </w:r>
      <w:r w:rsidR="00DC7A4B">
        <w:rPr>
          <w:rFonts w:ascii="Times New Roman" w:eastAsia="Times New Roman" w:hAnsi="Times New Roman" w:cs="Times New Roman"/>
          <w:sz w:val="28"/>
          <w:szCs w:val="28"/>
          <w:lang w:eastAsia="ru-RU"/>
        </w:rPr>
        <w:t>озвукоизоляционного  материала.</w:t>
      </w:r>
    </w:p>
    <w:p w:rsidR="00042C8F" w:rsidRPr="00976E9F" w:rsidRDefault="00042C8F" w:rsidP="00DC7A4B">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b/>
          <w:sz w:val="28"/>
          <w:szCs w:val="28"/>
          <w:lang w:eastAsia="ru-RU"/>
        </w:rPr>
        <w:t xml:space="preserve"> </w:t>
      </w:r>
      <w:r w:rsidR="00D86E9E" w:rsidRPr="00976E9F">
        <w:rPr>
          <w:rFonts w:ascii="Times New Roman" w:eastAsia="Times New Roman" w:hAnsi="Times New Roman" w:cs="Times New Roman"/>
          <w:sz w:val="28"/>
          <w:szCs w:val="28"/>
          <w:lang w:eastAsia="ru-RU"/>
        </w:rPr>
        <w:t>-</w:t>
      </w:r>
      <w:r w:rsidR="00DA3B5C" w:rsidRPr="00976E9F">
        <w:rPr>
          <w:rFonts w:ascii="Times New Roman" w:eastAsia="Times New Roman" w:hAnsi="Times New Roman" w:cs="Times New Roman"/>
          <w:sz w:val="28"/>
          <w:szCs w:val="28"/>
          <w:lang w:eastAsia="ru-RU"/>
        </w:rPr>
        <w:t>с</w:t>
      </w:r>
      <w:r w:rsidRPr="00976E9F">
        <w:rPr>
          <w:rFonts w:ascii="Times New Roman" w:eastAsia="Times New Roman" w:hAnsi="Times New Roman" w:cs="Times New Roman"/>
          <w:sz w:val="28"/>
          <w:szCs w:val="28"/>
          <w:lang w:eastAsia="ru-RU"/>
        </w:rPr>
        <w:t>троительство  участка по переработке отработанных аккумуляторных батарей в товарную продукцию;</w:t>
      </w:r>
    </w:p>
    <w:p w:rsidR="00042C8F" w:rsidRPr="00976E9F" w:rsidRDefault="00D86E9E" w:rsidP="00E97B28">
      <w:pPr>
        <w:tabs>
          <w:tab w:val="center" w:pos="709"/>
          <w:tab w:val="right" w:pos="9355"/>
        </w:tabs>
        <w:spacing w:after="0"/>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w:t>
      </w:r>
      <w:r w:rsidR="00042C8F" w:rsidRPr="00976E9F">
        <w:rPr>
          <w:rFonts w:ascii="Times New Roman" w:eastAsia="Times New Roman" w:hAnsi="Times New Roman" w:cs="Times New Roman"/>
          <w:sz w:val="28"/>
          <w:szCs w:val="28"/>
          <w:lang w:eastAsia="ru-RU"/>
        </w:rPr>
        <w:t>приобретение мобильной установки для измельчения крупногабаритных отходов;</w:t>
      </w:r>
    </w:p>
    <w:p w:rsidR="00632912" w:rsidRPr="00976E9F" w:rsidRDefault="00F93D43" w:rsidP="00E97B28">
      <w:pPr>
        <w:autoSpaceDE w:val="0"/>
        <w:autoSpaceDN w:val="0"/>
        <w:adjustRightInd w:val="0"/>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w:t>
      </w:r>
      <w:r w:rsidR="00632912" w:rsidRPr="00976E9F">
        <w:rPr>
          <w:rFonts w:ascii="Times New Roman" w:eastAsia="Times New Roman" w:hAnsi="Times New Roman" w:cs="Times New Roman"/>
          <w:sz w:val="28"/>
          <w:szCs w:val="28"/>
          <w:lang w:eastAsia="ru-RU"/>
        </w:rPr>
        <w:t xml:space="preserve">расширение </w:t>
      </w:r>
      <w:r w:rsidR="00D86E9E" w:rsidRPr="00976E9F">
        <w:rPr>
          <w:rFonts w:ascii="Times New Roman" w:eastAsia="Times New Roman" w:hAnsi="Times New Roman" w:cs="Times New Roman"/>
          <w:sz w:val="28"/>
          <w:szCs w:val="28"/>
          <w:lang w:eastAsia="ru-RU"/>
        </w:rPr>
        <w:t xml:space="preserve">и модернизация </w:t>
      </w:r>
      <w:r w:rsidR="00632912" w:rsidRPr="00976E9F">
        <w:rPr>
          <w:rFonts w:ascii="Times New Roman" w:eastAsia="Times New Roman" w:hAnsi="Times New Roman" w:cs="Times New Roman"/>
          <w:sz w:val="28"/>
          <w:szCs w:val="28"/>
          <w:lang w:eastAsia="ru-RU"/>
        </w:rPr>
        <w:t>существ</w:t>
      </w:r>
      <w:r w:rsidR="00D86E9E" w:rsidRPr="00976E9F">
        <w:rPr>
          <w:rFonts w:ascii="Times New Roman" w:eastAsia="Times New Roman" w:hAnsi="Times New Roman" w:cs="Times New Roman"/>
          <w:sz w:val="28"/>
          <w:szCs w:val="28"/>
          <w:lang w:eastAsia="ru-RU"/>
        </w:rPr>
        <w:t>ующего  объекта захоронения ТБО:</w:t>
      </w:r>
    </w:p>
    <w:p w:rsidR="00D86E9E" w:rsidRPr="00976E9F" w:rsidRDefault="00D86E9E" w:rsidP="00E97B28">
      <w:pPr>
        <w:autoSpaceDE w:val="0"/>
        <w:autoSpaceDN w:val="0"/>
        <w:adjustRightInd w:val="0"/>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рекультивация </w:t>
      </w:r>
      <w:r w:rsidR="00564760" w:rsidRPr="00976E9F">
        <w:rPr>
          <w:rFonts w:ascii="Times New Roman" w:eastAsia="Times New Roman" w:hAnsi="Times New Roman" w:cs="Times New Roman"/>
          <w:sz w:val="28"/>
          <w:szCs w:val="28"/>
          <w:lang w:eastAsia="ru-RU"/>
        </w:rPr>
        <w:t xml:space="preserve">закрытых свалок ТБО и </w:t>
      </w:r>
      <w:r w:rsidRPr="00976E9F">
        <w:rPr>
          <w:rFonts w:ascii="Times New Roman" w:eastAsia="Times New Roman" w:hAnsi="Times New Roman" w:cs="Times New Roman"/>
          <w:sz w:val="28"/>
          <w:szCs w:val="28"/>
          <w:lang w:eastAsia="ru-RU"/>
        </w:rPr>
        <w:t>отработанных участков захоронения</w:t>
      </w:r>
      <w:r w:rsidR="00564760" w:rsidRPr="00976E9F">
        <w:rPr>
          <w:rFonts w:ascii="Times New Roman" w:eastAsia="Times New Roman" w:hAnsi="Times New Roman" w:cs="Times New Roman"/>
          <w:sz w:val="28"/>
          <w:szCs w:val="28"/>
          <w:lang w:eastAsia="ru-RU"/>
        </w:rPr>
        <w:t xml:space="preserve"> Бекрятского полигона ТБО.</w:t>
      </w:r>
    </w:p>
    <w:p w:rsidR="00F93D43" w:rsidRPr="00976E9F" w:rsidRDefault="00F93D43" w:rsidP="00E97B28">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632912" w:rsidRPr="00976E9F" w:rsidRDefault="00632912" w:rsidP="00E97B28">
      <w:pPr>
        <w:spacing w:after="0"/>
        <w:ind w:firstLine="72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lastRenderedPageBreak/>
        <w:t>Социально-экономические результаты реализации мероприятий Программы:</w:t>
      </w:r>
    </w:p>
    <w:p w:rsidR="00632912" w:rsidRPr="00976E9F" w:rsidRDefault="00DA3B5C" w:rsidP="00DC7A4B">
      <w:pPr>
        <w:autoSpaceDE w:val="0"/>
        <w:autoSpaceDN w:val="0"/>
        <w:adjustRightInd w:val="0"/>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w:t>
      </w:r>
      <w:r w:rsidR="00632912" w:rsidRPr="00976E9F">
        <w:rPr>
          <w:rFonts w:ascii="Times New Roman" w:eastAsia="Times New Roman" w:hAnsi="Times New Roman" w:cs="Times New Roman"/>
          <w:sz w:val="28"/>
          <w:szCs w:val="28"/>
          <w:lang w:eastAsia="ru-RU"/>
        </w:rPr>
        <w:t>предотвращение несанкционированного размещения отходов потребления в окружающей среде;</w:t>
      </w:r>
    </w:p>
    <w:p w:rsidR="00632912" w:rsidRPr="00976E9F" w:rsidRDefault="00DA3B5C" w:rsidP="00DC7A4B">
      <w:pPr>
        <w:autoSpaceDE w:val="0"/>
        <w:autoSpaceDN w:val="0"/>
        <w:adjustRightInd w:val="0"/>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w:t>
      </w:r>
      <w:r w:rsidR="00632912" w:rsidRPr="00976E9F">
        <w:rPr>
          <w:rFonts w:ascii="Times New Roman" w:eastAsia="Times New Roman" w:hAnsi="Times New Roman" w:cs="Times New Roman"/>
          <w:sz w:val="28"/>
          <w:szCs w:val="28"/>
          <w:lang w:eastAsia="ru-RU"/>
        </w:rPr>
        <w:t>снижение количества отходов потребления, направляемых на захоронение, за счет извлечения вторичных материальных ресурсов;</w:t>
      </w:r>
    </w:p>
    <w:p w:rsidR="00632912" w:rsidRPr="00976E9F" w:rsidRDefault="00DA3B5C" w:rsidP="00DC7A4B">
      <w:pPr>
        <w:autoSpaceDE w:val="0"/>
        <w:autoSpaceDN w:val="0"/>
        <w:adjustRightInd w:val="0"/>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w:t>
      </w:r>
      <w:r w:rsidR="00632912" w:rsidRPr="00976E9F">
        <w:rPr>
          <w:rFonts w:ascii="Times New Roman" w:eastAsia="Times New Roman" w:hAnsi="Times New Roman" w:cs="Times New Roman"/>
          <w:sz w:val="28"/>
          <w:szCs w:val="28"/>
          <w:lang w:eastAsia="ru-RU"/>
        </w:rPr>
        <w:t>привлечение внебюджетных инвестиций;</w:t>
      </w:r>
    </w:p>
    <w:p w:rsidR="00632912" w:rsidRPr="00976E9F" w:rsidRDefault="00DA3B5C" w:rsidP="00DC7A4B">
      <w:pPr>
        <w:autoSpaceDE w:val="0"/>
        <w:autoSpaceDN w:val="0"/>
        <w:adjustRightInd w:val="0"/>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w:t>
      </w:r>
      <w:r w:rsidR="00632912" w:rsidRPr="00976E9F">
        <w:rPr>
          <w:rFonts w:ascii="Times New Roman" w:eastAsia="Times New Roman" w:hAnsi="Times New Roman" w:cs="Times New Roman"/>
          <w:sz w:val="28"/>
          <w:szCs w:val="28"/>
          <w:lang w:eastAsia="ru-RU"/>
        </w:rPr>
        <w:t>создание эффективной системы мониторинга (учет образования, использования и</w:t>
      </w:r>
      <w:r w:rsidR="00D86E9E" w:rsidRPr="00976E9F">
        <w:rPr>
          <w:rFonts w:ascii="Times New Roman" w:eastAsia="Times New Roman" w:hAnsi="Times New Roman" w:cs="Times New Roman"/>
          <w:sz w:val="28"/>
          <w:szCs w:val="28"/>
          <w:lang w:eastAsia="ru-RU"/>
        </w:rPr>
        <w:t xml:space="preserve"> размещения отходов потребления</w:t>
      </w:r>
      <w:r w:rsidR="00632912" w:rsidRPr="00976E9F">
        <w:rPr>
          <w:rFonts w:ascii="Times New Roman" w:eastAsia="Times New Roman" w:hAnsi="Times New Roman" w:cs="Times New Roman"/>
          <w:sz w:val="28"/>
          <w:szCs w:val="28"/>
          <w:lang w:eastAsia="ru-RU"/>
        </w:rPr>
        <w:t>), что позволит обеспечить прозрачность движения потоков отходов потребления;</w:t>
      </w:r>
    </w:p>
    <w:p w:rsidR="00632912" w:rsidRPr="00976E9F" w:rsidRDefault="00DA3B5C" w:rsidP="00DC7A4B">
      <w:pPr>
        <w:autoSpaceDE w:val="0"/>
        <w:autoSpaceDN w:val="0"/>
        <w:adjustRightInd w:val="0"/>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w:t>
      </w:r>
      <w:r w:rsidR="00632912" w:rsidRPr="00976E9F">
        <w:rPr>
          <w:rFonts w:ascii="Times New Roman" w:eastAsia="Times New Roman" w:hAnsi="Times New Roman" w:cs="Times New Roman"/>
          <w:sz w:val="28"/>
          <w:szCs w:val="28"/>
          <w:lang w:eastAsia="ru-RU"/>
        </w:rPr>
        <w:t>улучшение состояния окружающей среды, санитарного благополучия, качества жизни населения К</w:t>
      </w:r>
      <w:r w:rsidRPr="00976E9F">
        <w:rPr>
          <w:rFonts w:ascii="Times New Roman" w:eastAsia="Times New Roman" w:hAnsi="Times New Roman" w:cs="Times New Roman"/>
          <w:sz w:val="28"/>
          <w:szCs w:val="28"/>
          <w:lang w:eastAsia="ru-RU"/>
        </w:rPr>
        <w:t>раснокамского муниципального района</w:t>
      </w:r>
      <w:r w:rsidR="00632912" w:rsidRPr="00976E9F">
        <w:rPr>
          <w:rFonts w:ascii="Times New Roman" w:eastAsia="Times New Roman" w:hAnsi="Times New Roman" w:cs="Times New Roman"/>
          <w:sz w:val="28"/>
          <w:szCs w:val="28"/>
          <w:lang w:eastAsia="ru-RU"/>
        </w:rPr>
        <w:t>.</w:t>
      </w:r>
    </w:p>
    <w:p w:rsidR="00632912" w:rsidRPr="00976E9F" w:rsidRDefault="00632912" w:rsidP="00E97B28">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Дополнительный экономический эффект от реализации Программы будет получен за счет увеличения налоговых поступлений и платы за негативное воздействие на окружающую среду в бюджеты всех уровней  от организаций, участвующих в ее реализации.</w:t>
      </w:r>
    </w:p>
    <w:p w:rsidR="00632912" w:rsidRPr="00976E9F" w:rsidRDefault="00632912" w:rsidP="00E97B28">
      <w:pPr>
        <w:autoSpaceDE w:val="0"/>
        <w:autoSpaceDN w:val="0"/>
        <w:adjustRightInd w:val="0"/>
        <w:spacing w:after="0"/>
        <w:ind w:firstLine="539"/>
        <w:jc w:val="both"/>
        <w:outlineLvl w:val="1"/>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Оценка эффективности реализации Программы будет производиться на основании ее мониторинга, проводимого Управлением по развитию инфраструктуры, ЖКХ, транспортного обслуживания и дорог и другими исполнительными  органами местного самоуправления поселений и района.</w:t>
      </w:r>
    </w:p>
    <w:p w:rsidR="00632912" w:rsidRPr="00976E9F" w:rsidRDefault="00F93D43" w:rsidP="00E97B28">
      <w:pPr>
        <w:widowControl w:val="0"/>
        <w:spacing w:before="100" w:beforeAutospacing="1" w:after="0"/>
        <w:jc w:val="both"/>
        <w:rPr>
          <w:rFonts w:ascii="Times New Roman" w:eastAsia="Times New Roman" w:hAnsi="Times New Roman" w:cs="Times New Roman"/>
          <w:b/>
          <w:snapToGrid w:val="0"/>
          <w:color w:val="000000"/>
          <w:sz w:val="28"/>
          <w:szCs w:val="28"/>
          <w:lang w:eastAsia="ru-RU"/>
        </w:rPr>
      </w:pPr>
      <w:r w:rsidRPr="00976E9F">
        <w:rPr>
          <w:rFonts w:ascii="Times New Roman" w:eastAsia="Times New Roman" w:hAnsi="Times New Roman" w:cs="Times New Roman"/>
          <w:b/>
          <w:snapToGrid w:val="0"/>
          <w:color w:val="000000"/>
          <w:sz w:val="28"/>
          <w:szCs w:val="28"/>
          <w:lang w:eastAsia="ru-RU"/>
        </w:rPr>
        <w:t>п.1.6.</w:t>
      </w:r>
      <w:r w:rsidR="00632912" w:rsidRPr="00976E9F">
        <w:rPr>
          <w:rFonts w:ascii="Times New Roman" w:eastAsia="Times New Roman" w:hAnsi="Times New Roman" w:cs="Times New Roman"/>
          <w:snapToGrid w:val="0"/>
          <w:color w:val="000000"/>
          <w:sz w:val="28"/>
          <w:szCs w:val="28"/>
          <w:lang w:eastAsia="ru-RU"/>
        </w:rPr>
        <w:t xml:space="preserve"> </w:t>
      </w:r>
      <w:r w:rsidR="00D86E9E" w:rsidRPr="00976E9F">
        <w:rPr>
          <w:rFonts w:ascii="Times New Roman" w:eastAsia="Times New Roman" w:hAnsi="Times New Roman" w:cs="Times New Roman"/>
          <w:b/>
          <w:snapToGrid w:val="0"/>
          <w:color w:val="000000"/>
          <w:sz w:val="28"/>
          <w:szCs w:val="28"/>
          <w:lang w:eastAsia="ru-RU"/>
        </w:rPr>
        <w:t xml:space="preserve">Источники инвестиций, тарифы и доступность для населения. </w:t>
      </w:r>
    </w:p>
    <w:p w:rsidR="00DC7A4B" w:rsidRDefault="00842B70" w:rsidP="00DC7A4B">
      <w:pPr>
        <w:widowControl w:val="0"/>
        <w:spacing w:before="100" w:beforeAutospacing="1" w:after="0"/>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b/>
          <w:snapToGrid w:val="0"/>
          <w:color w:val="000000"/>
          <w:sz w:val="28"/>
          <w:szCs w:val="28"/>
          <w:lang w:eastAsia="ru-RU"/>
        </w:rPr>
        <w:t xml:space="preserve">      </w:t>
      </w:r>
      <w:r w:rsidR="00632912" w:rsidRPr="00976E9F">
        <w:rPr>
          <w:rFonts w:ascii="Times New Roman" w:eastAsia="Times New Roman" w:hAnsi="Times New Roman" w:cs="Times New Roman"/>
          <w:snapToGrid w:val="0"/>
          <w:color w:val="000000"/>
          <w:sz w:val="28"/>
          <w:szCs w:val="28"/>
          <w:lang w:eastAsia="ru-RU"/>
        </w:rPr>
        <w:t>Предполагаемый общий объем финансирован</w:t>
      </w:r>
      <w:r w:rsidR="00804760">
        <w:rPr>
          <w:rFonts w:ascii="Times New Roman" w:eastAsia="Times New Roman" w:hAnsi="Times New Roman" w:cs="Times New Roman"/>
          <w:snapToGrid w:val="0"/>
          <w:color w:val="000000"/>
          <w:sz w:val="28"/>
          <w:szCs w:val="28"/>
          <w:lang w:eastAsia="ru-RU"/>
        </w:rPr>
        <w:t>ия Программы составит – 539.1</w:t>
      </w:r>
      <w:r w:rsidR="00D86E9E" w:rsidRPr="00976E9F">
        <w:rPr>
          <w:rFonts w:ascii="Times New Roman" w:eastAsia="Times New Roman" w:hAnsi="Times New Roman" w:cs="Times New Roman"/>
          <w:snapToGrid w:val="0"/>
          <w:color w:val="000000"/>
          <w:sz w:val="28"/>
          <w:szCs w:val="28"/>
          <w:lang w:eastAsia="ru-RU"/>
        </w:rPr>
        <w:t xml:space="preserve"> </w:t>
      </w:r>
      <w:r w:rsidR="00632912" w:rsidRPr="00976E9F">
        <w:rPr>
          <w:rFonts w:ascii="Times New Roman" w:eastAsia="Times New Roman" w:hAnsi="Times New Roman" w:cs="Times New Roman"/>
          <w:snapToGrid w:val="0"/>
          <w:color w:val="000000"/>
          <w:sz w:val="28"/>
          <w:szCs w:val="28"/>
          <w:lang w:eastAsia="ru-RU"/>
        </w:rPr>
        <w:t xml:space="preserve"> млн. руб.</w:t>
      </w:r>
      <w:r w:rsidR="00DC7A4B">
        <w:rPr>
          <w:rFonts w:ascii="Times New Roman" w:eastAsia="Times New Roman" w:hAnsi="Times New Roman" w:cs="Times New Roman"/>
          <w:snapToGrid w:val="0"/>
          <w:color w:val="000000"/>
          <w:sz w:val="28"/>
          <w:szCs w:val="28"/>
          <w:lang w:eastAsia="ru-RU"/>
        </w:rPr>
        <w:t>, в том числе:</w:t>
      </w:r>
    </w:p>
    <w:p w:rsidR="00632912" w:rsidRPr="00976E9F" w:rsidRDefault="00632912" w:rsidP="00DC7A4B">
      <w:pPr>
        <w:widowControl w:val="0"/>
        <w:spacing w:after="0"/>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 xml:space="preserve">- бюджетные средства </w:t>
      </w:r>
      <w:r w:rsidR="0007518B" w:rsidRPr="00976E9F">
        <w:rPr>
          <w:rFonts w:ascii="Times New Roman" w:eastAsia="Times New Roman" w:hAnsi="Times New Roman" w:cs="Times New Roman"/>
          <w:snapToGrid w:val="0"/>
          <w:color w:val="000000"/>
          <w:sz w:val="28"/>
          <w:szCs w:val="28"/>
          <w:lang w:eastAsia="ru-RU"/>
        </w:rPr>
        <w:t>–</w:t>
      </w:r>
      <w:r w:rsidR="00804760">
        <w:rPr>
          <w:rFonts w:ascii="Times New Roman" w:eastAsia="Times New Roman" w:hAnsi="Times New Roman" w:cs="Times New Roman"/>
          <w:snapToGrid w:val="0"/>
          <w:color w:val="000000"/>
          <w:sz w:val="28"/>
          <w:szCs w:val="28"/>
          <w:lang w:eastAsia="ru-RU"/>
        </w:rPr>
        <w:t xml:space="preserve"> 77.2</w:t>
      </w:r>
      <w:r w:rsidRPr="00976E9F">
        <w:rPr>
          <w:rFonts w:ascii="Times New Roman" w:eastAsia="Times New Roman" w:hAnsi="Times New Roman" w:cs="Times New Roman"/>
          <w:snapToGrid w:val="0"/>
          <w:color w:val="000000"/>
          <w:sz w:val="28"/>
          <w:szCs w:val="28"/>
          <w:lang w:eastAsia="ru-RU"/>
        </w:rPr>
        <w:t xml:space="preserve"> млн. руб.; </w:t>
      </w:r>
    </w:p>
    <w:p w:rsidR="00632912" w:rsidRPr="00976E9F" w:rsidRDefault="00632912" w:rsidP="00DC7A4B">
      <w:pPr>
        <w:widowControl w:val="0"/>
        <w:spacing w:after="0"/>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 xml:space="preserve">- средства организаций коммунального комплекса, инвесторов </w:t>
      </w:r>
      <w:r w:rsidR="0007518B" w:rsidRPr="00976E9F">
        <w:rPr>
          <w:rFonts w:ascii="Times New Roman" w:eastAsia="Times New Roman" w:hAnsi="Times New Roman" w:cs="Times New Roman"/>
          <w:snapToGrid w:val="0"/>
          <w:color w:val="000000"/>
          <w:sz w:val="28"/>
          <w:szCs w:val="28"/>
          <w:lang w:eastAsia="ru-RU"/>
        </w:rPr>
        <w:t xml:space="preserve">(внебюджетные средства) </w:t>
      </w:r>
      <w:r w:rsidR="00DA3B5C" w:rsidRPr="00976E9F">
        <w:rPr>
          <w:rFonts w:ascii="Times New Roman" w:eastAsia="Times New Roman" w:hAnsi="Times New Roman" w:cs="Times New Roman"/>
          <w:snapToGrid w:val="0"/>
          <w:color w:val="000000"/>
          <w:sz w:val="28"/>
          <w:szCs w:val="28"/>
          <w:lang w:eastAsia="ru-RU"/>
        </w:rPr>
        <w:t xml:space="preserve">-  </w:t>
      </w:r>
      <w:r w:rsidR="00804760">
        <w:rPr>
          <w:rFonts w:ascii="Times New Roman" w:eastAsia="Times New Roman" w:hAnsi="Times New Roman" w:cs="Times New Roman"/>
          <w:snapToGrid w:val="0"/>
          <w:color w:val="000000"/>
          <w:sz w:val="28"/>
          <w:szCs w:val="28"/>
          <w:lang w:eastAsia="ru-RU"/>
        </w:rPr>
        <w:t>461.9</w:t>
      </w:r>
      <w:r w:rsidR="0007518B" w:rsidRPr="00976E9F">
        <w:rPr>
          <w:rFonts w:ascii="Times New Roman" w:eastAsia="Times New Roman" w:hAnsi="Times New Roman" w:cs="Times New Roman"/>
          <w:snapToGrid w:val="0"/>
          <w:color w:val="000000"/>
          <w:sz w:val="28"/>
          <w:szCs w:val="28"/>
          <w:lang w:eastAsia="ru-RU"/>
        </w:rPr>
        <w:t xml:space="preserve"> </w:t>
      </w:r>
      <w:r w:rsidRPr="00976E9F">
        <w:rPr>
          <w:rFonts w:ascii="Times New Roman" w:eastAsia="Times New Roman" w:hAnsi="Times New Roman" w:cs="Times New Roman"/>
          <w:snapToGrid w:val="0"/>
          <w:color w:val="000000"/>
          <w:sz w:val="28"/>
          <w:szCs w:val="28"/>
          <w:lang w:eastAsia="ru-RU"/>
        </w:rPr>
        <w:t xml:space="preserve"> млн. руб.</w:t>
      </w:r>
    </w:p>
    <w:p w:rsidR="00632912" w:rsidRPr="00976E9F" w:rsidRDefault="00DC7A4B" w:rsidP="00DC7A4B">
      <w:pPr>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32912" w:rsidRPr="00976E9F">
        <w:rPr>
          <w:rFonts w:ascii="Times New Roman" w:eastAsia="Times New Roman" w:hAnsi="Times New Roman" w:cs="Times New Roman"/>
          <w:sz w:val="28"/>
          <w:szCs w:val="28"/>
          <w:lang w:eastAsia="ru-RU"/>
        </w:rPr>
        <w:t>Поддержка мероприятий Правительством Пермского края и органами местного самоуправления, входящими в зону обслуживания межмуниципального мусороперерабатывающего комплекса,  осуществляется в следующих формах:</w:t>
      </w:r>
    </w:p>
    <w:p w:rsidR="00DC7A4B" w:rsidRDefault="00DC7A4B" w:rsidP="00DC7A4B">
      <w:pPr>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3E2F" w:rsidRPr="00976E9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ыделение средств</w:t>
      </w:r>
      <w:r w:rsidR="00564760" w:rsidRPr="00976E9F">
        <w:rPr>
          <w:rFonts w:ascii="Times New Roman" w:eastAsia="Times New Roman" w:hAnsi="Times New Roman" w:cs="Times New Roman"/>
          <w:sz w:val="28"/>
          <w:szCs w:val="28"/>
          <w:lang w:eastAsia="ru-RU"/>
        </w:rPr>
        <w:t xml:space="preserve"> бюджета Пермского края, в рамках действия </w:t>
      </w:r>
      <w:r w:rsidR="00564760" w:rsidRPr="00976E9F">
        <w:rPr>
          <w:rFonts w:ascii="Times New Roman" w:hAnsi="Times New Roman" w:cs="Times New Roman"/>
          <w:sz w:val="28"/>
          <w:szCs w:val="28"/>
        </w:rPr>
        <w:t xml:space="preserve">целевой программы «Обращение с отходами потребления на территории Пермского края на 2013-2017 годы», на реализацию мероприятий (информационная и </w:t>
      </w:r>
      <w:r w:rsidR="00033E2F" w:rsidRPr="00976E9F">
        <w:rPr>
          <w:rFonts w:ascii="Times New Roman" w:hAnsi="Times New Roman" w:cs="Times New Roman"/>
          <w:sz w:val="28"/>
          <w:szCs w:val="28"/>
        </w:rPr>
        <w:t>организационная поддержка раздельного сбора ТБО и вторичного сырья, формирование земельных участков под строительство объектов обращения с ТБО, рекультивация закрытых свалок ТБО,</w:t>
      </w:r>
      <w:r w:rsidR="00047D4B">
        <w:rPr>
          <w:rFonts w:ascii="Times New Roman" w:hAnsi="Times New Roman" w:cs="Times New Roman"/>
          <w:sz w:val="28"/>
          <w:szCs w:val="28"/>
        </w:rPr>
        <w:t xml:space="preserve"> </w:t>
      </w:r>
      <w:r w:rsidR="00033E2F" w:rsidRPr="00976E9F">
        <w:rPr>
          <w:rFonts w:ascii="Times New Roman" w:hAnsi="Times New Roman" w:cs="Times New Roman"/>
          <w:sz w:val="28"/>
          <w:szCs w:val="28"/>
        </w:rPr>
        <w:t>научно- исследовательские и опытно-конструкторские работы);</w:t>
      </w:r>
    </w:p>
    <w:p w:rsidR="00632912" w:rsidRPr="00976E9F" w:rsidRDefault="00DC7A4B" w:rsidP="00DC7A4B">
      <w:pPr>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32912" w:rsidRPr="00976E9F">
        <w:rPr>
          <w:rFonts w:ascii="Times New Roman" w:eastAsia="Times New Roman" w:hAnsi="Times New Roman" w:cs="Times New Roman"/>
          <w:sz w:val="28"/>
          <w:szCs w:val="28"/>
          <w:lang w:eastAsia="ru-RU"/>
        </w:rPr>
        <w:t>субсидирование процентных ставок по кредитам коммерческих банков, предоставляемым хозяйствующим субъектам;</w:t>
      </w:r>
    </w:p>
    <w:p w:rsidR="00632912" w:rsidRPr="00976E9F" w:rsidRDefault="00DC7A4B" w:rsidP="00DC7A4B">
      <w:pPr>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32912" w:rsidRPr="00976E9F">
        <w:rPr>
          <w:rFonts w:ascii="Times New Roman" w:eastAsia="Times New Roman" w:hAnsi="Times New Roman" w:cs="Times New Roman"/>
          <w:sz w:val="28"/>
          <w:szCs w:val="28"/>
          <w:lang w:eastAsia="ru-RU"/>
        </w:rPr>
        <w:t xml:space="preserve">обеспечение предоставления региональных </w:t>
      </w:r>
      <w:r w:rsidR="00D86E9E" w:rsidRPr="00976E9F">
        <w:rPr>
          <w:rFonts w:ascii="Times New Roman" w:eastAsia="Times New Roman" w:hAnsi="Times New Roman" w:cs="Times New Roman"/>
          <w:sz w:val="28"/>
          <w:szCs w:val="28"/>
          <w:lang w:eastAsia="ru-RU"/>
        </w:rPr>
        <w:t xml:space="preserve">и муниципальных </w:t>
      </w:r>
      <w:r w:rsidR="00632912" w:rsidRPr="00976E9F">
        <w:rPr>
          <w:rFonts w:ascii="Times New Roman" w:eastAsia="Times New Roman" w:hAnsi="Times New Roman" w:cs="Times New Roman"/>
          <w:sz w:val="28"/>
          <w:szCs w:val="28"/>
          <w:lang w:eastAsia="ru-RU"/>
        </w:rPr>
        <w:t>налоговых  льгот.</w:t>
      </w:r>
    </w:p>
    <w:p w:rsidR="00555458" w:rsidRPr="00976E9F" w:rsidRDefault="00555458" w:rsidP="00E97B28">
      <w:pPr>
        <w:spacing w:after="0"/>
        <w:ind w:left="375"/>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Принятие мер экономического стимулирования сферы утилизации и</w:t>
      </w:r>
    </w:p>
    <w:p w:rsidR="00555458" w:rsidRPr="00976E9F" w:rsidRDefault="00555458"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переработки твердых бытовых (коммунальных отходов) предусмотреть в соглашениях «О межмуниципальном сотрудничестве» с муниципальными образованиями, входящими в  зону обслуживания полигона ТБО г.Краснокамска.</w:t>
      </w:r>
    </w:p>
    <w:p w:rsidR="00632912" w:rsidRPr="00976E9F" w:rsidRDefault="00632912" w:rsidP="00E97B28">
      <w:pPr>
        <w:widowControl w:val="0"/>
        <w:spacing w:before="100" w:beforeAutospacing="1" w:after="0"/>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Финансовое обеспечение Программы по источникам реализации инвестиционных п</w:t>
      </w:r>
      <w:r w:rsidR="00D86E9E" w:rsidRPr="00976E9F">
        <w:rPr>
          <w:rFonts w:ascii="Times New Roman" w:eastAsia="Times New Roman" w:hAnsi="Times New Roman" w:cs="Times New Roman"/>
          <w:snapToGrid w:val="0"/>
          <w:color w:val="000000"/>
          <w:sz w:val="28"/>
          <w:szCs w:val="28"/>
          <w:lang w:eastAsia="ru-RU"/>
        </w:rPr>
        <w:t>роектов приводится в таблице</w:t>
      </w:r>
      <w:r w:rsidRPr="00976E9F">
        <w:rPr>
          <w:rFonts w:ascii="Times New Roman" w:eastAsia="Times New Roman" w:hAnsi="Times New Roman" w:cs="Times New Roman"/>
          <w:snapToGrid w:val="0"/>
          <w:color w:val="000000"/>
          <w:sz w:val="28"/>
          <w:szCs w:val="28"/>
          <w:lang w:eastAsia="ru-RU"/>
        </w:rPr>
        <w:t>.</w:t>
      </w:r>
    </w:p>
    <w:p w:rsidR="00632912" w:rsidRPr="00976E9F" w:rsidRDefault="00632912" w:rsidP="00033E2F">
      <w:pPr>
        <w:widowControl w:val="0"/>
        <w:spacing w:before="100" w:beforeAutospacing="1" w:after="0"/>
        <w:jc w:val="both"/>
        <w:rPr>
          <w:rFonts w:ascii="Times New Roman" w:eastAsia="Times New Roman" w:hAnsi="Times New Roman" w:cs="Times New Roman"/>
          <w:snapToGrid w:val="0"/>
          <w:color w:val="000000"/>
          <w:sz w:val="28"/>
          <w:szCs w:val="28"/>
          <w:lang w:eastAsia="ru-RU"/>
        </w:rPr>
      </w:pPr>
    </w:p>
    <w:tbl>
      <w:tblPr>
        <w:tblStyle w:val="21"/>
        <w:tblW w:w="0" w:type="auto"/>
        <w:tblLook w:val="04A0" w:firstRow="1" w:lastRow="0" w:firstColumn="1" w:lastColumn="0" w:noHBand="0" w:noVBand="1"/>
      </w:tblPr>
      <w:tblGrid>
        <w:gridCol w:w="594"/>
        <w:gridCol w:w="3355"/>
        <w:gridCol w:w="1603"/>
        <w:gridCol w:w="1820"/>
        <w:gridCol w:w="2198"/>
      </w:tblGrid>
      <w:tr w:rsidR="00632912" w:rsidRPr="00976E9F" w:rsidTr="0035419E">
        <w:trPr>
          <w:trHeight w:val="677"/>
        </w:trPr>
        <w:tc>
          <w:tcPr>
            <w:tcW w:w="594" w:type="dxa"/>
            <w:vMerge w:val="restart"/>
          </w:tcPr>
          <w:p w:rsidR="00632912" w:rsidRPr="00976E9F" w:rsidRDefault="00632912" w:rsidP="00E97B28">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3</w:t>
            </w:r>
          </w:p>
          <w:p w:rsidR="00632912" w:rsidRPr="00976E9F" w:rsidRDefault="00632912" w:rsidP="00E97B28">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п/п</w:t>
            </w:r>
          </w:p>
        </w:tc>
        <w:tc>
          <w:tcPr>
            <w:tcW w:w="3355" w:type="dxa"/>
            <w:vMerge w:val="restart"/>
          </w:tcPr>
          <w:p w:rsidR="00632912" w:rsidRPr="00976E9F" w:rsidRDefault="00632912" w:rsidP="00E97B28">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 xml:space="preserve">Инвестиционные проекты </w:t>
            </w:r>
          </w:p>
          <w:p w:rsidR="00632912" w:rsidRPr="00976E9F" w:rsidRDefault="00632912" w:rsidP="00E97B28">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(мероприятия)</w:t>
            </w:r>
          </w:p>
        </w:tc>
        <w:tc>
          <w:tcPr>
            <w:tcW w:w="5621" w:type="dxa"/>
            <w:gridSpan w:val="3"/>
            <w:tcBorders>
              <w:bottom w:val="single" w:sz="4" w:space="0" w:color="auto"/>
            </w:tcBorders>
          </w:tcPr>
          <w:p w:rsidR="00632912" w:rsidRPr="00976E9F" w:rsidRDefault="00632912" w:rsidP="00E97B28">
            <w:pPr>
              <w:widowControl w:val="0"/>
              <w:spacing w:line="276" w:lineRule="auto"/>
              <w:jc w:val="both"/>
              <w:rPr>
                <w:rFonts w:ascii="Times New Roman" w:hAnsi="Times New Roman" w:cs="Times New Roman"/>
                <w:snapToGrid w:val="0"/>
                <w:color w:val="000000"/>
                <w:sz w:val="28"/>
                <w:szCs w:val="28"/>
              </w:rPr>
            </w:pPr>
          </w:p>
          <w:p w:rsidR="00632912" w:rsidRPr="00976E9F" w:rsidRDefault="00632912" w:rsidP="00E97B28">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Источники инвестиций, млн.руб</w:t>
            </w:r>
          </w:p>
        </w:tc>
      </w:tr>
      <w:tr w:rsidR="00632912" w:rsidRPr="00976E9F" w:rsidTr="0035419E">
        <w:trPr>
          <w:trHeight w:val="555"/>
        </w:trPr>
        <w:tc>
          <w:tcPr>
            <w:tcW w:w="594" w:type="dxa"/>
            <w:vMerge/>
          </w:tcPr>
          <w:p w:rsidR="00632912" w:rsidRPr="00976E9F" w:rsidRDefault="00632912" w:rsidP="00E97B28">
            <w:pPr>
              <w:widowControl w:val="0"/>
              <w:spacing w:line="276" w:lineRule="auto"/>
              <w:jc w:val="both"/>
              <w:rPr>
                <w:rFonts w:ascii="Times New Roman" w:hAnsi="Times New Roman" w:cs="Times New Roman"/>
                <w:snapToGrid w:val="0"/>
                <w:color w:val="000000"/>
                <w:sz w:val="28"/>
                <w:szCs w:val="28"/>
              </w:rPr>
            </w:pPr>
          </w:p>
        </w:tc>
        <w:tc>
          <w:tcPr>
            <w:tcW w:w="3355" w:type="dxa"/>
            <w:vMerge/>
          </w:tcPr>
          <w:p w:rsidR="00632912" w:rsidRPr="00976E9F" w:rsidRDefault="00632912" w:rsidP="00E97B28">
            <w:pPr>
              <w:widowControl w:val="0"/>
              <w:spacing w:line="276" w:lineRule="auto"/>
              <w:jc w:val="both"/>
              <w:rPr>
                <w:rFonts w:ascii="Times New Roman" w:hAnsi="Times New Roman" w:cs="Times New Roman"/>
                <w:snapToGrid w:val="0"/>
                <w:color w:val="000000"/>
                <w:sz w:val="28"/>
                <w:szCs w:val="28"/>
              </w:rPr>
            </w:pPr>
          </w:p>
        </w:tc>
        <w:tc>
          <w:tcPr>
            <w:tcW w:w="1603" w:type="dxa"/>
            <w:tcBorders>
              <w:top w:val="single" w:sz="4" w:space="0" w:color="auto"/>
            </w:tcBorders>
          </w:tcPr>
          <w:p w:rsidR="00632912" w:rsidRPr="00976E9F" w:rsidRDefault="00632912" w:rsidP="00E97B28">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Всего:</w:t>
            </w:r>
          </w:p>
          <w:p w:rsidR="00632912" w:rsidRPr="00976E9F" w:rsidRDefault="00632912" w:rsidP="00E97B28">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2013-2025 г</w:t>
            </w:r>
          </w:p>
        </w:tc>
        <w:tc>
          <w:tcPr>
            <w:tcW w:w="1820" w:type="dxa"/>
            <w:tcBorders>
              <w:top w:val="single" w:sz="4" w:space="0" w:color="auto"/>
            </w:tcBorders>
          </w:tcPr>
          <w:p w:rsidR="00632912" w:rsidRPr="00976E9F" w:rsidRDefault="00632912" w:rsidP="00E97B28">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 xml:space="preserve">Бюджетные </w:t>
            </w:r>
          </w:p>
          <w:p w:rsidR="00632912" w:rsidRPr="00976E9F" w:rsidRDefault="00632912" w:rsidP="00E97B28">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средства</w:t>
            </w:r>
          </w:p>
        </w:tc>
        <w:tc>
          <w:tcPr>
            <w:tcW w:w="2198" w:type="dxa"/>
            <w:tcBorders>
              <w:top w:val="single" w:sz="4" w:space="0" w:color="auto"/>
            </w:tcBorders>
          </w:tcPr>
          <w:p w:rsidR="00632912" w:rsidRPr="00976E9F" w:rsidRDefault="00632912" w:rsidP="00E97B28">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Внебюджетные средства</w:t>
            </w:r>
          </w:p>
        </w:tc>
      </w:tr>
      <w:tr w:rsidR="00632912" w:rsidRPr="00976E9F" w:rsidTr="0035419E">
        <w:tc>
          <w:tcPr>
            <w:tcW w:w="594" w:type="dxa"/>
          </w:tcPr>
          <w:p w:rsidR="00632912" w:rsidRPr="00976E9F" w:rsidRDefault="00632912" w:rsidP="00E97B28">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1</w:t>
            </w:r>
          </w:p>
        </w:tc>
        <w:tc>
          <w:tcPr>
            <w:tcW w:w="3355" w:type="dxa"/>
          </w:tcPr>
          <w:p w:rsidR="00632912" w:rsidRPr="00976E9F" w:rsidRDefault="00632912" w:rsidP="00E97B28">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Введение информационной системы мониторинга обращения с ТБО</w:t>
            </w:r>
          </w:p>
        </w:tc>
        <w:tc>
          <w:tcPr>
            <w:tcW w:w="1603" w:type="dxa"/>
          </w:tcPr>
          <w:p w:rsidR="00632912" w:rsidRPr="00976E9F" w:rsidRDefault="00D86E9E" w:rsidP="00E97B28">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 xml:space="preserve">  2.4</w:t>
            </w:r>
          </w:p>
        </w:tc>
        <w:tc>
          <w:tcPr>
            <w:tcW w:w="1820" w:type="dxa"/>
          </w:tcPr>
          <w:p w:rsidR="00632912" w:rsidRPr="00976E9F" w:rsidRDefault="00632912" w:rsidP="00E97B28">
            <w:pPr>
              <w:widowControl w:val="0"/>
              <w:spacing w:line="276" w:lineRule="auto"/>
              <w:jc w:val="both"/>
              <w:rPr>
                <w:rFonts w:ascii="Times New Roman" w:hAnsi="Times New Roman" w:cs="Times New Roman"/>
                <w:snapToGrid w:val="0"/>
                <w:color w:val="000000"/>
                <w:sz w:val="28"/>
                <w:szCs w:val="28"/>
              </w:rPr>
            </w:pPr>
          </w:p>
        </w:tc>
        <w:tc>
          <w:tcPr>
            <w:tcW w:w="2198" w:type="dxa"/>
          </w:tcPr>
          <w:p w:rsidR="00632912" w:rsidRPr="00976E9F" w:rsidRDefault="0007518B" w:rsidP="00E97B28">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2.4</w:t>
            </w:r>
          </w:p>
          <w:p w:rsidR="00632912" w:rsidRPr="00976E9F" w:rsidRDefault="00632912" w:rsidP="00E97B28">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(при изменении схемы финансовых потоков)</w:t>
            </w:r>
          </w:p>
        </w:tc>
      </w:tr>
      <w:tr w:rsidR="00D86E9E" w:rsidRPr="00976E9F" w:rsidTr="0035419E">
        <w:tc>
          <w:tcPr>
            <w:tcW w:w="594" w:type="dxa"/>
          </w:tcPr>
          <w:p w:rsidR="00D86E9E" w:rsidRPr="00976E9F" w:rsidRDefault="00D86E9E" w:rsidP="00E97B28">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2</w:t>
            </w:r>
          </w:p>
        </w:tc>
        <w:tc>
          <w:tcPr>
            <w:tcW w:w="3355" w:type="dxa"/>
          </w:tcPr>
          <w:p w:rsidR="00D86E9E" w:rsidRPr="00976E9F" w:rsidRDefault="00D86E9E" w:rsidP="00E97B28">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Определение норм накопления ТБО</w:t>
            </w:r>
          </w:p>
        </w:tc>
        <w:tc>
          <w:tcPr>
            <w:tcW w:w="1603" w:type="dxa"/>
          </w:tcPr>
          <w:p w:rsidR="00D86E9E" w:rsidRPr="00976E9F" w:rsidRDefault="00D86E9E" w:rsidP="00E97B28">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0.4</w:t>
            </w:r>
          </w:p>
        </w:tc>
        <w:tc>
          <w:tcPr>
            <w:tcW w:w="1820" w:type="dxa"/>
          </w:tcPr>
          <w:p w:rsidR="00D86E9E" w:rsidRPr="00976E9F" w:rsidRDefault="00D86E9E" w:rsidP="00E97B28">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0.4</w:t>
            </w:r>
          </w:p>
        </w:tc>
        <w:tc>
          <w:tcPr>
            <w:tcW w:w="2198" w:type="dxa"/>
          </w:tcPr>
          <w:p w:rsidR="00D86E9E" w:rsidRPr="00976E9F" w:rsidRDefault="00D86E9E" w:rsidP="00E97B28">
            <w:pPr>
              <w:widowControl w:val="0"/>
              <w:spacing w:line="276" w:lineRule="auto"/>
              <w:jc w:val="both"/>
              <w:rPr>
                <w:rFonts w:ascii="Times New Roman" w:hAnsi="Times New Roman" w:cs="Times New Roman"/>
                <w:snapToGrid w:val="0"/>
                <w:color w:val="000000"/>
                <w:sz w:val="28"/>
                <w:szCs w:val="28"/>
              </w:rPr>
            </w:pPr>
          </w:p>
        </w:tc>
      </w:tr>
      <w:tr w:rsidR="006A44A8" w:rsidRPr="00976E9F" w:rsidTr="0035419E">
        <w:tc>
          <w:tcPr>
            <w:tcW w:w="594" w:type="dxa"/>
          </w:tcPr>
          <w:p w:rsidR="006A44A8" w:rsidRPr="00976E9F" w:rsidRDefault="006A44A8" w:rsidP="00E97B28">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3.</w:t>
            </w:r>
          </w:p>
        </w:tc>
        <w:tc>
          <w:tcPr>
            <w:tcW w:w="3355" w:type="dxa"/>
          </w:tcPr>
          <w:p w:rsidR="006A44A8" w:rsidRPr="00976E9F" w:rsidRDefault="006A44A8" w:rsidP="00E97B28">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Организация раздельного сбора отходов потребления</w:t>
            </w:r>
          </w:p>
        </w:tc>
        <w:tc>
          <w:tcPr>
            <w:tcW w:w="1603" w:type="dxa"/>
          </w:tcPr>
          <w:p w:rsidR="006A44A8" w:rsidRPr="00976E9F" w:rsidRDefault="006A44A8" w:rsidP="00E97B28">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6.8</w:t>
            </w:r>
          </w:p>
        </w:tc>
        <w:tc>
          <w:tcPr>
            <w:tcW w:w="1820" w:type="dxa"/>
          </w:tcPr>
          <w:p w:rsidR="006A44A8" w:rsidRPr="00976E9F" w:rsidRDefault="006A44A8" w:rsidP="00E97B28">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6.8</w:t>
            </w:r>
          </w:p>
        </w:tc>
        <w:tc>
          <w:tcPr>
            <w:tcW w:w="2198" w:type="dxa"/>
          </w:tcPr>
          <w:p w:rsidR="006A44A8" w:rsidRPr="00976E9F" w:rsidRDefault="006A44A8" w:rsidP="00E97B28">
            <w:pPr>
              <w:widowControl w:val="0"/>
              <w:jc w:val="both"/>
              <w:rPr>
                <w:rFonts w:ascii="Times New Roman" w:hAnsi="Times New Roman" w:cs="Times New Roman"/>
                <w:snapToGrid w:val="0"/>
                <w:color w:val="000000"/>
                <w:sz w:val="28"/>
                <w:szCs w:val="28"/>
              </w:rPr>
            </w:pPr>
          </w:p>
        </w:tc>
      </w:tr>
      <w:tr w:rsidR="006A44A8" w:rsidRPr="00976E9F" w:rsidTr="0035419E">
        <w:tc>
          <w:tcPr>
            <w:tcW w:w="594" w:type="dxa"/>
          </w:tcPr>
          <w:p w:rsidR="006A44A8" w:rsidRPr="00976E9F" w:rsidRDefault="006A44A8" w:rsidP="00E97B28">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4.</w:t>
            </w:r>
          </w:p>
        </w:tc>
        <w:tc>
          <w:tcPr>
            <w:tcW w:w="3355" w:type="dxa"/>
          </w:tcPr>
          <w:p w:rsidR="006A44A8" w:rsidRDefault="006A44A8" w:rsidP="00E97B28">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Рекультивация закрытых свалок ТБО (подготовка земельных участков для использования под строительство объектов обращения с отходами)</w:t>
            </w:r>
          </w:p>
        </w:tc>
        <w:tc>
          <w:tcPr>
            <w:tcW w:w="1603" w:type="dxa"/>
          </w:tcPr>
          <w:p w:rsidR="006A44A8" w:rsidRDefault="006A44A8" w:rsidP="00E97B28">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70.0</w:t>
            </w:r>
          </w:p>
        </w:tc>
        <w:tc>
          <w:tcPr>
            <w:tcW w:w="1820" w:type="dxa"/>
          </w:tcPr>
          <w:p w:rsidR="006A44A8" w:rsidRDefault="006A44A8" w:rsidP="00E97B28">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70.0</w:t>
            </w:r>
          </w:p>
        </w:tc>
        <w:tc>
          <w:tcPr>
            <w:tcW w:w="2198" w:type="dxa"/>
          </w:tcPr>
          <w:p w:rsidR="006A44A8" w:rsidRPr="00976E9F" w:rsidRDefault="006A44A8" w:rsidP="00E97B28">
            <w:pPr>
              <w:widowControl w:val="0"/>
              <w:jc w:val="both"/>
              <w:rPr>
                <w:rFonts w:ascii="Times New Roman" w:hAnsi="Times New Roman" w:cs="Times New Roman"/>
                <w:snapToGrid w:val="0"/>
                <w:color w:val="000000"/>
                <w:sz w:val="28"/>
                <w:szCs w:val="28"/>
              </w:rPr>
            </w:pPr>
          </w:p>
        </w:tc>
      </w:tr>
      <w:tr w:rsidR="006A44A8" w:rsidRPr="00976E9F" w:rsidTr="0035419E">
        <w:tc>
          <w:tcPr>
            <w:tcW w:w="594" w:type="dxa"/>
          </w:tcPr>
          <w:p w:rsidR="006A44A8" w:rsidRPr="00976E9F" w:rsidRDefault="006A44A8" w:rsidP="00E97B28">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5.</w:t>
            </w:r>
          </w:p>
        </w:tc>
        <w:tc>
          <w:tcPr>
            <w:tcW w:w="3355" w:type="dxa"/>
          </w:tcPr>
          <w:p w:rsidR="006A44A8" w:rsidRDefault="006A44A8" w:rsidP="00E97B28">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Строительство мусороперегрузочной станции</w:t>
            </w:r>
          </w:p>
        </w:tc>
        <w:tc>
          <w:tcPr>
            <w:tcW w:w="1603" w:type="dxa"/>
          </w:tcPr>
          <w:p w:rsidR="006A44A8" w:rsidRDefault="006A44A8" w:rsidP="00E97B28">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10.0</w:t>
            </w:r>
          </w:p>
        </w:tc>
        <w:tc>
          <w:tcPr>
            <w:tcW w:w="1820" w:type="dxa"/>
          </w:tcPr>
          <w:p w:rsidR="006A44A8" w:rsidRDefault="006A44A8" w:rsidP="00E97B28">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w:t>
            </w:r>
          </w:p>
        </w:tc>
        <w:tc>
          <w:tcPr>
            <w:tcW w:w="2198" w:type="dxa"/>
          </w:tcPr>
          <w:p w:rsidR="006A44A8" w:rsidRPr="00976E9F" w:rsidRDefault="006A44A8" w:rsidP="00E97B28">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10.0</w:t>
            </w:r>
          </w:p>
        </w:tc>
      </w:tr>
      <w:tr w:rsidR="00632912" w:rsidRPr="00976E9F" w:rsidTr="0035419E">
        <w:tc>
          <w:tcPr>
            <w:tcW w:w="594" w:type="dxa"/>
          </w:tcPr>
          <w:p w:rsidR="00632912" w:rsidRPr="00976E9F" w:rsidRDefault="006A44A8" w:rsidP="00E97B28">
            <w:pPr>
              <w:widowControl w:val="0"/>
              <w:spacing w:line="276" w:lineRule="auto"/>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6</w:t>
            </w:r>
          </w:p>
        </w:tc>
        <w:tc>
          <w:tcPr>
            <w:tcW w:w="3355" w:type="dxa"/>
          </w:tcPr>
          <w:p w:rsidR="00632912" w:rsidRPr="00976E9F" w:rsidRDefault="00632912" w:rsidP="00E97B28">
            <w:pPr>
              <w:widowControl w:val="0"/>
              <w:shd w:val="clear" w:color="auto" w:fill="FFFFFF"/>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 xml:space="preserve">Строительство </w:t>
            </w:r>
            <w:r w:rsidRPr="00976E9F">
              <w:rPr>
                <w:rFonts w:ascii="Times New Roman" w:hAnsi="Times New Roman" w:cs="Times New Roman"/>
                <w:snapToGrid w:val="0"/>
                <w:sz w:val="28"/>
                <w:szCs w:val="28"/>
              </w:rPr>
              <w:t>Коммунально-</w:t>
            </w:r>
            <w:r w:rsidRPr="00976E9F">
              <w:rPr>
                <w:rFonts w:ascii="Times New Roman" w:hAnsi="Times New Roman" w:cs="Times New Roman"/>
                <w:snapToGrid w:val="0"/>
                <w:sz w:val="28"/>
                <w:szCs w:val="28"/>
              </w:rPr>
              <w:lastRenderedPageBreak/>
              <w:t>производственного комплекса по глубокой переработке твердых бытовых отходов мощностью 100 тыс.тн в год</w:t>
            </w:r>
          </w:p>
          <w:p w:rsidR="00632912" w:rsidRPr="00976E9F" w:rsidRDefault="00632912" w:rsidP="00E97B28">
            <w:pPr>
              <w:widowControl w:val="0"/>
              <w:spacing w:line="276" w:lineRule="auto"/>
              <w:jc w:val="both"/>
              <w:rPr>
                <w:rFonts w:ascii="Times New Roman" w:hAnsi="Times New Roman" w:cs="Times New Roman"/>
                <w:snapToGrid w:val="0"/>
                <w:color w:val="000000"/>
                <w:sz w:val="28"/>
                <w:szCs w:val="28"/>
              </w:rPr>
            </w:pPr>
          </w:p>
        </w:tc>
        <w:tc>
          <w:tcPr>
            <w:tcW w:w="1603" w:type="dxa"/>
          </w:tcPr>
          <w:p w:rsidR="00632912" w:rsidRPr="00976E9F" w:rsidRDefault="006A44A8" w:rsidP="00E97B28">
            <w:pPr>
              <w:widowControl w:val="0"/>
              <w:spacing w:line="276" w:lineRule="auto"/>
              <w:jc w:val="both"/>
              <w:rPr>
                <w:rFonts w:ascii="Times New Roman" w:hAnsi="Times New Roman" w:cs="Times New Roman"/>
                <w:snapToGrid w:val="0"/>
                <w:color w:val="000000"/>
                <w:sz w:val="28"/>
                <w:szCs w:val="28"/>
              </w:rPr>
            </w:pPr>
            <w:r>
              <w:rPr>
                <w:rFonts w:ascii="Times New Roman" w:hAnsi="Times New Roman" w:cs="Times New Roman"/>
                <w:snapToGrid w:val="0"/>
                <w:sz w:val="28"/>
                <w:szCs w:val="28"/>
              </w:rPr>
              <w:lastRenderedPageBreak/>
              <w:t>174.0</w:t>
            </w:r>
            <w:r w:rsidR="00632912" w:rsidRPr="00976E9F">
              <w:rPr>
                <w:rFonts w:ascii="Times New Roman" w:hAnsi="Times New Roman" w:cs="Times New Roman"/>
                <w:snapToGrid w:val="0"/>
                <w:sz w:val="28"/>
                <w:szCs w:val="28"/>
              </w:rPr>
              <w:t xml:space="preserve"> </w:t>
            </w:r>
          </w:p>
        </w:tc>
        <w:tc>
          <w:tcPr>
            <w:tcW w:w="1820" w:type="dxa"/>
          </w:tcPr>
          <w:p w:rsidR="00632912" w:rsidRPr="00976E9F" w:rsidRDefault="00632912" w:rsidP="00E97B28">
            <w:pPr>
              <w:widowControl w:val="0"/>
              <w:spacing w:line="276" w:lineRule="auto"/>
              <w:jc w:val="both"/>
              <w:rPr>
                <w:rFonts w:ascii="Times New Roman" w:hAnsi="Times New Roman" w:cs="Times New Roman"/>
                <w:snapToGrid w:val="0"/>
                <w:color w:val="000000"/>
                <w:sz w:val="28"/>
                <w:szCs w:val="28"/>
              </w:rPr>
            </w:pPr>
          </w:p>
        </w:tc>
        <w:tc>
          <w:tcPr>
            <w:tcW w:w="2198" w:type="dxa"/>
          </w:tcPr>
          <w:p w:rsidR="00632912" w:rsidRPr="00976E9F" w:rsidRDefault="006A44A8" w:rsidP="00E97B28">
            <w:pPr>
              <w:widowControl w:val="0"/>
              <w:spacing w:line="276" w:lineRule="auto"/>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174.0</w:t>
            </w:r>
          </w:p>
        </w:tc>
      </w:tr>
      <w:tr w:rsidR="00042C8F" w:rsidRPr="00976E9F" w:rsidTr="0035419E">
        <w:tc>
          <w:tcPr>
            <w:tcW w:w="594" w:type="dxa"/>
          </w:tcPr>
          <w:p w:rsidR="00042C8F" w:rsidRPr="00976E9F" w:rsidRDefault="00396D3F" w:rsidP="00E97B28">
            <w:pPr>
              <w:widowControl w:val="0"/>
              <w:spacing w:line="276" w:lineRule="auto"/>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lastRenderedPageBreak/>
              <w:t>7</w:t>
            </w:r>
          </w:p>
        </w:tc>
        <w:tc>
          <w:tcPr>
            <w:tcW w:w="3355" w:type="dxa"/>
          </w:tcPr>
          <w:p w:rsidR="00042C8F" w:rsidRPr="00976E9F" w:rsidRDefault="00042C8F" w:rsidP="00E97B28">
            <w:pPr>
              <w:tabs>
                <w:tab w:val="center" w:pos="709"/>
                <w:tab w:val="right" w:pos="9355"/>
              </w:tabs>
              <w:spacing w:line="276" w:lineRule="auto"/>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строительство  участка по переработке бывших в употреблении ПЭТ-бутылок в товарную продукцию;</w:t>
            </w:r>
          </w:p>
        </w:tc>
        <w:tc>
          <w:tcPr>
            <w:tcW w:w="1603" w:type="dxa"/>
          </w:tcPr>
          <w:p w:rsidR="00042C8F" w:rsidRPr="00976E9F" w:rsidRDefault="00D86E9E" w:rsidP="00E97B28">
            <w:pPr>
              <w:widowControl w:val="0"/>
              <w:spacing w:line="276" w:lineRule="auto"/>
              <w:jc w:val="both"/>
              <w:rPr>
                <w:rFonts w:ascii="Times New Roman" w:hAnsi="Times New Roman" w:cs="Times New Roman"/>
                <w:snapToGrid w:val="0"/>
                <w:sz w:val="28"/>
                <w:szCs w:val="28"/>
              </w:rPr>
            </w:pPr>
            <w:r w:rsidRPr="00976E9F">
              <w:rPr>
                <w:rFonts w:ascii="Times New Roman" w:hAnsi="Times New Roman" w:cs="Times New Roman"/>
                <w:snapToGrid w:val="0"/>
                <w:sz w:val="28"/>
                <w:szCs w:val="28"/>
              </w:rPr>
              <w:t>47.0</w:t>
            </w:r>
          </w:p>
        </w:tc>
        <w:tc>
          <w:tcPr>
            <w:tcW w:w="1820" w:type="dxa"/>
          </w:tcPr>
          <w:p w:rsidR="00042C8F" w:rsidRPr="00976E9F" w:rsidRDefault="00042C8F" w:rsidP="00E97B28">
            <w:pPr>
              <w:widowControl w:val="0"/>
              <w:spacing w:line="276" w:lineRule="auto"/>
              <w:jc w:val="both"/>
              <w:rPr>
                <w:rFonts w:ascii="Times New Roman" w:hAnsi="Times New Roman" w:cs="Times New Roman"/>
                <w:snapToGrid w:val="0"/>
                <w:color w:val="000000"/>
                <w:sz w:val="28"/>
                <w:szCs w:val="28"/>
              </w:rPr>
            </w:pPr>
          </w:p>
        </w:tc>
        <w:tc>
          <w:tcPr>
            <w:tcW w:w="2198" w:type="dxa"/>
          </w:tcPr>
          <w:p w:rsidR="00042C8F" w:rsidRPr="00976E9F" w:rsidRDefault="00D86E9E" w:rsidP="00E97B28">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47.0</w:t>
            </w:r>
          </w:p>
        </w:tc>
      </w:tr>
      <w:tr w:rsidR="00042C8F" w:rsidRPr="00976E9F" w:rsidTr="0035419E">
        <w:tc>
          <w:tcPr>
            <w:tcW w:w="594" w:type="dxa"/>
          </w:tcPr>
          <w:p w:rsidR="00042C8F" w:rsidRPr="00976E9F" w:rsidRDefault="00396D3F" w:rsidP="00E97B28">
            <w:pPr>
              <w:widowControl w:val="0"/>
              <w:spacing w:line="276" w:lineRule="auto"/>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8</w:t>
            </w:r>
          </w:p>
        </w:tc>
        <w:tc>
          <w:tcPr>
            <w:tcW w:w="3355" w:type="dxa"/>
          </w:tcPr>
          <w:p w:rsidR="00042C8F" w:rsidRPr="00976E9F" w:rsidRDefault="00042C8F"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строительство участка по производству целлюлозного теплозвукоизоляционного  материала.</w:t>
            </w:r>
          </w:p>
        </w:tc>
        <w:tc>
          <w:tcPr>
            <w:tcW w:w="1603" w:type="dxa"/>
          </w:tcPr>
          <w:p w:rsidR="00042C8F" w:rsidRPr="00976E9F" w:rsidRDefault="006A44A8" w:rsidP="00E97B28">
            <w:pPr>
              <w:widowControl w:val="0"/>
              <w:spacing w:line="276"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6.0</w:t>
            </w:r>
          </w:p>
        </w:tc>
        <w:tc>
          <w:tcPr>
            <w:tcW w:w="1820" w:type="dxa"/>
          </w:tcPr>
          <w:p w:rsidR="00042C8F" w:rsidRPr="00976E9F" w:rsidRDefault="00042C8F" w:rsidP="00E97B28">
            <w:pPr>
              <w:widowControl w:val="0"/>
              <w:spacing w:line="276" w:lineRule="auto"/>
              <w:jc w:val="both"/>
              <w:rPr>
                <w:rFonts w:ascii="Times New Roman" w:hAnsi="Times New Roman" w:cs="Times New Roman"/>
                <w:snapToGrid w:val="0"/>
                <w:color w:val="000000"/>
                <w:sz w:val="28"/>
                <w:szCs w:val="28"/>
              </w:rPr>
            </w:pPr>
          </w:p>
        </w:tc>
        <w:tc>
          <w:tcPr>
            <w:tcW w:w="2198" w:type="dxa"/>
          </w:tcPr>
          <w:p w:rsidR="00042C8F" w:rsidRPr="00976E9F" w:rsidRDefault="006A44A8" w:rsidP="00E97B28">
            <w:pPr>
              <w:widowControl w:val="0"/>
              <w:spacing w:line="276" w:lineRule="auto"/>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 6.0</w:t>
            </w:r>
          </w:p>
        </w:tc>
      </w:tr>
      <w:tr w:rsidR="00042C8F" w:rsidRPr="00976E9F" w:rsidTr="0035419E">
        <w:tc>
          <w:tcPr>
            <w:tcW w:w="594" w:type="dxa"/>
          </w:tcPr>
          <w:p w:rsidR="00042C8F" w:rsidRPr="00976E9F" w:rsidRDefault="00396D3F" w:rsidP="00E97B28">
            <w:pPr>
              <w:widowControl w:val="0"/>
              <w:spacing w:line="276" w:lineRule="auto"/>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9</w:t>
            </w:r>
          </w:p>
        </w:tc>
        <w:tc>
          <w:tcPr>
            <w:tcW w:w="3355" w:type="dxa"/>
          </w:tcPr>
          <w:p w:rsidR="00042C8F" w:rsidRPr="00976E9F" w:rsidRDefault="00042C8F"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b/>
                <w:sz w:val="28"/>
                <w:szCs w:val="28"/>
                <w:lang w:eastAsia="ru-RU"/>
              </w:rPr>
              <w:t xml:space="preserve">  </w:t>
            </w:r>
            <w:r w:rsidRPr="00976E9F">
              <w:rPr>
                <w:rFonts w:ascii="Times New Roman" w:eastAsia="Times New Roman" w:hAnsi="Times New Roman" w:cs="Times New Roman"/>
                <w:sz w:val="28"/>
                <w:szCs w:val="28"/>
                <w:lang w:eastAsia="ru-RU"/>
              </w:rPr>
              <w:t>строительство  участка по переработке отработанных аккумуляторных батарей в товарную продукцию;</w:t>
            </w:r>
          </w:p>
        </w:tc>
        <w:tc>
          <w:tcPr>
            <w:tcW w:w="1603" w:type="dxa"/>
          </w:tcPr>
          <w:p w:rsidR="00042C8F" w:rsidRPr="00976E9F" w:rsidRDefault="00D86E9E" w:rsidP="00E97B28">
            <w:pPr>
              <w:widowControl w:val="0"/>
              <w:spacing w:line="276" w:lineRule="auto"/>
              <w:jc w:val="both"/>
              <w:rPr>
                <w:rFonts w:ascii="Times New Roman" w:hAnsi="Times New Roman" w:cs="Times New Roman"/>
                <w:snapToGrid w:val="0"/>
                <w:sz w:val="28"/>
                <w:szCs w:val="28"/>
              </w:rPr>
            </w:pPr>
            <w:r w:rsidRPr="00976E9F">
              <w:rPr>
                <w:rFonts w:ascii="Times New Roman" w:hAnsi="Times New Roman" w:cs="Times New Roman"/>
                <w:snapToGrid w:val="0"/>
                <w:sz w:val="28"/>
                <w:szCs w:val="28"/>
              </w:rPr>
              <w:t>18.5</w:t>
            </w:r>
          </w:p>
        </w:tc>
        <w:tc>
          <w:tcPr>
            <w:tcW w:w="1820" w:type="dxa"/>
          </w:tcPr>
          <w:p w:rsidR="00042C8F" w:rsidRPr="00976E9F" w:rsidRDefault="00042C8F" w:rsidP="00E97B28">
            <w:pPr>
              <w:widowControl w:val="0"/>
              <w:spacing w:line="276" w:lineRule="auto"/>
              <w:jc w:val="both"/>
              <w:rPr>
                <w:rFonts w:ascii="Times New Roman" w:hAnsi="Times New Roman" w:cs="Times New Roman"/>
                <w:snapToGrid w:val="0"/>
                <w:color w:val="000000"/>
                <w:sz w:val="28"/>
                <w:szCs w:val="28"/>
              </w:rPr>
            </w:pPr>
          </w:p>
        </w:tc>
        <w:tc>
          <w:tcPr>
            <w:tcW w:w="2198" w:type="dxa"/>
          </w:tcPr>
          <w:p w:rsidR="00042C8F" w:rsidRPr="00976E9F" w:rsidRDefault="00D86E9E" w:rsidP="00E97B28">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18.5</w:t>
            </w:r>
          </w:p>
        </w:tc>
      </w:tr>
      <w:tr w:rsidR="00042C8F" w:rsidRPr="00976E9F" w:rsidTr="0035419E">
        <w:tc>
          <w:tcPr>
            <w:tcW w:w="594" w:type="dxa"/>
          </w:tcPr>
          <w:p w:rsidR="00042C8F" w:rsidRPr="00976E9F" w:rsidRDefault="00396D3F" w:rsidP="00E97B28">
            <w:pPr>
              <w:widowControl w:val="0"/>
              <w:spacing w:line="276" w:lineRule="auto"/>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10</w:t>
            </w:r>
          </w:p>
        </w:tc>
        <w:tc>
          <w:tcPr>
            <w:tcW w:w="3355" w:type="dxa"/>
          </w:tcPr>
          <w:p w:rsidR="00042C8F" w:rsidRPr="00976E9F" w:rsidRDefault="00042C8F" w:rsidP="00E97B28">
            <w:pPr>
              <w:tabs>
                <w:tab w:val="center" w:pos="709"/>
                <w:tab w:val="right" w:pos="9355"/>
              </w:tabs>
              <w:spacing w:line="276" w:lineRule="auto"/>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приобретение мобильной установки для измельчения крупногабаритных отходов;</w:t>
            </w:r>
          </w:p>
        </w:tc>
        <w:tc>
          <w:tcPr>
            <w:tcW w:w="1603" w:type="dxa"/>
          </w:tcPr>
          <w:p w:rsidR="00042C8F" w:rsidRPr="00976E9F" w:rsidRDefault="006A44A8" w:rsidP="00E97B28">
            <w:pPr>
              <w:widowControl w:val="0"/>
              <w:spacing w:line="276"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20</w:t>
            </w:r>
            <w:r w:rsidR="00D86E9E" w:rsidRPr="00976E9F">
              <w:rPr>
                <w:rFonts w:ascii="Times New Roman" w:hAnsi="Times New Roman" w:cs="Times New Roman"/>
                <w:snapToGrid w:val="0"/>
                <w:sz w:val="28"/>
                <w:szCs w:val="28"/>
              </w:rPr>
              <w:t>.0</w:t>
            </w:r>
          </w:p>
        </w:tc>
        <w:tc>
          <w:tcPr>
            <w:tcW w:w="1820" w:type="dxa"/>
          </w:tcPr>
          <w:p w:rsidR="00042C8F" w:rsidRPr="00976E9F" w:rsidRDefault="00042C8F" w:rsidP="00E97B28">
            <w:pPr>
              <w:widowControl w:val="0"/>
              <w:spacing w:line="276" w:lineRule="auto"/>
              <w:jc w:val="both"/>
              <w:rPr>
                <w:rFonts w:ascii="Times New Roman" w:hAnsi="Times New Roman" w:cs="Times New Roman"/>
                <w:snapToGrid w:val="0"/>
                <w:color w:val="000000"/>
                <w:sz w:val="28"/>
                <w:szCs w:val="28"/>
              </w:rPr>
            </w:pPr>
          </w:p>
        </w:tc>
        <w:tc>
          <w:tcPr>
            <w:tcW w:w="2198" w:type="dxa"/>
          </w:tcPr>
          <w:p w:rsidR="00042C8F" w:rsidRPr="00976E9F" w:rsidRDefault="006A44A8" w:rsidP="00E97B28">
            <w:pPr>
              <w:widowControl w:val="0"/>
              <w:spacing w:line="276" w:lineRule="auto"/>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 20</w:t>
            </w:r>
            <w:r w:rsidR="00D86E9E" w:rsidRPr="00976E9F">
              <w:rPr>
                <w:rFonts w:ascii="Times New Roman" w:hAnsi="Times New Roman" w:cs="Times New Roman"/>
                <w:snapToGrid w:val="0"/>
                <w:color w:val="000000"/>
                <w:sz w:val="28"/>
                <w:szCs w:val="28"/>
              </w:rPr>
              <w:t>.0</w:t>
            </w:r>
          </w:p>
        </w:tc>
      </w:tr>
      <w:tr w:rsidR="006A44A8" w:rsidRPr="00976E9F" w:rsidTr="0035419E">
        <w:tc>
          <w:tcPr>
            <w:tcW w:w="594" w:type="dxa"/>
          </w:tcPr>
          <w:p w:rsidR="006A44A8" w:rsidRPr="00976E9F" w:rsidRDefault="00396D3F" w:rsidP="00E97B28">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11</w:t>
            </w:r>
          </w:p>
        </w:tc>
        <w:tc>
          <w:tcPr>
            <w:tcW w:w="3355" w:type="dxa"/>
          </w:tcPr>
          <w:p w:rsidR="006A44A8" w:rsidRPr="00976E9F" w:rsidRDefault="006A44A8" w:rsidP="00E97B28">
            <w:pPr>
              <w:tabs>
                <w:tab w:val="center" w:pos="709"/>
                <w:tab w:val="right" w:pos="9355"/>
              </w:tabs>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участка по термическому уничтожению опасных отходов</w:t>
            </w:r>
          </w:p>
        </w:tc>
        <w:tc>
          <w:tcPr>
            <w:tcW w:w="1603" w:type="dxa"/>
          </w:tcPr>
          <w:p w:rsidR="006A44A8" w:rsidRDefault="006A44A8" w:rsidP="00E97B28">
            <w:pPr>
              <w:widowControl w:val="0"/>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18.0</w:t>
            </w:r>
          </w:p>
        </w:tc>
        <w:tc>
          <w:tcPr>
            <w:tcW w:w="1820" w:type="dxa"/>
          </w:tcPr>
          <w:p w:rsidR="006A44A8" w:rsidRPr="00976E9F" w:rsidRDefault="006A44A8" w:rsidP="00E97B28">
            <w:pPr>
              <w:widowControl w:val="0"/>
              <w:jc w:val="both"/>
              <w:rPr>
                <w:rFonts w:ascii="Times New Roman" w:hAnsi="Times New Roman" w:cs="Times New Roman"/>
                <w:snapToGrid w:val="0"/>
                <w:color w:val="000000"/>
                <w:sz w:val="28"/>
                <w:szCs w:val="28"/>
              </w:rPr>
            </w:pPr>
          </w:p>
        </w:tc>
        <w:tc>
          <w:tcPr>
            <w:tcW w:w="2198" w:type="dxa"/>
          </w:tcPr>
          <w:p w:rsidR="006A44A8" w:rsidRDefault="006A44A8" w:rsidP="00E97B28">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 18.0</w:t>
            </w:r>
          </w:p>
        </w:tc>
      </w:tr>
      <w:tr w:rsidR="00632912" w:rsidRPr="00976E9F" w:rsidTr="0035419E">
        <w:tc>
          <w:tcPr>
            <w:tcW w:w="594" w:type="dxa"/>
          </w:tcPr>
          <w:p w:rsidR="00632912" w:rsidRPr="00976E9F" w:rsidRDefault="00396D3F" w:rsidP="00E97B28">
            <w:pPr>
              <w:widowControl w:val="0"/>
              <w:spacing w:line="276" w:lineRule="auto"/>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12</w:t>
            </w:r>
          </w:p>
        </w:tc>
        <w:tc>
          <w:tcPr>
            <w:tcW w:w="3355" w:type="dxa"/>
          </w:tcPr>
          <w:p w:rsidR="00632912" w:rsidRPr="00976E9F" w:rsidRDefault="00334A99" w:rsidP="00E97B28">
            <w:pPr>
              <w:widowControl w:val="0"/>
              <w:shd w:val="clear" w:color="auto" w:fill="FFFFFF"/>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строительство третьей очереди</w:t>
            </w:r>
            <w:r w:rsidR="00632912" w:rsidRPr="00976E9F">
              <w:rPr>
                <w:rFonts w:ascii="Times New Roman" w:hAnsi="Times New Roman" w:cs="Times New Roman"/>
                <w:snapToGrid w:val="0"/>
                <w:color w:val="000000"/>
                <w:sz w:val="28"/>
                <w:szCs w:val="28"/>
              </w:rPr>
              <w:t xml:space="preserve"> участка захоронения на полигоне ТБО</w:t>
            </w:r>
          </w:p>
          <w:p w:rsidR="00632912" w:rsidRPr="00976E9F" w:rsidRDefault="00632912" w:rsidP="00E97B28">
            <w:pPr>
              <w:widowControl w:val="0"/>
              <w:spacing w:line="276" w:lineRule="auto"/>
              <w:jc w:val="both"/>
              <w:rPr>
                <w:rFonts w:ascii="Times New Roman" w:hAnsi="Times New Roman" w:cs="Times New Roman"/>
                <w:snapToGrid w:val="0"/>
                <w:color w:val="000000"/>
                <w:sz w:val="28"/>
                <w:szCs w:val="28"/>
              </w:rPr>
            </w:pPr>
          </w:p>
        </w:tc>
        <w:tc>
          <w:tcPr>
            <w:tcW w:w="1603" w:type="dxa"/>
          </w:tcPr>
          <w:p w:rsidR="00632912" w:rsidRPr="00976E9F" w:rsidRDefault="00632912" w:rsidP="00E97B28">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 xml:space="preserve">150.0 </w:t>
            </w:r>
          </w:p>
        </w:tc>
        <w:tc>
          <w:tcPr>
            <w:tcW w:w="1820" w:type="dxa"/>
          </w:tcPr>
          <w:p w:rsidR="00632912" w:rsidRPr="00976E9F" w:rsidRDefault="00632912" w:rsidP="00E97B28">
            <w:pPr>
              <w:widowControl w:val="0"/>
              <w:spacing w:line="276" w:lineRule="auto"/>
              <w:jc w:val="both"/>
              <w:rPr>
                <w:rFonts w:ascii="Times New Roman" w:hAnsi="Times New Roman" w:cs="Times New Roman"/>
                <w:snapToGrid w:val="0"/>
                <w:color w:val="000000"/>
                <w:sz w:val="28"/>
                <w:szCs w:val="28"/>
              </w:rPr>
            </w:pPr>
          </w:p>
        </w:tc>
        <w:tc>
          <w:tcPr>
            <w:tcW w:w="2198" w:type="dxa"/>
          </w:tcPr>
          <w:p w:rsidR="00632912" w:rsidRPr="00976E9F" w:rsidRDefault="00D86E9E" w:rsidP="00E97B28">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150.0 (за счет</w:t>
            </w:r>
            <w:r w:rsidR="00334A99" w:rsidRPr="00976E9F">
              <w:rPr>
                <w:rFonts w:ascii="Times New Roman" w:hAnsi="Times New Roman" w:cs="Times New Roman"/>
                <w:snapToGrid w:val="0"/>
                <w:color w:val="000000"/>
                <w:sz w:val="28"/>
                <w:szCs w:val="28"/>
              </w:rPr>
              <w:t xml:space="preserve"> надбавки к тарифу)</w:t>
            </w:r>
          </w:p>
        </w:tc>
      </w:tr>
      <w:tr w:rsidR="00632912" w:rsidRPr="00976E9F" w:rsidTr="0035419E">
        <w:tc>
          <w:tcPr>
            <w:tcW w:w="594" w:type="dxa"/>
          </w:tcPr>
          <w:p w:rsidR="00632912" w:rsidRPr="00976E9F" w:rsidRDefault="00396D3F" w:rsidP="00E97B28">
            <w:pPr>
              <w:widowControl w:val="0"/>
              <w:spacing w:line="276" w:lineRule="auto"/>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13</w:t>
            </w:r>
          </w:p>
        </w:tc>
        <w:tc>
          <w:tcPr>
            <w:tcW w:w="3355" w:type="dxa"/>
          </w:tcPr>
          <w:p w:rsidR="00632912" w:rsidRPr="00976E9F" w:rsidRDefault="00632912" w:rsidP="00E97B28">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Рекультивация 1 и 2 участка захоронения полигона ТБО</w:t>
            </w:r>
          </w:p>
        </w:tc>
        <w:tc>
          <w:tcPr>
            <w:tcW w:w="1603" w:type="dxa"/>
          </w:tcPr>
          <w:p w:rsidR="00632912" w:rsidRPr="00976E9F" w:rsidRDefault="0035419E" w:rsidP="00E97B28">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1</w:t>
            </w:r>
            <w:r w:rsidR="00632912" w:rsidRPr="00976E9F">
              <w:rPr>
                <w:rFonts w:ascii="Times New Roman" w:hAnsi="Times New Roman" w:cs="Times New Roman"/>
                <w:snapToGrid w:val="0"/>
                <w:color w:val="000000"/>
                <w:sz w:val="28"/>
                <w:szCs w:val="28"/>
              </w:rPr>
              <w:t>0.0</w:t>
            </w:r>
          </w:p>
        </w:tc>
        <w:tc>
          <w:tcPr>
            <w:tcW w:w="1820" w:type="dxa"/>
          </w:tcPr>
          <w:p w:rsidR="00632912" w:rsidRPr="00976E9F" w:rsidRDefault="00632912" w:rsidP="00E97B28">
            <w:pPr>
              <w:widowControl w:val="0"/>
              <w:spacing w:line="276" w:lineRule="auto"/>
              <w:jc w:val="both"/>
              <w:rPr>
                <w:rFonts w:ascii="Times New Roman" w:hAnsi="Times New Roman" w:cs="Times New Roman"/>
                <w:snapToGrid w:val="0"/>
                <w:color w:val="000000"/>
                <w:sz w:val="28"/>
                <w:szCs w:val="28"/>
              </w:rPr>
            </w:pPr>
          </w:p>
        </w:tc>
        <w:tc>
          <w:tcPr>
            <w:tcW w:w="2198" w:type="dxa"/>
          </w:tcPr>
          <w:p w:rsidR="00632912" w:rsidRPr="00976E9F" w:rsidRDefault="0035419E" w:rsidP="00E97B28">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1</w:t>
            </w:r>
            <w:r w:rsidR="00D86E9E" w:rsidRPr="00976E9F">
              <w:rPr>
                <w:rFonts w:ascii="Times New Roman" w:hAnsi="Times New Roman" w:cs="Times New Roman"/>
                <w:snapToGrid w:val="0"/>
                <w:color w:val="000000"/>
                <w:sz w:val="28"/>
                <w:szCs w:val="28"/>
              </w:rPr>
              <w:t>0.0</w:t>
            </w:r>
          </w:p>
        </w:tc>
      </w:tr>
      <w:tr w:rsidR="006A44A8" w:rsidRPr="00976E9F" w:rsidTr="0035419E">
        <w:tc>
          <w:tcPr>
            <w:tcW w:w="594" w:type="dxa"/>
          </w:tcPr>
          <w:p w:rsidR="006A44A8" w:rsidRPr="00976E9F" w:rsidRDefault="00396D3F" w:rsidP="00E97B28">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lastRenderedPageBreak/>
              <w:t>14</w:t>
            </w:r>
          </w:p>
        </w:tc>
        <w:tc>
          <w:tcPr>
            <w:tcW w:w="3355" w:type="dxa"/>
          </w:tcPr>
          <w:p w:rsidR="006A44A8" w:rsidRPr="00976E9F" w:rsidRDefault="006A44A8" w:rsidP="00E97B28">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Биологический этап </w:t>
            </w:r>
            <w:r w:rsidR="00396D3F">
              <w:rPr>
                <w:rFonts w:ascii="Times New Roman" w:hAnsi="Times New Roman" w:cs="Times New Roman"/>
                <w:snapToGrid w:val="0"/>
                <w:color w:val="000000"/>
                <w:sz w:val="28"/>
                <w:szCs w:val="28"/>
              </w:rPr>
              <w:t>рекультивации свалки г.Краснокамска</w:t>
            </w:r>
          </w:p>
        </w:tc>
        <w:tc>
          <w:tcPr>
            <w:tcW w:w="1603" w:type="dxa"/>
          </w:tcPr>
          <w:p w:rsidR="006A44A8" w:rsidRPr="00976E9F" w:rsidRDefault="00396D3F" w:rsidP="00E97B28">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 6.0</w:t>
            </w:r>
          </w:p>
        </w:tc>
        <w:tc>
          <w:tcPr>
            <w:tcW w:w="1820" w:type="dxa"/>
          </w:tcPr>
          <w:p w:rsidR="006A44A8" w:rsidRPr="00976E9F" w:rsidRDefault="006A44A8" w:rsidP="00E97B28">
            <w:pPr>
              <w:widowControl w:val="0"/>
              <w:jc w:val="both"/>
              <w:rPr>
                <w:rFonts w:ascii="Times New Roman" w:hAnsi="Times New Roman" w:cs="Times New Roman"/>
                <w:snapToGrid w:val="0"/>
                <w:color w:val="000000"/>
                <w:sz w:val="28"/>
                <w:szCs w:val="28"/>
              </w:rPr>
            </w:pPr>
          </w:p>
        </w:tc>
        <w:tc>
          <w:tcPr>
            <w:tcW w:w="2198" w:type="dxa"/>
          </w:tcPr>
          <w:p w:rsidR="006A44A8" w:rsidRPr="00976E9F" w:rsidRDefault="00396D3F" w:rsidP="00E97B28">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 6.0</w:t>
            </w:r>
          </w:p>
        </w:tc>
      </w:tr>
      <w:tr w:rsidR="00632912" w:rsidRPr="00976E9F" w:rsidTr="0035419E">
        <w:tc>
          <w:tcPr>
            <w:tcW w:w="594" w:type="dxa"/>
          </w:tcPr>
          <w:p w:rsidR="00632912" w:rsidRPr="00976E9F" w:rsidRDefault="00632912" w:rsidP="00E97B28">
            <w:pPr>
              <w:widowControl w:val="0"/>
              <w:spacing w:line="276" w:lineRule="auto"/>
              <w:jc w:val="both"/>
              <w:rPr>
                <w:rFonts w:ascii="Times New Roman" w:hAnsi="Times New Roman" w:cs="Times New Roman"/>
                <w:snapToGrid w:val="0"/>
                <w:color w:val="000000"/>
                <w:sz w:val="28"/>
                <w:szCs w:val="28"/>
              </w:rPr>
            </w:pPr>
          </w:p>
        </w:tc>
        <w:tc>
          <w:tcPr>
            <w:tcW w:w="3355" w:type="dxa"/>
          </w:tcPr>
          <w:p w:rsidR="00632912" w:rsidRPr="00976E9F" w:rsidRDefault="00632912" w:rsidP="00E97B28">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итого</w:t>
            </w:r>
          </w:p>
        </w:tc>
        <w:tc>
          <w:tcPr>
            <w:tcW w:w="1603" w:type="dxa"/>
          </w:tcPr>
          <w:p w:rsidR="00632912" w:rsidRPr="00976E9F" w:rsidRDefault="00396D3F" w:rsidP="00E97B28">
            <w:pPr>
              <w:widowControl w:val="0"/>
              <w:spacing w:line="276" w:lineRule="auto"/>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539</w:t>
            </w:r>
            <w:r w:rsidR="0007518B" w:rsidRPr="00976E9F">
              <w:rPr>
                <w:rFonts w:ascii="Times New Roman" w:hAnsi="Times New Roman" w:cs="Times New Roman"/>
                <w:snapToGrid w:val="0"/>
                <w:color w:val="000000"/>
                <w:sz w:val="28"/>
                <w:szCs w:val="28"/>
              </w:rPr>
              <w:t>.</w:t>
            </w:r>
            <w:r>
              <w:rPr>
                <w:rFonts w:ascii="Times New Roman" w:hAnsi="Times New Roman" w:cs="Times New Roman"/>
                <w:snapToGrid w:val="0"/>
                <w:color w:val="000000"/>
                <w:sz w:val="28"/>
                <w:szCs w:val="28"/>
              </w:rPr>
              <w:t>1</w:t>
            </w:r>
          </w:p>
        </w:tc>
        <w:tc>
          <w:tcPr>
            <w:tcW w:w="1820" w:type="dxa"/>
          </w:tcPr>
          <w:p w:rsidR="00632912" w:rsidRPr="00976E9F" w:rsidRDefault="00396D3F" w:rsidP="00E97B28">
            <w:pPr>
              <w:widowControl w:val="0"/>
              <w:spacing w:line="276" w:lineRule="auto"/>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 77.2</w:t>
            </w:r>
          </w:p>
        </w:tc>
        <w:tc>
          <w:tcPr>
            <w:tcW w:w="2198" w:type="dxa"/>
          </w:tcPr>
          <w:p w:rsidR="00632912" w:rsidRPr="00976E9F" w:rsidRDefault="00396D3F" w:rsidP="00E97B28">
            <w:pPr>
              <w:widowControl w:val="0"/>
              <w:spacing w:line="276" w:lineRule="auto"/>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461.9</w:t>
            </w:r>
          </w:p>
        </w:tc>
      </w:tr>
    </w:tbl>
    <w:p w:rsidR="00FD2103" w:rsidRPr="00976E9F" w:rsidRDefault="00632912" w:rsidP="00E44674">
      <w:pPr>
        <w:widowControl w:val="0"/>
        <w:spacing w:before="100" w:beforeAutospacing="1" w:after="0"/>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Экономическая доступность услуг организаций коммунального комплекса отражает соответствие платежеспособности потребителей установленно</w:t>
      </w:r>
      <w:r w:rsidR="00E44674">
        <w:rPr>
          <w:rFonts w:ascii="Times New Roman" w:eastAsia="Times New Roman" w:hAnsi="Times New Roman" w:cs="Times New Roman"/>
          <w:snapToGrid w:val="0"/>
          <w:color w:val="000000"/>
          <w:sz w:val="28"/>
          <w:szCs w:val="28"/>
          <w:lang w:eastAsia="ru-RU"/>
        </w:rPr>
        <w:t>й стоимости коммунальных услуг.</w:t>
      </w:r>
      <w:r w:rsidR="00AA5AAC" w:rsidRPr="00976E9F">
        <w:rPr>
          <w:rFonts w:ascii="Times New Roman" w:eastAsia="Times New Roman" w:hAnsi="Times New Roman" w:cs="Times New Roman"/>
          <w:snapToGrid w:val="0"/>
          <w:color w:val="000000"/>
          <w:sz w:val="28"/>
          <w:szCs w:val="28"/>
          <w:lang w:eastAsia="ru-RU"/>
        </w:rPr>
        <w:t xml:space="preserve">В таблице </w:t>
      </w:r>
      <w:r w:rsidRPr="00976E9F">
        <w:rPr>
          <w:rFonts w:ascii="Times New Roman" w:eastAsia="Times New Roman" w:hAnsi="Times New Roman" w:cs="Times New Roman"/>
          <w:snapToGrid w:val="0"/>
          <w:color w:val="000000"/>
          <w:sz w:val="28"/>
          <w:szCs w:val="28"/>
          <w:lang w:eastAsia="ru-RU"/>
        </w:rPr>
        <w:t xml:space="preserve"> приведены прогнозные расчеты (на весь период действия Программы по годам) платы граждан за  услуги утилизации (захоронения) отходов потребления на семью из трех человек, проживающих в многоквартирных домах, соответствующих средним условиям проживания. </w:t>
      </w:r>
    </w:p>
    <w:tbl>
      <w:tblPr>
        <w:tblStyle w:val="a3"/>
        <w:tblW w:w="0" w:type="auto"/>
        <w:tblLayout w:type="fixed"/>
        <w:tblLook w:val="04A0" w:firstRow="1" w:lastRow="0" w:firstColumn="1" w:lastColumn="0" w:noHBand="0" w:noVBand="1"/>
      </w:tblPr>
      <w:tblGrid>
        <w:gridCol w:w="1084"/>
        <w:gridCol w:w="1541"/>
        <w:gridCol w:w="1452"/>
        <w:gridCol w:w="1701"/>
        <w:gridCol w:w="1985"/>
        <w:gridCol w:w="1807"/>
      </w:tblGrid>
      <w:tr w:rsidR="00733C8F" w:rsidRPr="00976E9F" w:rsidTr="00733C8F">
        <w:trPr>
          <w:trHeight w:val="510"/>
        </w:trPr>
        <w:tc>
          <w:tcPr>
            <w:tcW w:w="1084" w:type="dxa"/>
            <w:vMerge w:val="restart"/>
          </w:tcPr>
          <w:p w:rsidR="00733C8F" w:rsidRPr="00976E9F" w:rsidRDefault="00733C8F"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год</w:t>
            </w:r>
          </w:p>
        </w:tc>
        <w:tc>
          <w:tcPr>
            <w:tcW w:w="2993" w:type="dxa"/>
            <w:gridSpan w:val="2"/>
          </w:tcPr>
          <w:p w:rsidR="00733C8F" w:rsidRPr="00976E9F" w:rsidRDefault="00733C8F"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ТБО</w:t>
            </w:r>
          </w:p>
        </w:tc>
        <w:tc>
          <w:tcPr>
            <w:tcW w:w="3686" w:type="dxa"/>
            <w:gridSpan w:val="2"/>
          </w:tcPr>
          <w:p w:rsidR="00733C8F" w:rsidRPr="00976E9F" w:rsidRDefault="00733C8F"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КГБО</w:t>
            </w:r>
          </w:p>
        </w:tc>
        <w:tc>
          <w:tcPr>
            <w:tcW w:w="1807" w:type="dxa"/>
            <w:vMerge w:val="restart"/>
          </w:tcPr>
          <w:p w:rsidR="002A2069" w:rsidRPr="00976E9F" w:rsidRDefault="00733C8F"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Плата за утилизацию ТБО на семью из трех человек</w:t>
            </w:r>
            <w:r w:rsidR="002A2069" w:rsidRPr="00976E9F">
              <w:rPr>
                <w:snapToGrid w:val="0"/>
                <w:color w:val="000000"/>
                <w:sz w:val="28"/>
                <w:szCs w:val="28"/>
              </w:rPr>
              <w:t xml:space="preserve"> руб/месяц</w:t>
            </w:r>
          </w:p>
        </w:tc>
      </w:tr>
      <w:tr w:rsidR="00733C8F" w:rsidRPr="00976E9F" w:rsidTr="00733C8F">
        <w:trPr>
          <w:trHeight w:val="1005"/>
        </w:trPr>
        <w:tc>
          <w:tcPr>
            <w:tcW w:w="1084" w:type="dxa"/>
            <w:vMerge/>
          </w:tcPr>
          <w:p w:rsidR="00733C8F" w:rsidRPr="00976E9F" w:rsidRDefault="00733C8F" w:rsidP="00E97B28">
            <w:pPr>
              <w:widowControl w:val="0"/>
              <w:spacing w:before="100" w:beforeAutospacing="1" w:line="276" w:lineRule="auto"/>
              <w:jc w:val="both"/>
              <w:rPr>
                <w:snapToGrid w:val="0"/>
                <w:color w:val="000000"/>
                <w:sz w:val="28"/>
                <w:szCs w:val="28"/>
              </w:rPr>
            </w:pPr>
          </w:p>
        </w:tc>
        <w:tc>
          <w:tcPr>
            <w:tcW w:w="1541" w:type="dxa"/>
          </w:tcPr>
          <w:p w:rsidR="00733C8F" w:rsidRPr="00976E9F" w:rsidRDefault="00733C8F"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Тариф</w:t>
            </w:r>
          </w:p>
          <w:p w:rsidR="00733C8F" w:rsidRPr="00976E9F" w:rsidRDefault="00733C8F"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руб м3</w:t>
            </w:r>
          </w:p>
          <w:p w:rsidR="00733C8F" w:rsidRPr="00976E9F" w:rsidRDefault="00733C8F" w:rsidP="00E97B28">
            <w:pPr>
              <w:widowControl w:val="0"/>
              <w:spacing w:before="100" w:beforeAutospacing="1" w:line="276" w:lineRule="auto"/>
              <w:jc w:val="both"/>
              <w:rPr>
                <w:snapToGrid w:val="0"/>
                <w:color w:val="000000"/>
                <w:sz w:val="28"/>
                <w:szCs w:val="28"/>
              </w:rPr>
            </w:pPr>
          </w:p>
        </w:tc>
        <w:tc>
          <w:tcPr>
            <w:tcW w:w="1452" w:type="dxa"/>
          </w:tcPr>
          <w:p w:rsidR="00733C8F" w:rsidRPr="00976E9F" w:rsidRDefault="00733C8F"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Нормативпотребления    м3/год</w:t>
            </w:r>
          </w:p>
        </w:tc>
        <w:tc>
          <w:tcPr>
            <w:tcW w:w="1701" w:type="dxa"/>
          </w:tcPr>
          <w:p w:rsidR="00733C8F" w:rsidRPr="00976E9F" w:rsidRDefault="00733C8F"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Тариф</w:t>
            </w:r>
          </w:p>
          <w:p w:rsidR="00733C8F" w:rsidRPr="00976E9F" w:rsidRDefault="00733C8F"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 xml:space="preserve">руб </w:t>
            </w:r>
            <w:r w:rsidR="00760820" w:rsidRPr="00976E9F">
              <w:rPr>
                <w:snapToGrid w:val="0"/>
                <w:color w:val="000000"/>
                <w:sz w:val="28"/>
                <w:szCs w:val="28"/>
              </w:rPr>
              <w:t>тн</w:t>
            </w:r>
          </w:p>
          <w:p w:rsidR="00733C8F" w:rsidRPr="00976E9F" w:rsidRDefault="00733C8F" w:rsidP="00E97B28">
            <w:pPr>
              <w:widowControl w:val="0"/>
              <w:spacing w:before="100" w:beforeAutospacing="1" w:line="276" w:lineRule="auto"/>
              <w:jc w:val="both"/>
              <w:rPr>
                <w:snapToGrid w:val="0"/>
                <w:color w:val="000000"/>
                <w:sz w:val="28"/>
                <w:szCs w:val="28"/>
              </w:rPr>
            </w:pPr>
          </w:p>
        </w:tc>
        <w:tc>
          <w:tcPr>
            <w:tcW w:w="1985" w:type="dxa"/>
          </w:tcPr>
          <w:p w:rsidR="00733C8F" w:rsidRPr="00976E9F" w:rsidRDefault="00733C8F"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Норматив потребления</w:t>
            </w:r>
          </w:p>
          <w:p w:rsidR="00733C8F"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тн</w:t>
            </w:r>
            <w:r w:rsidR="00733C8F" w:rsidRPr="00976E9F">
              <w:rPr>
                <w:snapToGrid w:val="0"/>
                <w:color w:val="000000"/>
                <w:sz w:val="28"/>
                <w:szCs w:val="28"/>
              </w:rPr>
              <w:t>/год</w:t>
            </w:r>
          </w:p>
        </w:tc>
        <w:tc>
          <w:tcPr>
            <w:tcW w:w="1807" w:type="dxa"/>
            <w:vMerge/>
          </w:tcPr>
          <w:p w:rsidR="00733C8F" w:rsidRPr="00976E9F" w:rsidRDefault="00733C8F" w:rsidP="00E97B28">
            <w:pPr>
              <w:widowControl w:val="0"/>
              <w:spacing w:before="100" w:beforeAutospacing="1" w:line="276" w:lineRule="auto"/>
              <w:jc w:val="both"/>
              <w:rPr>
                <w:snapToGrid w:val="0"/>
                <w:color w:val="000000"/>
                <w:sz w:val="28"/>
                <w:szCs w:val="28"/>
              </w:rPr>
            </w:pPr>
          </w:p>
        </w:tc>
      </w:tr>
      <w:tr w:rsidR="00733C8F" w:rsidRPr="00976E9F" w:rsidTr="00733C8F">
        <w:tc>
          <w:tcPr>
            <w:tcW w:w="1084" w:type="dxa"/>
          </w:tcPr>
          <w:p w:rsidR="00733C8F" w:rsidRPr="00976E9F" w:rsidRDefault="00733C8F"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2012</w:t>
            </w:r>
          </w:p>
        </w:tc>
        <w:tc>
          <w:tcPr>
            <w:tcW w:w="1541" w:type="dxa"/>
          </w:tcPr>
          <w:p w:rsidR="00733C8F"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62.44</w:t>
            </w:r>
          </w:p>
        </w:tc>
        <w:tc>
          <w:tcPr>
            <w:tcW w:w="1452" w:type="dxa"/>
          </w:tcPr>
          <w:p w:rsidR="00733C8F" w:rsidRPr="00976E9F" w:rsidRDefault="00733C8F"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1.52</w:t>
            </w:r>
          </w:p>
        </w:tc>
        <w:tc>
          <w:tcPr>
            <w:tcW w:w="1701" w:type="dxa"/>
          </w:tcPr>
          <w:p w:rsidR="00733C8F"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312.2</w:t>
            </w:r>
          </w:p>
        </w:tc>
        <w:tc>
          <w:tcPr>
            <w:tcW w:w="1985" w:type="dxa"/>
          </w:tcPr>
          <w:p w:rsidR="00733C8F"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0.029</w:t>
            </w:r>
          </w:p>
        </w:tc>
        <w:tc>
          <w:tcPr>
            <w:tcW w:w="1807" w:type="dxa"/>
          </w:tcPr>
          <w:p w:rsidR="00733C8F" w:rsidRPr="00976E9F" w:rsidRDefault="002A2069"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26.0</w:t>
            </w:r>
          </w:p>
        </w:tc>
      </w:tr>
      <w:tr w:rsidR="00760820" w:rsidRPr="00976E9F" w:rsidTr="00733C8F">
        <w:tc>
          <w:tcPr>
            <w:tcW w:w="1084"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2013</w:t>
            </w:r>
          </w:p>
        </w:tc>
        <w:tc>
          <w:tcPr>
            <w:tcW w:w="1541"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62.44</w:t>
            </w:r>
          </w:p>
        </w:tc>
        <w:tc>
          <w:tcPr>
            <w:tcW w:w="1452"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1.52</w:t>
            </w:r>
          </w:p>
        </w:tc>
        <w:tc>
          <w:tcPr>
            <w:tcW w:w="1701"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312.2</w:t>
            </w:r>
          </w:p>
        </w:tc>
        <w:tc>
          <w:tcPr>
            <w:tcW w:w="1985"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0.029</w:t>
            </w:r>
          </w:p>
        </w:tc>
        <w:tc>
          <w:tcPr>
            <w:tcW w:w="1807" w:type="dxa"/>
          </w:tcPr>
          <w:p w:rsidR="00760820" w:rsidRPr="00976E9F" w:rsidRDefault="001737E2"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26.0</w:t>
            </w:r>
          </w:p>
        </w:tc>
      </w:tr>
      <w:tr w:rsidR="00760820" w:rsidRPr="00976E9F" w:rsidTr="00733C8F">
        <w:tc>
          <w:tcPr>
            <w:tcW w:w="1084"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2014</w:t>
            </w:r>
          </w:p>
        </w:tc>
        <w:tc>
          <w:tcPr>
            <w:tcW w:w="1541"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71.8</w:t>
            </w:r>
          </w:p>
        </w:tc>
        <w:tc>
          <w:tcPr>
            <w:tcW w:w="1452"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1.52</w:t>
            </w:r>
          </w:p>
        </w:tc>
        <w:tc>
          <w:tcPr>
            <w:tcW w:w="1701"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359</w:t>
            </w:r>
          </w:p>
        </w:tc>
        <w:tc>
          <w:tcPr>
            <w:tcW w:w="1985" w:type="dxa"/>
          </w:tcPr>
          <w:p w:rsidR="00760820" w:rsidRPr="00976E9F" w:rsidRDefault="0016594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0.029</w:t>
            </w:r>
          </w:p>
        </w:tc>
        <w:tc>
          <w:tcPr>
            <w:tcW w:w="1807" w:type="dxa"/>
          </w:tcPr>
          <w:p w:rsidR="00760820" w:rsidRPr="00976E9F" w:rsidRDefault="001737E2"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30.0</w:t>
            </w:r>
          </w:p>
        </w:tc>
      </w:tr>
      <w:tr w:rsidR="00760820" w:rsidRPr="00976E9F" w:rsidTr="00733C8F">
        <w:tc>
          <w:tcPr>
            <w:tcW w:w="1084"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2015</w:t>
            </w:r>
          </w:p>
        </w:tc>
        <w:tc>
          <w:tcPr>
            <w:tcW w:w="1541"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82.57</w:t>
            </w:r>
          </w:p>
        </w:tc>
        <w:tc>
          <w:tcPr>
            <w:tcW w:w="1452" w:type="dxa"/>
          </w:tcPr>
          <w:p w:rsidR="00760820" w:rsidRPr="00976E9F" w:rsidRDefault="0016594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2.14</w:t>
            </w:r>
          </w:p>
        </w:tc>
        <w:tc>
          <w:tcPr>
            <w:tcW w:w="1701"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412.8</w:t>
            </w:r>
          </w:p>
        </w:tc>
        <w:tc>
          <w:tcPr>
            <w:tcW w:w="1985" w:type="dxa"/>
          </w:tcPr>
          <w:p w:rsidR="00760820" w:rsidRPr="00976E9F" w:rsidRDefault="0016594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0.029</w:t>
            </w:r>
          </w:p>
        </w:tc>
        <w:tc>
          <w:tcPr>
            <w:tcW w:w="1807" w:type="dxa"/>
          </w:tcPr>
          <w:p w:rsidR="00760820" w:rsidRPr="00976E9F" w:rsidRDefault="001737E2"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47.0</w:t>
            </w:r>
          </w:p>
        </w:tc>
      </w:tr>
      <w:tr w:rsidR="00760820" w:rsidRPr="00976E9F" w:rsidTr="00733C8F">
        <w:tc>
          <w:tcPr>
            <w:tcW w:w="1084"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2016</w:t>
            </w:r>
          </w:p>
        </w:tc>
        <w:tc>
          <w:tcPr>
            <w:tcW w:w="1541"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94.9</w:t>
            </w:r>
          </w:p>
        </w:tc>
        <w:tc>
          <w:tcPr>
            <w:tcW w:w="1452" w:type="dxa"/>
          </w:tcPr>
          <w:p w:rsidR="00760820" w:rsidRPr="00976E9F" w:rsidRDefault="0016594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2.14</w:t>
            </w:r>
          </w:p>
        </w:tc>
        <w:tc>
          <w:tcPr>
            <w:tcW w:w="1701"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474.7</w:t>
            </w:r>
          </w:p>
        </w:tc>
        <w:tc>
          <w:tcPr>
            <w:tcW w:w="1985" w:type="dxa"/>
          </w:tcPr>
          <w:p w:rsidR="00760820" w:rsidRPr="00976E9F" w:rsidRDefault="0016594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0.029</w:t>
            </w:r>
          </w:p>
        </w:tc>
        <w:tc>
          <w:tcPr>
            <w:tcW w:w="1807" w:type="dxa"/>
          </w:tcPr>
          <w:p w:rsidR="00760820" w:rsidRPr="00976E9F" w:rsidRDefault="001737E2"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54.2</w:t>
            </w:r>
          </w:p>
        </w:tc>
      </w:tr>
      <w:tr w:rsidR="00760820" w:rsidRPr="00976E9F" w:rsidTr="00733C8F">
        <w:trPr>
          <w:trHeight w:val="453"/>
        </w:trPr>
        <w:tc>
          <w:tcPr>
            <w:tcW w:w="1084"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2017</w:t>
            </w:r>
          </w:p>
        </w:tc>
        <w:tc>
          <w:tcPr>
            <w:tcW w:w="1541"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109.2</w:t>
            </w:r>
          </w:p>
        </w:tc>
        <w:tc>
          <w:tcPr>
            <w:tcW w:w="1452" w:type="dxa"/>
          </w:tcPr>
          <w:p w:rsidR="00760820" w:rsidRPr="00976E9F" w:rsidRDefault="0016594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2.14</w:t>
            </w:r>
          </w:p>
        </w:tc>
        <w:tc>
          <w:tcPr>
            <w:tcW w:w="1701"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545.9</w:t>
            </w:r>
          </w:p>
        </w:tc>
        <w:tc>
          <w:tcPr>
            <w:tcW w:w="1985" w:type="dxa"/>
          </w:tcPr>
          <w:p w:rsidR="00760820" w:rsidRPr="00976E9F" w:rsidRDefault="0016594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0.029</w:t>
            </w:r>
          </w:p>
        </w:tc>
        <w:tc>
          <w:tcPr>
            <w:tcW w:w="1807" w:type="dxa"/>
          </w:tcPr>
          <w:p w:rsidR="00760820" w:rsidRPr="00976E9F" w:rsidRDefault="001737E2"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62.3</w:t>
            </w:r>
          </w:p>
        </w:tc>
      </w:tr>
      <w:tr w:rsidR="00760820" w:rsidRPr="00976E9F" w:rsidTr="00733C8F">
        <w:tc>
          <w:tcPr>
            <w:tcW w:w="1084"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2018</w:t>
            </w:r>
          </w:p>
        </w:tc>
        <w:tc>
          <w:tcPr>
            <w:tcW w:w="1541"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125.5</w:t>
            </w:r>
          </w:p>
        </w:tc>
        <w:tc>
          <w:tcPr>
            <w:tcW w:w="1452" w:type="dxa"/>
          </w:tcPr>
          <w:p w:rsidR="00760820" w:rsidRPr="00976E9F" w:rsidRDefault="0016594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2.14</w:t>
            </w:r>
          </w:p>
        </w:tc>
        <w:tc>
          <w:tcPr>
            <w:tcW w:w="1701"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627.8</w:t>
            </w:r>
          </w:p>
        </w:tc>
        <w:tc>
          <w:tcPr>
            <w:tcW w:w="1985" w:type="dxa"/>
          </w:tcPr>
          <w:p w:rsidR="00760820" w:rsidRPr="00976E9F" w:rsidRDefault="0016594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0.029</w:t>
            </w:r>
          </w:p>
        </w:tc>
        <w:tc>
          <w:tcPr>
            <w:tcW w:w="1807" w:type="dxa"/>
          </w:tcPr>
          <w:p w:rsidR="00760820" w:rsidRPr="00976E9F" w:rsidRDefault="001737E2"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71.7</w:t>
            </w:r>
          </w:p>
        </w:tc>
      </w:tr>
      <w:tr w:rsidR="00760820" w:rsidRPr="00976E9F" w:rsidTr="00733C8F">
        <w:tc>
          <w:tcPr>
            <w:tcW w:w="1084"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2019</w:t>
            </w:r>
          </w:p>
        </w:tc>
        <w:tc>
          <w:tcPr>
            <w:tcW w:w="1541"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144.4</w:t>
            </w:r>
          </w:p>
        </w:tc>
        <w:tc>
          <w:tcPr>
            <w:tcW w:w="1452" w:type="dxa"/>
          </w:tcPr>
          <w:p w:rsidR="00760820" w:rsidRPr="00976E9F" w:rsidRDefault="001737E2"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2.14</w:t>
            </w:r>
          </w:p>
        </w:tc>
        <w:tc>
          <w:tcPr>
            <w:tcW w:w="1701"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712.9</w:t>
            </w:r>
          </w:p>
        </w:tc>
        <w:tc>
          <w:tcPr>
            <w:tcW w:w="1985" w:type="dxa"/>
          </w:tcPr>
          <w:p w:rsidR="00760820" w:rsidRPr="00976E9F" w:rsidRDefault="0016594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0.029</w:t>
            </w:r>
          </w:p>
        </w:tc>
        <w:tc>
          <w:tcPr>
            <w:tcW w:w="1807" w:type="dxa"/>
          </w:tcPr>
          <w:p w:rsidR="00760820" w:rsidRPr="00976E9F" w:rsidRDefault="001737E2"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82.4</w:t>
            </w:r>
          </w:p>
        </w:tc>
      </w:tr>
      <w:tr w:rsidR="00760820" w:rsidRPr="00976E9F" w:rsidTr="00733C8F">
        <w:tc>
          <w:tcPr>
            <w:tcW w:w="1084"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2020</w:t>
            </w:r>
          </w:p>
        </w:tc>
        <w:tc>
          <w:tcPr>
            <w:tcW w:w="1541"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166.0</w:t>
            </w:r>
          </w:p>
        </w:tc>
        <w:tc>
          <w:tcPr>
            <w:tcW w:w="1452" w:type="dxa"/>
          </w:tcPr>
          <w:p w:rsidR="00760820" w:rsidRPr="00976E9F" w:rsidRDefault="001737E2"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2.14</w:t>
            </w:r>
          </w:p>
        </w:tc>
        <w:tc>
          <w:tcPr>
            <w:tcW w:w="1701"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830.2</w:t>
            </w:r>
          </w:p>
        </w:tc>
        <w:tc>
          <w:tcPr>
            <w:tcW w:w="1985" w:type="dxa"/>
          </w:tcPr>
          <w:p w:rsidR="00760820" w:rsidRPr="00976E9F" w:rsidRDefault="001737E2"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0.029</w:t>
            </w:r>
          </w:p>
        </w:tc>
        <w:tc>
          <w:tcPr>
            <w:tcW w:w="1807" w:type="dxa"/>
          </w:tcPr>
          <w:p w:rsidR="00760820" w:rsidRPr="00976E9F" w:rsidRDefault="001737E2"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96.0</w:t>
            </w:r>
          </w:p>
        </w:tc>
      </w:tr>
      <w:tr w:rsidR="00760820" w:rsidRPr="00976E9F" w:rsidTr="00733C8F">
        <w:tc>
          <w:tcPr>
            <w:tcW w:w="1084"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2021</w:t>
            </w:r>
          </w:p>
        </w:tc>
        <w:tc>
          <w:tcPr>
            <w:tcW w:w="1541"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191.0</w:t>
            </w:r>
          </w:p>
        </w:tc>
        <w:tc>
          <w:tcPr>
            <w:tcW w:w="1452" w:type="dxa"/>
          </w:tcPr>
          <w:p w:rsidR="00760820" w:rsidRPr="00976E9F" w:rsidRDefault="001737E2"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2.14</w:t>
            </w:r>
          </w:p>
        </w:tc>
        <w:tc>
          <w:tcPr>
            <w:tcW w:w="1701"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954.8</w:t>
            </w:r>
          </w:p>
        </w:tc>
        <w:tc>
          <w:tcPr>
            <w:tcW w:w="1985" w:type="dxa"/>
          </w:tcPr>
          <w:p w:rsidR="00760820" w:rsidRPr="00976E9F" w:rsidRDefault="001737E2"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0.029</w:t>
            </w:r>
          </w:p>
        </w:tc>
        <w:tc>
          <w:tcPr>
            <w:tcW w:w="1807" w:type="dxa"/>
          </w:tcPr>
          <w:p w:rsidR="00760820" w:rsidRPr="00976E9F" w:rsidRDefault="001737E2"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109.0</w:t>
            </w:r>
          </w:p>
        </w:tc>
      </w:tr>
      <w:tr w:rsidR="00760820" w:rsidRPr="00976E9F" w:rsidTr="00733C8F">
        <w:tc>
          <w:tcPr>
            <w:tcW w:w="1084"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2022</w:t>
            </w:r>
          </w:p>
        </w:tc>
        <w:tc>
          <w:tcPr>
            <w:tcW w:w="1541"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219.6</w:t>
            </w:r>
          </w:p>
        </w:tc>
        <w:tc>
          <w:tcPr>
            <w:tcW w:w="1452" w:type="dxa"/>
          </w:tcPr>
          <w:p w:rsidR="00760820" w:rsidRPr="00976E9F" w:rsidRDefault="001737E2"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2.14</w:t>
            </w:r>
          </w:p>
        </w:tc>
        <w:tc>
          <w:tcPr>
            <w:tcW w:w="1701"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1098.0</w:t>
            </w:r>
          </w:p>
        </w:tc>
        <w:tc>
          <w:tcPr>
            <w:tcW w:w="1985" w:type="dxa"/>
          </w:tcPr>
          <w:p w:rsidR="00760820" w:rsidRPr="00976E9F" w:rsidRDefault="001737E2"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0.029</w:t>
            </w:r>
          </w:p>
        </w:tc>
        <w:tc>
          <w:tcPr>
            <w:tcW w:w="1807" w:type="dxa"/>
          </w:tcPr>
          <w:p w:rsidR="00760820" w:rsidRPr="00976E9F" w:rsidRDefault="001737E2"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125.0</w:t>
            </w:r>
          </w:p>
        </w:tc>
      </w:tr>
      <w:tr w:rsidR="00760820" w:rsidRPr="00976E9F" w:rsidTr="00733C8F">
        <w:tc>
          <w:tcPr>
            <w:tcW w:w="1084"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2023</w:t>
            </w:r>
          </w:p>
        </w:tc>
        <w:tc>
          <w:tcPr>
            <w:tcW w:w="1541"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252.5</w:t>
            </w:r>
          </w:p>
        </w:tc>
        <w:tc>
          <w:tcPr>
            <w:tcW w:w="1452" w:type="dxa"/>
          </w:tcPr>
          <w:p w:rsidR="00760820" w:rsidRPr="00976E9F" w:rsidRDefault="001737E2"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2.14</w:t>
            </w:r>
          </w:p>
        </w:tc>
        <w:tc>
          <w:tcPr>
            <w:tcW w:w="1701" w:type="dxa"/>
          </w:tcPr>
          <w:p w:rsidR="00760820" w:rsidRPr="00976E9F" w:rsidRDefault="002A2069"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1262.7</w:t>
            </w:r>
          </w:p>
        </w:tc>
        <w:tc>
          <w:tcPr>
            <w:tcW w:w="1985" w:type="dxa"/>
          </w:tcPr>
          <w:p w:rsidR="00760820" w:rsidRPr="00976E9F" w:rsidRDefault="001737E2"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0.029</w:t>
            </w:r>
          </w:p>
        </w:tc>
        <w:tc>
          <w:tcPr>
            <w:tcW w:w="1807" w:type="dxa"/>
          </w:tcPr>
          <w:p w:rsidR="00760820" w:rsidRPr="00976E9F" w:rsidRDefault="001737E2"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144.2</w:t>
            </w:r>
          </w:p>
        </w:tc>
      </w:tr>
      <w:tr w:rsidR="00760820" w:rsidRPr="00976E9F" w:rsidTr="00733C8F">
        <w:tc>
          <w:tcPr>
            <w:tcW w:w="1084"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2024</w:t>
            </w:r>
          </w:p>
        </w:tc>
        <w:tc>
          <w:tcPr>
            <w:tcW w:w="1541"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290.4</w:t>
            </w:r>
          </w:p>
        </w:tc>
        <w:tc>
          <w:tcPr>
            <w:tcW w:w="1452" w:type="dxa"/>
          </w:tcPr>
          <w:p w:rsidR="00760820" w:rsidRPr="00976E9F" w:rsidRDefault="001737E2"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2.14</w:t>
            </w:r>
          </w:p>
        </w:tc>
        <w:tc>
          <w:tcPr>
            <w:tcW w:w="1701" w:type="dxa"/>
          </w:tcPr>
          <w:p w:rsidR="00760820" w:rsidRPr="00976E9F" w:rsidRDefault="002A2069"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1452.1</w:t>
            </w:r>
          </w:p>
        </w:tc>
        <w:tc>
          <w:tcPr>
            <w:tcW w:w="1985" w:type="dxa"/>
          </w:tcPr>
          <w:p w:rsidR="00760820" w:rsidRPr="00976E9F" w:rsidRDefault="001737E2"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0.029</w:t>
            </w:r>
          </w:p>
        </w:tc>
        <w:tc>
          <w:tcPr>
            <w:tcW w:w="1807" w:type="dxa"/>
          </w:tcPr>
          <w:p w:rsidR="00760820" w:rsidRPr="00976E9F" w:rsidRDefault="00AA5AAC"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165.8</w:t>
            </w:r>
          </w:p>
        </w:tc>
      </w:tr>
      <w:tr w:rsidR="00760820" w:rsidRPr="00976E9F" w:rsidTr="00733C8F">
        <w:tc>
          <w:tcPr>
            <w:tcW w:w="1084"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2025</w:t>
            </w:r>
          </w:p>
        </w:tc>
        <w:tc>
          <w:tcPr>
            <w:tcW w:w="1541" w:type="dxa"/>
          </w:tcPr>
          <w:p w:rsidR="00760820" w:rsidRPr="00976E9F" w:rsidRDefault="00760820"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333</w:t>
            </w:r>
          </w:p>
        </w:tc>
        <w:tc>
          <w:tcPr>
            <w:tcW w:w="1452" w:type="dxa"/>
          </w:tcPr>
          <w:p w:rsidR="00760820" w:rsidRPr="00976E9F" w:rsidRDefault="001737E2"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2.14</w:t>
            </w:r>
          </w:p>
        </w:tc>
        <w:tc>
          <w:tcPr>
            <w:tcW w:w="1701" w:type="dxa"/>
          </w:tcPr>
          <w:p w:rsidR="00760820" w:rsidRPr="00976E9F" w:rsidRDefault="002A2069"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1670</w:t>
            </w:r>
          </w:p>
        </w:tc>
        <w:tc>
          <w:tcPr>
            <w:tcW w:w="1985" w:type="dxa"/>
          </w:tcPr>
          <w:p w:rsidR="00760820" w:rsidRPr="00976E9F" w:rsidRDefault="001737E2"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0.029</w:t>
            </w:r>
          </w:p>
        </w:tc>
        <w:tc>
          <w:tcPr>
            <w:tcW w:w="1807" w:type="dxa"/>
          </w:tcPr>
          <w:p w:rsidR="00760820" w:rsidRPr="00976E9F" w:rsidRDefault="00AA5AAC"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190.6</w:t>
            </w:r>
          </w:p>
        </w:tc>
      </w:tr>
    </w:tbl>
    <w:p w:rsidR="00632912" w:rsidRPr="00976E9F" w:rsidRDefault="0007518B" w:rsidP="00E44674">
      <w:pPr>
        <w:widowControl w:val="0"/>
        <w:spacing w:before="100" w:beforeAutospacing="1" w:after="0"/>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color w:val="000000"/>
          <w:sz w:val="28"/>
          <w:szCs w:val="28"/>
          <w:lang w:eastAsia="ru-RU"/>
        </w:rPr>
        <w:t>Доля расходов на утилизацию ТБО в общей стоимости платы за коммунальные услуги семьи из трех человек к 2025 г. достигнет 1.2%</w:t>
      </w:r>
    </w:p>
    <w:p w:rsidR="00E44674" w:rsidRDefault="00AE305A" w:rsidP="00E44674">
      <w:pPr>
        <w:widowControl w:val="0"/>
        <w:spacing w:before="100" w:beforeAutospacing="1" w:after="0"/>
        <w:jc w:val="both"/>
        <w:rPr>
          <w:rFonts w:ascii="Times New Roman" w:eastAsia="Times New Roman" w:hAnsi="Times New Roman" w:cs="Times New Roman"/>
          <w:b/>
          <w:snapToGrid w:val="0"/>
          <w:color w:val="000000"/>
          <w:sz w:val="28"/>
          <w:szCs w:val="28"/>
          <w:lang w:eastAsia="ru-RU"/>
        </w:rPr>
      </w:pPr>
      <w:r w:rsidRPr="00976E9F">
        <w:rPr>
          <w:rFonts w:ascii="Times New Roman" w:eastAsia="Times New Roman" w:hAnsi="Times New Roman" w:cs="Times New Roman"/>
          <w:b/>
          <w:snapToGrid w:val="0"/>
          <w:color w:val="000000"/>
          <w:sz w:val="28"/>
          <w:szCs w:val="28"/>
          <w:lang w:eastAsia="ru-RU"/>
        </w:rPr>
        <w:t>п.1.7.</w:t>
      </w:r>
      <w:r w:rsidR="00E419F5" w:rsidRPr="00976E9F">
        <w:rPr>
          <w:rFonts w:ascii="Times New Roman" w:eastAsia="Times New Roman" w:hAnsi="Times New Roman" w:cs="Times New Roman"/>
          <w:b/>
          <w:snapToGrid w:val="0"/>
          <w:color w:val="000000"/>
          <w:sz w:val="28"/>
          <w:szCs w:val="28"/>
          <w:lang w:eastAsia="ru-RU"/>
        </w:rPr>
        <w:t xml:space="preserve"> Управление Программой</w:t>
      </w:r>
    </w:p>
    <w:p w:rsidR="008B1CC4" w:rsidRPr="00E44674" w:rsidRDefault="00AE305A" w:rsidP="00E44674">
      <w:pPr>
        <w:widowControl w:val="0"/>
        <w:spacing w:before="100" w:beforeAutospacing="1" w:after="0"/>
        <w:jc w:val="both"/>
        <w:rPr>
          <w:rFonts w:ascii="Times New Roman" w:eastAsia="Times New Roman" w:hAnsi="Times New Roman" w:cs="Times New Roman"/>
          <w:b/>
          <w:snapToGrid w:val="0"/>
          <w:color w:val="000000"/>
          <w:sz w:val="28"/>
          <w:szCs w:val="28"/>
          <w:lang w:eastAsia="ru-RU"/>
        </w:rPr>
      </w:pPr>
      <w:r w:rsidRPr="00976E9F">
        <w:rPr>
          <w:rFonts w:ascii="Times New Roman" w:eastAsia="Times New Roman" w:hAnsi="Times New Roman" w:cs="Times New Roman"/>
          <w:color w:val="000000"/>
          <w:sz w:val="28"/>
          <w:szCs w:val="28"/>
          <w:lang w:eastAsia="ru-RU"/>
        </w:rPr>
        <w:t>1.7.1.</w:t>
      </w:r>
      <w:r w:rsidR="008B1CC4" w:rsidRPr="00976E9F">
        <w:rPr>
          <w:rFonts w:ascii="Times New Roman" w:eastAsia="Times New Roman" w:hAnsi="Times New Roman" w:cs="Times New Roman"/>
          <w:color w:val="000000"/>
          <w:sz w:val="28"/>
          <w:szCs w:val="28"/>
          <w:lang w:eastAsia="ru-RU"/>
        </w:rPr>
        <w:t xml:space="preserve"> Утверждение Программы, а также внесение в неё любых изменений </w:t>
      </w:r>
      <w:r w:rsidR="008B1CC4" w:rsidRPr="00976E9F">
        <w:rPr>
          <w:rFonts w:ascii="Times New Roman" w:eastAsia="Times New Roman" w:hAnsi="Times New Roman" w:cs="Times New Roman"/>
          <w:color w:val="000000"/>
          <w:sz w:val="28"/>
          <w:szCs w:val="28"/>
          <w:lang w:eastAsia="ru-RU"/>
        </w:rPr>
        <w:lastRenderedPageBreak/>
        <w:t xml:space="preserve">осуществляет Земское собрание Краснокамского муниципального района. </w:t>
      </w:r>
    </w:p>
    <w:p w:rsidR="008B1CC4" w:rsidRPr="00976E9F" w:rsidRDefault="00AE305A" w:rsidP="00E44674">
      <w:pPr>
        <w:spacing w:after="0"/>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lang w:eastAsia="ru-RU"/>
        </w:rPr>
        <w:t>1.7.2.</w:t>
      </w:r>
      <w:r w:rsidR="008B1CC4" w:rsidRPr="00976E9F">
        <w:rPr>
          <w:rFonts w:ascii="Times New Roman" w:eastAsia="Times New Roman" w:hAnsi="Times New Roman" w:cs="Times New Roman"/>
          <w:color w:val="000000"/>
          <w:sz w:val="28"/>
          <w:szCs w:val="28"/>
          <w:lang w:eastAsia="ru-RU"/>
        </w:rPr>
        <w:t xml:space="preserve"> Муниципальным заказчиком Программы является Администрация Краснокамского муниципального района.</w:t>
      </w:r>
    </w:p>
    <w:p w:rsidR="008B1CC4" w:rsidRPr="00976E9F" w:rsidRDefault="00AE305A" w:rsidP="00E44674">
      <w:pPr>
        <w:spacing w:after="0"/>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lang w:eastAsia="ru-RU"/>
        </w:rPr>
        <w:t>1.7.3.</w:t>
      </w:r>
      <w:r w:rsidR="008B1CC4" w:rsidRPr="00976E9F">
        <w:rPr>
          <w:rFonts w:ascii="Times New Roman" w:eastAsia="Times New Roman" w:hAnsi="Times New Roman" w:cs="Times New Roman"/>
          <w:color w:val="000000"/>
          <w:sz w:val="28"/>
          <w:szCs w:val="28"/>
          <w:lang w:eastAsia="ru-RU"/>
        </w:rPr>
        <w:t xml:space="preserve"> Муниципальный заказчик программы: </w:t>
      </w:r>
    </w:p>
    <w:p w:rsidR="008B1CC4" w:rsidRPr="00976E9F" w:rsidRDefault="008B1CC4" w:rsidP="00E44674">
      <w:pPr>
        <w:spacing w:after="0"/>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lang w:eastAsia="ru-RU"/>
        </w:rPr>
        <w:t>- осуществляет контроль за ходом и реализацией Программы;</w:t>
      </w:r>
    </w:p>
    <w:p w:rsidR="008B1CC4" w:rsidRPr="00976E9F" w:rsidRDefault="008B1CC4" w:rsidP="00E44674">
      <w:pPr>
        <w:spacing w:after="0"/>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lang w:eastAsia="ru-RU"/>
        </w:rPr>
        <w:t>- формирует предложения по финансированию Программы в очередном финансовом году и плановом периоде</w:t>
      </w:r>
      <w:r w:rsidR="00334A99" w:rsidRPr="00976E9F">
        <w:rPr>
          <w:rFonts w:ascii="Times New Roman" w:eastAsia="Times New Roman" w:hAnsi="Times New Roman" w:cs="Times New Roman"/>
          <w:color w:val="000000"/>
          <w:sz w:val="28"/>
          <w:szCs w:val="28"/>
          <w:lang w:eastAsia="ru-RU"/>
        </w:rPr>
        <w:t xml:space="preserve"> для включения в проект </w:t>
      </w:r>
      <w:r w:rsidRPr="00976E9F">
        <w:rPr>
          <w:rFonts w:ascii="Times New Roman" w:eastAsia="Times New Roman" w:hAnsi="Times New Roman" w:cs="Times New Roman"/>
          <w:color w:val="000000"/>
          <w:sz w:val="28"/>
          <w:szCs w:val="28"/>
          <w:lang w:eastAsia="ru-RU"/>
        </w:rPr>
        <w:t xml:space="preserve"> бюджета</w:t>
      </w:r>
      <w:r w:rsidR="00334A99" w:rsidRPr="00976E9F">
        <w:rPr>
          <w:rFonts w:ascii="Times New Roman" w:eastAsia="Times New Roman" w:hAnsi="Times New Roman" w:cs="Times New Roman"/>
          <w:color w:val="000000"/>
          <w:sz w:val="28"/>
          <w:szCs w:val="28"/>
          <w:lang w:eastAsia="ru-RU"/>
        </w:rPr>
        <w:t xml:space="preserve"> Краснокамского муниципального района</w:t>
      </w:r>
      <w:r w:rsidRPr="00976E9F">
        <w:rPr>
          <w:rFonts w:ascii="Times New Roman" w:eastAsia="Times New Roman" w:hAnsi="Times New Roman" w:cs="Times New Roman"/>
          <w:color w:val="000000"/>
          <w:sz w:val="28"/>
          <w:szCs w:val="28"/>
          <w:lang w:eastAsia="ru-RU"/>
        </w:rPr>
        <w:t>;</w:t>
      </w:r>
    </w:p>
    <w:p w:rsidR="008B1CC4" w:rsidRPr="00976E9F" w:rsidRDefault="008B1CC4" w:rsidP="00E44674">
      <w:pPr>
        <w:spacing w:after="0"/>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lang w:eastAsia="ru-RU"/>
        </w:rPr>
        <w:t>- обеспечивает взаимодействие между исполнителями отдельных мероприятий Программы и координацию их действий;</w:t>
      </w:r>
    </w:p>
    <w:p w:rsidR="008B1CC4" w:rsidRPr="00976E9F" w:rsidRDefault="008B1CC4" w:rsidP="00E44674">
      <w:pPr>
        <w:spacing w:after="0"/>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lang w:eastAsia="ru-RU"/>
        </w:rPr>
        <w:t>- вносит предложения о привлечении дополнительных источников финансирования мероприятий Программы в случае умень</w:t>
      </w:r>
      <w:r w:rsidR="00334A99" w:rsidRPr="00976E9F">
        <w:rPr>
          <w:rFonts w:ascii="Times New Roman" w:eastAsia="Times New Roman" w:hAnsi="Times New Roman" w:cs="Times New Roman"/>
          <w:color w:val="000000"/>
          <w:sz w:val="28"/>
          <w:szCs w:val="28"/>
          <w:lang w:eastAsia="ru-RU"/>
        </w:rPr>
        <w:t xml:space="preserve">шения финансирования из </w:t>
      </w:r>
      <w:r w:rsidRPr="00976E9F">
        <w:rPr>
          <w:rFonts w:ascii="Times New Roman" w:eastAsia="Times New Roman" w:hAnsi="Times New Roman" w:cs="Times New Roman"/>
          <w:color w:val="000000"/>
          <w:sz w:val="28"/>
          <w:szCs w:val="28"/>
          <w:lang w:eastAsia="ru-RU"/>
        </w:rPr>
        <w:t xml:space="preserve"> бюджета</w:t>
      </w:r>
      <w:r w:rsidR="00334A99" w:rsidRPr="00976E9F">
        <w:rPr>
          <w:rFonts w:ascii="Times New Roman" w:eastAsia="Times New Roman" w:hAnsi="Times New Roman" w:cs="Times New Roman"/>
          <w:color w:val="000000"/>
          <w:sz w:val="28"/>
          <w:szCs w:val="28"/>
          <w:lang w:eastAsia="ru-RU"/>
        </w:rPr>
        <w:t xml:space="preserve"> Краснокамского муниципального района</w:t>
      </w:r>
      <w:r w:rsidRPr="00976E9F">
        <w:rPr>
          <w:rFonts w:ascii="Times New Roman" w:eastAsia="Times New Roman" w:hAnsi="Times New Roman" w:cs="Times New Roman"/>
          <w:color w:val="000000"/>
          <w:sz w:val="28"/>
          <w:szCs w:val="28"/>
          <w:lang w:eastAsia="ru-RU"/>
        </w:rPr>
        <w:t>, предложения по ускорению реализации Программы;</w:t>
      </w:r>
    </w:p>
    <w:p w:rsidR="008B1CC4" w:rsidRPr="00976E9F" w:rsidRDefault="008B1CC4" w:rsidP="00E44674">
      <w:pPr>
        <w:spacing w:after="0"/>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lang w:eastAsia="ru-RU"/>
        </w:rPr>
        <w:t>- ежегодно в установленном порядке вносит предложения об уточнении перечня программных мероприятий на очередной финансовый год, о перераспределении финансовых ресурсов между программными мероприятиями, изменении сроков выполнения мероприятий, участвует в обсуждении вопросов, связанных с реализацией и финансированием Программы;</w:t>
      </w:r>
    </w:p>
    <w:p w:rsidR="008B1CC4" w:rsidRPr="00976E9F" w:rsidRDefault="008B1CC4" w:rsidP="00E44674">
      <w:pPr>
        <w:spacing w:after="0"/>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lang w:eastAsia="ru-RU"/>
        </w:rPr>
        <w:t>- осуществляет иные полномочия, установленные законодательством Российско</w:t>
      </w:r>
      <w:r w:rsidR="009B6F7D" w:rsidRPr="00976E9F">
        <w:rPr>
          <w:rFonts w:ascii="Times New Roman" w:eastAsia="Times New Roman" w:hAnsi="Times New Roman" w:cs="Times New Roman"/>
          <w:color w:val="000000"/>
          <w:sz w:val="28"/>
          <w:szCs w:val="28"/>
          <w:lang w:eastAsia="ru-RU"/>
        </w:rPr>
        <w:t>й Федерации и Пермского края</w:t>
      </w:r>
      <w:r w:rsidRPr="00976E9F">
        <w:rPr>
          <w:rFonts w:ascii="Times New Roman" w:eastAsia="Times New Roman" w:hAnsi="Times New Roman" w:cs="Times New Roman"/>
          <w:color w:val="000000"/>
          <w:sz w:val="28"/>
          <w:szCs w:val="28"/>
          <w:lang w:eastAsia="ru-RU"/>
        </w:rPr>
        <w:t>, муниципальными правовыми актами;</w:t>
      </w:r>
    </w:p>
    <w:p w:rsidR="00E44674" w:rsidRDefault="008B1CC4" w:rsidP="00E44674">
      <w:pPr>
        <w:spacing w:after="0"/>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lang w:eastAsia="ru-RU"/>
        </w:rPr>
        <w:t>- собирает, систематизирует и обобщает аналитическую информацию о реализации программных мероприятий, осуществляет мониторинг результатов реал</w:t>
      </w:r>
      <w:r w:rsidR="00E44674">
        <w:rPr>
          <w:rFonts w:ascii="Times New Roman" w:eastAsia="Times New Roman" w:hAnsi="Times New Roman" w:cs="Times New Roman"/>
          <w:color w:val="000000"/>
          <w:sz w:val="28"/>
          <w:szCs w:val="28"/>
          <w:lang w:eastAsia="ru-RU"/>
        </w:rPr>
        <w:t>изации программных мероприятий.</w:t>
      </w:r>
    </w:p>
    <w:p w:rsidR="00E44674" w:rsidRDefault="00AE305A" w:rsidP="00E44674">
      <w:pPr>
        <w:spacing w:after="0"/>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lang w:eastAsia="ru-RU"/>
        </w:rPr>
        <w:t>1.7.</w:t>
      </w:r>
      <w:r w:rsidR="008B1CC4" w:rsidRPr="00976E9F">
        <w:rPr>
          <w:rFonts w:ascii="Times New Roman" w:eastAsia="Times New Roman" w:hAnsi="Times New Roman" w:cs="Times New Roman"/>
          <w:color w:val="000000"/>
          <w:sz w:val="28"/>
          <w:szCs w:val="28"/>
          <w:lang w:eastAsia="ru-RU"/>
        </w:rPr>
        <w:t>4</w:t>
      </w:r>
      <w:r w:rsidR="00033E2F" w:rsidRPr="00976E9F">
        <w:rPr>
          <w:rFonts w:ascii="Times New Roman" w:eastAsia="Times New Roman" w:hAnsi="Times New Roman" w:cs="Times New Roman"/>
          <w:color w:val="000000"/>
          <w:sz w:val="28"/>
          <w:szCs w:val="28"/>
          <w:lang w:eastAsia="ru-RU"/>
        </w:rPr>
        <w:t>.</w:t>
      </w:r>
      <w:r w:rsidR="008B1CC4" w:rsidRPr="00976E9F">
        <w:rPr>
          <w:rFonts w:ascii="Times New Roman" w:eastAsia="Times New Roman" w:hAnsi="Times New Roman" w:cs="Times New Roman"/>
          <w:color w:val="000000"/>
          <w:sz w:val="28"/>
          <w:szCs w:val="28"/>
          <w:lang w:eastAsia="ru-RU"/>
        </w:rPr>
        <w:t xml:space="preserve"> Исполнителями Программы являются Администрация </w:t>
      </w:r>
      <w:r w:rsidR="009B6F7D" w:rsidRPr="00976E9F">
        <w:rPr>
          <w:rFonts w:ascii="Times New Roman" w:eastAsia="Times New Roman" w:hAnsi="Times New Roman" w:cs="Times New Roman"/>
          <w:color w:val="000000"/>
          <w:sz w:val="28"/>
          <w:szCs w:val="28"/>
          <w:lang w:eastAsia="ru-RU"/>
        </w:rPr>
        <w:t>Краснокамского муниципального района</w:t>
      </w:r>
      <w:r w:rsidR="008B1CC4" w:rsidRPr="00976E9F">
        <w:rPr>
          <w:rFonts w:ascii="Times New Roman" w:eastAsia="Times New Roman" w:hAnsi="Times New Roman" w:cs="Times New Roman"/>
          <w:color w:val="000000"/>
          <w:sz w:val="28"/>
          <w:szCs w:val="28"/>
          <w:lang w:eastAsia="ru-RU"/>
        </w:rPr>
        <w:t xml:space="preserve">, </w:t>
      </w:r>
      <w:r w:rsidR="009B6F7D" w:rsidRPr="00976E9F">
        <w:rPr>
          <w:rFonts w:ascii="Times New Roman" w:eastAsia="Times New Roman" w:hAnsi="Times New Roman" w:cs="Times New Roman"/>
          <w:color w:val="000000"/>
          <w:sz w:val="28"/>
          <w:szCs w:val="28"/>
          <w:lang w:eastAsia="ru-RU"/>
        </w:rPr>
        <w:t xml:space="preserve">организации, осуществляющие  деятельность  </w:t>
      </w:r>
      <w:r w:rsidR="00334A99" w:rsidRPr="00976E9F">
        <w:rPr>
          <w:rFonts w:ascii="Times New Roman" w:eastAsia="Times New Roman" w:hAnsi="Times New Roman" w:cs="Times New Roman"/>
          <w:color w:val="000000"/>
          <w:sz w:val="28"/>
          <w:szCs w:val="28"/>
          <w:lang w:eastAsia="ru-RU"/>
        </w:rPr>
        <w:t xml:space="preserve">по </w:t>
      </w:r>
      <w:r w:rsidR="009B6F7D" w:rsidRPr="00976E9F">
        <w:rPr>
          <w:rFonts w:ascii="Times New Roman" w:eastAsia="Times New Roman" w:hAnsi="Times New Roman" w:cs="Times New Roman"/>
          <w:color w:val="000000"/>
          <w:sz w:val="28"/>
          <w:szCs w:val="28"/>
          <w:lang w:eastAsia="ru-RU"/>
        </w:rPr>
        <w:t xml:space="preserve">утилизации </w:t>
      </w:r>
      <w:r w:rsidR="00033E2F" w:rsidRPr="00976E9F">
        <w:rPr>
          <w:rFonts w:ascii="Times New Roman" w:eastAsia="Times New Roman" w:hAnsi="Times New Roman" w:cs="Times New Roman"/>
          <w:color w:val="000000"/>
          <w:sz w:val="28"/>
          <w:szCs w:val="28"/>
          <w:lang w:eastAsia="ru-RU"/>
        </w:rPr>
        <w:t>(захоронению) ТБО.</w:t>
      </w:r>
    </w:p>
    <w:p w:rsidR="00E44674" w:rsidRDefault="00AE305A" w:rsidP="00E44674">
      <w:pPr>
        <w:spacing w:after="0"/>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lang w:eastAsia="ru-RU"/>
        </w:rPr>
        <w:t>1.7</w:t>
      </w:r>
      <w:r w:rsidR="00E44674">
        <w:rPr>
          <w:rFonts w:ascii="Times New Roman" w:eastAsia="Times New Roman" w:hAnsi="Times New Roman" w:cs="Times New Roman"/>
          <w:color w:val="000000"/>
          <w:sz w:val="28"/>
          <w:szCs w:val="28"/>
          <w:lang w:eastAsia="ru-RU"/>
        </w:rPr>
        <w:t>.5 Исполнители Программы:</w:t>
      </w:r>
    </w:p>
    <w:p w:rsidR="00E44674" w:rsidRDefault="008B1CC4" w:rsidP="00E44674">
      <w:pPr>
        <w:spacing w:after="0"/>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lang w:eastAsia="ru-RU"/>
        </w:rPr>
        <w:t>- подготавливают ежегодно в установленном порядке годовой отчет о реализации Программы в форме докладов об основных результатах деятельности с расшифровкой по мероприятиям и вносят предложения по уточнению перечня программных мероприятий на очередной финансовый год;</w:t>
      </w:r>
    </w:p>
    <w:p w:rsidR="00E44674" w:rsidRDefault="008B1CC4" w:rsidP="00E44674">
      <w:pPr>
        <w:spacing w:after="0"/>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lang w:eastAsia="ru-RU"/>
        </w:rPr>
        <w:t>- уточняют затраты по программным мероприятиям, а также механизм реализации Программы;</w:t>
      </w:r>
    </w:p>
    <w:p w:rsidR="00E44674" w:rsidRDefault="008B1CC4" w:rsidP="00E44674">
      <w:pPr>
        <w:spacing w:after="0"/>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lang w:eastAsia="ru-RU"/>
        </w:rPr>
        <w:lastRenderedPageBreak/>
        <w:t xml:space="preserve">- несут ответственность за своевременную и качественную подготовку и реализацию мероприятий Программы, обеспечивают эффективное использование выделенных средств. </w:t>
      </w:r>
    </w:p>
    <w:p w:rsidR="00E44674" w:rsidRDefault="00E44674" w:rsidP="00E4467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B1CC4" w:rsidRPr="00976E9F">
        <w:rPr>
          <w:rFonts w:ascii="Times New Roman" w:eastAsia="Times New Roman" w:hAnsi="Times New Roman" w:cs="Times New Roman"/>
          <w:color w:val="000000"/>
          <w:sz w:val="28"/>
          <w:szCs w:val="28"/>
          <w:lang w:eastAsia="ru-RU"/>
        </w:rPr>
        <w:t>Ежегодно до 15 января года, следующего за отчетным, Исполнители Программы</w:t>
      </w:r>
      <w:r w:rsidR="00033E2F" w:rsidRPr="00976E9F">
        <w:rPr>
          <w:rFonts w:ascii="Times New Roman" w:eastAsia="Times New Roman" w:hAnsi="Times New Roman" w:cs="Times New Roman"/>
          <w:color w:val="000000"/>
          <w:sz w:val="28"/>
          <w:szCs w:val="28"/>
          <w:lang w:eastAsia="ru-RU"/>
        </w:rPr>
        <w:t xml:space="preserve"> (организации, осуществляющие  деятельность  по утилизации (захоронению) ТБО</w:t>
      </w:r>
      <w:r w:rsidR="008B1CC4" w:rsidRPr="00976E9F">
        <w:rPr>
          <w:rFonts w:ascii="Times New Roman" w:eastAsia="Times New Roman" w:hAnsi="Times New Roman" w:cs="Times New Roman"/>
          <w:color w:val="000000"/>
          <w:sz w:val="28"/>
          <w:szCs w:val="28"/>
          <w:lang w:eastAsia="ru-RU"/>
        </w:rPr>
        <w:t xml:space="preserve"> представляют в </w:t>
      </w:r>
      <w:r w:rsidR="009B6F7D" w:rsidRPr="00976E9F">
        <w:rPr>
          <w:rFonts w:ascii="Times New Roman" w:eastAsia="Times New Roman" w:hAnsi="Times New Roman" w:cs="Times New Roman"/>
          <w:color w:val="000000"/>
          <w:sz w:val="28"/>
          <w:szCs w:val="28"/>
          <w:lang w:eastAsia="ru-RU"/>
        </w:rPr>
        <w:t>Администрацию Краснокамского муниципального района</w:t>
      </w:r>
      <w:r w:rsidR="008B1CC4" w:rsidRPr="00976E9F">
        <w:rPr>
          <w:rFonts w:ascii="Times New Roman" w:eastAsia="Times New Roman" w:hAnsi="Times New Roman" w:cs="Times New Roman"/>
          <w:color w:val="FF0000"/>
          <w:sz w:val="28"/>
          <w:szCs w:val="28"/>
          <w:lang w:eastAsia="ru-RU"/>
        </w:rPr>
        <w:t xml:space="preserve"> </w:t>
      </w:r>
      <w:r w:rsidR="008B1CC4" w:rsidRPr="00976E9F">
        <w:rPr>
          <w:rFonts w:ascii="Times New Roman" w:eastAsia="Times New Roman" w:hAnsi="Times New Roman" w:cs="Times New Roman"/>
          <w:color w:val="000000"/>
          <w:sz w:val="28"/>
          <w:szCs w:val="28"/>
          <w:lang w:eastAsia="ru-RU"/>
        </w:rPr>
        <w:t xml:space="preserve">сведения о реализации Программы. </w:t>
      </w:r>
    </w:p>
    <w:p w:rsidR="008B1CC4" w:rsidRPr="00976E9F" w:rsidRDefault="00AE305A" w:rsidP="00E44674">
      <w:pPr>
        <w:spacing w:after="0"/>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lang w:eastAsia="ru-RU"/>
        </w:rPr>
        <w:t>1.7</w:t>
      </w:r>
      <w:r w:rsidR="008B1CC4" w:rsidRPr="00976E9F">
        <w:rPr>
          <w:rFonts w:ascii="Times New Roman" w:eastAsia="Times New Roman" w:hAnsi="Times New Roman" w:cs="Times New Roman"/>
          <w:color w:val="000000"/>
          <w:sz w:val="28"/>
          <w:szCs w:val="28"/>
          <w:lang w:eastAsia="ru-RU"/>
        </w:rPr>
        <w:t>.6 Контроль за ходом реализации Программы осуществ</w:t>
      </w:r>
      <w:r w:rsidR="009B6F7D" w:rsidRPr="00976E9F">
        <w:rPr>
          <w:rFonts w:ascii="Times New Roman" w:eastAsia="Times New Roman" w:hAnsi="Times New Roman" w:cs="Times New Roman"/>
          <w:color w:val="000000"/>
          <w:sz w:val="28"/>
          <w:szCs w:val="28"/>
          <w:lang w:eastAsia="ru-RU"/>
        </w:rPr>
        <w:t>ляет Земское собрание Краснокамского муниципального района, Администрация  Краснокамского муниципального района</w:t>
      </w:r>
      <w:r w:rsidR="008B1CC4" w:rsidRPr="00976E9F">
        <w:rPr>
          <w:rFonts w:ascii="Times New Roman" w:eastAsia="Times New Roman" w:hAnsi="Times New Roman" w:cs="Times New Roman"/>
          <w:color w:val="000000"/>
          <w:sz w:val="28"/>
          <w:szCs w:val="28"/>
          <w:lang w:eastAsia="ru-RU"/>
        </w:rPr>
        <w:t>.</w:t>
      </w:r>
    </w:p>
    <w:p w:rsidR="008B1CC4" w:rsidRPr="00976E9F" w:rsidRDefault="00AE305A" w:rsidP="00E97B28">
      <w:pPr>
        <w:shd w:val="clear" w:color="auto" w:fill="FFFFFF"/>
        <w:spacing w:before="100" w:beforeAutospacing="1" w:after="0"/>
        <w:jc w:val="both"/>
        <w:rPr>
          <w:rFonts w:ascii="Times New Roman" w:eastAsia="Times New Roman" w:hAnsi="Times New Roman" w:cs="Times New Roman"/>
          <w:b/>
          <w:color w:val="000000"/>
          <w:sz w:val="28"/>
          <w:szCs w:val="28"/>
          <w:lang w:eastAsia="ru-RU"/>
        </w:rPr>
      </w:pPr>
      <w:r w:rsidRPr="00976E9F">
        <w:rPr>
          <w:rFonts w:ascii="Times New Roman" w:eastAsia="Times New Roman" w:hAnsi="Times New Roman" w:cs="Times New Roman"/>
          <w:b/>
          <w:color w:val="000000"/>
          <w:sz w:val="28"/>
          <w:szCs w:val="28"/>
          <w:lang w:eastAsia="ru-RU"/>
        </w:rPr>
        <w:t xml:space="preserve">Раздел 2. </w:t>
      </w:r>
      <w:r w:rsidR="008B1CC4" w:rsidRPr="00976E9F">
        <w:rPr>
          <w:rFonts w:ascii="Times New Roman" w:eastAsia="Times New Roman" w:hAnsi="Times New Roman" w:cs="Times New Roman"/>
          <w:b/>
          <w:color w:val="000000"/>
          <w:sz w:val="28"/>
          <w:szCs w:val="28"/>
          <w:shd w:val="clear" w:color="auto" w:fill="FFFFFF"/>
          <w:lang w:eastAsia="ru-RU"/>
        </w:rPr>
        <w:t xml:space="preserve">ОБОСНОВЫВАЮЩИЕ МАТЕРИАЛЫ </w:t>
      </w:r>
    </w:p>
    <w:p w:rsidR="008B1CC4" w:rsidRPr="00976E9F" w:rsidRDefault="00AE305A" w:rsidP="00E97B28">
      <w:pPr>
        <w:shd w:val="clear" w:color="auto" w:fill="FFFFFF"/>
        <w:spacing w:before="100" w:beforeAutospacing="1" w:after="0"/>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b/>
          <w:color w:val="000000"/>
          <w:sz w:val="28"/>
          <w:szCs w:val="28"/>
          <w:shd w:val="clear" w:color="auto" w:fill="FFFFFF"/>
          <w:lang w:eastAsia="ru-RU"/>
        </w:rPr>
        <w:t>2.</w:t>
      </w:r>
      <w:r w:rsidR="008B1CC4" w:rsidRPr="00976E9F">
        <w:rPr>
          <w:rFonts w:ascii="Times New Roman" w:eastAsia="Times New Roman" w:hAnsi="Times New Roman" w:cs="Times New Roman"/>
          <w:b/>
          <w:color w:val="000000"/>
          <w:sz w:val="28"/>
          <w:szCs w:val="28"/>
          <w:shd w:val="clear" w:color="auto" w:fill="FFFFFF"/>
          <w:lang w:eastAsia="ru-RU"/>
        </w:rPr>
        <w:t>1</w:t>
      </w:r>
      <w:r w:rsidR="00334A99" w:rsidRPr="00976E9F">
        <w:rPr>
          <w:rFonts w:ascii="Times New Roman" w:eastAsia="Times New Roman" w:hAnsi="Times New Roman" w:cs="Times New Roman"/>
          <w:b/>
          <w:color w:val="000000"/>
          <w:sz w:val="28"/>
          <w:szCs w:val="28"/>
          <w:shd w:val="clear" w:color="auto" w:fill="FFFFFF"/>
          <w:lang w:eastAsia="ru-RU"/>
        </w:rPr>
        <w:t>. Перспективные показатели развития Краснокамского муниципального района.</w:t>
      </w:r>
    </w:p>
    <w:p w:rsidR="00632912" w:rsidRPr="00976E9F" w:rsidRDefault="00AE305A" w:rsidP="00E97B28">
      <w:pPr>
        <w:shd w:val="clear" w:color="auto" w:fill="FFFFFF"/>
        <w:spacing w:before="100" w:beforeAutospacing="1" w:after="0"/>
        <w:jc w:val="both"/>
        <w:rPr>
          <w:rFonts w:ascii="Times New Roman" w:eastAsia="Times New Roman" w:hAnsi="Times New Roman" w:cs="Times New Roman"/>
          <w:color w:val="000000"/>
          <w:sz w:val="28"/>
          <w:szCs w:val="28"/>
          <w:lang w:eastAsia="ru-RU"/>
        </w:rPr>
      </w:pPr>
      <w:bookmarkStart w:id="7" w:name="_Toc156639344"/>
      <w:r w:rsidRPr="00976E9F">
        <w:rPr>
          <w:rFonts w:ascii="Times New Roman" w:eastAsia="Times New Roman" w:hAnsi="Times New Roman" w:cs="Times New Roman"/>
          <w:b/>
          <w:sz w:val="28"/>
          <w:szCs w:val="28"/>
          <w:lang w:eastAsia="zh-CN"/>
        </w:rPr>
        <w:t>2.</w:t>
      </w:r>
      <w:r w:rsidR="00632912" w:rsidRPr="00976E9F">
        <w:rPr>
          <w:rFonts w:ascii="Times New Roman" w:eastAsia="Times New Roman" w:hAnsi="Times New Roman" w:cs="Times New Roman"/>
          <w:b/>
          <w:sz w:val="28"/>
          <w:szCs w:val="28"/>
          <w:lang w:eastAsia="zh-CN"/>
        </w:rPr>
        <w:t xml:space="preserve">1.1.Характеристика </w:t>
      </w:r>
      <w:r w:rsidR="00334A99" w:rsidRPr="00976E9F">
        <w:rPr>
          <w:rFonts w:ascii="Times New Roman" w:eastAsia="Times New Roman" w:hAnsi="Times New Roman" w:cs="Times New Roman"/>
          <w:b/>
          <w:color w:val="000000"/>
          <w:sz w:val="28"/>
          <w:szCs w:val="28"/>
          <w:shd w:val="clear" w:color="auto" w:fill="FFFFFF"/>
          <w:lang w:eastAsia="ru-RU"/>
        </w:rPr>
        <w:t>Краснокамского муниципального района.</w:t>
      </w:r>
    </w:p>
    <w:p w:rsidR="00334A99" w:rsidRPr="00976E9F" w:rsidRDefault="00632912" w:rsidP="00047D4B">
      <w:pPr>
        <w:widowControl w:val="0"/>
        <w:autoSpaceDE w:val="0"/>
        <w:autoSpaceDN w:val="0"/>
        <w:adjustRightInd w:val="0"/>
        <w:spacing w:after="0"/>
        <w:ind w:left="72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Краснокамский муниципальный район занимает центральное</w:t>
      </w:r>
    </w:p>
    <w:p w:rsidR="00632912" w:rsidRPr="00976E9F" w:rsidRDefault="00632912" w:rsidP="00047D4B">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 xml:space="preserve"> положение в Пермском крае. Его территория расположе</w:t>
      </w:r>
      <w:r w:rsidR="00334A99" w:rsidRPr="00976E9F">
        <w:rPr>
          <w:rFonts w:ascii="Times New Roman" w:eastAsia="Times New Roman" w:hAnsi="Times New Roman" w:cs="Times New Roman"/>
          <w:sz w:val="28"/>
          <w:szCs w:val="28"/>
          <w:lang w:eastAsia="zh-CN"/>
        </w:rPr>
        <w:t xml:space="preserve">на на правом берегу реки Кама. </w:t>
      </w:r>
      <w:r w:rsidRPr="00976E9F">
        <w:rPr>
          <w:rFonts w:ascii="Times New Roman" w:eastAsia="Times New Roman" w:hAnsi="Times New Roman" w:cs="Times New Roman"/>
          <w:snapToGrid w:val="0"/>
          <w:sz w:val="28"/>
          <w:szCs w:val="28"/>
          <w:lang w:eastAsia="zh-CN"/>
        </w:rPr>
        <w:t>Площадь, занимаемая районом, составляет 957 кв.км. - 0,6 % всей площади Пермского края. Протяженность те</w:t>
      </w:r>
      <w:r w:rsidR="00334A99" w:rsidRPr="00976E9F">
        <w:rPr>
          <w:rFonts w:ascii="Times New Roman" w:eastAsia="Times New Roman" w:hAnsi="Times New Roman" w:cs="Times New Roman"/>
          <w:snapToGrid w:val="0"/>
          <w:sz w:val="28"/>
          <w:szCs w:val="28"/>
          <w:lang w:eastAsia="zh-CN"/>
        </w:rPr>
        <w:t>рритории с севера на юг – 33 км</w:t>
      </w:r>
      <w:r w:rsidRPr="00976E9F">
        <w:rPr>
          <w:rFonts w:ascii="Times New Roman" w:eastAsia="Times New Roman" w:hAnsi="Times New Roman" w:cs="Times New Roman"/>
          <w:snapToGrid w:val="0"/>
          <w:sz w:val="28"/>
          <w:szCs w:val="28"/>
          <w:lang w:eastAsia="zh-CN"/>
        </w:rPr>
        <w:t>, а с востока на запад – 50 км. Административный центр района город Краснокамск.</w:t>
      </w:r>
    </w:p>
    <w:p w:rsidR="00632912" w:rsidRPr="00976E9F" w:rsidRDefault="00632912" w:rsidP="00047D4B">
      <w:pPr>
        <w:widowControl w:val="0"/>
        <w:autoSpaceDE w:val="0"/>
        <w:autoSpaceDN w:val="0"/>
        <w:adjustRightInd w:val="0"/>
        <w:spacing w:after="0"/>
        <w:jc w:val="both"/>
        <w:rPr>
          <w:rFonts w:ascii="Times New Roman" w:eastAsia="Times New Roman" w:hAnsi="Times New Roman" w:cs="Times New Roman"/>
          <w:snapToGrid w:val="0"/>
          <w:sz w:val="28"/>
          <w:szCs w:val="28"/>
          <w:lang w:eastAsia="zh-CN"/>
        </w:rPr>
      </w:pPr>
      <w:r w:rsidRPr="00976E9F">
        <w:rPr>
          <w:rFonts w:ascii="Times New Roman" w:eastAsia="Times New Roman" w:hAnsi="Times New Roman" w:cs="Times New Roman"/>
          <w:snapToGrid w:val="0"/>
          <w:sz w:val="28"/>
          <w:szCs w:val="28"/>
          <w:lang w:eastAsia="zh-CN"/>
        </w:rPr>
        <w:t xml:space="preserve">На западе Краснокамский район граничит с Нытвенским районом, на севере – с Ильинским и Добрянским, на юге и юго-востоке – с г. Пермью и Пермским районом. Расстояние до краевого центра составляет 36 км. </w:t>
      </w:r>
    </w:p>
    <w:p w:rsidR="00632912" w:rsidRPr="00976E9F" w:rsidRDefault="00632912" w:rsidP="00047D4B">
      <w:pPr>
        <w:widowControl w:val="0"/>
        <w:autoSpaceDE w:val="0"/>
        <w:autoSpaceDN w:val="0"/>
        <w:adjustRightInd w:val="0"/>
        <w:spacing w:after="0"/>
        <w:jc w:val="both"/>
        <w:rPr>
          <w:rFonts w:ascii="Times New Roman" w:eastAsia="Times New Roman" w:hAnsi="Times New Roman" w:cs="Times New Roman"/>
          <w:snapToGrid w:val="0"/>
          <w:sz w:val="28"/>
          <w:szCs w:val="28"/>
          <w:lang w:eastAsia="zh-CN"/>
        </w:rPr>
      </w:pPr>
      <w:r w:rsidRPr="00976E9F">
        <w:rPr>
          <w:rFonts w:ascii="Times New Roman" w:eastAsia="Times New Roman" w:hAnsi="Times New Roman" w:cs="Times New Roman"/>
          <w:snapToGrid w:val="0"/>
          <w:sz w:val="28"/>
          <w:szCs w:val="28"/>
          <w:lang w:eastAsia="zh-CN"/>
        </w:rPr>
        <w:t>Территорию муниципального района образуют два городских и два сельских поселения – Краснокамское городское поселение , Оверятское городское поселение (административный центр - п.Оверята), Майское сельское поселение (п.Майский) и Стряпунинское сельское поселение (с.Стряпунята).</w:t>
      </w:r>
    </w:p>
    <w:p w:rsidR="00632912" w:rsidRPr="00976E9F" w:rsidRDefault="00632912" w:rsidP="00047D4B">
      <w:pPr>
        <w:widowControl w:val="0"/>
        <w:autoSpaceDE w:val="0"/>
        <w:autoSpaceDN w:val="0"/>
        <w:adjustRightInd w:val="0"/>
        <w:spacing w:after="0"/>
        <w:jc w:val="both"/>
        <w:rPr>
          <w:rFonts w:ascii="Times New Roman" w:eastAsia="Times New Roman" w:hAnsi="Times New Roman" w:cs="Times New Roman"/>
          <w:snapToGrid w:val="0"/>
          <w:sz w:val="28"/>
          <w:szCs w:val="28"/>
          <w:lang w:eastAsia="zh-CN"/>
        </w:rPr>
      </w:pPr>
      <w:r w:rsidRPr="00976E9F">
        <w:rPr>
          <w:rFonts w:ascii="Times New Roman" w:eastAsia="Times New Roman" w:hAnsi="Times New Roman" w:cs="Times New Roman"/>
          <w:snapToGrid w:val="0"/>
          <w:sz w:val="28"/>
          <w:szCs w:val="28"/>
          <w:lang w:eastAsia="zh-CN"/>
        </w:rPr>
        <w:t xml:space="preserve">В состав территорий городских и сельских поселений входят 77 населенных пунктов, в т.ч. 75 сельских населенных пунктов, 1 поселок городского типа и 1 город – центр муниципального района г.Краснокамск. </w:t>
      </w:r>
    </w:p>
    <w:p w:rsidR="00632912" w:rsidRPr="00976E9F" w:rsidRDefault="00632912" w:rsidP="00047D4B">
      <w:pPr>
        <w:widowControl w:val="0"/>
        <w:autoSpaceDE w:val="0"/>
        <w:autoSpaceDN w:val="0"/>
        <w:adjustRightInd w:val="0"/>
        <w:spacing w:after="0"/>
        <w:jc w:val="both"/>
        <w:rPr>
          <w:rFonts w:ascii="Times New Roman" w:eastAsia="Times New Roman" w:hAnsi="Times New Roman" w:cs="Times New Roman"/>
          <w:snapToGrid w:val="0"/>
          <w:sz w:val="28"/>
          <w:szCs w:val="28"/>
          <w:lang w:eastAsia="zh-CN"/>
        </w:rPr>
      </w:pPr>
      <w:r w:rsidRPr="00976E9F">
        <w:rPr>
          <w:rFonts w:ascii="Times New Roman" w:eastAsia="Times New Roman" w:hAnsi="Times New Roman" w:cs="Times New Roman"/>
          <w:snapToGrid w:val="0"/>
          <w:sz w:val="28"/>
          <w:szCs w:val="28"/>
          <w:lang w:eastAsia="zh-CN"/>
        </w:rPr>
        <w:t>По состоянию на 01.01.2010 г. численность населения Краснокамского муниципального района составляет 70569 человек - 2,6 % населения Пермского края, в т.ч. Краснокамское городское поселение – 52632 чел., Оверятское городское поселение – 8892 чел., Майское сельское поселение – 7206 чел., Стряпунинское сельское поселение – 1839 чел.</w:t>
      </w:r>
    </w:p>
    <w:p w:rsidR="00632912" w:rsidRPr="00976E9F" w:rsidRDefault="00632912" w:rsidP="00047D4B">
      <w:pPr>
        <w:widowControl w:val="0"/>
        <w:autoSpaceDE w:val="0"/>
        <w:autoSpaceDN w:val="0"/>
        <w:adjustRightInd w:val="0"/>
        <w:spacing w:after="0"/>
        <w:jc w:val="both"/>
        <w:rPr>
          <w:rFonts w:ascii="Times New Roman" w:eastAsia="Times New Roman" w:hAnsi="Times New Roman" w:cs="Times New Roman"/>
          <w:snapToGrid w:val="0"/>
          <w:sz w:val="28"/>
          <w:szCs w:val="28"/>
          <w:lang w:eastAsia="zh-CN"/>
        </w:rPr>
      </w:pPr>
      <w:r w:rsidRPr="00976E9F">
        <w:rPr>
          <w:rFonts w:ascii="Times New Roman" w:eastAsia="Times New Roman" w:hAnsi="Times New Roman" w:cs="Times New Roman"/>
          <w:snapToGrid w:val="0"/>
          <w:sz w:val="28"/>
          <w:szCs w:val="28"/>
          <w:lang w:eastAsia="zh-CN"/>
        </w:rPr>
        <w:t xml:space="preserve">Численность работающих крупных и средних предприятий района за 2009 </w:t>
      </w:r>
      <w:r w:rsidRPr="00976E9F">
        <w:rPr>
          <w:rFonts w:ascii="Times New Roman" w:eastAsia="Times New Roman" w:hAnsi="Times New Roman" w:cs="Times New Roman"/>
          <w:snapToGrid w:val="0"/>
          <w:sz w:val="28"/>
          <w:szCs w:val="28"/>
          <w:lang w:eastAsia="zh-CN"/>
        </w:rPr>
        <w:lastRenderedPageBreak/>
        <w:t>год составляет 16169 человек.</w:t>
      </w:r>
    </w:p>
    <w:p w:rsidR="00632912" w:rsidRPr="00976E9F" w:rsidRDefault="00632912" w:rsidP="00047D4B">
      <w:pPr>
        <w:widowControl w:val="0"/>
        <w:autoSpaceDE w:val="0"/>
        <w:autoSpaceDN w:val="0"/>
        <w:adjustRightInd w:val="0"/>
        <w:spacing w:after="0"/>
        <w:jc w:val="both"/>
        <w:rPr>
          <w:rFonts w:ascii="Times New Roman" w:eastAsia="Times New Roman" w:hAnsi="Times New Roman" w:cs="Times New Roman"/>
          <w:snapToGrid w:val="0"/>
          <w:sz w:val="28"/>
          <w:szCs w:val="28"/>
          <w:lang w:eastAsia="zh-CN"/>
        </w:rPr>
      </w:pPr>
      <w:r w:rsidRPr="00976E9F">
        <w:rPr>
          <w:rFonts w:ascii="Times New Roman" w:eastAsia="Times New Roman" w:hAnsi="Times New Roman" w:cs="Times New Roman"/>
          <w:snapToGrid w:val="0"/>
          <w:sz w:val="28"/>
          <w:szCs w:val="28"/>
          <w:lang w:eastAsia="zh-CN"/>
        </w:rPr>
        <w:t>Экономико-географическое положение района, его промышленный потенциал, наличие природных, лесных и земельных ресурсов в сочетании с трудовыми ресурсами района создают условия для его дальнейшего развития.</w:t>
      </w:r>
    </w:p>
    <w:p w:rsidR="00632912" w:rsidRPr="00976E9F" w:rsidRDefault="00AE305A" w:rsidP="00047D4B">
      <w:pPr>
        <w:spacing w:before="100" w:beforeAutospacing="1" w:after="0"/>
        <w:jc w:val="both"/>
        <w:rPr>
          <w:rFonts w:ascii="Times New Roman" w:eastAsia="Times New Roman" w:hAnsi="Times New Roman" w:cs="Times New Roman"/>
          <w:b/>
          <w:color w:val="000000"/>
          <w:sz w:val="28"/>
          <w:szCs w:val="28"/>
          <w:lang w:eastAsia="ru-RU"/>
        </w:rPr>
      </w:pPr>
      <w:r w:rsidRPr="00976E9F">
        <w:rPr>
          <w:rFonts w:ascii="Times New Roman" w:eastAsia="Times New Roman" w:hAnsi="Times New Roman" w:cs="Times New Roman"/>
          <w:b/>
          <w:color w:val="000000"/>
          <w:sz w:val="28"/>
          <w:szCs w:val="28"/>
          <w:lang w:eastAsia="ru-RU"/>
        </w:rPr>
        <w:t>2.</w:t>
      </w:r>
      <w:r w:rsidR="00632912" w:rsidRPr="00976E9F">
        <w:rPr>
          <w:rFonts w:ascii="Times New Roman" w:eastAsia="Times New Roman" w:hAnsi="Times New Roman" w:cs="Times New Roman"/>
          <w:b/>
          <w:color w:val="000000"/>
          <w:sz w:val="28"/>
          <w:szCs w:val="28"/>
          <w:lang w:eastAsia="ru-RU"/>
        </w:rPr>
        <w:t>1.2 Прогноз численности и состава населения.</w:t>
      </w:r>
    </w:p>
    <w:p w:rsidR="00632912" w:rsidRPr="00976E9F" w:rsidRDefault="00632912" w:rsidP="00047D4B">
      <w:pPr>
        <w:widowControl w:val="0"/>
        <w:autoSpaceDE w:val="0"/>
        <w:autoSpaceDN w:val="0"/>
        <w:adjustRightInd w:val="0"/>
        <w:spacing w:after="0"/>
        <w:ind w:firstLine="708"/>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Численность постоянного населения Краснокамского муниципального района на 01.01.2010 года составила 70,6 тыс.чел. По численности населения муниципальный район занимает 8 место в Пермском крае.</w:t>
      </w:r>
    </w:p>
    <w:p w:rsidR="00632912" w:rsidRPr="00976E9F" w:rsidRDefault="00632912" w:rsidP="00047D4B">
      <w:pPr>
        <w:widowControl w:val="0"/>
        <w:autoSpaceDE w:val="0"/>
        <w:autoSpaceDN w:val="0"/>
        <w:adjustRightInd w:val="0"/>
        <w:spacing w:after="0"/>
        <w:jc w:val="both"/>
        <w:rPr>
          <w:rFonts w:ascii="Times New Roman" w:eastAsia="Times New Roman" w:hAnsi="Times New Roman" w:cs="Times New Roman"/>
          <w:snapToGrid w:val="0"/>
          <w:sz w:val="28"/>
          <w:szCs w:val="28"/>
          <w:lang w:eastAsia="zh-CN"/>
        </w:rPr>
      </w:pPr>
      <w:r w:rsidRPr="00976E9F">
        <w:rPr>
          <w:rFonts w:ascii="Times New Roman" w:eastAsia="Times New Roman" w:hAnsi="Times New Roman" w:cs="Times New Roman"/>
          <w:snapToGrid w:val="0"/>
          <w:sz w:val="28"/>
          <w:szCs w:val="28"/>
          <w:lang w:eastAsia="zh-CN"/>
        </w:rPr>
        <w:t>Преобладает доля городского населения, которая составляет 81 % (по краю – 74,2 %)</w:t>
      </w:r>
    </w:p>
    <w:p w:rsidR="00632912" w:rsidRPr="00976E9F" w:rsidRDefault="00632912" w:rsidP="00047D4B">
      <w:pPr>
        <w:widowControl w:val="0"/>
        <w:autoSpaceDE w:val="0"/>
        <w:autoSpaceDN w:val="0"/>
        <w:adjustRightInd w:val="0"/>
        <w:spacing w:after="0"/>
        <w:jc w:val="both"/>
        <w:rPr>
          <w:rFonts w:ascii="Times New Roman" w:eastAsia="Times New Roman" w:hAnsi="Times New Roman" w:cs="Times New Roman"/>
          <w:snapToGrid w:val="0"/>
          <w:sz w:val="28"/>
          <w:szCs w:val="28"/>
          <w:lang w:eastAsia="zh-CN"/>
        </w:rPr>
      </w:pPr>
      <w:r w:rsidRPr="00976E9F">
        <w:rPr>
          <w:rFonts w:ascii="Times New Roman" w:eastAsia="Times New Roman" w:hAnsi="Times New Roman" w:cs="Times New Roman"/>
          <w:snapToGrid w:val="0"/>
          <w:sz w:val="28"/>
          <w:szCs w:val="28"/>
          <w:lang w:eastAsia="zh-CN"/>
        </w:rPr>
        <w:t>Плотность населения достаточно высока и составляет 73,7 чел./кв.км. при средней по краю 16,8 чел/ кв.км.</w:t>
      </w:r>
    </w:p>
    <w:p w:rsidR="00632912" w:rsidRPr="00976E9F" w:rsidRDefault="00632912" w:rsidP="00047D4B">
      <w:pPr>
        <w:widowControl w:val="0"/>
        <w:autoSpaceDE w:val="0"/>
        <w:autoSpaceDN w:val="0"/>
        <w:adjustRightInd w:val="0"/>
        <w:spacing w:after="0"/>
        <w:ind w:firstLine="720"/>
        <w:jc w:val="both"/>
        <w:rPr>
          <w:rFonts w:ascii="Times New Roman" w:eastAsia="Times New Roman" w:hAnsi="Times New Roman" w:cs="Times New Roman"/>
          <w:snapToGrid w:val="0"/>
          <w:sz w:val="28"/>
          <w:szCs w:val="28"/>
          <w:lang w:eastAsia="zh-CN"/>
        </w:rPr>
      </w:pPr>
      <w:r w:rsidRPr="00976E9F">
        <w:rPr>
          <w:rFonts w:ascii="Times New Roman" w:eastAsia="Times New Roman" w:hAnsi="Times New Roman" w:cs="Times New Roman"/>
          <w:snapToGrid w:val="0"/>
          <w:sz w:val="28"/>
          <w:szCs w:val="28"/>
          <w:lang w:eastAsia="zh-CN"/>
        </w:rPr>
        <w:t>В результате общероссийского демографического кризиса, начиная с 1990 года численность населения муниципального района ежегодно сокращалась и достигла минимальной величины на начало 2007 года – 70,2 тыс.человек. В последующие годы ситуация несколько улучшилась и численность населения при ежегодном приросте около 100 человек к началу 2010 года достигла 70,6 тыс.чел.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2243"/>
        <w:gridCol w:w="961"/>
        <w:gridCol w:w="961"/>
        <w:gridCol w:w="925"/>
        <w:gridCol w:w="932"/>
        <w:gridCol w:w="29"/>
        <w:gridCol w:w="961"/>
        <w:gridCol w:w="961"/>
        <w:gridCol w:w="961"/>
      </w:tblGrid>
      <w:tr w:rsidR="00632912" w:rsidRPr="00976E9F" w:rsidTr="00632912">
        <w:trPr>
          <w:trHeight w:val="332"/>
        </w:trPr>
        <w:tc>
          <w:tcPr>
            <w:tcW w:w="290" w:type="pct"/>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 п/п</w:t>
            </w:r>
          </w:p>
        </w:tc>
        <w:tc>
          <w:tcPr>
            <w:tcW w:w="1205" w:type="pct"/>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Показатели</w:t>
            </w:r>
          </w:p>
        </w:tc>
        <w:tc>
          <w:tcPr>
            <w:tcW w:w="464" w:type="pct"/>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2009г.</w:t>
            </w:r>
          </w:p>
        </w:tc>
        <w:tc>
          <w:tcPr>
            <w:tcW w:w="464" w:type="pct"/>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2010г.</w:t>
            </w:r>
          </w:p>
        </w:tc>
        <w:tc>
          <w:tcPr>
            <w:tcW w:w="516" w:type="pct"/>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2011г</w:t>
            </w:r>
          </w:p>
        </w:tc>
        <w:tc>
          <w:tcPr>
            <w:tcW w:w="515" w:type="pct"/>
            <w:gridSpan w:val="2"/>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2012г.</w:t>
            </w:r>
          </w:p>
        </w:tc>
        <w:tc>
          <w:tcPr>
            <w:tcW w:w="516" w:type="pct"/>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2013г.</w:t>
            </w:r>
          </w:p>
        </w:tc>
        <w:tc>
          <w:tcPr>
            <w:tcW w:w="567" w:type="pct"/>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2014г.</w:t>
            </w:r>
          </w:p>
        </w:tc>
        <w:tc>
          <w:tcPr>
            <w:tcW w:w="463" w:type="pct"/>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2015г.</w:t>
            </w:r>
          </w:p>
        </w:tc>
      </w:tr>
      <w:tr w:rsidR="00632912" w:rsidRPr="00976E9F" w:rsidTr="00632912">
        <w:trPr>
          <w:cantSplit/>
          <w:trHeight w:val="332"/>
        </w:trPr>
        <w:tc>
          <w:tcPr>
            <w:tcW w:w="4537" w:type="pct"/>
            <w:gridSpan w:val="9"/>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lang w:val="en-US"/>
              </w:rPr>
              <w:t>I</w:t>
            </w:r>
            <w:r w:rsidRPr="00976E9F">
              <w:rPr>
                <w:rFonts w:ascii="Times New Roman" w:hAnsi="Times New Roman" w:cs="Times New Roman"/>
                <w:sz w:val="28"/>
                <w:szCs w:val="28"/>
              </w:rPr>
              <w:t>.         Рост  численности  населения</w:t>
            </w:r>
          </w:p>
        </w:tc>
        <w:tc>
          <w:tcPr>
            <w:tcW w:w="463" w:type="pct"/>
          </w:tcPr>
          <w:p w:rsidR="00632912" w:rsidRPr="00976E9F" w:rsidRDefault="00632912" w:rsidP="00E97B28">
            <w:pPr>
              <w:jc w:val="both"/>
              <w:rPr>
                <w:rFonts w:ascii="Times New Roman" w:hAnsi="Times New Roman" w:cs="Times New Roman"/>
                <w:sz w:val="28"/>
                <w:szCs w:val="28"/>
              </w:rPr>
            </w:pPr>
          </w:p>
        </w:tc>
      </w:tr>
      <w:tr w:rsidR="00632912" w:rsidRPr="00976E9F" w:rsidTr="00632912">
        <w:trPr>
          <w:trHeight w:val="332"/>
        </w:trPr>
        <w:tc>
          <w:tcPr>
            <w:tcW w:w="290" w:type="pct"/>
          </w:tcPr>
          <w:p w:rsidR="00632912" w:rsidRPr="00976E9F" w:rsidRDefault="00632912" w:rsidP="00E97B28">
            <w:pPr>
              <w:jc w:val="both"/>
              <w:rPr>
                <w:rFonts w:ascii="Times New Roman" w:hAnsi="Times New Roman" w:cs="Times New Roman"/>
                <w:sz w:val="28"/>
                <w:szCs w:val="28"/>
                <w:lang w:val="en-US"/>
              </w:rPr>
            </w:pPr>
            <w:r w:rsidRPr="00976E9F">
              <w:rPr>
                <w:rFonts w:ascii="Times New Roman" w:hAnsi="Times New Roman" w:cs="Times New Roman"/>
                <w:sz w:val="28"/>
                <w:szCs w:val="28"/>
                <w:lang w:val="en-US"/>
              </w:rPr>
              <w:t>1.1.</w:t>
            </w:r>
          </w:p>
        </w:tc>
        <w:tc>
          <w:tcPr>
            <w:tcW w:w="1205" w:type="pct"/>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Численность постоянного  населения (тыс. человек)</w:t>
            </w:r>
          </w:p>
        </w:tc>
        <w:tc>
          <w:tcPr>
            <w:tcW w:w="464" w:type="pct"/>
            <w:vAlign w:val="center"/>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70,4</w:t>
            </w:r>
          </w:p>
        </w:tc>
        <w:tc>
          <w:tcPr>
            <w:tcW w:w="464" w:type="pct"/>
            <w:vAlign w:val="center"/>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70,5</w:t>
            </w:r>
          </w:p>
        </w:tc>
        <w:tc>
          <w:tcPr>
            <w:tcW w:w="516" w:type="pct"/>
            <w:vAlign w:val="center"/>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70,8</w:t>
            </w:r>
          </w:p>
        </w:tc>
        <w:tc>
          <w:tcPr>
            <w:tcW w:w="515" w:type="pct"/>
            <w:gridSpan w:val="2"/>
            <w:vAlign w:val="center"/>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70,9</w:t>
            </w:r>
          </w:p>
        </w:tc>
        <w:tc>
          <w:tcPr>
            <w:tcW w:w="516" w:type="pct"/>
            <w:vAlign w:val="center"/>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71,2</w:t>
            </w:r>
          </w:p>
        </w:tc>
        <w:tc>
          <w:tcPr>
            <w:tcW w:w="567" w:type="pct"/>
            <w:vAlign w:val="center"/>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71,5</w:t>
            </w:r>
          </w:p>
        </w:tc>
        <w:tc>
          <w:tcPr>
            <w:tcW w:w="463" w:type="pct"/>
            <w:vAlign w:val="center"/>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71,5</w:t>
            </w:r>
          </w:p>
        </w:tc>
      </w:tr>
      <w:tr w:rsidR="00632912" w:rsidRPr="00976E9F" w:rsidTr="00632912">
        <w:trPr>
          <w:cantSplit/>
          <w:trHeight w:val="332"/>
        </w:trPr>
        <w:tc>
          <w:tcPr>
            <w:tcW w:w="5000" w:type="pct"/>
            <w:gridSpan w:val="10"/>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lang w:val="en-US"/>
              </w:rPr>
              <w:t>II</w:t>
            </w:r>
            <w:r w:rsidRPr="00976E9F">
              <w:rPr>
                <w:rFonts w:ascii="Times New Roman" w:hAnsi="Times New Roman" w:cs="Times New Roman"/>
                <w:sz w:val="28"/>
                <w:szCs w:val="28"/>
              </w:rPr>
              <w:t>.          Повышение  рождаемости</w:t>
            </w:r>
          </w:p>
        </w:tc>
      </w:tr>
      <w:tr w:rsidR="00632912" w:rsidRPr="00976E9F" w:rsidTr="00632912">
        <w:trPr>
          <w:trHeight w:val="332"/>
        </w:trPr>
        <w:tc>
          <w:tcPr>
            <w:tcW w:w="290" w:type="pct"/>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2.1.</w:t>
            </w:r>
          </w:p>
        </w:tc>
        <w:tc>
          <w:tcPr>
            <w:tcW w:w="1205" w:type="pct"/>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Число  родившихся за  год</w:t>
            </w:r>
          </w:p>
        </w:tc>
        <w:tc>
          <w:tcPr>
            <w:tcW w:w="464" w:type="pct"/>
            <w:vAlign w:val="center"/>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1000</w:t>
            </w:r>
          </w:p>
        </w:tc>
        <w:tc>
          <w:tcPr>
            <w:tcW w:w="464" w:type="pct"/>
            <w:vAlign w:val="center"/>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1030</w:t>
            </w:r>
          </w:p>
          <w:p w:rsidR="00632912" w:rsidRPr="00976E9F" w:rsidRDefault="00632912" w:rsidP="00E97B28">
            <w:pPr>
              <w:jc w:val="both"/>
              <w:rPr>
                <w:rFonts w:ascii="Times New Roman" w:hAnsi="Times New Roman" w:cs="Times New Roman"/>
                <w:sz w:val="28"/>
                <w:szCs w:val="28"/>
              </w:rPr>
            </w:pPr>
          </w:p>
        </w:tc>
        <w:tc>
          <w:tcPr>
            <w:tcW w:w="516" w:type="pct"/>
            <w:vAlign w:val="center"/>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1032</w:t>
            </w:r>
          </w:p>
        </w:tc>
        <w:tc>
          <w:tcPr>
            <w:tcW w:w="515" w:type="pct"/>
            <w:gridSpan w:val="2"/>
            <w:vAlign w:val="center"/>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1039</w:t>
            </w:r>
          </w:p>
        </w:tc>
        <w:tc>
          <w:tcPr>
            <w:tcW w:w="516" w:type="pct"/>
            <w:vAlign w:val="center"/>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1050</w:t>
            </w:r>
          </w:p>
        </w:tc>
        <w:tc>
          <w:tcPr>
            <w:tcW w:w="567" w:type="pct"/>
            <w:vAlign w:val="center"/>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1058</w:t>
            </w:r>
          </w:p>
        </w:tc>
        <w:tc>
          <w:tcPr>
            <w:tcW w:w="463" w:type="pct"/>
            <w:vAlign w:val="center"/>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1060</w:t>
            </w:r>
          </w:p>
        </w:tc>
      </w:tr>
      <w:tr w:rsidR="00632912" w:rsidRPr="00976E9F" w:rsidTr="00632912">
        <w:trPr>
          <w:trHeight w:val="332"/>
        </w:trPr>
        <w:tc>
          <w:tcPr>
            <w:tcW w:w="290" w:type="pct"/>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2.2</w:t>
            </w:r>
          </w:p>
        </w:tc>
        <w:tc>
          <w:tcPr>
            <w:tcW w:w="1205" w:type="pct"/>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Коэффициент  рождаемости (на 1000)</w:t>
            </w:r>
          </w:p>
        </w:tc>
        <w:tc>
          <w:tcPr>
            <w:tcW w:w="464" w:type="pct"/>
            <w:vAlign w:val="center"/>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14,2</w:t>
            </w:r>
          </w:p>
        </w:tc>
        <w:tc>
          <w:tcPr>
            <w:tcW w:w="464" w:type="pct"/>
            <w:vAlign w:val="center"/>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14,5</w:t>
            </w:r>
          </w:p>
        </w:tc>
        <w:tc>
          <w:tcPr>
            <w:tcW w:w="516" w:type="pct"/>
            <w:vAlign w:val="center"/>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14,6</w:t>
            </w:r>
          </w:p>
        </w:tc>
        <w:tc>
          <w:tcPr>
            <w:tcW w:w="499" w:type="pct"/>
            <w:vAlign w:val="center"/>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14,7</w:t>
            </w:r>
          </w:p>
        </w:tc>
        <w:tc>
          <w:tcPr>
            <w:tcW w:w="532" w:type="pct"/>
            <w:gridSpan w:val="2"/>
            <w:vAlign w:val="center"/>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14,8</w:t>
            </w:r>
          </w:p>
        </w:tc>
        <w:tc>
          <w:tcPr>
            <w:tcW w:w="567" w:type="pct"/>
            <w:vAlign w:val="center"/>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14,9</w:t>
            </w:r>
          </w:p>
        </w:tc>
        <w:tc>
          <w:tcPr>
            <w:tcW w:w="463" w:type="pct"/>
            <w:vAlign w:val="center"/>
          </w:tcPr>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15,0</w:t>
            </w:r>
          </w:p>
        </w:tc>
      </w:tr>
    </w:tbl>
    <w:p w:rsidR="00632912" w:rsidRPr="00976E9F" w:rsidRDefault="00632912" w:rsidP="00E97B28">
      <w:pPr>
        <w:spacing w:before="100" w:beforeAutospacing="1" w:after="0"/>
        <w:jc w:val="both"/>
        <w:rPr>
          <w:rFonts w:ascii="Times New Roman" w:eastAsia="Times New Roman" w:hAnsi="Times New Roman" w:cs="Times New Roman"/>
          <w:color w:val="000000"/>
          <w:sz w:val="28"/>
          <w:szCs w:val="28"/>
          <w:lang w:eastAsia="ru-RU"/>
        </w:rPr>
      </w:pPr>
    </w:p>
    <w:p w:rsidR="00632912" w:rsidRPr="00976E9F" w:rsidRDefault="00632912" w:rsidP="00E97B28">
      <w:pPr>
        <w:widowControl w:val="0"/>
        <w:autoSpaceDE w:val="0"/>
        <w:autoSpaceDN w:val="0"/>
        <w:adjustRightInd w:val="0"/>
        <w:spacing w:after="0"/>
        <w:ind w:firstLine="72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lastRenderedPageBreak/>
        <w:t>Анализ миграционных потоков, проведенный в 2007 г. показал, что основная доля прибывших в муниципальный район приходится на прибывших из краевого центра (49,2%) и других территорий Пермского края (25,9 %). Причем в миграционных потоках в разрезе поселений около 70 % прибывших из г.Перми приходится на Краснокамское городское поселение. Основная доля прибывших находится  в трудоспособном возрасте.</w:t>
      </w:r>
    </w:p>
    <w:p w:rsidR="00632912" w:rsidRPr="00E44674" w:rsidRDefault="00632912" w:rsidP="00E44674">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При всей положительности этого  процесса, много факторов говорит о том, что происходит переселение асоциальных семей из краевого центра. Вместе  с ростом населения это приносит на территорию района ряд проблем – рост преступности, рост заболеваемости социально значимыми болезнями, рост социального небл</w:t>
      </w:r>
      <w:r w:rsidR="00E44674">
        <w:rPr>
          <w:rFonts w:ascii="Times New Roman" w:eastAsia="Times New Roman" w:hAnsi="Times New Roman" w:cs="Times New Roman"/>
          <w:sz w:val="28"/>
          <w:szCs w:val="28"/>
          <w:lang w:eastAsia="zh-CN"/>
        </w:rPr>
        <w:t xml:space="preserve">агополучия семей с детьми и др. </w:t>
      </w:r>
      <w:r w:rsidRPr="00976E9F">
        <w:rPr>
          <w:rFonts w:ascii="Times New Roman" w:eastAsia="Times New Roman" w:hAnsi="Times New Roman" w:cs="Times New Roman"/>
          <w:color w:val="000000"/>
          <w:sz w:val="28"/>
          <w:szCs w:val="28"/>
          <w:lang w:eastAsia="ru-RU"/>
        </w:rPr>
        <w:t>Основой оптимистичного прогн</w:t>
      </w:r>
      <w:r w:rsidR="009B6F7D" w:rsidRPr="00976E9F">
        <w:rPr>
          <w:rFonts w:ascii="Times New Roman" w:eastAsia="Times New Roman" w:hAnsi="Times New Roman" w:cs="Times New Roman"/>
          <w:color w:val="000000"/>
          <w:sz w:val="28"/>
          <w:szCs w:val="28"/>
          <w:lang w:eastAsia="ru-RU"/>
        </w:rPr>
        <w:t>оза является реализация в районе</w:t>
      </w:r>
      <w:r w:rsidRPr="00976E9F">
        <w:rPr>
          <w:rFonts w:ascii="Times New Roman" w:eastAsia="Times New Roman" w:hAnsi="Times New Roman" w:cs="Times New Roman"/>
          <w:color w:val="000000"/>
          <w:sz w:val="28"/>
          <w:szCs w:val="28"/>
          <w:lang w:eastAsia="ru-RU"/>
        </w:rPr>
        <w:t xml:space="preserve"> национальных проектов в сферах здравоохранения, образования, жилищной политики, выдача материнского капитала, использование родовых сертификатов, что положительно влияет на рождаемость. Согласно прогнозным расчетам в 2025 году численность населения КМР составит 74343 человека, по сравнению с 2012 годом она увеличится на 3443 человека.</w:t>
      </w:r>
    </w:p>
    <w:p w:rsidR="005E5121" w:rsidRPr="00976E9F" w:rsidRDefault="00632912" w:rsidP="00E97B28">
      <w:pPr>
        <w:spacing w:before="100" w:beforeAutospacing="1" w:after="0"/>
        <w:ind w:firstLine="706"/>
        <w:jc w:val="both"/>
        <w:rPr>
          <w:rFonts w:ascii="Times New Roman" w:eastAsia="Times New Roman" w:hAnsi="Times New Roman" w:cs="Times New Roman"/>
          <w:color w:val="000000"/>
          <w:sz w:val="28"/>
          <w:szCs w:val="28"/>
          <w:lang w:eastAsia="ru-RU"/>
        </w:rPr>
        <w:sectPr w:rsidR="005E5121" w:rsidRPr="00976E9F" w:rsidSect="0034291F">
          <w:footerReference w:type="default" r:id="rId8"/>
          <w:pgSz w:w="11906" w:h="16838" w:code="9"/>
          <w:pgMar w:top="1134" w:right="851" w:bottom="1134" w:left="1701" w:header="720" w:footer="720" w:gutter="0"/>
          <w:pgNumType w:start="0"/>
          <w:cols w:space="708"/>
          <w:docGrid w:linePitch="360"/>
        </w:sectPr>
      </w:pPr>
      <w:r w:rsidRPr="00976E9F">
        <w:rPr>
          <w:rFonts w:ascii="Times New Roman" w:eastAsia="Times New Roman" w:hAnsi="Times New Roman" w:cs="Times New Roman"/>
          <w:color w:val="000000"/>
          <w:sz w:val="28"/>
          <w:szCs w:val="28"/>
          <w:lang w:eastAsia="ru-RU"/>
        </w:rPr>
        <w:t xml:space="preserve">Основные данные, характеризующие динамику изменения численности населения в период с 2012 - 2025 </w:t>
      </w:r>
      <w:r w:rsidR="005E5121" w:rsidRPr="00976E9F">
        <w:rPr>
          <w:rFonts w:ascii="Times New Roman" w:eastAsia="Times New Roman" w:hAnsi="Times New Roman" w:cs="Times New Roman"/>
          <w:color w:val="000000"/>
          <w:sz w:val="28"/>
          <w:szCs w:val="28"/>
          <w:lang w:eastAsia="ru-RU"/>
        </w:rPr>
        <w:t>годы представлены в таблице.</w:t>
      </w:r>
    </w:p>
    <w:p w:rsidR="00632912" w:rsidRPr="00976E9F" w:rsidRDefault="00632912" w:rsidP="00E97B28">
      <w:pPr>
        <w:spacing w:before="100" w:beforeAutospacing="1" w:after="0"/>
        <w:ind w:firstLine="706"/>
        <w:jc w:val="both"/>
        <w:rPr>
          <w:rFonts w:ascii="Times New Roman" w:eastAsia="Times New Roman" w:hAnsi="Times New Roman" w:cs="Times New Roman"/>
          <w:color w:val="000000"/>
          <w:sz w:val="28"/>
          <w:szCs w:val="28"/>
          <w:lang w:eastAsia="ru-RU"/>
        </w:rPr>
      </w:pPr>
    </w:p>
    <w:p w:rsidR="00632912" w:rsidRPr="00976E9F" w:rsidRDefault="00632912" w:rsidP="00E97B28">
      <w:pPr>
        <w:spacing w:before="100" w:beforeAutospacing="1" w:after="0"/>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lang w:eastAsia="ru-RU"/>
        </w:rPr>
        <w:t>Прогноз основных показателей численности населения КМР  до 2025 года</w:t>
      </w:r>
    </w:p>
    <w:p w:rsidR="00632912" w:rsidRPr="00976E9F" w:rsidRDefault="00632912" w:rsidP="00E97B28">
      <w:pPr>
        <w:spacing w:before="100" w:beforeAutospacing="1" w:after="0"/>
        <w:ind w:firstLine="706"/>
        <w:jc w:val="both"/>
        <w:rPr>
          <w:rFonts w:ascii="Times New Roman" w:eastAsia="Times New Roman" w:hAnsi="Times New Roman" w:cs="Times New Roman"/>
          <w:color w:val="000000"/>
          <w:sz w:val="28"/>
          <w:szCs w:val="28"/>
          <w:lang w:eastAsia="ru-RU"/>
        </w:rPr>
      </w:pPr>
    </w:p>
    <w:tbl>
      <w:tblPr>
        <w:tblW w:w="15310" w:type="dxa"/>
        <w:tblCellSpacing w:w="0" w:type="dxa"/>
        <w:tblInd w:w="-589"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1702"/>
        <w:gridCol w:w="1134"/>
        <w:gridCol w:w="992"/>
        <w:gridCol w:w="992"/>
        <w:gridCol w:w="1134"/>
        <w:gridCol w:w="1134"/>
        <w:gridCol w:w="1134"/>
        <w:gridCol w:w="992"/>
        <w:gridCol w:w="993"/>
        <w:gridCol w:w="1134"/>
        <w:gridCol w:w="992"/>
        <w:gridCol w:w="992"/>
        <w:gridCol w:w="992"/>
        <w:gridCol w:w="993"/>
      </w:tblGrid>
      <w:tr w:rsidR="00632912" w:rsidRPr="000353B6" w:rsidTr="005E5121">
        <w:trPr>
          <w:tblHeader/>
          <w:tblCellSpacing w:w="0" w:type="dxa"/>
        </w:trPr>
        <w:tc>
          <w:tcPr>
            <w:tcW w:w="1702" w:type="dxa"/>
            <w:vMerge w:val="restart"/>
            <w:tcBorders>
              <w:top w:val="outset" w:sz="6" w:space="0" w:color="000000"/>
              <w:left w:val="outset" w:sz="6" w:space="0" w:color="000000"/>
              <w:bottom w:val="outset" w:sz="6" w:space="0" w:color="000000"/>
              <w:right w:val="outset" w:sz="6" w:space="0" w:color="000000"/>
            </w:tcBorders>
            <w:vAlign w:val="center"/>
            <w:hideMark/>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Показатель</w:t>
            </w:r>
          </w:p>
        </w:tc>
        <w:tc>
          <w:tcPr>
            <w:tcW w:w="13608" w:type="dxa"/>
            <w:gridSpan w:val="13"/>
            <w:tcBorders>
              <w:top w:val="outset" w:sz="6" w:space="0" w:color="000000"/>
              <w:left w:val="outset" w:sz="6" w:space="0" w:color="000000"/>
              <w:bottom w:val="outset" w:sz="6" w:space="0" w:color="000000"/>
              <w:right w:val="outset" w:sz="6" w:space="0" w:color="000000"/>
            </w:tcBorders>
            <w:vAlign w:val="bottom"/>
            <w:hideMark/>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прогноз</w:t>
            </w:r>
          </w:p>
        </w:tc>
      </w:tr>
      <w:tr w:rsidR="005E5121" w:rsidRPr="000353B6" w:rsidTr="005E5121">
        <w:trPr>
          <w:tblCellSpacing w:w="0" w:type="dxa"/>
        </w:trPr>
        <w:tc>
          <w:tcPr>
            <w:tcW w:w="1702" w:type="dxa"/>
            <w:vMerge/>
            <w:tcBorders>
              <w:top w:val="outset" w:sz="6" w:space="0" w:color="000000"/>
              <w:left w:val="outset" w:sz="6" w:space="0" w:color="000000"/>
              <w:bottom w:val="outset" w:sz="6" w:space="0" w:color="000000"/>
              <w:right w:val="outset" w:sz="6" w:space="0" w:color="000000"/>
            </w:tcBorders>
            <w:vAlign w:val="center"/>
            <w:hideMark/>
          </w:tcPr>
          <w:p w:rsidR="00632912" w:rsidRPr="000353B6" w:rsidRDefault="00632912" w:rsidP="00E97B28">
            <w:pPr>
              <w:spacing w:after="0"/>
              <w:jc w:val="both"/>
              <w:rPr>
                <w:rFonts w:ascii="Times New Roman" w:eastAsia="Times New Roman" w:hAnsi="Times New Roman" w:cs="Times New Roman"/>
                <w:color w:val="000000"/>
                <w:sz w:val="24"/>
                <w:szCs w:val="24"/>
                <w:lang w:eastAsia="ru-RU"/>
              </w:rPr>
            </w:pPr>
          </w:p>
        </w:tc>
        <w:tc>
          <w:tcPr>
            <w:tcW w:w="1134" w:type="dxa"/>
            <w:tcBorders>
              <w:top w:val="outset" w:sz="6" w:space="0" w:color="000000"/>
              <w:left w:val="outset" w:sz="6" w:space="0" w:color="000000"/>
              <w:bottom w:val="outset" w:sz="6" w:space="0" w:color="000000"/>
              <w:right w:val="outset" w:sz="6" w:space="0" w:color="000000"/>
            </w:tcBorders>
            <w:vAlign w:val="bottom"/>
            <w:hideMark/>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2013</w:t>
            </w:r>
          </w:p>
        </w:tc>
        <w:tc>
          <w:tcPr>
            <w:tcW w:w="992" w:type="dxa"/>
            <w:tcBorders>
              <w:top w:val="outset" w:sz="6" w:space="0" w:color="000000"/>
              <w:left w:val="outset" w:sz="6" w:space="0" w:color="000000"/>
              <w:bottom w:val="outset" w:sz="6" w:space="0" w:color="000000"/>
              <w:right w:val="outset" w:sz="6" w:space="0" w:color="000000"/>
            </w:tcBorders>
            <w:vAlign w:val="bottom"/>
            <w:hideMark/>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2014</w:t>
            </w:r>
          </w:p>
        </w:tc>
        <w:tc>
          <w:tcPr>
            <w:tcW w:w="992" w:type="dxa"/>
            <w:tcBorders>
              <w:top w:val="outset" w:sz="6" w:space="0" w:color="000000"/>
              <w:left w:val="outset" w:sz="6" w:space="0" w:color="000000"/>
              <w:bottom w:val="outset" w:sz="6" w:space="0" w:color="000000"/>
              <w:right w:val="outset" w:sz="6" w:space="0" w:color="000000"/>
            </w:tcBorders>
            <w:vAlign w:val="bottom"/>
            <w:hideMark/>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2015</w:t>
            </w:r>
          </w:p>
        </w:tc>
        <w:tc>
          <w:tcPr>
            <w:tcW w:w="1134" w:type="dxa"/>
            <w:tcBorders>
              <w:top w:val="outset" w:sz="6" w:space="0" w:color="000000"/>
              <w:left w:val="outset" w:sz="6" w:space="0" w:color="000000"/>
              <w:bottom w:val="outset" w:sz="6" w:space="0" w:color="000000"/>
              <w:right w:val="outset" w:sz="6" w:space="0" w:color="000000"/>
            </w:tcBorders>
            <w:vAlign w:val="bottom"/>
            <w:hideMark/>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2016</w:t>
            </w:r>
          </w:p>
        </w:tc>
        <w:tc>
          <w:tcPr>
            <w:tcW w:w="1134" w:type="dxa"/>
            <w:tcBorders>
              <w:top w:val="outset" w:sz="6" w:space="0" w:color="000000"/>
              <w:left w:val="outset" w:sz="6" w:space="0" w:color="000000"/>
              <w:bottom w:val="outset" w:sz="6" w:space="0" w:color="000000"/>
              <w:right w:val="outset" w:sz="6" w:space="0" w:color="000000"/>
            </w:tcBorders>
            <w:vAlign w:val="bottom"/>
            <w:hideMark/>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2017</w:t>
            </w:r>
          </w:p>
        </w:tc>
        <w:tc>
          <w:tcPr>
            <w:tcW w:w="1134" w:type="dxa"/>
            <w:tcBorders>
              <w:top w:val="outset" w:sz="6" w:space="0" w:color="000000"/>
              <w:left w:val="outset" w:sz="6" w:space="0" w:color="000000"/>
              <w:bottom w:val="outset" w:sz="6" w:space="0" w:color="000000"/>
              <w:right w:val="outset" w:sz="6" w:space="0" w:color="000000"/>
            </w:tcBorders>
            <w:vAlign w:val="bottom"/>
            <w:hideMark/>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2018</w:t>
            </w:r>
          </w:p>
        </w:tc>
        <w:tc>
          <w:tcPr>
            <w:tcW w:w="992" w:type="dxa"/>
            <w:tcBorders>
              <w:top w:val="outset" w:sz="6" w:space="0" w:color="000000"/>
              <w:left w:val="outset" w:sz="6" w:space="0" w:color="000000"/>
              <w:bottom w:val="outset" w:sz="6" w:space="0" w:color="000000"/>
              <w:right w:val="outset" w:sz="6" w:space="0" w:color="000000"/>
            </w:tcBorders>
            <w:vAlign w:val="bottom"/>
            <w:hideMark/>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2019</w:t>
            </w:r>
          </w:p>
        </w:tc>
        <w:tc>
          <w:tcPr>
            <w:tcW w:w="993" w:type="dxa"/>
            <w:tcBorders>
              <w:top w:val="outset" w:sz="6" w:space="0" w:color="000000"/>
              <w:left w:val="outset" w:sz="6" w:space="0" w:color="000000"/>
              <w:bottom w:val="outset" w:sz="6" w:space="0" w:color="000000"/>
              <w:right w:val="outset" w:sz="6" w:space="0" w:color="000000"/>
            </w:tcBorders>
            <w:vAlign w:val="bottom"/>
            <w:hideMark/>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2020</w:t>
            </w:r>
          </w:p>
        </w:tc>
        <w:tc>
          <w:tcPr>
            <w:tcW w:w="1134" w:type="dxa"/>
            <w:tcBorders>
              <w:top w:val="outset" w:sz="6" w:space="0" w:color="000000"/>
              <w:left w:val="outset" w:sz="6" w:space="0" w:color="000000"/>
              <w:bottom w:val="outset" w:sz="6" w:space="0" w:color="000000"/>
              <w:right w:val="outset" w:sz="6" w:space="0" w:color="000000"/>
            </w:tcBorders>
            <w:vAlign w:val="bottom"/>
            <w:hideMark/>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2021</w:t>
            </w:r>
          </w:p>
        </w:tc>
        <w:tc>
          <w:tcPr>
            <w:tcW w:w="992" w:type="dxa"/>
            <w:tcBorders>
              <w:top w:val="outset" w:sz="6" w:space="0" w:color="000000"/>
              <w:left w:val="outset" w:sz="6" w:space="0" w:color="000000"/>
              <w:bottom w:val="outset" w:sz="6" w:space="0" w:color="000000"/>
              <w:right w:val="outset" w:sz="6" w:space="0" w:color="000000"/>
            </w:tcBorders>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2022</w:t>
            </w:r>
          </w:p>
        </w:tc>
        <w:tc>
          <w:tcPr>
            <w:tcW w:w="992" w:type="dxa"/>
            <w:tcBorders>
              <w:top w:val="outset" w:sz="6" w:space="0" w:color="000000"/>
              <w:left w:val="outset" w:sz="6" w:space="0" w:color="000000"/>
              <w:bottom w:val="outset" w:sz="6" w:space="0" w:color="000000"/>
              <w:right w:val="outset" w:sz="6" w:space="0" w:color="auto"/>
            </w:tcBorders>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2023</w:t>
            </w:r>
          </w:p>
        </w:tc>
        <w:tc>
          <w:tcPr>
            <w:tcW w:w="992" w:type="dxa"/>
            <w:tcBorders>
              <w:top w:val="outset" w:sz="6" w:space="0" w:color="000000"/>
              <w:left w:val="outset" w:sz="6" w:space="0" w:color="auto"/>
              <w:bottom w:val="outset" w:sz="6" w:space="0" w:color="000000"/>
              <w:right w:val="outset" w:sz="6" w:space="0" w:color="auto"/>
            </w:tcBorders>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2024</w:t>
            </w:r>
          </w:p>
        </w:tc>
        <w:tc>
          <w:tcPr>
            <w:tcW w:w="993" w:type="dxa"/>
            <w:tcBorders>
              <w:top w:val="outset" w:sz="6" w:space="0" w:color="000000"/>
              <w:left w:val="outset" w:sz="6" w:space="0" w:color="auto"/>
              <w:bottom w:val="outset" w:sz="6" w:space="0" w:color="000000"/>
              <w:right w:val="outset" w:sz="6" w:space="0" w:color="000000"/>
            </w:tcBorders>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2025</w:t>
            </w:r>
          </w:p>
        </w:tc>
      </w:tr>
      <w:tr w:rsidR="005E5121" w:rsidRPr="000353B6" w:rsidTr="005E5121">
        <w:trPr>
          <w:trHeight w:val="300"/>
          <w:tblCellSpacing w:w="0" w:type="dxa"/>
        </w:trPr>
        <w:tc>
          <w:tcPr>
            <w:tcW w:w="1702" w:type="dxa"/>
            <w:tcBorders>
              <w:top w:val="outset" w:sz="6" w:space="0" w:color="000000"/>
              <w:left w:val="outset" w:sz="6" w:space="0" w:color="000000"/>
              <w:bottom w:val="outset" w:sz="6" w:space="0" w:color="000000"/>
              <w:right w:val="outset" w:sz="6" w:space="0" w:color="000000"/>
            </w:tcBorders>
            <w:vAlign w:val="bottom"/>
            <w:hideMark/>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Численность постоянного населения, всего, тыс. чел.</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71,2</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632912" w:rsidRPr="000353B6" w:rsidRDefault="00CD11E7"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71,5</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71,565</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71.939</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72.307</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72,681</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72,06</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72,445</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72,829</w:t>
            </w:r>
          </w:p>
        </w:tc>
        <w:tc>
          <w:tcPr>
            <w:tcW w:w="992" w:type="dxa"/>
            <w:tcBorders>
              <w:top w:val="outset" w:sz="6" w:space="0" w:color="000000"/>
              <w:left w:val="outset" w:sz="6" w:space="0" w:color="000000"/>
              <w:bottom w:val="outset" w:sz="6" w:space="0" w:color="000000"/>
              <w:right w:val="outset" w:sz="6" w:space="0" w:color="000000"/>
            </w:tcBorders>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73.211</w:t>
            </w:r>
          </w:p>
        </w:tc>
        <w:tc>
          <w:tcPr>
            <w:tcW w:w="992" w:type="dxa"/>
            <w:tcBorders>
              <w:top w:val="outset" w:sz="6" w:space="0" w:color="000000"/>
              <w:left w:val="outset" w:sz="6" w:space="0" w:color="000000"/>
              <w:bottom w:val="outset" w:sz="6" w:space="0" w:color="000000"/>
              <w:right w:val="outset" w:sz="6" w:space="0" w:color="auto"/>
            </w:tcBorders>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73.589</w:t>
            </w:r>
          </w:p>
        </w:tc>
        <w:tc>
          <w:tcPr>
            <w:tcW w:w="992" w:type="dxa"/>
            <w:tcBorders>
              <w:top w:val="outset" w:sz="6" w:space="0" w:color="000000"/>
              <w:left w:val="outset" w:sz="6" w:space="0" w:color="auto"/>
              <w:bottom w:val="outset" w:sz="6" w:space="0" w:color="000000"/>
              <w:right w:val="outset" w:sz="6" w:space="0" w:color="auto"/>
            </w:tcBorders>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73.966</w:t>
            </w:r>
          </w:p>
        </w:tc>
        <w:tc>
          <w:tcPr>
            <w:tcW w:w="993" w:type="dxa"/>
            <w:tcBorders>
              <w:top w:val="outset" w:sz="6" w:space="0" w:color="000000"/>
              <w:left w:val="outset" w:sz="6" w:space="0" w:color="auto"/>
              <w:bottom w:val="outset" w:sz="6" w:space="0" w:color="000000"/>
              <w:right w:val="outset" w:sz="6" w:space="0" w:color="000000"/>
            </w:tcBorders>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74.343</w:t>
            </w:r>
          </w:p>
        </w:tc>
      </w:tr>
      <w:tr w:rsidR="005E5121" w:rsidRPr="000353B6" w:rsidTr="005E5121">
        <w:trPr>
          <w:trHeight w:val="45"/>
          <w:tblCellSpacing w:w="0" w:type="dxa"/>
        </w:trPr>
        <w:tc>
          <w:tcPr>
            <w:tcW w:w="1702" w:type="dxa"/>
            <w:tcBorders>
              <w:top w:val="outset" w:sz="6" w:space="0" w:color="000000"/>
              <w:left w:val="outset" w:sz="6" w:space="0" w:color="000000"/>
              <w:bottom w:val="outset" w:sz="6" w:space="0" w:color="000000"/>
              <w:right w:val="outset" w:sz="6" w:space="0" w:color="000000"/>
            </w:tcBorders>
            <w:vAlign w:val="bottom"/>
            <w:hideMark/>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в % к предыдущему году</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632912" w:rsidRPr="000353B6" w:rsidRDefault="00CA52F8"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100,4</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100,1</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100,1</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100,1</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100,1</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100,1</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632912" w:rsidRPr="000353B6" w:rsidRDefault="00CA52F8"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99</w:t>
            </w:r>
            <w:r w:rsidR="00632912" w:rsidRPr="000353B6">
              <w:rPr>
                <w:rFonts w:ascii="Times New Roman" w:eastAsia="Times New Roman" w:hAnsi="Times New Roman" w:cs="Times New Roman"/>
                <w:color w:val="000000"/>
                <w:sz w:val="24"/>
                <w:szCs w:val="24"/>
                <w:lang w:eastAsia="ru-RU"/>
              </w:rPr>
              <w:t>,1</w:t>
            </w:r>
          </w:p>
        </w:tc>
        <w:tc>
          <w:tcPr>
            <w:tcW w:w="993" w:type="dxa"/>
            <w:tcBorders>
              <w:top w:val="outset" w:sz="6" w:space="0" w:color="000000"/>
              <w:left w:val="outset" w:sz="6" w:space="0" w:color="000000"/>
              <w:bottom w:val="outset" w:sz="6" w:space="0" w:color="000000"/>
              <w:right w:val="outset" w:sz="6" w:space="0" w:color="000000"/>
            </w:tcBorders>
            <w:vAlign w:val="center"/>
            <w:hideMark/>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100,2</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632912" w:rsidRPr="000353B6" w:rsidRDefault="00632912"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100,2</w:t>
            </w:r>
          </w:p>
        </w:tc>
        <w:tc>
          <w:tcPr>
            <w:tcW w:w="992" w:type="dxa"/>
            <w:tcBorders>
              <w:top w:val="outset" w:sz="6" w:space="0" w:color="000000"/>
              <w:left w:val="outset" w:sz="6" w:space="0" w:color="000000"/>
              <w:bottom w:val="outset" w:sz="6" w:space="0" w:color="000000"/>
              <w:right w:val="outset" w:sz="6" w:space="0" w:color="000000"/>
            </w:tcBorders>
          </w:tcPr>
          <w:p w:rsidR="005E5121" w:rsidRPr="000353B6" w:rsidRDefault="005E5121"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100,5</w:t>
            </w:r>
          </w:p>
        </w:tc>
        <w:tc>
          <w:tcPr>
            <w:tcW w:w="992" w:type="dxa"/>
            <w:tcBorders>
              <w:top w:val="outset" w:sz="6" w:space="0" w:color="000000"/>
              <w:left w:val="outset" w:sz="6" w:space="0" w:color="000000"/>
              <w:bottom w:val="outset" w:sz="6" w:space="0" w:color="000000"/>
              <w:right w:val="outset" w:sz="6" w:space="0" w:color="auto"/>
            </w:tcBorders>
          </w:tcPr>
          <w:p w:rsidR="00632912" w:rsidRPr="000353B6" w:rsidRDefault="005E5121"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100.5</w:t>
            </w:r>
          </w:p>
        </w:tc>
        <w:tc>
          <w:tcPr>
            <w:tcW w:w="992" w:type="dxa"/>
            <w:tcBorders>
              <w:top w:val="outset" w:sz="6" w:space="0" w:color="000000"/>
              <w:left w:val="outset" w:sz="6" w:space="0" w:color="auto"/>
              <w:bottom w:val="outset" w:sz="6" w:space="0" w:color="000000"/>
              <w:right w:val="outset" w:sz="6" w:space="0" w:color="auto"/>
            </w:tcBorders>
          </w:tcPr>
          <w:p w:rsidR="00632912" w:rsidRPr="000353B6" w:rsidRDefault="005E5121"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100,5</w:t>
            </w:r>
          </w:p>
        </w:tc>
        <w:tc>
          <w:tcPr>
            <w:tcW w:w="993" w:type="dxa"/>
            <w:tcBorders>
              <w:top w:val="outset" w:sz="6" w:space="0" w:color="000000"/>
              <w:left w:val="outset" w:sz="6" w:space="0" w:color="auto"/>
              <w:bottom w:val="outset" w:sz="6" w:space="0" w:color="000000"/>
              <w:right w:val="outset" w:sz="6" w:space="0" w:color="000000"/>
            </w:tcBorders>
          </w:tcPr>
          <w:p w:rsidR="00632912" w:rsidRPr="000353B6" w:rsidRDefault="005E5121"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100,5</w:t>
            </w:r>
          </w:p>
        </w:tc>
      </w:tr>
      <w:tr w:rsidR="005E5121" w:rsidRPr="000353B6" w:rsidTr="005E5121">
        <w:trPr>
          <w:trHeight w:val="45"/>
          <w:tblCellSpacing w:w="0" w:type="dxa"/>
        </w:trPr>
        <w:tc>
          <w:tcPr>
            <w:tcW w:w="1702" w:type="dxa"/>
            <w:tcBorders>
              <w:top w:val="outset" w:sz="6" w:space="0" w:color="000000"/>
              <w:left w:val="outset" w:sz="6" w:space="0" w:color="000000"/>
              <w:bottom w:val="outset" w:sz="6" w:space="0" w:color="000000"/>
              <w:right w:val="outset" w:sz="6" w:space="0" w:color="000000"/>
            </w:tcBorders>
            <w:vAlign w:val="bottom"/>
          </w:tcPr>
          <w:p w:rsidR="005E5121" w:rsidRPr="000353B6" w:rsidRDefault="005E5121"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в % к 2012 г. году</w:t>
            </w:r>
          </w:p>
        </w:tc>
        <w:tc>
          <w:tcPr>
            <w:tcW w:w="1134" w:type="dxa"/>
            <w:tcBorders>
              <w:top w:val="outset" w:sz="6" w:space="0" w:color="000000"/>
              <w:left w:val="outset" w:sz="6" w:space="0" w:color="000000"/>
              <w:bottom w:val="outset" w:sz="6" w:space="0" w:color="000000"/>
              <w:right w:val="outset" w:sz="6" w:space="0" w:color="000000"/>
            </w:tcBorders>
            <w:vAlign w:val="center"/>
          </w:tcPr>
          <w:p w:rsidR="005E5121" w:rsidRPr="000353B6" w:rsidRDefault="00CA52F8"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100.4</w:t>
            </w:r>
          </w:p>
        </w:tc>
        <w:tc>
          <w:tcPr>
            <w:tcW w:w="992" w:type="dxa"/>
            <w:tcBorders>
              <w:top w:val="outset" w:sz="6" w:space="0" w:color="000000"/>
              <w:left w:val="outset" w:sz="6" w:space="0" w:color="000000"/>
              <w:bottom w:val="outset" w:sz="6" w:space="0" w:color="000000"/>
              <w:right w:val="outset" w:sz="6" w:space="0" w:color="000000"/>
            </w:tcBorders>
            <w:vAlign w:val="center"/>
          </w:tcPr>
          <w:p w:rsidR="005E5121" w:rsidRPr="000353B6" w:rsidRDefault="00CA52F8"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100.8</w:t>
            </w:r>
          </w:p>
        </w:tc>
        <w:tc>
          <w:tcPr>
            <w:tcW w:w="992" w:type="dxa"/>
            <w:tcBorders>
              <w:top w:val="outset" w:sz="6" w:space="0" w:color="000000"/>
              <w:left w:val="outset" w:sz="6" w:space="0" w:color="000000"/>
              <w:bottom w:val="outset" w:sz="6" w:space="0" w:color="000000"/>
              <w:right w:val="outset" w:sz="6" w:space="0" w:color="000000"/>
            </w:tcBorders>
            <w:vAlign w:val="center"/>
          </w:tcPr>
          <w:p w:rsidR="005E5121" w:rsidRPr="000353B6" w:rsidRDefault="00CA52F8"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100.9</w:t>
            </w:r>
          </w:p>
        </w:tc>
        <w:tc>
          <w:tcPr>
            <w:tcW w:w="1134" w:type="dxa"/>
            <w:tcBorders>
              <w:top w:val="outset" w:sz="6" w:space="0" w:color="000000"/>
              <w:left w:val="outset" w:sz="6" w:space="0" w:color="000000"/>
              <w:bottom w:val="outset" w:sz="6" w:space="0" w:color="000000"/>
              <w:right w:val="outset" w:sz="6" w:space="0" w:color="000000"/>
            </w:tcBorders>
            <w:vAlign w:val="center"/>
          </w:tcPr>
          <w:p w:rsidR="005E5121" w:rsidRPr="000353B6" w:rsidRDefault="00CA52F8"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101.4</w:t>
            </w:r>
          </w:p>
        </w:tc>
        <w:tc>
          <w:tcPr>
            <w:tcW w:w="1134" w:type="dxa"/>
            <w:tcBorders>
              <w:top w:val="outset" w:sz="6" w:space="0" w:color="000000"/>
              <w:left w:val="outset" w:sz="6" w:space="0" w:color="000000"/>
              <w:bottom w:val="outset" w:sz="6" w:space="0" w:color="000000"/>
              <w:right w:val="outset" w:sz="6" w:space="0" w:color="000000"/>
            </w:tcBorders>
            <w:vAlign w:val="center"/>
          </w:tcPr>
          <w:p w:rsidR="005E5121" w:rsidRPr="000353B6" w:rsidRDefault="00CA52F8"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101.9</w:t>
            </w:r>
          </w:p>
        </w:tc>
        <w:tc>
          <w:tcPr>
            <w:tcW w:w="1134" w:type="dxa"/>
            <w:tcBorders>
              <w:top w:val="outset" w:sz="6" w:space="0" w:color="000000"/>
              <w:left w:val="outset" w:sz="6" w:space="0" w:color="000000"/>
              <w:bottom w:val="outset" w:sz="6" w:space="0" w:color="000000"/>
              <w:right w:val="outset" w:sz="6" w:space="0" w:color="000000"/>
            </w:tcBorders>
            <w:vAlign w:val="center"/>
          </w:tcPr>
          <w:p w:rsidR="005E5121" w:rsidRPr="000353B6" w:rsidRDefault="00CA52F8"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102.5</w:t>
            </w:r>
          </w:p>
        </w:tc>
        <w:tc>
          <w:tcPr>
            <w:tcW w:w="992" w:type="dxa"/>
            <w:tcBorders>
              <w:top w:val="outset" w:sz="6" w:space="0" w:color="000000"/>
              <w:left w:val="outset" w:sz="6" w:space="0" w:color="000000"/>
              <w:bottom w:val="outset" w:sz="6" w:space="0" w:color="000000"/>
              <w:right w:val="outset" w:sz="6" w:space="0" w:color="000000"/>
            </w:tcBorders>
            <w:vAlign w:val="center"/>
          </w:tcPr>
          <w:p w:rsidR="005E5121" w:rsidRPr="000353B6" w:rsidRDefault="00CA52F8"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101.6</w:t>
            </w:r>
          </w:p>
        </w:tc>
        <w:tc>
          <w:tcPr>
            <w:tcW w:w="993" w:type="dxa"/>
            <w:tcBorders>
              <w:top w:val="outset" w:sz="6" w:space="0" w:color="000000"/>
              <w:left w:val="outset" w:sz="6" w:space="0" w:color="000000"/>
              <w:bottom w:val="outset" w:sz="6" w:space="0" w:color="000000"/>
              <w:right w:val="outset" w:sz="6" w:space="0" w:color="000000"/>
            </w:tcBorders>
            <w:vAlign w:val="center"/>
          </w:tcPr>
          <w:p w:rsidR="005E5121" w:rsidRPr="000353B6" w:rsidRDefault="00CA52F8"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102.2</w:t>
            </w:r>
          </w:p>
        </w:tc>
        <w:tc>
          <w:tcPr>
            <w:tcW w:w="1134" w:type="dxa"/>
            <w:tcBorders>
              <w:top w:val="outset" w:sz="6" w:space="0" w:color="000000"/>
              <w:left w:val="outset" w:sz="6" w:space="0" w:color="000000"/>
              <w:bottom w:val="outset" w:sz="6" w:space="0" w:color="000000"/>
              <w:right w:val="outset" w:sz="6" w:space="0" w:color="000000"/>
            </w:tcBorders>
            <w:vAlign w:val="center"/>
          </w:tcPr>
          <w:p w:rsidR="005E5121" w:rsidRPr="000353B6" w:rsidRDefault="00CA52F8"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102.7</w:t>
            </w:r>
          </w:p>
        </w:tc>
        <w:tc>
          <w:tcPr>
            <w:tcW w:w="992" w:type="dxa"/>
            <w:tcBorders>
              <w:top w:val="outset" w:sz="6" w:space="0" w:color="000000"/>
              <w:left w:val="outset" w:sz="6" w:space="0" w:color="000000"/>
              <w:bottom w:val="outset" w:sz="6" w:space="0" w:color="000000"/>
              <w:right w:val="outset" w:sz="6" w:space="0" w:color="000000"/>
            </w:tcBorders>
          </w:tcPr>
          <w:p w:rsidR="005E5121" w:rsidRPr="000353B6" w:rsidRDefault="00CA52F8"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103.2</w:t>
            </w:r>
          </w:p>
        </w:tc>
        <w:tc>
          <w:tcPr>
            <w:tcW w:w="992" w:type="dxa"/>
            <w:tcBorders>
              <w:top w:val="outset" w:sz="6" w:space="0" w:color="000000"/>
              <w:left w:val="outset" w:sz="6" w:space="0" w:color="000000"/>
              <w:bottom w:val="outset" w:sz="6" w:space="0" w:color="000000"/>
              <w:right w:val="outset" w:sz="6" w:space="0" w:color="auto"/>
            </w:tcBorders>
          </w:tcPr>
          <w:p w:rsidR="005E5121" w:rsidRPr="000353B6" w:rsidRDefault="00CA52F8"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103.8</w:t>
            </w:r>
          </w:p>
        </w:tc>
        <w:tc>
          <w:tcPr>
            <w:tcW w:w="992" w:type="dxa"/>
            <w:tcBorders>
              <w:top w:val="outset" w:sz="6" w:space="0" w:color="000000"/>
              <w:left w:val="outset" w:sz="6" w:space="0" w:color="auto"/>
              <w:bottom w:val="outset" w:sz="6" w:space="0" w:color="000000"/>
              <w:right w:val="outset" w:sz="6" w:space="0" w:color="auto"/>
            </w:tcBorders>
          </w:tcPr>
          <w:p w:rsidR="005E5121" w:rsidRPr="000353B6" w:rsidRDefault="00CA52F8"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104.3</w:t>
            </w:r>
          </w:p>
        </w:tc>
        <w:tc>
          <w:tcPr>
            <w:tcW w:w="993" w:type="dxa"/>
            <w:tcBorders>
              <w:top w:val="outset" w:sz="6" w:space="0" w:color="000000"/>
              <w:left w:val="outset" w:sz="6" w:space="0" w:color="auto"/>
              <w:bottom w:val="outset" w:sz="6" w:space="0" w:color="000000"/>
              <w:right w:val="outset" w:sz="6" w:space="0" w:color="000000"/>
            </w:tcBorders>
          </w:tcPr>
          <w:p w:rsidR="005E5121" w:rsidRPr="000353B6" w:rsidRDefault="00CA52F8" w:rsidP="00E97B28">
            <w:pPr>
              <w:spacing w:before="100" w:beforeAutospacing="1" w:after="115"/>
              <w:jc w:val="both"/>
              <w:rPr>
                <w:rFonts w:ascii="Times New Roman" w:eastAsia="Times New Roman" w:hAnsi="Times New Roman" w:cs="Times New Roman"/>
                <w:color w:val="000000"/>
                <w:sz w:val="24"/>
                <w:szCs w:val="24"/>
                <w:lang w:eastAsia="ru-RU"/>
              </w:rPr>
            </w:pPr>
            <w:r w:rsidRPr="000353B6">
              <w:rPr>
                <w:rFonts w:ascii="Times New Roman" w:eastAsia="Times New Roman" w:hAnsi="Times New Roman" w:cs="Times New Roman"/>
                <w:color w:val="000000"/>
                <w:sz w:val="24"/>
                <w:szCs w:val="24"/>
                <w:lang w:eastAsia="ru-RU"/>
              </w:rPr>
              <w:t>104.9</w:t>
            </w:r>
          </w:p>
        </w:tc>
      </w:tr>
    </w:tbl>
    <w:p w:rsidR="00632912" w:rsidRPr="000353B6" w:rsidRDefault="00632912" w:rsidP="00E97B28">
      <w:pPr>
        <w:spacing w:before="100" w:beforeAutospacing="1" w:after="0"/>
        <w:jc w:val="both"/>
        <w:rPr>
          <w:rFonts w:ascii="Times New Roman" w:eastAsia="Times New Roman" w:hAnsi="Times New Roman" w:cs="Times New Roman"/>
          <w:color w:val="000000"/>
          <w:sz w:val="24"/>
          <w:szCs w:val="24"/>
          <w:lang w:eastAsia="ru-RU"/>
        </w:rPr>
      </w:pPr>
    </w:p>
    <w:p w:rsidR="00632912" w:rsidRPr="000353B6" w:rsidRDefault="00632912" w:rsidP="00E97B28">
      <w:pPr>
        <w:widowControl w:val="0"/>
        <w:autoSpaceDE w:val="0"/>
        <w:autoSpaceDN w:val="0"/>
        <w:adjustRightInd w:val="0"/>
        <w:spacing w:after="0"/>
        <w:jc w:val="both"/>
        <w:rPr>
          <w:rFonts w:ascii="Times New Roman" w:eastAsia="Times New Roman" w:hAnsi="Times New Roman" w:cs="Times New Roman"/>
          <w:sz w:val="24"/>
          <w:szCs w:val="24"/>
          <w:lang w:eastAsia="zh-CN"/>
        </w:rPr>
      </w:pPr>
    </w:p>
    <w:p w:rsidR="005E5121" w:rsidRPr="000353B6" w:rsidRDefault="005E5121" w:rsidP="00E97B28">
      <w:pPr>
        <w:widowControl w:val="0"/>
        <w:autoSpaceDE w:val="0"/>
        <w:autoSpaceDN w:val="0"/>
        <w:adjustRightInd w:val="0"/>
        <w:spacing w:after="0"/>
        <w:jc w:val="both"/>
        <w:rPr>
          <w:rFonts w:ascii="Times New Roman" w:eastAsia="Times New Roman" w:hAnsi="Times New Roman" w:cs="Times New Roman"/>
          <w:sz w:val="24"/>
          <w:szCs w:val="24"/>
          <w:lang w:eastAsia="zh-CN"/>
        </w:rPr>
        <w:sectPr w:rsidR="005E5121" w:rsidRPr="000353B6" w:rsidSect="005E5121">
          <w:pgSz w:w="16838" w:h="11906" w:orient="landscape" w:code="9"/>
          <w:pgMar w:top="1701" w:right="1134" w:bottom="851" w:left="1134" w:header="720" w:footer="720" w:gutter="0"/>
          <w:cols w:space="708"/>
          <w:docGrid w:linePitch="360"/>
        </w:sectPr>
      </w:pPr>
    </w:p>
    <w:p w:rsidR="00632912" w:rsidRPr="00976E9F" w:rsidRDefault="00AE305A" w:rsidP="00E97B28">
      <w:pPr>
        <w:widowControl w:val="0"/>
        <w:autoSpaceDE w:val="0"/>
        <w:autoSpaceDN w:val="0"/>
        <w:adjustRightInd w:val="0"/>
        <w:spacing w:after="0"/>
        <w:jc w:val="both"/>
        <w:rPr>
          <w:rFonts w:ascii="Times New Roman" w:eastAsia="Times New Roman" w:hAnsi="Times New Roman" w:cs="Times New Roman"/>
          <w:b/>
          <w:sz w:val="28"/>
          <w:szCs w:val="28"/>
          <w:lang w:eastAsia="zh-CN"/>
        </w:rPr>
      </w:pPr>
      <w:r w:rsidRPr="00976E9F">
        <w:rPr>
          <w:rFonts w:ascii="Times New Roman" w:eastAsia="Times New Roman" w:hAnsi="Times New Roman" w:cs="Times New Roman"/>
          <w:b/>
          <w:sz w:val="28"/>
          <w:szCs w:val="28"/>
          <w:lang w:eastAsia="zh-CN"/>
        </w:rPr>
        <w:lastRenderedPageBreak/>
        <w:t>2.</w:t>
      </w:r>
      <w:r w:rsidR="00632912" w:rsidRPr="00976E9F">
        <w:rPr>
          <w:rFonts w:ascii="Times New Roman" w:eastAsia="Times New Roman" w:hAnsi="Times New Roman" w:cs="Times New Roman"/>
          <w:b/>
          <w:sz w:val="28"/>
          <w:szCs w:val="28"/>
          <w:lang w:eastAsia="zh-CN"/>
        </w:rPr>
        <w:t>1.3.Прогноз развития промышленности</w:t>
      </w:r>
      <w:r w:rsidR="00CA52F8" w:rsidRPr="00976E9F">
        <w:rPr>
          <w:rFonts w:ascii="Times New Roman" w:eastAsia="Times New Roman" w:hAnsi="Times New Roman" w:cs="Times New Roman"/>
          <w:b/>
          <w:sz w:val="28"/>
          <w:szCs w:val="28"/>
          <w:lang w:eastAsia="zh-CN"/>
        </w:rPr>
        <w:t>.</w:t>
      </w:r>
    </w:p>
    <w:p w:rsidR="00632912" w:rsidRPr="00976E9F" w:rsidRDefault="00632912" w:rsidP="00E97B28">
      <w:pPr>
        <w:widowControl w:val="0"/>
        <w:autoSpaceDE w:val="0"/>
        <w:autoSpaceDN w:val="0"/>
        <w:adjustRightInd w:val="0"/>
        <w:spacing w:after="0"/>
        <w:jc w:val="both"/>
        <w:rPr>
          <w:rFonts w:ascii="Times New Roman" w:eastAsia="Times New Roman" w:hAnsi="Times New Roman" w:cs="Times New Roman"/>
          <w:b/>
          <w:bCs/>
          <w:sz w:val="28"/>
          <w:szCs w:val="28"/>
          <w:lang w:eastAsia="zh-CN"/>
        </w:rPr>
      </w:pPr>
    </w:p>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Экономическая ситуация  </w:t>
      </w:r>
      <w:r w:rsidR="00CA52F8" w:rsidRPr="00976E9F">
        <w:rPr>
          <w:rFonts w:ascii="Times New Roman" w:eastAsia="Times New Roman" w:hAnsi="Times New Roman" w:cs="Times New Roman"/>
          <w:sz w:val="28"/>
          <w:szCs w:val="28"/>
          <w:lang w:eastAsia="ru-RU"/>
        </w:rPr>
        <w:t xml:space="preserve">Краснокамского </w:t>
      </w:r>
      <w:r w:rsidRPr="00976E9F">
        <w:rPr>
          <w:rFonts w:ascii="Times New Roman" w:eastAsia="Times New Roman" w:hAnsi="Times New Roman" w:cs="Times New Roman"/>
          <w:sz w:val="28"/>
          <w:szCs w:val="28"/>
          <w:lang w:eastAsia="ru-RU"/>
        </w:rPr>
        <w:t>муниципального района в большей части формируется предприятиями  промышленности.</w:t>
      </w:r>
    </w:p>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ab/>
        <w:t>На долю промышленности приходится 68,1 % оборота организаций, 35,2 % численности работающих крупных и средних предприятий и 45,7 % фонда оплаты труда.</w:t>
      </w:r>
    </w:p>
    <w:p w:rsidR="00632912" w:rsidRPr="00976E9F" w:rsidRDefault="00632912" w:rsidP="00E97B28">
      <w:pPr>
        <w:spacing w:after="0"/>
        <w:ind w:firstLine="708"/>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В 2011 году  промышленными предприятиями отгружено продукции собственного производства, выполнено работ и услуг собственными силами  на 7936,4 млн.руб., в т.ч. 7604,6 млн.руб. – предприятиями обрабатывающих производств. По объему отгруженной продукции  обрабатывающих производств муниципальный район занимает 7 место в крае.</w:t>
      </w:r>
    </w:p>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Индекс промышленного производства сложился в размере 113,4 %, в т.ч. в обрабатывающих производствах – 113,0 % (по краю 136,2 %)</w:t>
      </w:r>
    </w:p>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Положительная динамика  отгруженной продукции по сравнению с прошлым годом наблюдалась  в отраслях «машиностроение» - 181,3 %,  «промышленность строительных материалов» – 137,3 %, «производство прочих металлических изделий» - 114,6 %, «целлюлозно-бумажная промышленность» - 112,6 %.</w:t>
      </w:r>
    </w:p>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Снижение объемов происходит в химической промышленности на 12,3 % и пищевой промышленности на 23,4 %. </w:t>
      </w:r>
    </w:p>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Ведущее место среди обрабатывающих производств занимает целлюлозно-бумажная отрасль, доля объема  отгруженной продукции в которой составляет 64,4 % всей отгруженной  промышленной продукции района. Эта отрасль занимает достойное место в краевом выпуске некоторых видов продукции. Так, доля производства бумаги составляет 15,9 %, которая, однако, ежегодно снижается ( в  2010 г. – 16,9  %). </w:t>
      </w:r>
    </w:p>
    <w:p w:rsidR="00632912" w:rsidRPr="00976E9F" w:rsidRDefault="00632912" w:rsidP="00E44674">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В 2011 г. в районе произведено  99,5 тыс.т. бумаги, что  по сравнению с прошлым годом на 6,</w:t>
      </w:r>
      <w:r w:rsidR="00E44674">
        <w:rPr>
          <w:rFonts w:ascii="Times New Roman" w:eastAsia="Times New Roman" w:hAnsi="Times New Roman" w:cs="Times New Roman"/>
          <w:sz w:val="28"/>
          <w:szCs w:val="28"/>
          <w:lang w:eastAsia="ru-RU"/>
        </w:rPr>
        <w:t xml:space="preserve">4 % или на 6,8 тыс.т. меньше.  </w:t>
      </w:r>
      <w:r w:rsidRPr="00976E9F">
        <w:rPr>
          <w:rFonts w:ascii="Times New Roman" w:eastAsia="Times New Roman" w:hAnsi="Times New Roman" w:cs="Times New Roman"/>
          <w:sz w:val="28"/>
          <w:szCs w:val="28"/>
          <w:lang w:eastAsia="ru-RU"/>
        </w:rPr>
        <w:t>Доля отрасли «производство строительных материалов» в  объеме отгруженной продукции района составляет 10,3 %. В прошедшем году произведено 104,9 тыс.м3 сборных железобетонных конструкций и деталей, что на 2,1 % больше уровня прошлого года.          В муниципальном районе произведена третья часть сборных железобетонных конструкций от произведенных в крае – на уровне прошлого года.</w:t>
      </w:r>
      <w:r w:rsidR="00E44674">
        <w:rPr>
          <w:rFonts w:ascii="Times New Roman" w:eastAsia="Times New Roman" w:hAnsi="Times New Roman" w:cs="Times New Roman"/>
          <w:sz w:val="28"/>
          <w:szCs w:val="28"/>
          <w:lang w:eastAsia="ru-RU"/>
        </w:rPr>
        <w:t xml:space="preserve"> </w:t>
      </w:r>
      <w:r w:rsidRPr="00976E9F">
        <w:rPr>
          <w:rFonts w:ascii="Times New Roman" w:eastAsia="Times New Roman" w:hAnsi="Times New Roman" w:cs="Times New Roman"/>
          <w:sz w:val="28"/>
          <w:szCs w:val="28"/>
          <w:lang w:eastAsia="ru-RU"/>
        </w:rPr>
        <w:t>Прочие отрасли составляют незначительную долю в общем объеме промышленного производства -  производство прочих металлических изделий (6,2 %), химическая промышленность (4,4  %), пищевая промышленность (2,4%).</w:t>
      </w:r>
    </w:p>
    <w:p w:rsidR="00632912" w:rsidRPr="00976E9F" w:rsidRDefault="00944F23" w:rsidP="00E4467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lastRenderedPageBreak/>
        <mc:AlternateContent>
          <mc:Choice Requires="wps">
            <w:drawing>
              <wp:anchor distT="0" distB="0" distL="114300" distR="114300" simplePos="0" relativeHeight="251692032" behindDoc="0" locked="0" layoutInCell="1" allowOverlap="1">
                <wp:simplePos x="0" y="0"/>
                <wp:positionH relativeFrom="column">
                  <wp:posOffset>2823210</wp:posOffset>
                </wp:positionH>
                <wp:positionV relativeFrom="paragraph">
                  <wp:posOffset>810260</wp:posOffset>
                </wp:positionV>
                <wp:extent cx="637540" cy="228600"/>
                <wp:effectExtent l="0" t="0" r="0" b="0"/>
                <wp:wrapNone/>
                <wp:docPr id="122" name="Поле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B4D" w:rsidRDefault="003F1B4D" w:rsidP="00632912">
                            <w:r>
                              <w:t xml:space="preserve"> 55555%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2" o:spid="_x0000_s1026" type="#_x0000_t202" style="position:absolute;left:0;text-align:left;margin-left:222.3pt;margin-top:63.8pt;width:50.2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" filled="f" stroked="f">
                <v:textbox>
                  <w:txbxContent>
                    <w:p w:rsidR="003F1B4D" w:rsidRDefault="003F1B4D" w:rsidP="00632912">
                      <w:r>
                        <w:t xml:space="preserve"> 55555% % %%%%% %</w:t>
                      </w:r>
                    </w:p>
                  </w:txbxContent>
                </v:textbox>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950595</wp:posOffset>
                </wp:positionH>
                <wp:positionV relativeFrom="paragraph">
                  <wp:posOffset>223520</wp:posOffset>
                </wp:positionV>
                <wp:extent cx="609600" cy="228600"/>
                <wp:effectExtent l="0" t="0" r="0" b="0"/>
                <wp:wrapNone/>
                <wp:docPr id="121" name="Поле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B4D" w:rsidRPr="002C1B73" w:rsidRDefault="003F1B4D" w:rsidP="00632912"/>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1" o:spid="_x0000_s1027" type="#_x0000_t202" style="position:absolute;left:0;text-align:left;margin-left:74.85pt;margin-top:17.6pt;width:4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" filled="f" stroked="f">
                <v:textbox inset="0,,0">
                  <w:txbxContent>
                    <w:p w:rsidR="003F1B4D" w:rsidRPr="002C1B73" w:rsidRDefault="003F1B4D" w:rsidP="00632912"/>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1597660</wp:posOffset>
                </wp:positionH>
                <wp:positionV relativeFrom="paragraph">
                  <wp:posOffset>274955</wp:posOffset>
                </wp:positionV>
                <wp:extent cx="757555" cy="251460"/>
                <wp:effectExtent l="0" t="0" r="0" b="0"/>
                <wp:wrapNone/>
                <wp:docPr id="120" name="Поле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B4D" w:rsidRPr="002C1B73" w:rsidRDefault="003F1B4D" w:rsidP="00632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0" o:spid="_x0000_s1028" type="#_x0000_t202" style="position:absolute;left:0;text-align:left;margin-left:125.8pt;margin-top:21.65pt;width:59.65pt;height:1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" filled="f" stroked="f">
                <v:textbox>
                  <w:txbxContent>
                    <w:p w:rsidR="003F1B4D" w:rsidRPr="002C1B73" w:rsidRDefault="003F1B4D" w:rsidP="00632912"/>
                  </w:txbxContent>
                </v:textbox>
              </v:shape>
            </w:pict>
          </mc:Fallback>
        </mc:AlternateContent>
      </w:r>
      <w:r w:rsidR="00632912" w:rsidRPr="00976E9F">
        <w:rPr>
          <w:rFonts w:ascii="Times New Roman" w:eastAsia="Times New Roman" w:hAnsi="Times New Roman" w:cs="Times New Roman"/>
          <w:sz w:val="28"/>
          <w:szCs w:val="28"/>
          <w:lang w:eastAsia="ru-RU"/>
        </w:rPr>
        <w:t xml:space="preserve">Среднесписочная численность работающих  промышленного комплекса в 2011 г составила 4504 чел., по сравнению с прошлым годом она сократилась на 1,4 % или 201 чел. </w:t>
      </w:r>
    </w:p>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Среднемесячная заработная плата в промышленности стабильно является одной из самых высоких среди отраслей муниципального района, в январе-декабре 2011 г. она составила 24631 руб., по сравнению с 2010 годом выросла на 8,7 %.Сальдированным финансовым результатом деятельности промышленных предприятий за прошедший год явились убытки в размере 452,8 млн.руб., доля убыточных предприятий составила 45,5 %. </w:t>
      </w:r>
    </w:p>
    <w:p w:rsidR="00632912" w:rsidRPr="00976E9F" w:rsidRDefault="00632912" w:rsidP="00E97B28">
      <w:pPr>
        <w:spacing w:after="0"/>
        <w:jc w:val="both"/>
        <w:rPr>
          <w:rFonts w:ascii="Times New Roman" w:eastAsia="Times New Roman" w:hAnsi="Times New Roman" w:cs="Times New Roman"/>
          <w:color w:val="FF0000"/>
          <w:sz w:val="28"/>
          <w:szCs w:val="28"/>
          <w:lang w:eastAsia="ru-RU"/>
        </w:rPr>
      </w:pPr>
      <w:r w:rsidRPr="00976E9F">
        <w:rPr>
          <w:rFonts w:ascii="Times New Roman" w:eastAsia="Times New Roman" w:hAnsi="Times New Roman" w:cs="Times New Roman"/>
          <w:sz w:val="28"/>
          <w:szCs w:val="28"/>
          <w:lang w:eastAsia="ru-RU"/>
        </w:rPr>
        <w:t>Промышленными предприятиями в 2011 г. инвестировано в основной капитал  2096,9 млн.руб. (91,3 % общего объема инвестиций).  Основная доля инвестиций приходится на целлюлозно-бумажную отрасль</w:t>
      </w:r>
      <w:r w:rsidRPr="00976E9F">
        <w:rPr>
          <w:rFonts w:ascii="Times New Roman" w:eastAsia="Times New Roman" w:hAnsi="Times New Roman" w:cs="Times New Roman"/>
          <w:color w:val="FF0000"/>
          <w:sz w:val="28"/>
          <w:szCs w:val="28"/>
          <w:lang w:eastAsia="ru-RU"/>
        </w:rPr>
        <w:t>.</w:t>
      </w:r>
    </w:p>
    <w:p w:rsidR="00632912" w:rsidRPr="00976E9F" w:rsidRDefault="00632912" w:rsidP="00E97B28">
      <w:pPr>
        <w:spacing w:after="0"/>
        <w:ind w:firstLine="708"/>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Основными  проблемами в промышленности являются:</w:t>
      </w:r>
    </w:p>
    <w:p w:rsidR="00632912" w:rsidRPr="00976E9F" w:rsidRDefault="00632912" w:rsidP="00E44674">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1. Доминирующее влияние целлюлозно-бумажной отрасли.</w:t>
      </w:r>
    </w:p>
    <w:p w:rsidR="00632912" w:rsidRPr="00976E9F" w:rsidRDefault="00632912" w:rsidP="00E44674">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2. Головные управления или собственники некоторых предприятий находятся в других регионах, в результате происходит отток налоговых поступлений. Зависимость этих  предприятий от стратегии головных компаний.</w:t>
      </w:r>
    </w:p>
    <w:p w:rsidR="00632912" w:rsidRPr="00976E9F" w:rsidRDefault="00632912" w:rsidP="00E44674">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3. Значительная изношенность основных фондов.</w:t>
      </w:r>
    </w:p>
    <w:p w:rsidR="00632912" w:rsidRPr="00976E9F" w:rsidRDefault="00632912" w:rsidP="00E44674">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4. Недостаточный уровень инвестиционной и инновационной активности.</w:t>
      </w:r>
    </w:p>
    <w:p w:rsidR="00632912" w:rsidRPr="00976E9F" w:rsidRDefault="00632912" w:rsidP="00E44674">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5. Высокая конкуренция со стороны предприятий краевого центра.</w:t>
      </w:r>
    </w:p>
    <w:p w:rsidR="00632912" w:rsidRPr="00976E9F" w:rsidRDefault="00632912" w:rsidP="00E44674">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6. Неполная загрузка имеющихся производственных мощностей.</w:t>
      </w:r>
    </w:p>
    <w:p w:rsidR="00632912" w:rsidRPr="00976E9F" w:rsidRDefault="00632912" w:rsidP="00E44674">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7. Рост затрат предприятий вследствие высоких  тарифов на энергоносители.</w:t>
      </w:r>
    </w:p>
    <w:p w:rsidR="00E44674" w:rsidRDefault="00632912" w:rsidP="00E44674">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ab/>
        <w:t>Основным направлением деятельности органов местного самоуправления в сфере экономической политики является создание условий для формирования эффективного, динамично развивающегося промышленного производственного, ресурсного и трудового потенциала муниципального района с целью повышения налогооблагаемой базы и создания новых рабочи</w:t>
      </w:r>
      <w:r w:rsidR="00E44674">
        <w:rPr>
          <w:rFonts w:ascii="Times New Roman" w:eastAsia="Times New Roman" w:hAnsi="Times New Roman" w:cs="Times New Roman"/>
          <w:sz w:val="28"/>
          <w:szCs w:val="28"/>
          <w:lang w:eastAsia="ru-RU"/>
        </w:rPr>
        <w:t>х мест.</w:t>
      </w:r>
    </w:p>
    <w:p w:rsidR="00632912" w:rsidRPr="00E44674" w:rsidRDefault="00AE305A" w:rsidP="00E44674">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b/>
          <w:color w:val="000000"/>
          <w:sz w:val="28"/>
          <w:szCs w:val="28"/>
          <w:shd w:val="clear" w:color="auto" w:fill="FFFFFF"/>
          <w:lang w:eastAsia="ru-RU"/>
        </w:rPr>
        <w:t>2.</w:t>
      </w:r>
      <w:r w:rsidR="00632912" w:rsidRPr="00976E9F">
        <w:rPr>
          <w:rFonts w:ascii="Times New Roman" w:eastAsia="Times New Roman" w:hAnsi="Times New Roman" w:cs="Times New Roman"/>
          <w:b/>
          <w:color w:val="000000"/>
          <w:sz w:val="28"/>
          <w:szCs w:val="28"/>
          <w:shd w:val="clear" w:color="auto" w:fill="FFFFFF"/>
          <w:lang w:eastAsia="ru-RU"/>
        </w:rPr>
        <w:t>1.4 Прогноз развития застройки К</w:t>
      </w:r>
      <w:r w:rsidR="00033E2F" w:rsidRPr="00976E9F">
        <w:rPr>
          <w:rFonts w:ascii="Times New Roman" w:eastAsia="Times New Roman" w:hAnsi="Times New Roman" w:cs="Times New Roman"/>
          <w:b/>
          <w:color w:val="000000"/>
          <w:sz w:val="28"/>
          <w:szCs w:val="28"/>
          <w:shd w:val="clear" w:color="auto" w:fill="FFFFFF"/>
          <w:lang w:eastAsia="ru-RU"/>
        </w:rPr>
        <w:t>раснокамского муниципального ра</w:t>
      </w:r>
      <w:r w:rsidR="00CA52F8" w:rsidRPr="00976E9F">
        <w:rPr>
          <w:rFonts w:ascii="Times New Roman" w:eastAsia="Times New Roman" w:hAnsi="Times New Roman" w:cs="Times New Roman"/>
          <w:b/>
          <w:color w:val="000000"/>
          <w:sz w:val="28"/>
          <w:szCs w:val="28"/>
          <w:shd w:val="clear" w:color="auto" w:fill="FFFFFF"/>
          <w:lang w:eastAsia="ru-RU"/>
        </w:rPr>
        <w:t>йона</w:t>
      </w:r>
      <w:r w:rsidR="00632912" w:rsidRPr="00976E9F">
        <w:rPr>
          <w:rFonts w:ascii="Times New Roman" w:eastAsia="Times New Roman" w:hAnsi="Times New Roman" w:cs="Times New Roman"/>
          <w:b/>
          <w:color w:val="000000"/>
          <w:sz w:val="28"/>
          <w:szCs w:val="28"/>
          <w:shd w:val="clear" w:color="auto" w:fill="FFFFFF"/>
          <w:lang w:eastAsia="ru-RU"/>
        </w:rPr>
        <w:t>.</w:t>
      </w:r>
    </w:p>
    <w:p w:rsidR="00632912" w:rsidRPr="00976E9F" w:rsidRDefault="00632912" w:rsidP="00E97B28">
      <w:pPr>
        <w:widowControl w:val="0"/>
        <w:autoSpaceDE w:val="0"/>
        <w:autoSpaceDN w:val="0"/>
        <w:adjustRightInd w:val="0"/>
        <w:spacing w:after="0"/>
        <w:ind w:firstLine="708"/>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 xml:space="preserve">Основные цели развития жилищной инфраструктуры муниципального района – обеспечение улучшения жилищных условий граждан и создание комфортных условий проживания в существующем жилищном фонде. </w:t>
      </w:r>
    </w:p>
    <w:p w:rsidR="00632912" w:rsidRPr="00976E9F" w:rsidRDefault="00632912" w:rsidP="00E97B28">
      <w:pPr>
        <w:widowControl w:val="0"/>
        <w:autoSpaceDE w:val="0"/>
        <w:autoSpaceDN w:val="0"/>
        <w:adjustRightInd w:val="0"/>
        <w:spacing w:after="0"/>
        <w:ind w:firstLine="708"/>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В настоящее время жилищная проблема является одной из наиболее актуальных проблем в муниципальном районе. Недостаточный ввод нового жилья приводит к увеличению стоимости жилья на вторичном рынке.</w:t>
      </w:r>
    </w:p>
    <w:p w:rsidR="00632912" w:rsidRPr="00976E9F" w:rsidRDefault="00632912" w:rsidP="00E44674">
      <w:pPr>
        <w:widowControl w:val="0"/>
        <w:autoSpaceDE w:val="0"/>
        <w:autoSpaceDN w:val="0"/>
        <w:adjustRightInd w:val="0"/>
        <w:spacing w:after="0"/>
        <w:ind w:firstLine="708"/>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В очереди на получение жилья состоит 765 семей в т.ч.82 семьи  жители ветхих и аварийных жилых домов.</w:t>
      </w:r>
      <w:r w:rsidR="00E44674">
        <w:rPr>
          <w:rFonts w:ascii="Times New Roman" w:eastAsia="Times New Roman" w:hAnsi="Times New Roman" w:cs="Times New Roman"/>
          <w:sz w:val="28"/>
          <w:szCs w:val="28"/>
          <w:lang w:eastAsia="zh-CN"/>
        </w:rPr>
        <w:t xml:space="preserve"> </w:t>
      </w:r>
      <w:r w:rsidRPr="00976E9F">
        <w:rPr>
          <w:rFonts w:ascii="Times New Roman" w:eastAsia="Times New Roman" w:hAnsi="Times New Roman" w:cs="Times New Roman"/>
          <w:sz w:val="28"/>
          <w:szCs w:val="28"/>
          <w:lang w:eastAsia="zh-CN"/>
        </w:rPr>
        <w:t xml:space="preserve">В целях активизации жилищного </w:t>
      </w:r>
      <w:r w:rsidRPr="00976E9F">
        <w:rPr>
          <w:rFonts w:ascii="Times New Roman" w:eastAsia="Times New Roman" w:hAnsi="Times New Roman" w:cs="Times New Roman"/>
          <w:sz w:val="28"/>
          <w:szCs w:val="28"/>
          <w:lang w:eastAsia="zh-CN"/>
        </w:rPr>
        <w:lastRenderedPageBreak/>
        <w:t>строительства в муниципальном районе планируется продолжить проведение аукционов по представлению земельных участков для строительства многоквартирных и усадебных жилых домов.</w:t>
      </w:r>
    </w:p>
    <w:p w:rsidR="00632912" w:rsidRPr="00976E9F" w:rsidRDefault="00632912"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Предоставленные в аренду и неиспользуемые земельные участки будут изыматься  у застройщиков и повторно выставляться  на аукцион. В целях удовлетворения потребностей населения в земельных участках для индивидуального жилищного строительства будет осуществляться разработка проектов планировок территорий предусмотренных генеральными планами поселений для  усадебной застройки.</w:t>
      </w:r>
    </w:p>
    <w:p w:rsidR="00632912" w:rsidRPr="00976E9F" w:rsidRDefault="00632912"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ab/>
        <w:t>Продолжится работа по освоению застроенных территорий со сносом и расселением жильцов из ветхого и аварийного жилого фонда с целью новой жилой застройки в г. Краснокамске и центрах поселений.</w:t>
      </w:r>
    </w:p>
    <w:p w:rsidR="00632912" w:rsidRPr="00976E9F" w:rsidRDefault="00632912"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Планируется освоение комплексной жилой застройки в микрорайоне «Матросова».</w:t>
      </w:r>
    </w:p>
    <w:p w:rsidR="00632912" w:rsidRPr="00976E9F" w:rsidRDefault="00632912" w:rsidP="00E97B28">
      <w:pPr>
        <w:autoSpaceDE w:val="0"/>
        <w:autoSpaceDN w:val="0"/>
        <w:adjustRightInd w:val="0"/>
        <w:spacing w:after="0"/>
        <w:jc w:val="both"/>
        <w:rPr>
          <w:rFonts w:ascii="Times New Roman" w:hAnsi="Times New Roman" w:cs="Times New Roman"/>
          <w:sz w:val="28"/>
          <w:szCs w:val="28"/>
        </w:rPr>
      </w:pPr>
      <w:r w:rsidRPr="00976E9F">
        <w:rPr>
          <w:rFonts w:ascii="Times New Roman" w:eastAsia="Times New Roman" w:hAnsi="Times New Roman" w:cs="Times New Roman"/>
          <w:sz w:val="28"/>
          <w:szCs w:val="28"/>
          <w:lang w:eastAsia="zh-CN"/>
        </w:rPr>
        <w:t xml:space="preserve">В 2011-2015 годах планируется ввести в эксплуатацию 17 многоквартирных домов общей площадью 16500 кв.м. и 457 индивидуальных жилых домов общей площадью 33730 кв. м, всего 50230 кв.м. общей площади жилых домов. В 2016-2025 годы планируется ввести в эксплуатацию  жилых домов площадью 260 000м2 с посетепным увеличение ежегодного ввода жилья в эксплуатацию до 40 000м2. </w:t>
      </w:r>
      <w:r w:rsidRPr="00976E9F">
        <w:rPr>
          <w:rFonts w:ascii="Times New Roman" w:hAnsi="Times New Roman" w:cs="Times New Roman"/>
          <w:color w:val="000000"/>
          <w:sz w:val="28"/>
          <w:szCs w:val="28"/>
        </w:rPr>
        <w:t xml:space="preserve">Генеральными планами Оверятского городского, Майского и Стряпунинского сельских поселений предусмотрено расширение селитебной территории  поселений  за счет перевода земель из сельскохозяйственных угодий в земли населенных пунктов. </w:t>
      </w:r>
      <w:r w:rsidRPr="00976E9F">
        <w:rPr>
          <w:rFonts w:ascii="Times New Roman" w:hAnsi="Times New Roman" w:cs="Times New Roman"/>
          <w:sz w:val="28"/>
          <w:szCs w:val="28"/>
        </w:rPr>
        <w:t>Основную селитебную нагрузку будет нес</w:t>
      </w:r>
      <w:r w:rsidR="00CA52F8" w:rsidRPr="00976E9F">
        <w:rPr>
          <w:rFonts w:ascii="Times New Roman" w:hAnsi="Times New Roman" w:cs="Times New Roman"/>
          <w:sz w:val="28"/>
          <w:szCs w:val="28"/>
        </w:rPr>
        <w:t xml:space="preserve">ти поселок Оверята, п.Майский и  </w:t>
      </w:r>
      <w:r w:rsidRPr="00976E9F">
        <w:rPr>
          <w:rFonts w:ascii="Times New Roman" w:hAnsi="Times New Roman" w:cs="Times New Roman"/>
          <w:sz w:val="28"/>
          <w:szCs w:val="28"/>
        </w:rPr>
        <w:t>с.Стряпунята.  Увеличение жилищного фонда предполагается за счет индивидуального жилья усадебного и коттеджного типа, а также малоэтажного строительства. План ввода жилья на ближайшую перспективу указан ниже:</w:t>
      </w:r>
    </w:p>
    <w:p w:rsidR="00E44674" w:rsidRDefault="00AE305A" w:rsidP="00E44674">
      <w:pPr>
        <w:jc w:val="both"/>
        <w:rPr>
          <w:rFonts w:ascii="Times New Roman" w:hAnsi="Times New Roman" w:cs="Times New Roman"/>
          <w:b/>
          <w:sz w:val="28"/>
          <w:szCs w:val="28"/>
        </w:rPr>
      </w:pPr>
      <w:r w:rsidRPr="00976E9F">
        <w:rPr>
          <w:rFonts w:ascii="Times New Roman" w:hAnsi="Times New Roman" w:cs="Times New Roman"/>
          <w:b/>
          <w:color w:val="000000"/>
          <w:sz w:val="28"/>
          <w:szCs w:val="28"/>
        </w:rPr>
        <w:t>2.1.5.</w:t>
      </w:r>
      <w:r w:rsidR="00632912" w:rsidRPr="00976E9F">
        <w:rPr>
          <w:rFonts w:ascii="Times New Roman" w:hAnsi="Times New Roman" w:cs="Times New Roman"/>
          <w:b/>
          <w:color w:val="000000"/>
          <w:sz w:val="28"/>
          <w:szCs w:val="28"/>
        </w:rPr>
        <w:t xml:space="preserve">Прогноз </w:t>
      </w:r>
      <w:r w:rsidR="00632912" w:rsidRPr="00976E9F">
        <w:rPr>
          <w:rFonts w:ascii="Times New Roman" w:hAnsi="Times New Roman" w:cs="Times New Roman"/>
          <w:b/>
          <w:sz w:val="28"/>
          <w:szCs w:val="28"/>
        </w:rPr>
        <w:t>р</w:t>
      </w:r>
      <w:r w:rsidR="00CA52F8" w:rsidRPr="00976E9F">
        <w:rPr>
          <w:rFonts w:ascii="Times New Roman" w:hAnsi="Times New Roman" w:cs="Times New Roman"/>
          <w:b/>
          <w:sz w:val="28"/>
          <w:szCs w:val="28"/>
        </w:rPr>
        <w:t>азвития человеческого потенциала</w:t>
      </w:r>
      <w:r w:rsidR="00033E2F" w:rsidRPr="00976E9F">
        <w:rPr>
          <w:rFonts w:ascii="Times New Roman" w:hAnsi="Times New Roman" w:cs="Times New Roman"/>
          <w:b/>
          <w:sz w:val="28"/>
          <w:szCs w:val="28"/>
        </w:rPr>
        <w:t>.</w:t>
      </w:r>
    </w:p>
    <w:p w:rsidR="00632912" w:rsidRPr="00E44674" w:rsidRDefault="00632912" w:rsidP="00E44674">
      <w:pPr>
        <w:jc w:val="both"/>
        <w:rPr>
          <w:rFonts w:ascii="Times New Roman" w:hAnsi="Times New Roman" w:cs="Times New Roman"/>
          <w:b/>
          <w:sz w:val="28"/>
          <w:szCs w:val="28"/>
        </w:rPr>
      </w:pPr>
      <w:r w:rsidRPr="00976E9F">
        <w:rPr>
          <w:rFonts w:ascii="Times New Roman" w:eastAsia="Times New Roman" w:hAnsi="Times New Roman" w:cs="Times New Roman"/>
          <w:color w:val="000000"/>
          <w:sz w:val="28"/>
          <w:szCs w:val="28"/>
          <w:lang w:eastAsia="ru-RU"/>
        </w:rPr>
        <w:t>Целью политики К</w:t>
      </w:r>
      <w:r w:rsidR="00F4016E" w:rsidRPr="00976E9F">
        <w:rPr>
          <w:rFonts w:ascii="Times New Roman" w:eastAsia="Times New Roman" w:hAnsi="Times New Roman" w:cs="Times New Roman"/>
          <w:color w:val="000000"/>
          <w:sz w:val="28"/>
          <w:szCs w:val="28"/>
          <w:lang w:eastAsia="ru-RU"/>
        </w:rPr>
        <w:t>раснокамского муниципального района в социально</w:t>
      </w:r>
      <w:r w:rsidRPr="00976E9F">
        <w:rPr>
          <w:rFonts w:ascii="Times New Roman" w:eastAsia="Times New Roman" w:hAnsi="Times New Roman" w:cs="Times New Roman"/>
          <w:color w:val="000000"/>
          <w:sz w:val="28"/>
          <w:szCs w:val="28"/>
          <w:lang w:eastAsia="ru-RU"/>
        </w:rPr>
        <w:t>й сфере является создание эффективной системы обслуживания населения, оптимальной для поселений, обеспечивающей потребности местных жителей.</w:t>
      </w:r>
      <w:r w:rsidR="00ED34C3">
        <w:rPr>
          <w:rFonts w:ascii="Times New Roman" w:eastAsia="Times New Roman" w:hAnsi="Times New Roman" w:cs="Times New Roman"/>
          <w:color w:val="000000"/>
          <w:sz w:val="28"/>
          <w:szCs w:val="28"/>
          <w:lang w:eastAsia="ru-RU"/>
        </w:rPr>
        <w:t xml:space="preserve"> </w:t>
      </w:r>
      <w:r w:rsidRPr="00976E9F">
        <w:rPr>
          <w:rFonts w:ascii="Times New Roman" w:eastAsia="Times New Roman" w:hAnsi="Times New Roman" w:cs="Times New Roman"/>
          <w:color w:val="000000"/>
          <w:sz w:val="28"/>
          <w:szCs w:val="28"/>
          <w:lang w:eastAsia="ru-RU"/>
        </w:rPr>
        <w:t>Политика сельского поселения в области школьного и дошкольного образования направлена на возможности получения качественного образования детьми всех населенных пунктов.Основные мероприятия по развитию социальной инфраструктуры запланированы в Краснокамском городском поселении:</w:t>
      </w:r>
    </w:p>
    <w:p w:rsidR="00632912" w:rsidRPr="00976E9F" w:rsidRDefault="00632912" w:rsidP="00E97B28">
      <w:pPr>
        <w:autoSpaceDE w:val="0"/>
        <w:autoSpaceDN w:val="0"/>
        <w:adjustRightInd w:val="0"/>
        <w:spacing w:after="0"/>
        <w:jc w:val="both"/>
        <w:rPr>
          <w:rFonts w:ascii="Times New Roman" w:hAnsi="Times New Roman" w:cs="Times New Roman"/>
          <w:sz w:val="28"/>
          <w:szCs w:val="28"/>
        </w:rPr>
      </w:pPr>
      <w:r w:rsidRPr="00976E9F">
        <w:rPr>
          <w:rFonts w:ascii="Times New Roman" w:eastAsia="Times New Roman" w:hAnsi="Times New Roman" w:cs="Times New Roman"/>
          <w:color w:val="000000"/>
          <w:sz w:val="28"/>
          <w:szCs w:val="28"/>
          <w:lang w:eastAsia="ru-RU"/>
        </w:rPr>
        <w:lastRenderedPageBreak/>
        <w:t>-</w:t>
      </w:r>
      <w:r w:rsidRPr="00976E9F">
        <w:rPr>
          <w:rFonts w:ascii="Times New Roman" w:hAnsi="Times New Roman" w:cs="Times New Roman"/>
          <w:sz w:val="28"/>
          <w:szCs w:val="28"/>
        </w:rPr>
        <w:t xml:space="preserve"> формирование квартала общественной застройки в границах улиц Мира, К. Маркса,</w:t>
      </w:r>
      <w:r w:rsidR="00033E2F" w:rsidRPr="00976E9F">
        <w:rPr>
          <w:rFonts w:ascii="Times New Roman" w:hAnsi="Times New Roman" w:cs="Times New Roman"/>
          <w:sz w:val="28"/>
          <w:szCs w:val="28"/>
        </w:rPr>
        <w:t xml:space="preserve"> </w:t>
      </w:r>
      <w:r w:rsidRPr="00976E9F">
        <w:rPr>
          <w:rFonts w:ascii="Times New Roman" w:hAnsi="Times New Roman" w:cs="Times New Roman"/>
          <w:sz w:val="28"/>
          <w:szCs w:val="28"/>
        </w:rPr>
        <w:t>Большевистская и пр. Комсомольский следующими объектами: торгово-развлекательный и административно-деловой центры, территориальный центр социальной помощи семье и детям</w:t>
      </w:r>
    </w:p>
    <w:p w:rsidR="00632912" w:rsidRPr="00976E9F" w:rsidRDefault="00632912" w:rsidP="00E97B28">
      <w:pPr>
        <w:autoSpaceDE w:val="0"/>
        <w:autoSpaceDN w:val="0"/>
        <w:adjustRightInd w:val="0"/>
        <w:spacing w:after="0"/>
        <w:jc w:val="both"/>
        <w:rPr>
          <w:rFonts w:ascii="Times New Roman" w:hAnsi="Times New Roman" w:cs="Times New Roman"/>
          <w:sz w:val="28"/>
          <w:szCs w:val="28"/>
        </w:rPr>
      </w:pPr>
      <w:r w:rsidRPr="00976E9F">
        <w:rPr>
          <w:rFonts w:ascii="Times New Roman" w:hAnsi="Times New Roman" w:cs="Times New Roman"/>
          <w:sz w:val="28"/>
          <w:szCs w:val="28"/>
        </w:rPr>
        <w:t>(2008-2015гг.)</w:t>
      </w:r>
    </w:p>
    <w:p w:rsidR="00632912" w:rsidRPr="00976E9F" w:rsidRDefault="00632912" w:rsidP="00E97B28">
      <w:pPr>
        <w:autoSpaceDE w:val="0"/>
        <w:autoSpaceDN w:val="0"/>
        <w:adjustRightInd w:val="0"/>
        <w:spacing w:after="0"/>
        <w:jc w:val="both"/>
        <w:rPr>
          <w:rFonts w:ascii="Times New Roman" w:hAnsi="Times New Roman" w:cs="Times New Roman"/>
          <w:sz w:val="28"/>
          <w:szCs w:val="28"/>
        </w:rPr>
      </w:pPr>
      <w:r w:rsidRPr="00976E9F">
        <w:rPr>
          <w:rFonts w:ascii="Times New Roman" w:hAnsi="Times New Roman" w:cs="Times New Roman"/>
          <w:sz w:val="28"/>
          <w:szCs w:val="28"/>
        </w:rPr>
        <w:t>-Строительство спортивно-оздоровительного комплекса с дворцом ледовых видов спорта в микрорайоне МЖК (2016-2025гг.)</w:t>
      </w:r>
    </w:p>
    <w:p w:rsidR="00632912" w:rsidRPr="00976E9F" w:rsidRDefault="00632912" w:rsidP="00E97B28">
      <w:pPr>
        <w:autoSpaceDE w:val="0"/>
        <w:autoSpaceDN w:val="0"/>
        <w:adjustRightInd w:val="0"/>
        <w:spacing w:after="0"/>
        <w:jc w:val="both"/>
        <w:rPr>
          <w:rFonts w:ascii="Times New Roman" w:hAnsi="Times New Roman" w:cs="Times New Roman"/>
          <w:sz w:val="28"/>
          <w:szCs w:val="28"/>
        </w:rPr>
      </w:pPr>
      <w:r w:rsidRPr="00976E9F">
        <w:rPr>
          <w:rFonts w:ascii="Times New Roman" w:hAnsi="Times New Roman" w:cs="Times New Roman"/>
          <w:sz w:val="28"/>
          <w:szCs w:val="28"/>
        </w:rPr>
        <w:t>-Строительство центра культуры и досуга на набережной р. Кама (2016-2025гг.)</w:t>
      </w:r>
    </w:p>
    <w:p w:rsidR="00632912" w:rsidRPr="00976E9F" w:rsidRDefault="00632912" w:rsidP="00E97B28">
      <w:pPr>
        <w:autoSpaceDE w:val="0"/>
        <w:autoSpaceDN w:val="0"/>
        <w:adjustRightInd w:val="0"/>
        <w:spacing w:after="0"/>
        <w:jc w:val="both"/>
        <w:rPr>
          <w:rFonts w:ascii="Times New Roman" w:hAnsi="Times New Roman" w:cs="Times New Roman"/>
          <w:sz w:val="28"/>
          <w:szCs w:val="28"/>
        </w:rPr>
      </w:pPr>
      <w:r w:rsidRPr="00976E9F">
        <w:rPr>
          <w:rFonts w:ascii="Times New Roman" w:hAnsi="Times New Roman" w:cs="Times New Roman"/>
          <w:sz w:val="28"/>
          <w:szCs w:val="28"/>
        </w:rPr>
        <w:t>-Строительство торгово-развлекательного центра на набережной р. Кама (2016-2025гг.)</w:t>
      </w:r>
    </w:p>
    <w:p w:rsidR="00632912" w:rsidRPr="00976E9F" w:rsidRDefault="00632912" w:rsidP="00E97B28">
      <w:pPr>
        <w:autoSpaceDE w:val="0"/>
        <w:autoSpaceDN w:val="0"/>
        <w:adjustRightInd w:val="0"/>
        <w:spacing w:after="0"/>
        <w:jc w:val="both"/>
        <w:rPr>
          <w:rFonts w:ascii="Times New Roman" w:hAnsi="Times New Roman" w:cs="Times New Roman"/>
          <w:sz w:val="28"/>
          <w:szCs w:val="28"/>
        </w:rPr>
      </w:pPr>
      <w:r w:rsidRPr="00976E9F">
        <w:rPr>
          <w:rFonts w:ascii="Times New Roman" w:hAnsi="Times New Roman" w:cs="Times New Roman"/>
          <w:sz w:val="28"/>
          <w:szCs w:val="28"/>
        </w:rPr>
        <w:t>-Строительство центра социального обслуживания населения (2016-2025гг.)</w:t>
      </w:r>
    </w:p>
    <w:p w:rsidR="00632912" w:rsidRPr="00976E9F" w:rsidRDefault="00632912" w:rsidP="00E97B28">
      <w:pPr>
        <w:autoSpaceDE w:val="0"/>
        <w:autoSpaceDN w:val="0"/>
        <w:adjustRightInd w:val="0"/>
        <w:spacing w:after="0"/>
        <w:jc w:val="both"/>
        <w:rPr>
          <w:rFonts w:ascii="Times New Roman" w:hAnsi="Times New Roman" w:cs="Times New Roman"/>
          <w:sz w:val="28"/>
          <w:szCs w:val="28"/>
        </w:rPr>
      </w:pPr>
      <w:r w:rsidRPr="00976E9F">
        <w:rPr>
          <w:rFonts w:ascii="Times New Roman" w:hAnsi="Times New Roman" w:cs="Times New Roman"/>
          <w:sz w:val="28"/>
          <w:szCs w:val="28"/>
        </w:rPr>
        <w:t>-Строительство рыночного комплекса у профилактория «Вита» (2008-2015гг.)</w:t>
      </w:r>
    </w:p>
    <w:p w:rsidR="00632912" w:rsidRPr="00976E9F" w:rsidRDefault="00632912" w:rsidP="00E97B28">
      <w:pPr>
        <w:autoSpaceDE w:val="0"/>
        <w:autoSpaceDN w:val="0"/>
        <w:adjustRightInd w:val="0"/>
        <w:spacing w:after="0"/>
        <w:jc w:val="both"/>
        <w:rPr>
          <w:rFonts w:ascii="Times New Roman" w:hAnsi="Times New Roman" w:cs="Times New Roman"/>
          <w:sz w:val="28"/>
          <w:szCs w:val="28"/>
        </w:rPr>
      </w:pPr>
      <w:r w:rsidRPr="00976E9F">
        <w:rPr>
          <w:rFonts w:ascii="Times New Roman" w:hAnsi="Times New Roman" w:cs="Times New Roman"/>
          <w:sz w:val="28"/>
          <w:szCs w:val="28"/>
        </w:rPr>
        <w:t>-Восстановление функционирования и реконструкция кинотеатра «Родина»(2008-2015гг.)</w:t>
      </w:r>
    </w:p>
    <w:p w:rsidR="00632912" w:rsidRPr="00976E9F" w:rsidRDefault="00632912" w:rsidP="00E97B28">
      <w:pPr>
        <w:autoSpaceDE w:val="0"/>
        <w:autoSpaceDN w:val="0"/>
        <w:adjustRightInd w:val="0"/>
        <w:spacing w:after="0"/>
        <w:jc w:val="both"/>
        <w:rPr>
          <w:rFonts w:ascii="Times New Roman" w:hAnsi="Times New Roman" w:cs="Times New Roman"/>
          <w:sz w:val="28"/>
          <w:szCs w:val="28"/>
        </w:rPr>
      </w:pPr>
      <w:r w:rsidRPr="00976E9F">
        <w:rPr>
          <w:rFonts w:ascii="Times New Roman" w:hAnsi="Times New Roman" w:cs="Times New Roman"/>
          <w:sz w:val="28"/>
          <w:szCs w:val="28"/>
        </w:rPr>
        <w:t>-Строительство спортивно-развлекательно-оздоровительного центра по ул. 10-й Пятилетки и  микрорайоне Матросова (2016-2025гг.)</w:t>
      </w:r>
    </w:p>
    <w:p w:rsidR="00632912" w:rsidRPr="00976E9F" w:rsidRDefault="00632912" w:rsidP="00E97B28">
      <w:pPr>
        <w:autoSpaceDE w:val="0"/>
        <w:autoSpaceDN w:val="0"/>
        <w:adjustRightInd w:val="0"/>
        <w:spacing w:after="0"/>
        <w:jc w:val="both"/>
        <w:rPr>
          <w:rFonts w:ascii="Times New Roman" w:hAnsi="Times New Roman" w:cs="Times New Roman"/>
          <w:sz w:val="28"/>
          <w:szCs w:val="28"/>
        </w:rPr>
      </w:pPr>
      <w:r w:rsidRPr="00976E9F">
        <w:rPr>
          <w:rFonts w:ascii="Times New Roman" w:hAnsi="Times New Roman" w:cs="Times New Roman"/>
          <w:sz w:val="28"/>
          <w:szCs w:val="28"/>
        </w:rPr>
        <w:t>- Строительство торгово-бытового центра на въезде в микрорайон Ново-Матросова (2016-2025гг.)</w:t>
      </w:r>
    </w:p>
    <w:p w:rsidR="00632912" w:rsidRPr="00976E9F" w:rsidRDefault="00632912" w:rsidP="00E97B28">
      <w:pPr>
        <w:autoSpaceDE w:val="0"/>
        <w:autoSpaceDN w:val="0"/>
        <w:adjustRightInd w:val="0"/>
        <w:spacing w:after="0"/>
        <w:jc w:val="both"/>
        <w:rPr>
          <w:rFonts w:ascii="Times New Roman" w:hAnsi="Times New Roman" w:cs="Times New Roman"/>
          <w:sz w:val="28"/>
          <w:szCs w:val="28"/>
        </w:rPr>
      </w:pPr>
      <w:r w:rsidRPr="00976E9F">
        <w:rPr>
          <w:rFonts w:ascii="Times New Roman" w:hAnsi="Times New Roman" w:cs="Times New Roman"/>
          <w:sz w:val="28"/>
          <w:szCs w:val="28"/>
        </w:rPr>
        <w:t xml:space="preserve"> - Строительство медицинского центра комплекса в микрорайоне Матросова (2016-2025гг.)</w:t>
      </w:r>
    </w:p>
    <w:p w:rsidR="00632912" w:rsidRPr="00976E9F" w:rsidRDefault="00632912" w:rsidP="00E97B28">
      <w:pPr>
        <w:autoSpaceDE w:val="0"/>
        <w:autoSpaceDN w:val="0"/>
        <w:adjustRightInd w:val="0"/>
        <w:spacing w:after="0"/>
        <w:jc w:val="both"/>
        <w:rPr>
          <w:rFonts w:ascii="Times New Roman" w:hAnsi="Times New Roman" w:cs="Times New Roman"/>
          <w:sz w:val="28"/>
          <w:szCs w:val="28"/>
        </w:rPr>
      </w:pPr>
      <w:r w:rsidRPr="00976E9F">
        <w:rPr>
          <w:rFonts w:ascii="Times New Roman" w:hAnsi="Times New Roman" w:cs="Times New Roman"/>
          <w:sz w:val="28"/>
          <w:szCs w:val="28"/>
        </w:rPr>
        <w:t>-Строительство дома-интерната для престарелых и инвалидов и дома-интерната для детей инвалидов в микрорайоне Заводской (2016-2025гг.)</w:t>
      </w:r>
    </w:p>
    <w:p w:rsidR="00632912" w:rsidRPr="00976E9F" w:rsidRDefault="00632912" w:rsidP="00E97B28">
      <w:pPr>
        <w:autoSpaceDE w:val="0"/>
        <w:autoSpaceDN w:val="0"/>
        <w:adjustRightInd w:val="0"/>
        <w:spacing w:after="0"/>
        <w:jc w:val="both"/>
        <w:rPr>
          <w:rFonts w:ascii="Times New Roman" w:hAnsi="Times New Roman" w:cs="Times New Roman"/>
          <w:sz w:val="28"/>
          <w:szCs w:val="28"/>
        </w:rPr>
      </w:pPr>
      <w:r w:rsidRPr="00976E9F">
        <w:rPr>
          <w:rFonts w:ascii="Times New Roman" w:hAnsi="Times New Roman" w:cs="Times New Roman"/>
          <w:sz w:val="28"/>
          <w:szCs w:val="28"/>
        </w:rPr>
        <w:t>Строительство общеобразовательных школ:</w:t>
      </w:r>
    </w:p>
    <w:p w:rsidR="00632912" w:rsidRPr="00976E9F" w:rsidRDefault="00F4016E" w:rsidP="00E97B28">
      <w:pPr>
        <w:autoSpaceDE w:val="0"/>
        <w:autoSpaceDN w:val="0"/>
        <w:adjustRightInd w:val="0"/>
        <w:spacing w:after="0"/>
        <w:jc w:val="both"/>
        <w:rPr>
          <w:rFonts w:ascii="Times New Roman" w:hAnsi="Times New Roman" w:cs="Times New Roman"/>
          <w:sz w:val="28"/>
          <w:szCs w:val="28"/>
        </w:rPr>
      </w:pPr>
      <w:r w:rsidRPr="00976E9F">
        <w:rPr>
          <w:rFonts w:ascii="Times New Roman" w:hAnsi="Times New Roman" w:cs="Times New Roman"/>
          <w:sz w:val="28"/>
          <w:szCs w:val="28"/>
        </w:rPr>
        <w:t xml:space="preserve">- </w:t>
      </w:r>
      <w:r w:rsidR="00632912" w:rsidRPr="00976E9F">
        <w:rPr>
          <w:rFonts w:ascii="Times New Roman" w:hAnsi="Times New Roman" w:cs="Times New Roman"/>
          <w:sz w:val="28"/>
          <w:szCs w:val="28"/>
        </w:rPr>
        <w:t>2008-2015гг. – 2 объекта на 500 мест (в микрорайонах Ново-Матросова и МЖК на 250 мест каждый);</w:t>
      </w:r>
    </w:p>
    <w:p w:rsidR="00632912" w:rsidRPr="00976E9F" w:rsidRDefault="00F4016E" w:rsidP="00E97B28">
      <w:pPr>
        <w:autoSpaceDE w:val="0"/>
        <w:autoSpaceDN w:val="0"/>
        <w:adjustRightInd w:val="0"/>
        <w:spacing w:after="0"/>
        <w:jc w:val="both"/>
        <w:rPr>
          <w:rFonts w:ascii="Times New Roman" w:hAnsi="Times New Roman" w:cs="Times New Roman"/>
          <w:sz w:val="28"/>
          <w:szCs w:val="28"/>
        </w:rPr>
      </w:pPr>
      <w:r w:rsidRPr="00976E9F">
        <w:rPr>
          <w:rFonts w:ascii="Times New Roman" w:hAnsi="Times New Roman" w:cs="Times New Roman"/>
          <w:sz w:val="28"/>
          <w:szCs w:val="28"/>
        </w:rPr>
        <w:t>-</w:t>
      </w:r>
      <w:r w:rsidR="00632912" w:rsidRPr="00976E9F">
        <w:rPr>
          <w:rFonts w:ascii="Times New Roman" w:hAnsi="Times New Roman" w:cs="Times New Roman"/>
          <w:sz w:val="28"/>
          <w:szCs w:val="28"/>
        </w:rPr>
        <w:t>2016-2025гг. – 2 объекта на 400</w:t>
      </w:r>
      <w:r w:rsidRPr="00976E9F">
        <w:rPr>
          <w:rFonts w:ascii="Times New Roman" w:hAnsi="Times New Roman" w:cs="Times New Roman"/>
          <w:sz w:val="28"/>
          <w:szCs w:val="28"/>
        </w:rPr>
        <w:t xml:space="preserve"> мест</w:t>
      </w:r>
      <w:r w:rsidR="00632912" w:rsidRPr="00976E9F">
        <w:rPr>
          <w:rFonts w:ascii="Times New Roman" w:hAnsi="Times New Roman" w:cs="Times New Roman"/>
          <w:sz w:val="28"/>
          <w:szCs w:val="28"/>
        </w:rPr>
        <w:t xml:space="preserve"> </w:t>
      </w:r>
    </w:p>
    <w:p w:rsidR="00632912" w:rsidRPr="00976E9F" w:rsidRDefault="00F4016E" w:rsidP="00E97B28">
      <w:pPr>
        <w:autoSpaceDE w:val="0"/>
        <w:autoSpaceDN w:val="0"/>
        <w:adjustRightInd w:val="0"/>
        <w:spacing w:after="0"/>
        <w:jc w:val="both"/>
        <w:rPr>
          <w:rFonts w:ascii="Times New Roman" w:hAnsi="Times New Roman" w:cs="Times New Roman"/>
          <w:sz w:val="28"/>
          <w:szCs w:val="28"/>
        </w:rPr>
      </w:pPr>
      <w:r w:rsidRPr="00976E9F">
        <w:rPr>
          <w:rFonts w:ascii="Times New Roman" w:hAnsi="Times New Roman" w:cs="Times New Roman"/>
          <w:sz w:val="28"/>
          <w:szCs w:val="28"/>
        </w:rPr>
        <w:t>-</w:t>
      </w:r>
      <w:r w:rsidR="00632912" w:rsidRPr="00976E9F">
        <w:rPr>
          <w:rFonts w:ascii="Times New Roman" w:hAnsi="Times New Roman" w:cs="Times New Roman"/>
          <w:sz w:val="28"/>
          <w:szCs w:val="28"/>
        </w:rPr>
        <w:t xml:space="preserve"> Строительство детских садов г.Краснокамск:</w:t>
      </w:r>
    </w:p>
    <w:p w:rsidR="00632912" w:rsidRPr="00976E9F" w:rsidRDefault="00632912" w:rsidP="00E97B28">
      <w:pPr>
        <w:autoSpaceDE w:val="0"/>
        <w:autoSpaceDN w:val="0"/>
        <w:adjustRightInd w:val="0"/>
        <w:spacing w:after="0"/>
        <w:jc w:val="both"/>
        <w:rPr>
          <w:rFonts w:ascii="Times New Roman" w:hAnsi="Times New Roman" w:cs="Times New Roman"/>
          <w:sz w:val="28"/>
          <w:szCs w:val="28"/>
        </w:rPr>
      </w:pPr>
      <w:r w:rsidRPr="00976E9F">
        <w:rPr>
          <w:rFonts w:ascii="Times New Roman" w:hAnsi="Times New Roman" w:cs="Times New Roman"/>
          <w:sz w:val="28"/>
          <w:szCs w:val="28"/>
        </w:rPr>
        <w:t>• 2008-2015гг. – 10 объектов, на 1110 мест;</w:t>
      </w:r>
    </w:p>
    <w:p w:rsidR="00632912" w:rsidRPr="00976E9F" w:rsidRDefault="00632912" w:rsidP="00E97B28">
      <w:pPr>
        <w:autoSpaceDE w:val="0"/>
        <w:autoSpaceDN w:val="0"/>
        <w:adjustRightInd w:val="0"/>
        <w:spacing w:after="0"/>
        <w:jc w:val="both"/>
        <w:rPr>
          <w:rFonts w:ascii="Times New Roman" w:hAnsi="Times New Roman" w:cs="Times New Roman"/>
          <w:sz w:val="28"/>
          <w:szCs w:val="28"/>
        </w:rPr>
      </w:pPr>
      <w:r w:rsidRPr="00976E9F">
        <w:rPr>
          <w:rFonts w:ascii="Times New Roman" w:hAnsi="Times New Roman" w:cs="Times New Roman"/>
          <w:sz w:val="28"/>
          <w:szCs w:val="28"/>
        </w:rPr>
        <w:t>• 2016-2025гг. – 5 объектов на 300 мест.</w:t>
      </w:r>
    </w:p>
    <w:p w:rsidR="00632912" w:rsidRPr="00976E9F" w:rsidRDefault="00632912" w:rsidP="00E97B28">
      <w:pPr>
        <w:autoSpaceDE w:val="0"/>
        <w:autoSpaceDN w:val="0"/>
        <w:adjustRightInd w:val="0"/>
        <w:spacing w:after="0"/>
        <w:jc w:val="both"/>
        <w:rPr>
          <w:rFonts w:ascii="Times New Roman" w:hAnsi="Times New Roman" w:cs="Times New Roman"/>
          <w:sz w:val="28"/>
          <w:szCs w:val="28"/>
        </w:rPr>
      </w:pPr>
      <w:r w:rsidRPr="00976E9F">
        <w:rPr>
          <w:rFonts w:ascii="Times New Roman" w:hAnsi="Times New Roman" w:cs="Times New Roman"/>
          <w:sz w:val="28"/>
          <w:szCs w:val="28"/>
        </w:rPr>
        <w:t>В сельских населенных пунктах основные мероприятия:</w:t>
      </w:r>
    </w:p>
    <w:p w:rsidR="00632912" w:rsidRPr="00976E9F" w:rsidRDefault="00632912" w:rsidP="00E97B28">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976E9F">
        <w:rPr>
          <w:rFonts w:ascii="Times New Roman" w:hAnsi="Times New Roman" w:cs="Times New Roman"/>
          <w:sz w:val="28"/>
          <w:szCs w:val="28"/>
        </w:rPr>
        <w:t xml:space="preserve"> -</w:t>
      </w:r>
      <w:r w:rsidRPr="00976E9F">
        <w:rPr>
          <w:rFonts w:ascii="Times New Roman" w:eastAsia="Times New Roman" w:hAnsi="Times New Roman" w:cs="Times New Roman"/>
          <w:sz w:val="28"/>
          <w:szCs w:val="28"/>
          <w:lang w:eastAsia="zh-CN"/>
        </w:rPr>
        <w:t xml:space="preserve">строительство детских садов в п. Оверята, с. Мысы, с. Черная общей вместимостью 419 мест, с .Стряпунята вместимостью </w:t>
      </w:r>
      <w:r w:rsidRPr="00976E9F">
        <w:rPr>
          <w:rFonts w:ascii="Times New Roman" w:eastAsia="Times New Roman" w:hAnsi="Times New Roman" w:cs="Times New Roman"/>
          <w:color w:val="000000"/>
          <w:sz w:val="28"/>
          <w:szCs w:val="28"/>
          <w:lang w:eastAsia="ru-RU"/>
        </w:rPr>
        <w:t xml:space="preserve"> 66 человек;</w:t>
      </w:r>
    </w:p>
    <w:p w:rsidR="00632912" w:rsidRPr="00976E9F" w:rsidRDefault="00632912" w:rsidP="00E97B28">
      <w:pPr>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color w:val="000000"/>
          <w:sz w:val="28"/>
          <w:szCs w:val="28"/>
          <w:lang w:eastAsia="ru-RU"/>
        </w:rPr>
        <w:t>- Строительство ФОК в п. Оверята</w:t>
      </w:r>
    </w:p>
    <w:p w:rsidR="00632912" w:rsidRPr="00976E9F" w:rsidRDefault="00632912" w:rsidP="00E97B28">
      <w:pPr>
        <w:spacing w:after="0"/>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lang w:eastAsia="ru-RU"/>
        </w:rPr>
        <w:t>-строительство дома досуга в д. Фадеята.</w:t>
      </w:r>
    </w:p>
    <w:p w:rsidR="00E44674" w:rsidRDefault="00AE305A" w:rsidP="00E44674">
      <w:pPr>
        <w:widowControl w:val="0"/>
        <w:autoSpaceDE w:val="0"/>
        <w:autoSpaceDN w:val="0"/>
        <w:adjustRightInd w:val="0"/>
        <w:spacing w:after="0"/>
        <w:jc w:val="both"/>
        <w:rPr>
          <w:rFonts w:ascii="Times New Roman" w:eastAsia="Times New Roman" w:hAnsi="Times New Roman" w:cs="Times New Roman"/>
          <w:b/>
          <w:sz w:val="28"/>
          <w:szCs w:val="28"/>
          <w:lang w:eastAsia="zh-CN"/>
        </w:rPr>
      </w:pPr>
      <w:r w:rsidRPr="00976E9F">
        <w:rPr>
          <w:rFonts w:ascii="Times New Roman" w:eastAsia="Times New Roman" w:hAnsi="Times New Roman" w:cs="Times New Roman"/>
          <w:b/>
          <w:sz w:val="28"/>
          <w:szCs w:val="28"/>
          <w:lang w:eastAsia="zh-CN"/>
        </w:rPr>
        <w:t>2.</w:t>
      </w:r>
      <w:r w:rsidR="009B6F7D" w:rsidRPr="00976E9F">
        <w:rPr>
          <w:rFonts w:ascii="Times New Roman" w:eastAsia="Times New Roman" w:hAnsi="Times New Roman" w:cs="Times New Roman"/>
          <w:b/>
          <w:sz w:val="28"/>
          <w:szCs w:val="28"/>
          <w:lang w:eastAsia="zh-CN"/>
        </w:rPr>
        <w:t>1.6</w:t>
      </w:r>
      <w:r w:rsidR="00632912" w:rsidRPr="00976E9F">
        <w:rPr>
          <w:rFonts w:ascii="Times New Roman" w:eastAsia="Times New Roman" w:hAnsi="Times New Roman" w:cs="Times New Roman"/>
          <w:b/>
          <w:sz w:val="28"/>
          <w:szCs w:val="28"/>
          <w:lang w:eastAsia="zh-CN"/>
        </w:rPr>
        <w:t>.Прогноз изменения доходов  населения</w:t>
      </w:r>
    </w:p>
    <w:p w:rsidR="00632912" w:rsidRPr="00E44674" w:rsidRDefault="00E44674" w:rsidP="00E44674">
      <w:pPr>
        <w:widowControl w:val="0"/>
        <w:autoSpaceDE w:val="0"/>
        <w:autoSpaceDN w:val="0"/>
        <w:adjustRightInd w:val="0"/>
        <w:spacing w:after="0"/>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xml:space="preserve"> </w:t>
      </w:r>
      <w:r w:rsidR="00632912" w:rsidRPr="00976E9F">
        <w:rPr>
          <w:rFonts w:ascii="Times New Roman" w:eastAsia="Times New Roman" w:hAnsi="Times New Roman" w:cs="Times New Roman"/>
          <w:sz w:val="28"/>
          <w:szCs w:val="28"/>
          <w:lang w:eastAsia="ru-RU"/>
        </w:rPr>
        <w:t xml:space="preserve">Важным индикатором  уровня жизни являются доходы населения. Основным источником доходов для большей части населения является </w:t>
      </w:r>
      <w:r w:rsidR="00632912" w:rsidRPr="00976E9F">
        <w:rPr>
          <w:rFonts w:ascii="Times New Roman" w:eastAsia="Times New Roman" w:hAnsi="Times New Roman" w:cs="Times New Roman"/>
          <w:sz w:val="28"/>
          <w:szCs w:val="28"/>
          <w:lang w:eastAsia="ru-RU"/>
        </w:rPr>
        <w:lastRenderedPageBreak/>
        <w:t>заработная плата и пенсии.</w:t>
      </w:r>
      <w:r>
        <w:rPr>
          <w:rFonts w:ascii="Times New Roman" w:eastAsia="Times New Roman" w:hAnsi="Times New Roman" w:cs="Times New Roman"/>
          <w:b/>
          <w:sz w:val="28"/>
          <w:szCs w:val="28"/>
          <w:lang w:eastAsia="zh-CN"/>
        </w:rPr>
        <w:t xml:space="preserve"> </w:t>
      </w:r>
      <w:r w:rsidR="00632912" w:rsidRPr="00976E9F">
        <w:rPr>
          <w:rFonts w:ascii="Times New Roman" w:eastAsia="Times New Roman" w:hAnsi="Times New Roman" w:cs="Times New Roman"/>
          <w:sz w:val="28"/>
          <w:szCs w:val="28"/>
          <w:lang w:eastAsia="ru-RU"/>
        </w:rPr>
        <w:t xml:space="preserve">По данным Пермьстата среднемесячная начисленная заработная плата работающих крупных и средних предприятий муниципального района в январе-декабре 2011 г. сложилась в сумме 18743 рубля, по сравнению с прошлым годом она выросла на 11,3 %. (В целом по Пермскому краю  - 19747 рублей, рост – 12,4 %.) </w:t>
      </w:r>
    </w:p>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Среднемесячная начисленная заработная плата за декабрь 2011 г. составила по м</w:t>
      </w:r>
      <w:r w:rsidR="00F4016E" w:rsidRPr="00976E9F">
        <w:rPr>
          <w:rFonts w:ascii="Times New Roman" w:eastAsia="Times New Roman" w:hAnsi="Times New Roman" w:cs="Times New Roman"/>
          <w:sz w:val="28"/>
          <w:szCs w:val="28"/>
          <w:lang w:eastAsia="ru-RU"/>
        </w:rPr>
        <w:t>униципальному району 24055 руб.</w:t>
      </w:r>
      <w:r w:rsidRPr="00976E9F">
        <w:rPr>
          <w:rFonts w:ascii="Times New Roman" w:eastAsia="Times New Roman" w:hAnsi="Times New Roman" w:cs="Times New Roman"/>
          <w:sz w:val="28"/>
          <w:szCs w:val="28"/>
          <w:lang w:eastAsia="ru-RU"/>
        </w:rPr>
        <w:t>, что на 11,8 % больше, чем в декабре 2010 года.</w:t>
      </w:r>
    </w:p>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По величине декабрьской заработной платы муниципальный район занимает 14 место в крае, по темпу роста 38 место.</w:t>
      </w:r>
    </w:p>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Реальная заработная плата, рассчитанная с учетом индекса потребительских цен в январе-декабре 2011 г. (109,21 %) выросла незначительно - на 2,1 %.</w:t>
      </w:r>
    </w:p>
    <w:p w:rsidR="00632912" w:rsidRPr="00976E9F" w:rsidRDefault="00632912" w:rsidP="00E44674">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Высокий уровень заработной платы в районе обеспечивают несколько крупных промышленных предприятий - заработная плата работающих  без учета промышленных предприятий </w:t>
      </w:r>
      <w:r w:rsidR="00E44674">
        <w:rPr>
          <w:rFonts w:ascii="Times New Roman" w:eastAsia="Times New Roman" w:hAnsi="Times New Roman" w:cs="Times New Roman"/>
          <w:sz w:val="28"/>
          <w:szCs w:val="28"/>
          <w:lang w:eastAsia="ru-RU"/>
        </w:rPr>
        <w:t xml:space="preserve"> сложилась в размере 15872 руб. </w:t>
      </w:r>
      <w:r w:rsidRPr="00976E9F">
        <w:rPr>
          <w:rFonts w:ascii="Times New Roman" w:eastAsia="Times New Roman" w:hAnsi="Times New Roman" w:cs="Times New Roman"/>
          <w:sz w:val="28"/>
          <w:szCs w:val="28"/>
          <w:lang w:eastAsia="ru-RU"/>
        </w:rPr>
        <w:t>В муниципальном районе имеется высокая дифференциация уровня заработной платы по отраслям экономики. Самыми высокооплачиваемыми отраслями стабильно являются  финансовая деятельность (28026 руб.), обрабатывающие производства (24631 руб.) и государственное управление и обеспечение военной безопасности (22332 руб.).</w:t>
      </w:r>
    </w:p>
    <w:p w:rsidR="00632912" w:rsidRPr="00976E9F" w:rsidRDefault="00632912" w:rsidP="00E97B28">
      <w:pPr>
        <w:spacing w:after="0"/>
        <w:ind w:firstLine="708"/>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В отраслях бюджетной сферы заработная плата различна, но значительно отстает от  средней по району. Так, в здравоохранении она составляет 14113 руб., рост по сравнению с прошлым годом 19,3 %, в образовании – 11173 руб., рост 15,2 %, в культуре – 7895 руб., рост 8,8 %.</w:t>
      </w:r>
    </w:p>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ab/>
        <w:t>Показатели прогноза уровня жизни населения</w:t>
      </w:r>
    </w:p>
    <w:tbl>
      <w:tblPr>
        <w:tblStyle w:val="410"/>
        <w:tblW w:w="0" w:type="auto"/>
        <w:tblLook w:val="01E0" w:firstRow="1" w:lastRow="1" w:firstColumn="1" w:lastColumn="1" w:noHBand="0" w:noVBand="0"/>
      </w:tblPr>
      <w:tblGrid>
        <w:gridCol w:w="1510"/>
        <w:gridCol w:w="973"/>
        <w:gridCol w:w="706"/>
        <w:gridCol w:w="706"/>
        <w:gridCol w:w="740"/>
        <w:gridCol w:w="801"/>
        <w:gridCol w:w="844"/>
        <w:gridCol w:w="801"/>
        <w:gridCol w:w="844"/>
        <w:gridCol w:w="801"/>
        <w:gridCol w:w="844"/>
      </w:tblGrid>
      <w:tr w:rsidR="00632912" w:rsidRPr="00ED34C3" w:rsidTr="00632912">
        <w:tc>
          <w:tcPr>
            <w:tcW w:w="1290" w:type="dxa"/>
            <w:vMerge w:val="restart"/>
            <w:vAlign w:val="center"/>
          </w:tcPr>
          <w:p w:rsidR="00632912" w:rsidRPr="00ED34C3" w:rsidRDefault="00632912" w:rsidP="00E97B28">
            <w:pPr>
              <w:spacing w:line="276" w:lineRule="auto"/>
              <w:jc w:val="both"/>
              <w:rPr>
                <w:sz w:val="24"/>
                <w:szCs w:val="24"/>
              </w:rPr>
            </w:pPr>
          </w:p>
        </w:tc>
        <w:tc>
          <w:tcPr>
            <w:tcW w:w="601" w:type="dxa"/>
            <w:vMerge w:val="restart"/>
            <w:vAlign w:val="center"/>
          </w:tcPr>
          <w:p w:rsidR="00632912" w:rsidRPr="00ED34C3" w:rsidRDefault="00632912" w:rsidP="00E97B28">
            <w:pPr>
              <w:spacing w:line="276" w:lineRule="auto"/>
              <w:jc w:val="both"/>
              <w:rPr>
                <w:sz w:val="24"/>
                <w:szCs w:val="24"/>
              </w:rPr>
            </w:pPr>
            <w:r w:rsidRPr="00ED34C3">
              <w:rPr>
                <w:sz w:val="24"/>
                <w:szCs w:val="24"/>
              </w:rPr>
              <w:t>Един.изм.</w:t>
            </w:r>
          </w:p>
        </w:tc>
        <w:tc>
          <w:tcPr>
            <w:tcW w:w="766" w:type="dxa"/>
            <w:vMerge w:val="restart"/>
            <w:vAlign w:val="center"/>
          </w:tcPr>
          <w:p w:rsidR="00632912" w:rsidRPr="00ED34C3" w:rsidRDefault="00632912" w:rsidP="00E97B28">
            <w:pPr>
              <w:spacing w:line="276" w:lineRule="auto"/>
              <w:jc w:val="both"/>
              <w:rPr>
                <w:sz w:val="24"/>
                <w:szCs w:val="24"/>
              </w:rPr>
            </w:pPr>
            <w:r w:rsidRPr="00ED34C3">
              <w:rPr>
                <w:sz w:val="24"/>
                <w:szCs w:val="24"/>
              </w:rPr>
              <w:t xml:space="preserve">2010 г факт </w:t>
            </w:r>
          </w:p>
        </w:tc>
        <w:tc>
          <w:tcPr>
            <w:tcW w:w="866" w:type="dxa"/>
            <w:vMerge w:val="restart"/>
            <w:vAlign w:val="center"/>
          </w:tcPr>
          <w:p w:rsidR="00632912" w:rsidRPr="00ED34C3" w:rsidRDefault="00632912" w:rsidP="00E97B28">
            <w:pPr>
              <w:spacing w:line="276" w:lineRule="auto"/>
              <w:jc w:val="both"/>
              <w:rPr>
                <w:sz w:val="24"/>
                <w:szCs w:val="24"/>
              </w:rPr>
            </w:pPr>
            <w:r w:rsidRPr="00ED34C3">
              <w:rPr>
                <w:sz w:val="24"/>
                <w:szCs w:val="24"/>
              </w:rPr>
              <w:t>2011 г факт</w:t>
            </w:r>
          </w:p>
        </w:tc>
        <w:tc>
          <w:tcPr>
            <w:tcW w:w="568" w:type="dxa"/>
            <w:vMerge w:val="restart"/>
            <w:vAlign w:val="center"/>
          </w:tcPr>
          <w:p w:rsidR="00632912" w:rsidRPr="00ED34C3" w:rsidRDefault="00632912" w:rsidP="00E97B28">
            <w:pPr>
              <w:spacing w:line="276" w:lineRule="auto"/>
              <w:jc w:val="both"/>
              <w:rPr>
                <w:sz w:val="24"/>
                <w:szCs w:val="24"/>
              </w:rPr>
            </w:pPr>
            <w:r w:rsidRPr="00ED34C3">
              <w:rPr>
                <w:sz w:val="24"/>
                <w:szCs w:val="24"/>
              </w:rPr>
              <w:t xml:space="preserve">2012 г оценка </w:t>
            </w:r>
          </w:p>
        </w:tc>
        <w:tc>
          <w:tcPr>
            <w:tcW w:w="5004" w:type="dxa"/>
            <w:gridSpan w:val="6"/>
            <w:vAlign w:val="center"/>
          </w:tcPr>
          <w:p w:rsidR="00632912" w:rsidRPr="00ED34C3" w:rsidRDefault="00632912" w:rsidP="00E97B28">
            <w:pPr>
              <w:spacing w:line="276" w:lineRule="auto"/>
              <w:jc w:val="both"/>
              <w:rPr>
                <w:sz w:val="24"/>
                <w:szCs w:val="24"/>
              </w:rPr>
            </w:pPr>
            <w:r w:rsidRPr="00ED34C3">
              <w:rPr>
                <w:sz w:val="24"/>
                <w:szCs w:val="24"/>
              </w:rPr>
              <w:t>Прогноз</w:t>
            </w:r>
          </w:p>
        </w:tc>
      </w:tr>
      <w:tr w:rsidR="00632912" w:rsidRPr="00ED34C3" w:rsidTr="00632912">
        <w:tc>
          <w:tcPr>
            <w:tcW w:w="1290" w:type="dxa"/>
            <w:vMerge/>
            <w:vAlign w:val="center"/>
          </w:tcPr>
          <w:p w:rsidR="00632912" w:rsidRPr="00ED34C3" w:rsidRDefault="00632912" w:rsidP="00E97B28">
            <w:pPr>
              <w:spacing w:line="276" w:lineRule="auto"/>
              <w:jc w:val="both"/>
              <w:rPr>
                <w:sz w:val="24"/>
                <w:szCs w:val="24"/>
              </w:rPr>
            </w:pPr>
          </w:p>
        </w:tc>
        <w:tc>
          <w:tcPr>
            <w:tcW w:w="601" w:type="dxa"/>
            <w:vMerge/>
            <w:vAlign w:val="center"/>
          </w:tcPr>
          <w:p w:rsidR="00632912" w:rsidRPr="00ED34C3" w:rsidRDefault="00632912" w:rsidP="00E97B28">
            <w:pPr>
              <w:spacing w:line="276" w:lineRule="auto"/>
              <w:jc w:val="both"/>
              <w:rPr>
                <w:sz w:val="24"/>
                <w:szCs w:val="24"/>
              </w:rPr>
            </w:pPr>
          </w:p>
        </w:tc>
        <w:tc>
          <w:tcPr>
            <w:tcW w:w="766" w:type="dxa"/>
            <w:vMerge/>
            <w:vAlign w:val="center"/>
          </w:tcPr>
          <w:p w:rsidR="00632912" w:rsidRPr="00ED34C3" w:rsidRDefault="00632912" w:rsidP="00E97B28">
            <w:pPr>
              <w:spacing w:line="276" w:lineRule="auto"/>
              <w:jc w:val="both"/>
              <w:rPr>
                <w:sz w:val="24"/>
                <w:szCs w:val="24"/>
              </w:rPr>
            </w:pPr>
          </w:p>
        </w:tc>
        <w:tc>
          <w:tcPr>
            <w:tcW w:w="866" w:type="dxa"/>
            <w:vMerge/>
            <w:vAlign w:val="center"/>
          </w:tcPr>
          <w:p w:rsidR="00632912" w:rsidRPr="00ED34C3" w:rsidRDefault="00632912" w:rsidP="00E97B28">
            <w:pPr>
              <w:spacing w:line="276" w:lineRule="auto"/>
              <w:jc w:val="both"/>
              <w:rPr>
                <w:sz w:val="24"/>
                <w:szCs w:val="24"/>
              </w:rPr>
            </w:pPr>
          </w:p>
        </w:tc>
        <w:tc>
          <w:tcPr>
            <w:tcW w:w="568" w:type="dxa"/>
            <w:vMerge/>
            <w:vAlign w:val="center"/>
          </w:tcPr>
          <w:p w:rsidR="00632912" w:rsidRPr="00ED34C3" w:rsidRDefault="00632912" w:rsidP="00E97B28">
            <w:pPr>
              <w:spacing w:line="276" w:lineRule="auto"/>
              <w:jc w:val="both"/>
              <w:rPr>
                <w:sz w:val="24"/>
                <w:szCs w:val="24"/>
              </w:rPr>
            </w:pPr>
          </w:p>
        </w:tc>
        <w:tc>
          <w:tcPr>
            <w:tcW w:w="1668" w:type="dxa"/>
            <w:gridSpan w:val="2"/>
            <w:vAlign w:val="center"/>
          </w:tcPr>
          <w:p w:rsidR="00632912" w:rsidRPr="00ED34C3" w:rsidRDefault="00632912" w:rsidP="00E97B28">
            <w:pPr>
              <w:spacing w:line="276" w:lineRule="auto"/>
              <w:jc w:val="both"/>
              <w:rPr>
                <w:sz w:val="24"/>
                <w:szCs w:val="24"/>
              </w:rPr>
            </w:pPr>
            <w:r w:rsidRPr="00ED34C3">
              <w:rPr>
                <w:sz w:val="24"/>
                <w:szCs w:val="24"/>
              </w:rPr>
              <w:t>2013 год</w:t>
            </w:r>
          </w:p>
        </w:tc>
        <w:tc>
          <w:tcPr>
            <w:tcW w:w="1668" w:type="dxa"/>
            <w:gridSpan w:val="2"/>
            <w:vAlign w:val="center"/>
          </w:tcPr>
          <w:p w:rsidR="00632912" w:rsidRPr="00ED34C3" w:rsidRDefault="00632912" w:rsidP="00E97B28">
            <w:pPr>
              <w:spacing w:line="276" w:lineRule="auto"/>
              <w:jc w:val="both"/>
              <w:rPr>
                <w:sz w:val="24"/>
                <w:szCs w:val="24"/>
              </w:rPr>
            </w:pPr>
            <w:r w:rsidRPr="00ED34C3">
              <w:rPr>
                <w:sz w:val="24"/>
                <w:szCs w:val="24"/>
              </w:rPr>
              <w:t>2014 год</w:t>
            </w:r>
          </w:p>
        </w:tc>
        <w:tc>
          <w:tcPr>
            <w:tcW w:w="1668" w:type="dxa"/>
            <w:gridSpan w:val="2"/>
            <w:vAlign w:val="center"/>
          </w:tcPr>
          <w:p w:rsidR="00632912" w:rsidRPr="00ED34C3" w:rsidRDefault="00632912" w:rsidP="00E97B28">
            <w:pPr>
              <w:spacing w:line="276" w:lineRule="auto"/>
              <w:jc w:val="both"/>
              <w:rPr>
                <w:sz w:val="24"/>
                <w:szCs w:val="24"/>
              </w:rPr>
            </w:pPr>
            <w:r w:rsidRPr="00ED34C3">
              <w:rPr>
                <w:sz w:val="24"/>
                <w:szCs w:val="24"/>
              </w:rPr>
              <w:t>2015 год</w:t>
            </w:r>
          </w:p>
        </w:tc>
      </w:tr>
      <w:tr w:rsidR="00632912" w:rsidRPr="00ED34C3" w:rsidTr="00632912">
        <w:tc>
          <w:tcPr>
            <w:tcW w:w="1290" w:type="dxa"/>
            <w:vMerge/>
            <w:vAlign w:val="center"/>
          </w:tcPr>
          <w:p w:rsidR="00632912" w:rsidRPr="00ED34C3" w:rsidRDefault="00632912" w:rsidP="00E97B28">
            <w:pPr>
              <w:spacing w:line="276" w:lineRule="auto"/>
              <w:jc w:val="both"/>
              <w:rPr>
                <w:sz w:val="24"/>
                <w:szCs w:val="24"/>
              </w:rPr>
            </w:pPr>
          </w:p>
        </w:tc>
        <w:tc>
          <w:tcPr>
            <w:tcW w:w="601" w:type="dxa"/>
            <w:vMerge/>
            <w:vAlign w:val="center"/>
          </w:tcPr>
          <w:p w:rsidR="00632912" w:rsidRPr="00ED34C3" w:rsidRDefault="00632912" w:rsidP="00E97B28">
            <w:pPr>
              <w:spacing w:line="276" w:lineRule="auto"/>
              <w:jc w:val="both"/>
              <w:rPr>
                <w:sz w:val="24"/>
                <w:szCs w:val="24"/>
              </w:rPr>
            </w:pPr>
          </w:p>
        </w:tc>
        <w:tc>
          <w:tcPr>
            <w:tcW w:w="766" w:type="dxa"/>
            <w:vMerge/>
            <w:vAlign w:val="center"/>
          </w:tcPr>
          <w:p w:rsidR="00632912" w:rsidRPr="00ED34C3" w:rsidRDefault="00632912" w:rsidP="00E97B28">
            <w:pPr>
              <w:spacing w:line="276" w:lineRule="auto"/>
              <w:jc w:val="both"/>
              <w:rPr>
                <w:sz w:val="24"/>
                <w:szCs w:val="24"/>
              </w:rPr>
            </w:pPr>
          </w:p>
        </w:tc>
        <w:tc>
          <w:tcPr>
            <w:tcW w:w="866" w:type="dxa"/>
            <w:vMerge/>
            <w:vAlign w:val="center"/>
          </w:tcPr>
          <w:p w:rsidR="00632912" w:rsidRPr="00ED34C3" w:rsidRDefault="00632912" w:rsidP="00E97B28">
            <w:pPr>
              <w:spacing w:line="276" w:lineRule="auto"/>
              <w:jc w:val="both"/>
              <w:rPr>
                <w:sz w:val="24"/>
                <w:szCs w:val="24"/>
              </w:rPr>
            </w:pPr>
          </w:p>
        </w:tc>
        <w:tc>
          <w:tcPr>
            <w:tcW w:w="568" w:type="dxa"/>
            <w:vMerge/>
            <w:vAlign w:val="center"/>
          </w:tcPr>
          <w:p w:rsidR="00632912" w:rsidRPr="00ED34C3" w:rsidRDefault="00632912" w:rsidP="00E97B28">
            <w:pPr>
              <w:spacing w:line="276" w:lineRule="auto"/>
              <w:jc w:val="both"/>
              <w:rPr>
                <w:sz w:val="24"/>
                <w:szCs w:val="24"/>
              </w:rPr>
            </w:pPr>
          </w:p>
        </w:tc>
        <w:tc>
          <w:tcPr>
            <w:tcW w:w="873" w:type="dxa"/>
            <w:vAlign w:val="center"/>
          </w:tcPr>
          <w:p w:rsidR="00632912" w:rsidRPr="00ED34C3" w:rsidRDefault="00632912" w:rsidP="00E97B28">
            <w:pPr>
              <w:spacing w:line="276" w:lineRule="auto"/>
              <w:jc w:val="both"/>
              <w:rPr>
                <w:sz w:val="24"/>
                <w:szCs w:val="24"/>
              </w:rPr>
            </w:pPr>
            <w:r w:rsidRPr="00ED34C3">
              <w:rPr>
                <w:sz w:val="24"/>
                <w:szCs w:val="24"/>
              </w:rPr>
              <w:t>пессим.</w:t>
            </w:r>
          </w:p>
        </w:tc>
        <w:tc>
          <w:tcPr>
            <w:tcW w:w="795" w:type="dxa"/>
            <w:vAlign w:val="center"/>
          </w:tcPr>
          <w:p w:rsidR="00632912" w:rsidRPr="00ED34C3" w:rsidRDefault="00632912" w:rsidP="00E97B28">
            <w:pPr>
              <w:spacing w:line="276" w:lineRule="auto"/>
              <w:jc w:val="both"/>
              <w:rPr>
                <w:sz w:val="24"/>
                <w:szCs w:val="24"/>
              </w:rPr>
            </w:pPr>
            <w:r w:rsidRPr="00ED34C3">
              <w:rPr>
                <w:sz w:val="24"/>
                <w:szCs w:val="24"/>
              </w:rPr>
              <w:t>базовый</w:t>
            </w:r>
          </w:p>
        </w:tc>
        <w:tc>
          <w:tcPr>
            <w:tcW w:w="873" w:type="dxa"/>
            <w:vAlign w:val="center"/>
          </w:tcPr>
          <w:p w:rsidR="00632912" w:rsidRPr="00ED34C3" w:rsidRDefault="00632912" w:rsidP="00E97B28">
            <w:pPr>
              <w:spacing w:line="276" w:lineRule="auto"/>
              <w:jc w:val="both"/>
              <w:rPr>
                <w:sz w:val="24"/>
                <w:szCs w:val="24"/>
              </w:rPr>
            </w:pPr>
            <w:r w:rsidRPr="00ED34C3">
              <w:rPr>
                <w:sz w:val="24"/>
                <w:szCs w:val="24"/>
              </w:rPr>
              <w:t>пессим.</w:t>
            </w:r>
          </w:p>
        </w:tc>
        <w:tc>
          <w:tcPr>
            <w:tcW w:w="795" w:type="dxa"/>
            <w:vAlign w:val="center"/>
          </w:tcPr>
          <w:p w:rsidR="00632912" w:rsidRPr="00ED34C3" w:rsidRDefault="00632912" w:rsidP="00E97B28">
            <w:pPr>
              <w:spacing w:line="276" w:lineRule="auto"/>
              <w:jc w:val="both"/>
              <w:rPr>
                <w:sz w:val="24"/>
                <w:szCs w:val="24"/>
              </w:rPr>
            </w:pPr>
            <w:r w:rsidRPr="00ED34C3">
              <w:rPr>
                <w:sz w:val="24"/>
                <w:szCs w:val="24"/>
              </w:rPr>
              <w:t>базовый</w:t>
            </w:r>
          </w:p>
        </w:tc>
        <w:tc>
          <w:tcPr>
            <w:tcW w:w="873" w:type="dxa"/>
            <w:vAlign w:val="center"/>
          </w:tcPr>
          <w:p w:rsidR="00632912" w:rsidRPr="00ED34C3" w:rsidRDefault="00632912" w:rsidP="00E97B28">
            <w:pPr>
              <w:spacing w:line="276" w:lineRule="auto"/>
              <w:jc w:val="both"/>
              <w:rPr>
                <w:sz w:val="24"/>
                <w:szCs w:val="24"/>
              </w:rPr>
            </w:pPr>
            <w:r w:rsidRPr="00ED34C3">
              <w:rPr>
                <w:sz w:val="24"/>
                <w:szCs w:val="24"/>
              </w:rPr>
              <w:t>пессим.</w:t>
            </w:r>
          </w:p>
        </w:tc>
        <w:tc>
          <w:tcPr>
            <w:tcW w:w="795" w:type="dxa"/>
            <w:vAlign w:val="center"/>
          </w:tcPr>
          <w:p w:rsidR="00632912" w:rsidRPr="00ED34C3" w:rsidRDefault="00632912" w:rsidP="00E97B28">
            <w:pPr>
              <w:spacing w:line="276" w:lineRule="auto"/>
              <w:jc w:val="both"/>
              <w:rPr>
                <w:sz w:val="24"/>
                <w:szCs w:val="24"/>
              </w:rPr>
            </w:pPr>
            <w:r w:rsidRPr="00ED34C3">
              <w:rPr>
                <w:sz w:val="24"/>
                <w:szCs w:val="24"/>
              </w:rPr>
              <w:t>базовый</w:t>
            </w:r>
          </w:p>
        </w:tc>
      </w:tr>
      <w:tr w:rsidR="00632912" w:rsidRPr="00ED34C3" w:rsidTr="00632912">
        <w:tc>
          <w:tcPr>
            <w:tcW w:w="1290" w:type="dxa"/>
            <w:vAlign w:val="center"/>
          </w:tcPr>
          <w:p w:rsidR="00632912" w:rsidRPr="00ED34C3" w:rsidRDefault="00632912" w:rsidP="00E97B28">
            <w:pPr>
              <w:spacing w:line="276" w:lineRule="auto"/>
              <w:jc w:val="both"/>
              <w:rPr>
                <w:sz w:val="24"/>
                <w:szCs w:val="24"/>
              </w:rPr>
            </w:pPr>
            <w:r w:rsidRPr="00ED34C3">
              <w:rPr>
                <w:sz w:val="24"/>
                <w:szCs w:val="24"/>
              </w:rPr>
              <w:t>Фонд оплаты труда крупных и средних предприятий</w:t>
            </w:r>
          </w:p>
        </w:tc>
        <w:tc>
          <w:tcPr>
            <w:tcW w:w="601" w:type="dxa"/>
            <w:vAlign w:val="center"/>
          </w:tcPr>
          <w:p w:rsidR="00632912" w:rsidRPr="00ED34C3" w:rsidRDefault="00632912" w:rsidP="00E97B28">
            <w:pPr>
              <w:spacing w:line="276" w:lineRule="auto"/>
              <w:jc w:val="both"/>
              <w:rPr>
                <w:sz w:val="24"/>
                <w:szCs w:val="24"/>
              </w:rPr>
            </w:pPr>
            <w:r w:rsidRPr="00ED34C3">
              <w:rPr>
                <w:sz w:val="24"/>
                <w:szCs w:val="24"/>
              </w:rPr>
              <w:t>млн.руб.</w:t>
            </w:r>
          </w:p>
        </w:tc>
        <w:tc>
          <w:tcPr>
            <w:tcW w:w="766" w:type="dxa"/>
            <w:vAlign w:val="center"/>
          </w:tcPr>
          <w:p w:rsidR="00632912" w:rsidRPr="00ED34C3" w:rsidRDefault="00632912" w:rsidP="00E97B28">
            <w:pPr>
              <w:spacing w:line="276" w:lineRule="auto"/>
              <w:jc w:val="both"/>
              <w:rPr>
                <w:sz w:val="24"/>
                <w:szCs w:val="24"/>
              </w:rPr>
            </w:pPr>
            <w:r w:rsidRPr="00ED34C3">
              <w:rPr>
                <w:sz w:val="24"/>
                <w:szCs w:val="24"/>
              </w:rPr>
              <w:t>3031,5</w:t>
            </w:r>
          </w:p>
        </w:tc>
        <w:tc>
          <w:tcPr>
            <w:tcW w:w="866" w:type="dxa"/>
            <w:vAlign w:val="center"/>
          </w:tcPr>
          <w:p w:rsidR="00632912" w:rsidRPr="00ED34C3" w:rsidRDefault="00632912" w:rsidP="00E97B28">
            <w:pPr>
              <w:spacing w:line="276" w:lineRule="auto"/>
              <w:jc w:val="both"/>
              <w:rPr>
                <w:sz w:val="24"/>
                <w:szCs w:val="24"/>
              </w:rPr>
            </w:pPr>
            <w:r w:rsidRPr="00ED34C3">
              <w:rPr>
                <w:sz w:val="24"/>
                <w:szCs w:val="24"/>
              </w:rPr>
              <w:t>3177,9</w:t>
            </w:r>
          </w:p>
        </w:tc>
        <w:tc>
          <w:tcPr>
            <w:tcW w:w="568" w:type="dxa"/>
            <w:vAlign w:val="center"/>
          </w:tcPr>
          <w:p w:rsidR="00632912" w:rsidRPr="00ED34C3" w:rsidRDefault="00632912" w:rsidP="00E97B28">
            <w:pPr>
              <w:spacing w:line="276" w:lineRule="auto"/>
              <w:jc w:val="both"/>
              <w:rPr>
                <w:sz w:val="24"/>
                <w:szCs w:val="24"/>
              </w:rPr>
            </w:pPr>
            <w:r w:rsidRPr="00ED34C3">
              <w:rPr>
                <w:sz w:val="24"/>
                <w:szCs w:val="24"/>
              </w:rPr>
              <w:t>3351,2</w:t>
            </w:r>
          </w:p>
        </w:tc>
        <w:tc>
          <w:tcPr>
            <w:tcW w:w="873" w:type="dxa"/>
            <w:vAlign w:val="center"/>
          </w:tcPr>
          <w:p w:rsidR="00632912" w:rsidRPr="00ED34C3" w:rsidRDefault="00632912" w:rsidP="00E97B28">
            <w:pPr>
              <w:spacing w:line="276" w:lineRule="auto"/>
              <w:jc w:val="both"/>
              <w:rPr>
                <w:sz w:val="24"/>
                <w:szCs w:val="24"/>
              </w:rPr>
            </w:pPr>
            <w:r w:rsidRPr="00ED34C3">
              <w:rPr>
                <w:sz w:val="24"/>
                <w:szCs w:val="24"/>
              </w:rPr>
              <w:t>3381,2</w:t>
            </w:r>
          </w:p>
        </w:tc>
        <w:tc>
          <w:tcPr>
            <w:tcW w:w="795" w:type="dxa"/>
            <w:vAlign w:val="center"/>
          </w:tcPr>
          <w:p w:rsidR="00632912" w:rsidRPr="00ED34C3" w:rsidRDefault="00632912" w:rsidP="00E97B28">
            <w:pPr>
              <w:spacing w:line="276" w:lineRule="auto"/>
              <w:jc w:val="both"/>
              <w:rPr>
                <w:sz w:val="24"/>
                <w:szCs w:val="24"/>
              </w:rPr>
            </w:pPr>
            <w:r w:rsidRPr="00ED34C3">
              <w:rPr>
                <w:sz w:val="24"/>
                <w:szCs w:val="24"/>
              </w:rPr>
              <w:t>3465,5</w:t>
            </w:r>
          </w:p>
        </w:tc>
        <w:tc>
          <w:tcPr>
            <w:tcW w:w="873" w:type="dxa"/>
            <w:vAlign w:val="center"/>
          </w:tcPr>
          <w:p w:rsidR="00632912" w:rsidRPr="00ED34C3" w:rsidRDefault="00632912" w:rsidP="00E97B28">
            <w:pPr>
              <w:spacing w:line="276" w:lineRule="auto"/>
              <w:jc w:val="both"/>
              <w:rPr>
                <w:sz w:val="24"/>
                <w:szCs w:val="24"/>
              </w:rPr>
            </w:pPr>
            <w:r w:rsidRPr="00ED34C3">
              <w:rPr>
                <w:sz w:val="24"/>
                <w:szCs w:val="24"/>
              </w:rPr>
              <w:t>3492,6</w:t>
            </w:r>
          </w:p>
        </w:tc>
        <w:tc>
          <w:tcPr>
            <w:tcW w:w="795" w:type="dxa"/>
            <w:vAlign w:val="center"/>
          </w:tcPr>
          <w:p w:rsidR="00632912" w:rsidRPr="00ED34C3" w:rsidRDefault="00632912" w:rsidP="00E97B28">
            <w:pPr>
              <w:spacing w:line="276" w:lineRule="auto"/>
              <w:jc w:val="both"/>
              <w:rPr>
                <w:sz w:val="24"/>
                <w:szCs w:val="24"/>
              </w:rPr>
            </w:pPr>
            <w:r w:rsidRPr="00ED34C3">
              <w:rPr>
                <w:sz w:val="24"/>
                <w:szCs w:val="24"/>
              </w:rPr>
              <w:t>3649,2</w:t>
            </w:r>
          </w:p>
        </w:tc>
        <w:tc>
          <w:tcPr>
            <w:tcW w:w="873" w:type="dxa"/>
            <w:vAlign w:val="center"/>
          </w:tcPr>
          <w:p w:rsidR="00632912" w:rsidRPr="00ED34C3" w:rsidRDefault="00632912" w:rsidP="00E97B28">
            <w:pPr>
              <w:spacing w:line="276" w:lineRule="auto"/>
              <w:jc w:val="both"/>
              <w:rPr>
                <w:sz w:val="24"/>
                <w:szCs w:val="24"/>
              </w:rPr>
            </w:pPr>
            <w:r w:rsidRPr="00ED34C3">
              <w:rPr>
                <w:sz w:val="24"/>
                <w:szCs w:val="24"/>
              </w:rPr>
              <w:t>3625,2</w:t>
            </w:r>
          </w:p>
        </w:tc>
        <w:tc>
          <w:tcPr>
            <w:tcW w:w="795" w:type="dxa"/>
            <w:vAlign w:val="center"/>
          </w:tcPr>
          <w:p w:rsidR="00632912" w:rsidRPr="00ED34C3" w:rsidRDefault="00632912" w:rsidP="00E97B28">
            <w:pPr>
              <w:spacing w:line="276" w:lineRule="auto"/>
              <w:jc w:val="both"/>
              <w:rPr>
                <w:sz w:val="24"/>
                <w:szCs w:val="24"/>
              </w:rPr>
            </w:pPr>
            <w:r w:rsidRPr="00ED34C3">
              <w:rPr>
                <w:sz w:val="24"/>
                <w:szCs w:val="24"/>
              </w:rPr>
              <w:t>3795,3</w:t>
            </w:r>
          </w:p>
        </w:tc>
      </w:tr>
      <w:tr w:rsidR="00632912" w:rsidRPr="00ED34C3" w:rsidTr="00632912">
        <w:tc>
          <w:tcPr>
            <w:tcW w:w="1290" w:type="dxa"/>
            <w:vAlign w:val="center"/>
          </w:tcPr>
          <w:p w:rsidR="00632912" w:rsidRPr="00ED34C3" w:rsidRDefault="00632912" w:rsidP="00E97B28">
            <w:pPr>
              <w:spacing w:line="276" w:lineRule="auto"/>
              <w:jc w:val="both"/>
              <w:rPr>
                <w:sz w:val="24"/>
                <w:szCs w:val="24"/>
              </w:rPr>
            </w:pPr>
            <w:r w:rsidRPr="00ED34C3">
              <w:rPr>
                <w:sz w:val="24"/>
                <w:szCs w:val="24"/>
              </w:rPr>
              <w:t xml:space="preserve">Темп роста фонда оплаты труда крупных и </w:t>
            </w:r>
            <w:r w:rsidRPr="00ED34C3">
              <w:rPr>
                <w:sz w:val="24"/>
                <w:szCs w:val="24"/>
              </w:rPr>
              <w:lastRenderedPageBreak/>
              <w:t>средних предприятий</w:t>
            </w:r>
          </w:p>
        </w:tc>
        <w:tc>
          <w:tcPr>
            <w:tcW w:w="601" w:type="dxa"/>
            <w:vAlign w:val="center"/>
          </w:tcPr>
          <w:p w:rsidR="00632912" w:rsidRPr="00ED34C3" w:rsidRDefault="00632912" w:rsidP="00E97B28">
            <w:pPr>
              <w:spacing w:line="276" w:lineRule="auto"/>
              <w:jc w:val="both"/>
              <w:rPr>
                <w:sz w:val="24"/>
                <w:szCs w:val="24"/>
              </w:rPr>
            </w:pPr>
            <w:r w:rsidRPr="00ED34C3">
              <w:rPr>
                <w:sz w:val="24"/>
                <w:szCs w:val="24"/>
              </w:rPr>
              <w:lastRenderedPageBreak/>
              <w:t>%</w:t>
            </w:r>
          </w:p>
        </w:tc>
        <w:tc>
          <w:tcPr>
            <w:tcW w:w="766" w:type="dxa"/>
            <w:vAlign w:val="center"/>
          </w:tcPr>
          <w:p w:rsidR="00632912" w:rsidRPr="00ED34C3" w:rsidRDefault="00632912" w:rsidP="00E97B28">
            <w:pPr>
              <w:spacing w:line="276" w:lineRule="auto"/>
              <w:jc w:val="both"/>
              <w:rPr>
                <w:sz w:val="24"/>
                <w:szCs w:val="24"/>
              </w:rPr>
            </w:pPr>
            <w:r w:rsidRPr="00ED34C3">
              <w:rPr>
                <w:sz w:val="24"/>
                <w:szCs w:val="24"/>
              </w:rPr>
              <w:t>102,5</w:t>
            </w:r>
          </w:p>
        </w:tc>
        <w:tc>
          <w:tcPr>
            <w:tcW w:w="866" w:type="dxa"/>
            <w:vAlign w:val="center"/>
          </w:tcPr>
          <w:p w:rsidR="00632912" w:rsidRPr="00ED34C3" w:rsidRDefault="00632912" w:rsidP="00E97B28">
            <w:pPr>
              <w:spacing w:line="276" w:lineRule="auto"/>
              <w:jc w:val="both"/>
              <w:rPr>
                <w:sz w:val="24"/>
                <w:szCs w:val="24"/>
              </w:rPr>
            </w:pPr>
            <w:r w:rsidRPr="00ED34C3">
              <w:rPr>
                <w:sz w:val="24"/>
                <w:szCs w:val="24"/>
              </w:rPr>
              <w:t>104,8</w:t>
            </w:r>
          </w:p>
        </w:tc>
        <w:tc>
          <w:tcPr>
            <w:tcW w:w="568" w:type="dxa"/>
            <w:vAlign w:val="center"/>
          </w:tcPr>
          <w:p w:rsidR="00632912" w:rsidRPr="00ED34C3" w:rsidRDefault="00632912" w:rsidP="00E97B28">
            <w:pPr>
              <w:spacing w:line="276" w:lineRule="auto"/>
              <w:jc w:val="both"/>
              <w:rPr>
                <w:sz w:val="24"/>
                <w:szCs w:val="24"/>
              </w:rPr>
            </w:pPr>
            <w:r w:rsidRPr="00ED34C3">
              <w:rPr>
                <w:sz w:val="24"/>
                <w:szCs w:val="24"/>
              </w:rPr>
              <w:t>105,5</w:t>
            </w:r>
          </w:p>
        </w:tc>
        <w:tc>
          <w:tcPr>
            <w:tcW w:w="873" w:type="dxa"/>
            <w:vAlign w:val="center"/>
          </w:tcPr>
          <w:p w:rsidR="00632912" w:rsidRPr="00ED34C3" w:rsidRDefault="00632912" w:rsidP="00E97B28">
            <w:pPr>
              <w:spacing w:line="276" w:lineRule="auto"/>
              <w:jc w:val="both"/>
              <w:rPr>
                <w:sz w:val="24"/>
                <w:szCs w:val="24"/>
              </w:rPr>
            </w:pPr>
            <w:r w:rsidRPr="00ED34C3">
              <w:rPr>
                <w:sz w:val="24"/>
                <w:szCs w:val="24"/>
              </w:rPr>
              <w:t>100,9</w:t>
            </w:r>
          </w:p>
        </w:tc>
        <w:tc>
          <w:tcPr>
            <w:tcW w:w="795" w:type="dxa"/>
            <w:vAlign w:val="center"/>
          </w:tcPr>
          <w:p w:rsidR="00632912" w:rsidRPr="00ED34C3" w:rsidRDefault="00632912" w:rsidP="00E97B28">
            <w:pPr>
              <w:spacing w:line="276" w:lineRule="auto"/>
              <w:jc w:val="both"/>
              <w:rPr>
                <w:sz w:val="24"/>
                <w:szCs w:val="24"/>
              </w:rPr>
            </w:pPr>
            <w:r w:rsidRPr="00ED34C3">
              <w:rPr>
                <w:sz w:val="24"/>
                <w:szCs w:val="24"/>
              </w:rPr>
              <w:t>103,4</w:t>
            </w:r>
          </w:p>
        </w:tc>
        <w:tc>
          <w:tcPr>
            <w:tcW w:w="873" w:type="dxa"/>
            <w:vAlign w:val="center"/>
          </w:tcPr>
          <w:p w:rsidR="00632912" w:rsidRPr="00ED34C3" w:rsidRDefault="00632912" w:rsidP="00E97B28">
            <w:pPr>
              <w:spacing w:line="276" w:lineRule="auto"/>
              <w:jc w:val="both"/>
              <w:rPr>
                <w:sz w:val="24"/>
                <w:szCs w:val="24"/>
              </w:rPr>
            </w:pPr>
            <w:r w:rsidRPr="00ED34C3">
              <w:rPr>
                <w:sz w:val="24"/>
                <w:szCs w:val="24"/>
              </w:rPr>
              <w:t>103,3</w:t>
            </w:r>
          </w:p>
        </w:tc>
        <w:tc>
          <w:tcPr>
            <w:tcW w:w="795" w:type="dxa"/>
            <w:vAlign w:val="center"/>
          </w:tcPr>
          <w:p w:rsidR="00632912" w:rsidRPr="00ED34C3" w:rsidRDefault="00632912" w:rsidP="00E97B28">
            <w:pPr>
              <w:spacing w:line="276" w:lineRule="auto"/>
              <w:jc w:val="both"/>
              <w:rPr>
                <w:sz w:val="24"/>
                <w:szCs w:val="24"/>
              </w:rPr>
            </w:pPr>
            <w:r w:rsidRPr="00ED34C3">
              <w:rPr>
                <w:sz w:val="24"/>
                <w:szCs w:val="24"/>
              </w:rPr>
              <w:t>105,3</w:t>
            </w:r>
          </w:p>
        </w:tc>
        <w:tc>
          <w:tcPr>
            <w:tcW w:w="873" w:type="dxa"/>
            <w:vAlign w:val="center"/>
          </w:tcPr>
          <w:p w:rsidR="00632912" w:rsidRPr="00ED34C3" w:rsidRDefault="00632912" w:rsidP="00E97B28">
            <w:pPr>
              <w:spacing w:line="276" w:lineRule="auto"/>
              <w:jc w:val="both"/>
              <w:rPr>
                <w:sz w:val="24"/>
                <w:szCs w:val="24"/>
              </w:rPr>
            </w:pPr>
            <w:r w:rsidRPr="00ED34C3">
              <w:rPr>
                <w:sz w:val="24"/>
                <w:szCs w:val="24"/>
              </w:rPr>
              <w:t>103,8</w:t>
            </w:r>
          </w:p>
        </w:tc>
        <w:tc>
          <w:tcPr>
            <w:tcW w:w="795" w:type="dxa"/>
            <w:vAlign w:val="center"/>
          </w:tcPr>
          <w:p w:rsidR="00632912" w:rsidRPr="00ED34C3" w:rsidRDefault="00632912" w:rsidP="00E97B28">
            <w:pPr>
              <w:spacing w:line="276" w:lineRule="auto"/>
              <w:jc w:val="both"/>
              <w:rPr>
                <w:sz w:val="24"/>
                <w:szCs w:val="24"/>
              </w:rPr>
            </w:pPr>
            <w:r w:rsidRPr="00ED34C3">
              <w:rPr>
                <w:sz w:val="24"/>
                <w:szCs w:val="24"/>
              </w:rPr>
              <w:t>104,0</w:t>
            </w:r>
          </w:p>
        </w:tc>
      </w:tr>
      <w:tr w:rsidR="00632912" w:rsidRPr="00ED34C3" w:rsidTr="00632912">
        <w:tc>
          <w:tcPr>
            <w:tcW w:w="1290" w:type="dxa"/>
            <w:vAlign w:val="center"/>
          </w:tcPr>
          <w:p w:rsidR="00632912" w:rsidRPr="00ED34C3" w:rsidRDefault="00632912" w:rsidP="00E97B28">
            <w:pPr>
              <w:spacing w:line="276" w:lineRule="auto"/>
              <w:jc w:val="both"/>
              <w:rPr>
                <w:sz w:val="24"/>
                <w:szCs w:val="24"/>
              </w:rPr>
            </w:pPr>
            <w:r w:rsidRPr="00ED34C3">
              <w:rPr>
                <w:sz w:val="24"/>
                <w:szCs w:val="24"/>
              </w:rPr>
              <w:lastRenderedPageBreak/>
              <w:t xml:space="preserve">Среднемесячная заработная плата работников крупных и средних предприятий </w:t>
            </w:r>
          </w:p>
        </w:tc>
        <w:tc>
          <w:tcPr>
            <w:tcW w:w="601" w:type="dxa"/>
            <w:vAlign w:val="center"/>
          </w:tcPr>
          <w:p w:rsidR="00632912" w:rsidRPr="00ED34C3" w:rsidRDefault="00632912" w:rsidP="00E97B28">
            <w:pPr>
              <w:spacing w:line="276" w:lineRule="auto"/>
              <w:jc w:val="both"/>
              <w:rPr>
                <w:sz w:val="24"/>
                <w:szCs w:val="24"/>
              </w:rPr>
            </w:pPr>
            <w:r w:rsidRPr="00ED34C3">
              <w:rPr>
                <w:sz w:val="24"/>
                <w:szCs w:val="24"/>
              </w:rPr>
              <w:t>рублей</w:t>
            </w:r>
          </w:p>
        </w:tc>
        <w:tc>
          <w:tcPr>
            <w:tcW w:w="766" w:type="dxa"/>
            <w:vAlign w:val="center"/>
          </w:tcPr>
          <w:p w:rsidR="00632912" w:rsidRPr="00ED34C3" w:rsidRDefault="00632912" w:rsidP="00E97B28">
            <w:pPr>
              <w:spacing w:line="276" w:lineRule="auto"/>
              <w:jc w:val="both"/>
              <w:rPr>
                <w:sz w:val="24"/>
                <w:szCs w:val="24"/>
              </w:rPr>
            </w:pPr>
            <w:r w:rsidRPr="00ED34C3">
              <w:rPr>
                <w:sz w:val="24"/>
                <w:szCs w:val="24"/>
              </w:rPr>
              <w:t>16829</w:t>
            </w:r>
          </w:p>
        </w:tc>
        <w:tc>
          <w:tcPr>
            <w:tcW w:w="866" w:type="dxa"/>
            <w:vAlign w:val="center"/>
          </w:tcPr>
          <w:p w:rsidR="00632912" w:rsidRPr="00ED34C3" w:rsidRDefault="00632912" w:rsidP="00E97B28">
            <w:pPr>
              <w:spacing w:line="276" w:lineRule="auto"/>
              <w:jc w:val="both"/>
              <w:rPr>
                <w:sz w:val="24"/>
                <w:szCs w:val="24"/>
              </w:rPr>
            </w:pPr>
            <w:r w:rsidRPr="00ED34C3">
              <w:rPr>
                <w:sz w:val="24"/>
                <w:szCs w:val="24"/>
              </w:rPr>
              <w:t>18743</w:t>
            </w:r>
          </w:p>
        </w:tc>
        <w:tc>
          <w:tcPr>
            <w:tcW w:w="568" w:type="dxa"/>
            <w:vAlign w:val="center"/>
          </w:tcPr>
          <w:p w:rsidR="00632912" w:rsidRPr="00ED34C3" w:rsidRDefault="00632912" w:rsidP="00E97B28">
            <w:pPr>
              <w:spacing w:line="276" w:lineRule="auto"/>
              <w:jc w:val="both"/>
              <w:rPr>
                <w:sz w:val="24"/>
                <w:szCs w:val="24"/>
              </w:rPr>
            </w:pPr>
            <w:r w:rsidRPr="00ED34C3">
              <w:rPr>
                <w:sz w:val="24"/>
                <w:szCs w:val="24"/>
              </w:rPr>
              <w:t>20016</w:t>
            </w:r>
          </w:p>
        </w:tc>
        <w:tc>
          <w:tcPr>
            <w:tcW w:w="873" w:type="dxa"/>
            <w:vAlign w:val="center"/>
          </w:tcPr>
          <w:p w:rsidR="00632912" w:rsidRPr="00ED34C3" w:rsidRDefault="00632912" w:rsidP="00E97B28">
            <w:pPr>
              <w:spacing w:line="276" w:lineRule="auto"/>
              <w:jc w:val="both"/>
              <w:rPr>
                <w:sz w:val="24"/>
                <w:szCs w:val="24"/>
              </w:rPr>
            </w:pPr>
            <w:r w:rsidRPr="00ED34C3">
              <w:rPr>
                <w:sz w:val="24"/>
                <w:szCs w:val="24"/>
              </w:rPr>
              <w:t>20236</w:t>
            </w:r>
          </w:p>
        </w:tc>
        <w:tc>
          <w:tcPr>
            <w:tcW w:w="795" w:type="dxa"/>
            <w:vAlign w:val="center"/>
          </w:tcPr>
          <w:p w:rsidR="00632912" w:rsidRPr="00ED34C3" w:rsidRDefault="00632912" w:rsidP="00E97B28">
            <w:pPr>
              <w:spacing w:line="276" w:lineRule="auto"/>
              <w:jc w:val="both"/>
              <w:rPr>
                <w:sz w:val="24"/>
                <w:szCs w:val="24"/>
              </w:rPr>
            </w:pPr>
            <w:r w:rsidRPr="00ED34C3">
              <w:rPr>
                <w:sz w:val="24"/>
                <w:szCs w:val="24"/>
              </w:rPr>
              <w:t>20616</w:t>
            </w:r>
          </w:p>
        </w:tc>
        <w:tc>
          <w:tcPr>
            <w:tcW w:w="873" w:type="dxa"/>
            <w:vAlign w:val="center"/>
          </w:tcPr>
          <w:p w:rsidR="00632912" w:rsidRPr="00ED34C3" w:rsidRDefault="00632912" w:rsidP="00E97B28">
            <w:pPr>
              <w:spacing w:line="276" w:lineRule="auto"/>
              <w:jc w:val="both"/>
              <w:rPr>
                <w:sz w:val="24"/>
                <w:szCs w:val="24"/>
              </w:rPr>
            </w:pPr>
            <w:r w:rsidRPr="00ED34C3">
              <w:rPr>
                <w:sz w:val="24"/>
                <w:szCs w:val="24"/>
              </w:rPr>
              <w:t>20945</w:t>
            </w:r>
          </w:p>
        </w:tc>
        <w:tc>
          <w:tcPr>
            <w:tcW w:w="795" w:type="dxa"/>
            <w:vAlign w:val="center"/>
          </w:tcPr>
          <w:p w:rsidR="00632912" w:rsidRPr="00ED34C3" w:rsidRDefault="00632912" w:rsidP="00E97B28">
            <w:pPr>
              <w:spacing w:line="276" w:lineRule="auto"/>
              <w:jc w:val="both"/>
              <w:rPr>
                <w:sz w:val="24"/>
                <w:szCs w:val="24"/>
              </w:rPr>
            </w:pPr>
            <w:r w:rsidRPr="00ED34C3">
              <w:rPr>
                <w:sz w:val="24"/>
                <w:szCs w:val="24"/>
              </w:rPr>
              <w:t>21709</w:t>
            </w:r>
          </w:p>
        </w:tc>
        <w:tc>
          <w:tcPr>
            <w:tcW w:w="873" w:type="dxa"/>
            <w:vAlign w:val="center"/>
          </w:tcPr>
          <w:p w:rsidR="00632912" w:rsidRPr="00ED34C3" w:rsidRDefault="00632912" w:rsidP="00E97B28">
            <w:pPr>
              <w:spacing w:line="276" w:lineRule="auto"/>
              <w:jc w:val="both"/>
              <w:rPr>
                <w:sz w:val="24"/>
                <w:szCs w:val="24"/>
              </w:rPr>
            </w:pPr>
            <w:r w:rsidRPr="00ED34C3">
              <w:rPr>
                <w:sz w:val="24"/>
                <w:szCs w:val="24"/>
              </w:rPr>
              <w:t>21762</w:t>
            </w:r>
          </w:p>
        </w:tc>
        <w:tc>
          <w:tcPr>
            <w:tcW w:w="795" w:type="dxa"/>
            <w:vAlign w:val="center"/>
          </w:tcPr>
          <w:p w:rsidR="00632912" w:rsidRPr="00ED34C3" w:rsidRDefault="00632912" w:rsidP="00E97B28">
            <w:pPr>
              <w:spacing w:line="276" w:lineRule="auto"/>
              <w:jc w:val="both"/>
              <w:rPr>
                <w:sz w:val="24"/>
                <w:szCs w:val="24"/>
              </w:rPr>
            </w:pPr>
            <w:r w:rsidRPr="00ED34C3">
              <w:rPr>
                <w:sz w:val="24"/>
                <w:szCs w:val="24"/>
              </w:rPr>
              <w:t>22556</w:t>
            </w:r>
          </w:p>
        </w:tc>
      </w:tr>
      <w:tr w:rsidR="00632912" w:rsidRPr="00ED34C3" w:rsidTr="00632912">
        <w:tc>
          <w:tcPr>
            <w:tcW w:w="1290" w:type="dxa"/>
            <w:vAlign w:val="center"/>
          </w:tcPr>
          <w:p w:rsidR="00632912" w:rsidRPr="00ED34C3" w:rsidRDefault="00632912" w:rsidP="00E97B28">
            <w:pPr>
              <w:spacing w:line="276" w:lineRule="auto"/>
              <w:jc w:val="both"/>
              <w:rPr>
                <w:sz w:val="24"/>
                <w:szCs w:val="24"/>
              </w:rPr>
            </w:pPr>
            <w:r w:rsidRPr="00ED34C3">
              <w:rPr>
                <w:sz w:val="24"/>
                <w:szCs w:val="24"/>
              </w:rPr>
              <w:t>Темп роста среднемесячной заработной платы</w:t>
            </w:r>
          </w:p>
        </w:tc>
        <w:tc>
          <w:tcPr>
            <w:tcW w:w="601" w:type="dxa"/>
            <w:vAlign w:val="center"/>
          </w:tcPr>
          <w:p w:rsidR="00632912" w:rsidRPr="00ED34C3" w:rsidRDefault="00632912" w:rsidP="00E97B28">
            <w:pPr>
              <w:spacing w:line="276" w:lineRule="auto"/>
              <w:jc w:val="both"/>
              <w:rPr>
                <w:sz w:val="24"/>
                <w:szCs w:val="24"/>
              </w:rPr>
            </w:pPr>
            <w:r w:rsidRPr="00ED34C3">
              <w:rPr>
                <w:sz w:val="24"/>
                <w:szCs w:val="24"/>
              </w:rPr>
              <w:t>%</w:t>
            </w:r>
          </w:p>
        </w:tc>
        <w:tc>
          <w:tcPr>
            <w:tcW w:w="766" w:type="dxa"/>
            <w:vAlign w:val="center"/>
          </w:tcPr>
          <w:p w:rsidR="00632912" w:rsidRPr="00ED34C3" w:rsidRDefault="00632912" w:rsidP="00E97B28">
            <w:pPr>
              <w:spacing w:line="276" w:lineRule="auto"/>
              <w:jc w:val="both"/>
              <w:rPr>
                <w:sz w:val="24"/>
                <w:szCs w:val="24"/>
              </w:rPr>
            </w:pPr>
            <w:r w:rsidRPr="00ED34C3">
              <w:rPr>
                <w:sz w:val="24"/>
                <w:szCs w:val="24"/>
              </w:rPr>
              <w:t>108,6</w:t>
            </w:r>
          </w:p>
        </w:tc>
        <w:tc>
          <w:tcPr>
            <w:tcW w:w="866" w:type="dxa"/>
            <w:vAlign w:val="center"/>
          </w:tcPr>
          <w:p w:rsidR="00632912" w:rsidRPr="00ED34C3" w:rsidRDefault="00632912" w:rsidP="00E97B28">
            <w:pPr>
              <w:spacing w:line="276" w:lineRule="auto"/>
              <w:jc w:val="both"/>
              <w:rPr>
                <w:sz w:val="24"/>
                <w:szCs w:val="24"/>
              </w:rPr>
            </w:pPr>
            <w:r w:rsidRPr="00ED34C3">
              <w:rPr>
                <w:sz w:val="24"/>
                <w:szCs w:val="24"/>
              </w:rPr>
              <w:t>111,4</w:t>
            </w:r>
          </w:p>
        </w:tc>
        <w:tc>
          <w:tcPr>
            <w:tcW w:w="568" w:type="dxa"/>
            <w:vAlign w:val="center"/>
          </w:tcPr>
          <w:p w:rsidR="00632912" w:rsidRPr="00ED34C3" w:rsidRDefault="00632912" w:rsidP="00E97B28">
            <w:pPr>
              <w:spacing w:line="276" w:lineRule="auto"/>
              <w:jc w:val="both"/>
              <w:rPr>
                <w:sz w:val="24"/>
                <w:szCs w:val="24"/>
              </w:rPr>
            </w:pPr>
            <w:r w:rsidRPr="00ED34C3">
              <w:rPr>
                <w:sz w:val="24"/>
                <w:szCs w:val="24"/>
              </w:rPr>
              <w:t>106,8</w:t>
            </w:r>
          </w:p>
        </w:tc>
        <w:tc>
          <w:tcPr>
            <w:tcW w:w="873" w:type="dxa"/>
            <w:vAlign w:val="center"/>
          </w:tcPr>
          <w:p w:rsidR="00632912" w:rsidRPr="00ED34C3" w:rsidRDefault="00632912" w:rsidP="00E97B28">
            <w:pPr>
              <w:spacing w:line="276" w:lineRule="auto"/>
              <w:jc w:val="both"/>
              <w:rPr>
                <w:sz w:val="24"/>
                <w:szCs w:val="24"/>
              </w:rPr>
            </w:pPr>
            <w:r w:rsidRPr="00ED34C3">
              <w:rPr>
                <w:sz w:val="24"/>
                <w:szCs w:val="24"/>
              </w:rPr>
              <w:t>101,1</w:t>
            </w:r>
          </w:p>
        </w:tc>
        <w:tc>
          <w:tcPr>
            <w:tcW w:w="795" w:type="dxa"/>
            <w:vAlign w:val="center"/>
          </w:tcPr>
          <w:p w:rsidR="00632912" w:rsidRPr="00ED34C3" w:rsidRDefault="00632912" w:rsidP="00E97B28">
            <w:pPr>
              <w:spacing w:line="276" w:lineRule="auto"/>
              <w:jc w:val="both"/>
              <w:rPr>
                <w:sz w:val="24"/>
                <w:szCs w:val="24"/>
              </w:rPr>
            </w:pPr>
            <w:r w:rsidRPr="00ED34C3">
              <w:rPr>
                <w:sz w:val="24"/>
                <w:szCs w:val="24"/>
              </w:rPr>
              <w:t>103,0</w:t>
            </w:r>
          </w:p>
        </w:tc>
        <w:tc>
          <w:tcPr>
            <w:tcW w:w="873" w:type="dxa"/>
            <w:vAlign w:val="center"/>
          </w:tcPr>
          <w:p w:rsidR="00632912" w:rsidRPr="00ED34C3" w:rsidRDefault="00632912" w:rsidP="00E97B28">
            <w:pPr>
              <w:spacing w:line="276" w:lineRule="auto"/>
              <w:jc w:val="both"/>
              <w:rPr>
                <w:sz w:val="24"/>
                <w:szCs w:val="24"/>
              </w:rPr>
            </w:pPr>
            <w:r w:rsidRPr="00ED34C3">
              <w:rPr>
                <w:sz w:val="24"/>
                <w:szCs w:val="24"/>
              </w:rPr>
              <w:t>103,5</w:t>
            </w:r>
          </w:p>
        </w:tc>
        <w:tc>
          <w:tcPr>
            <w:tcW w:w="795" w:type="dxa"/>
            <w:vAlign w:val="center"/>
          </w:tcPr>
          <w:p w:rsidR="00632912" w:rsidRPr="00ED34C3" w:rsidRDefault="00632912" w:rsidP="00E97B28">
            <w:pPr>
              <w:spacing w:line="276" w:lineRule="auto"/>
              <w:jc w:val="both"/>
              <w:rPr>
                <w:sz w:val="24"/>
                <w:szCs w:val="24"/>
              </w:rPr>
            </w:pPr>
            <w:r w:rsidRPr="00ED34C3">
              <w:rPr>
                <w:sz w:val="24"/>
                <w:szCs w:val="24"/>
              </w:rPr>
              <w:t>105,3</w:t>
            </w:r>
          </w:p>
        </w:tc>
        <w:tc>
          <w:tcPr>
            <w:tcW w:w="873" w:type="dxa"/>
            <w:vAlign w:val="center"/>
          </w:tcPr>
          <w:p w:rsidR="00632912" w:rsidRPr="00ED34C3" w:rsidRDefault="00632912" w:rsidP="00E97B28">
            <w:pPr>
              <w:spacing w:line="276" w:lineRule="auto"/>
              <w:jc w:val="both"/>
              <w:rPr>
                <w:sz w:val="24"/>
                <w:szCs w:val="24"/>
              </w:rPr>
            </w:pPr>
            <w:r w:rsidRPr="00ED34C3">
              <w:rPr>
                <w:sz w:val="24"/>
                <w:szCs w:val="24"/>
              </w:rPr>
              <w:t>103,9</w:t>
            </w:r>
          </w:p>
        </w:tc>
        <w:tc>
          <w:tcPr>
            <w:tcW w:w="795" w:type="dxa"/>
            <w:vAlign w:val="center"/>
          </w:tcPr>
          <w:p w:rsidR="00632912" w:rsidRPr="00ED34C3" w:rsidRDefault="00632912" w:rsidP="00E97B28">
            <w:pPr>
              <w:spacing w:line="276" w:lineRule="auto"/>
              <w:jc w:val="both"/>
              <w:rPr>
                <w:sz w:val="24"/>
                <w:szCs w:val="24"/>
              </w:rPr>
            </w:pPr>
            <w:r w:rsidRPr="00ED34C3">
              <w:rPr>
                <w:sz w:val="24"/>
                <w:szCs w:val="24"/>
              </w:rPr>
              <w:t>103,9</w:t>
            </w:r>
          </w:p>
        </w:tc>
      </w:tr>
      <w:tr w:rsidR="00632912" w:rsidRPr="00ED34C3" w:rsidTr="00632912">
        <w:tc>
          <w:tcPr>
            <w:tcW w:w="1290" w:type="dxa"/>
            <w:vAlign w:val="center"/>
          </w:tcPr>
          <w:p w:rsidR="00632912" w:rsidRPr="00ED34C3" w:rsidRDefault="00632912" w:rsidP="00E97B28">
            <w:pPr>
              <w:spacing w:line="276" w:lineRule="auto"/>
              <w:jc w:val="both"/>
              <w:rPr>
                <w:sz w:val="24"/>
                <w:szCs w:val="24"/>
              </w:rPr>
            </w:pPr>
            <w:r w:rsidRPr="00ED34C3">
              <w:rPr>
                <w:sz w:val="24"/>
                <w:szCs w:val="24"/>
              </w:rPr>
              <w:t xml:space="preserve">Прожиточный минимум </w:t>
            </w:r>
          </w:p>
        </w:tc>
        <w:tc>
          <w:tcPr>
            <w:tcW w:w="601" w:type="dxa"/>
            <w:vAlign w:val="center"/>
          </w:tcPr>
          <w:p w:rsidR="00632912" w:rsidRPr="00ED34C3" w:rsidRDefault="00632912" w:rsidP="00E97B28">
            <w:pPr>
              <w:spacing w:line="276" w:lineRule="auto"/>
              <w:jc w:val="both"/>
              <w:rPr>
                <w:sz w:val="24"/>
                <w:szCs w:val="24"/>
              </w:rPr>
            </w:pPr>
            <w:r w:rsidRPr="00ED34C3">
              <w:rPr>
                <w:sz w:val="24"/>
                <w:szCs w:val="24"/>
              </w:rPr>
              <w:t>рублей</w:t>
            </w:r>
          </w:p>
        </w:tc>
        <w:tc>
          <w:tcPr>
            <w:tcW w:w="766" w:type="dxa"/>
            <w:vAlign w:val="center"/>
          </w:tcPr>
          <w:p w:rsidR="00632912" w:rsidRPr="00ED34C3" w:rsidRDefault="00632912" w:rsidP="00E97B28">
            <w:pPr>
              <w:spacing w:line="276" w:lineRule="auto"/>
              <w:jc w:val="both"/>
              <w:rPr>
                <w:sz w:val="24"/>
                <w:szCs w:val="24"/>
              </w:rPr>
            </w:pPr>
            <w:r w:rsidRPr="00ED34C3">
              <w:rPr>
                <w:sz w:val="24"/>
                <w:szCs w:val="24"/>
              </w:rPr>
              <w:t>5712</w:t>
            </w:r>
          </w:p>
        </w:tc>
        <w:tc>
          <w:tcPr>
            <w:tcW w:w="866" w:type="dxa"/>
            <w:vAlign w:val="center"/>
          </w:tcPr>
          <w:p w:rsidR="00632912" w:rsidRPr="00ED34C3" w:rsidRDefault="00632912" w:rsidP="00E97B28">
            <w:pPr>
              <w:spacing w:line="276" w:lineRule="auto"/>
              <w:jc w:val="both"/>
              <w:rPr>
                <w:sz w:val="24"/>
                <w:szCs w:val="24"/>
              </w:rPr>
            </w:pPr>
            <w:r w:rsidRPr="00ED34C3">
              <w:rPr>
                <w:sz w:val="24"/>
                <w:szCs w:val="24"/>
              </w:rPr>
              <w:t>6542</w:t>
            </w:r>
          </w:p>
        </w:tc>
        <w:tc>
          <w:tcPr>
            <w:tcW w:w="568" w:type="dxa"/>
            <w:vAlign w:val="center"/>
          </w:tcPr>
          <w:p w:rsidR="00632912" w:rsidRPr="00ED34C3" w:rsidRDefault="00632912" w:rsidP="00E97B28">
            <w:pPr>
              <w:spacing w:line="276" w:lineRule="auto"/>
              <w:jc w:val="both"/>
              <w:rPr>
                <w:sz w:val="24"/>
                <w:szCs w:val="24"/>
              </w:rPr>
            </w:pPr>
            <w:r w:rsidRPr="00ED34C3">
              <w:rPr>
                <w:sz w:val="24"/>
                <w:szCs w:val="24"/>
              </w:rPr>
              <w:t>6690</w:t>
            </w:r>
          </w:p>
        </w:tc>
        <w:tc>
          <w:tcPr>
            <w:tcW w:w="873" w:type="dxa"/>
            <w:vAlign w:val="center"/>
          </w:tcPr>
          <w:p w:rsidR="00632912" w:rsidRPr="00ED34C3" w:rsidRDefault="00632912" w:rsidP="00E97B28">
            <w:pPr>
              <w:spacing w:line="276" w:lineRule="auto"/>
              <w:jc w:val="both"/>
              <w:rPr>
                <w:sz w:val="24"/>
                <w:szCs w:val="24"/>
              </w:rPr>
            </w:pPr>
          </w:p>
        </w:tc>
        <w:tc>
          <w:tcPr>
            <w:tcW w:w="795" w:type="dxa"/>
            <w:vAlign w:val="center"/>
          </w:tcPr>
          <w:p w:rsidR="00632912" w:rsidRPr="00ED34C3" w:rsidRDefault="00632912" w:rsidP="00E97B28">
            <w:pPr>
              <w:spacing w:line="276" w:lineRule="auto"/>
              <w:jc w:val="both"/>
              <w:rPr>
                <w:sz w:val="24"/>
                <w:szCs w:val="24"/>
              </w:rPr>
            </w:pPr>
          </w:p>
        </w:tc>
        <w:tc>
          <w:tcPr>
            <w:tcW w:w="873" w:type="dxa"/>
            <w:vAlign w:val="center"/>
          </w:tcPr>
          <w:p w:rsidR="00632912" w:rsidRPr="00ED34C3" w:rsidRDefault="00632912" w:rsidP="00E97B28">
            <w:pPr>
              <w:spacing w:line="276" w:lineRule="auto"/>
              <w:jc w:val="both"/>
              <w:rPr>
                <w:sz w:val="24"/>
                <w:szCs w:val="24"/>
              </w:rPr>
            </w:pPr>
          </w:p>
        </w:tc>
        <w:tc>
          <w:tcPr>
            <w:tcW w:w="795" w:type="dxa"/>
            <w:vAlign w:val="center"/>
          </w:tcPr>
          <w:p w:rsidR="00632912" w:rsidRPr="00ED34C3" w:rsidRDefault="00632912" w:rsidP="00E97B28">
            <w:pPr>
              <w:spacing w:line="276" w:lineRule="auto"/>
              <w:jc w:val="both"/>
              <w:rPr>
                <w:sz w:val="24"/>
                <w:szCs w:val="24"/>
              </w:rPr>
            </w:pPr>
          </w:p>
        </w:tc>
        <w:tc>
          <w:tcPr>
            <w:tcW w:w="873" w:type="dxa"/>
            <w:vAlign w:val="center"/>
          </w:tcPr>
          <w:p w:rsidR="00632912" w:rsidRPr="00ED34C3" w:rsidRDefault="00632912" w:rsidP="00E97B28">
            <w:pPr>
              <w:spacing w:line="276" w:lineRule="auto"/>
              <w:jc w:val="both"/>
              <w:rPr>
                <w:sz w:val="24"/>
                <w:szCs w:val="24"/>
              </w:rPr>
            </w:pPr>
          </w:p>
        </w:tc>
        <w:tc>
          <w:tcPr>
            <w:tcW w:w="795" w:type="dxa"/>
            <w:vAlign w:val="center"/>
          </w:tcPr>
          <w:p w:rsidR="00632912" w:rsidRPr="00ED34C3" w:rsidRDefault="00632912" w:rsidP="00E97B28">
            <w:pPr>
              <w:spacing w:line="276" w:lineRule="auto"/>
              <w:jc w:val="both"/>
              <w:rPr>
                <w:sz w:val="24"/>
                <w:szCs w:val="24"/>
              </w:rPr>
            </w:pPr>
          </w:p>
        </w:tc>
      </w:tr>
      <w:tr w:rsidR="00632912" w:rsidRPr="00ED34C3" w:rsidTr="00632912">
        <w:tc>
          <w:tcPr>
            <w:tcW w:w="1290" w:type="dxa"/>
            <w:vAlign w:val="center"/>
          </w:tcPr>
          <w:p w:rsidR="00632912" w:rsidRPr="00ED34C3" w:rsidRDefault="00632912" w:rsidP="00E97B28">
            <w:pPr>
              <w:spacing w:line="276" w:lineRule="auto"/>
              <w:jc w:val="both"/>
              <w:rPr>
                <w:sz w:val="24"/>
                <w:szCs w:val="24"/>
              </w:rPr>
            </w:pPr>
            <w:r w:rsidRPr="00ED34C3">
              <w:rPr>
                <w:sz w:val="24"/>
                <w:szCs w:val="24"/>
              </w:rPr>
              <w:t>Индекс потребительских цен</w:t>
            </w:r>
          </w:p>
        </w:tc>
        <w:tc>
          <w:tcPr>
            <w:tcW w:w="601" w:type="dxa"/>
            <w:vAlign w:val="center"/>
          </w:tcPr>
          <w:p w:rsidR="00632912" w:rsidRPr="00ED34C3" w:rsidRDefault="00632912" w:rsidP="00E97B28">
            <w:pPr>
              <w:spacing w:line="276" w:lineRule="auto"/>
              <w:jc w:val="both"/>
              <w:rPr>
                <w:sz w:val="24"/>
                <w:szCs w:val="24"/>
              </w:rPr>
            </w:pPr>
          </w:p>
        </w:tc>
        <w:tc>
          <w:tcPr>
            <w:tcW w:w="766" w:type="dxa"/>
            <w:vAlign w:val="center"/>
          </w:tcPr>
          <w:p w:rsidR="00632912" w:rsidRPr="00ED34C3" w:rsidRDefault="00632912" w:rsidP="00E97B28">
            <w:pPr>
              <w:spacing w:line="276" w:lineRule="auto"/>
              <w:jc w:val="both"/>
              <w:rPr>
                <w:sz w:val="24"/>
                <w:szCs w:val="24"/>
              </w:rPr>
            </w:pPr>
            <w:r w:rsidRPr="00ED34C3">
              <w:rPr>
                <w:sz w:val="24"/>
                <w:szCs w:val="24"/>
              </w:rPr>
              <w:t>107,2</w:t>
            </w:r>
          </w:p>
        </w:tc>
        <w:tc>
          <w:tcPr>
            <w:tcW w:w="866" w:type="dxa"/>
            <w:vAlign w:val="center"/>
          </w:tcPr>
          <w:p w:rsidR="00632912" w:rsidRPr="00ED34C3" w:rsidRDefault="00632912" w:rsidP="00E97B28">
            <w:pPr>
              <w:spacing w:line="276" w:lineRule="auto"/>
              <w:jc w:val="both"/>
              <w:rPr>
                <w:sz w:val="24"/>
                <w:szCs w:val="24"/>
              </w:rPr>
            </w:pPr>
            <w:r w:rsidRPr="00ED34C3">
              <w:rPr>
                <w:sz w:val="24"/>
                <w:szCs w:val="24"/>
              </w:rPr>
              <w:t>109,2</w:t>
            </w:r>
          </w:p>
        </w:tc>
        <w:tc>
          <w:tcPr>
            <w:tcW w:w="568" w:type="dxa"/>
            <w:vAlign w:val="center"/>
          </w:tcPr>
          <w:p w:rsidR="00632912" w:rsidRPr="00ED34C3" w:rsidRDefault="00632912" w:rsidP="00E97B28">
            <w:pPr>
              <w:spacing w:line="276" w:lineRule="auto"/>
              <w:jc w:val="both"/>
              <w:rPr>
                <w:sz w:val="24"/>
                <w:szCs w:val="24"/>
              </w:rPr>
            </w:pPr>
            <w:r w:rsidRPr="00ED34C3">
              <w:rPr>
                <w:sz w:val="24"/>
                <w:szCs w:val="24"/>
              </w:rPr>
              <w:t>107,8</w:t>
            </w:r>
          </w:p>
        </w:tc>
        <w:tc>
          <w:tcPr>
            <w:tcW w:w="873" w:type="dxa"/>
            <w:vAlign w:val="center"/>
          </w:tcPr>
          <w:p w:rsidR="00632912" w:rsidRPr="00ED34C3" w:rsidRDefault="00632912" w:rsidP="00E97B28">
            <w:pPr>
              <w:spacing w:line="276" w:lineRule="auto"/>
              <w:jc w:val="both"/>
              <w:rPr>
                <w:sz w:val="24"/>
                <w:szCs w:val="24"/>
              </w:rPr>
            </w:pPr>
            <w:r w:rsidRPr="00ED34C3">
              <w:rPr>
                <w:sz w:val="24"/>
                <w:szCs w:val="24"/>
              </w:rPr>
              <w:t>108,2</w:t>
            </w:r>
          </w:p>
        </w:tc>
        <w:tc>
          <w:tcPr>
            <w:tcW w:w="795" w:type="dxa"/>
            <w:vAlign w:val="center"/>
          </w:tcPr>
          <w:p w:rsidR="00632912" w:rsidRPr="00ED34C3" w:rsidRDefault="00632912" w:rsidP="00E97B28">
            <w:pPr>
              <w:spacing w:line="276" w:lineRule="auto"/>
              <w:jc w:val="both"/>
              <w:rPr>
                <w:sz w:val="24"/>
                <w:szCs w:val="24"/>
              </w:rPr>
            </w:pPr>
            <w:r w:rsidRPr="00ED34C3">
              <w:rPr>
                <w:sz w:val="24"/>
                <w:szCs w:val="24"/>
              </w:rPr>
              <w:t>108,2</w:t>
            </w:r>
          </w:p>
        </w:tc>
        <w:tc>
          <w:tcPr>
            <w:tcW w:w="873" w:type="dxa"/>
            <w:vAlign w:val="center"/>
          </w:tcPr>
          <w:p w:rsidR="00632912" w:rsidRPr="00ED34C3" w:rsidRDefault="00632912" w:rsidP="00E97B28">
            <w:pPr>
              <w:spacing w:line="276" w:lineRule="auto"/>
              <w:jc w:val="both"/>
              <w:rPr>
                <w:sz w:val="24"/>
                <w:szCs w:val="24"/>
              </w:rPr>
            </w:pPr>
            <w:r w:rsidRPr="00ED34C3">
              <w:rPr>
                <w:sz w:val="24"/>
                <w:szCs w:val="24"/>
              </w:rPr>
              <w:t>107,1</w:t>
            </w:r>
          </w:p>
        </w:tc>
        <w:tc>
          <w:tcPr>
            <w:tcW w:w="795" w:type="dxa"/>
            <w:vAlign w:val="center"/>
          </w:tcPr>
          <w:p w:rsidR="00632912" w:rsidRPr="00ED34C3" w:rsidRDefault="00632912" w:rsidP="00E97B28">
            <w:pPr>
              <w:spacing w:line="276" w:lineRule="auto"/>
              <w:jc w:val="both"/>
              <w:rPr>
                <w:sz w:val="24"/>
                <w:szCs w:val="24"/>
              </w:rPr>
            </w:pPr>
            <w:r w:rsidRPr="00ED34C3">
              <w:rPr>
                <w:sz w:val="24"/>
                <w:szCs w:val="24"/>
              </w:rPr>
              <w:t>107,1</w:t>
            </w:r>
          </w:p>
        </w:tc>
        <w:tc>
          <w:tcPr>
            <w:tcW w:w="873" w:type="dxa"/>
            <w:vAlign w:val="center"/>
          </w:tcPr>
          <w:p w:rsidR="00632912" w:rsidRPr="00ED34C3" w:rsidRDefault="00632912" w:rsidP="00E97B28">
            <w:pPr>
              <w:spacing w:line="276" w:lineRule="auto"/>
              <w:jc w:val="both"/>
              <w:rPr>
                <w:sz w:val="24"/>
                <w:szCs w:val="24"/>
              </w:rPr>
            </w:pPr>
            <w:r w:rsidRPr="00ED34C3">
              <w:rPr>
                <w:sz w:val="24"/>
                <w:szCs w:val="24"/>
              </w:rPr>
              <w:t>106,4</w:t>
            </w:r>
          </w:p>
        </w:tc>
        <w:tc>
          <w:tcPr>
            <w:tcW w:w="795" w:type="dxa"/>
            <w:vAlign w:val="center"/>
          </w:tcPr>
          <w:p w:rsidR="00632912" w:rsidRPr="00ED34C3" w:rsidRDefault="00632912" w:rsidP="00E97B28">
            <w:pPr>
              <w:spacing w:line="276" w:lineRule="auto"/>
              <w:jc w:val="both"/>
              <w:rPr>
                <w:sz w:val="24"/>
                <w:szCs w:val="24"/>
              </w:rPr>
            </w:pPr>
            <w:r w:rsidRPr="00ED34C3">
              <w:rPr>
                <w:sz w:val="24"/>
                <w:szCs w:val="24"/>
              </w:rPr>
              <w:t>106,7</w:t>
            </w:r>
          </w:p>
        </w:tc>
      </w:tr>
    </w:tbl>
    <w:p w:rsidR="00632912" w:rsidRPr="00ED34C3" w:rsidRDefault="00632912" w:rsidP="00E97B28">
      <w:pPr>
        <w:spacing w:after="0"/>
        <w:jc w:val="both"/>
        <w:rPr>
          <w:rFonts w:ascii="Times New Roman" w:eastAsia="Times New Roman" w:hAnsi="Times New Roman" w:cs="Times New Roman"/>
          <w:sz w:val="24"/>
          <w:szCs w:val="24"/>
          <w:lang w:eastAsia="ru-RU"/>
        </w:rPr>
      </w:pPr>
    </w:p>
    <w:p w:rsidR="00632912" w:rsidRPr="00976E9F" w:rsidRDefault="00AE305A" w:rsidP="00E97B28">
      <w:pPr>
        <w:spacing w:before="120" w:after="12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b/>
          <w:sz w:val="28"/>
          <w:szCs w:val="28"/>
          <w:lang w:eastAsia="ru-RU"/>
        </w:rPr>
        <w:t>2.</w:t>
      </w:r>
      <w:r w:rsidR="009B6F7D" w:rsidRPr="00976E9F">
        <w:rPr>
          <w:rFonts w:ascii="Times New Roman" w:eastAsia="Times New Roman" w:hAnsi="Times New Roman" w:cs="Times New Roman"/>
          <w:b/>
          <w:sz w:val="28"/>
          <w:szCs w:val="28"/>
          <w:lang w:eastAsia="ru-RU"/>
        </w:rPr>
        <w:t>2</w:t>
      </w:r>
      <w:r w:rsidR="009B6F7D" w:rsidRPr="00976E9F">
        <w:rPr>
          <w:rFonts w:ascii="Times New Roman" w:eastAsia="Times New Roman" w:hAnsi="Times New Roman" w:cs="Times New Roman"/>
          <w:sz w:val="28"/>
          <w:szCs w:val="28"/>
          <w:lang w:eastAsia="ru-RU"/>
        </w:rPr>
        <w:t>.</w:t>
      </w:r>
      <w:r w:rsidR="00632912" w:rsidRPr="00976E9F">
        <w:rPr>
          <w:rFonts w:ascii="Times New Roman" w:eastAsia="Times New Roman" w:hAnsi="Times New Roman" w:cs="Times New Roman"/>
          <w:b/>
          <w:sz w:val="28"/>
          <w:szCs w:val="28"/>
          <w:lang w:eastAsia="ru-RU"/>
        </w:rPr>
        <w:t>Прогноз спроса на  коммунальные ресурсы</w:t>
      </w:r>
      <w:r w:rsidR="00632912" w:rsidRPr="00976E9F">
        <w:rPr>
          <w:rFonts w:ascii="Times New Roman" w:eastAsia="Times New Roman" w:hAnsi="Times New Roman" w:cs="Times New Roman"/>
          <w:sz w:val="28"/>
          <w:szCs w:val="28"/>
          <w:lang w:eastAsia="ru-RU"/>
        </w:rPr>
        <w:t>.</w:t>
      </w:r>
    </w:p>
    <w:p w:rsidR="00632912" w:rsidRPr="00976E9F" w:rsidRDefault="00632912" w:rsidP="00E97B28">
      <w:pPr>
        <w:spacing w:before="120" w:after="120"/>
        <w:ind w:firstLine="57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Прогноз изменения количества и состава  образующихся отходов потребления на территории К</w:t>
      </w:r>
      <w:r w:rsidR="00F4016E" w:rsidRPr="00976E9F">
        <w:rPr>
          <w:rFonts w:ascii="Times New Roman" w:eastAsia="Times New Roman" w:hAnsi="Times New Roman" w:cs="Times New Roman"/>
          <w:sz w:val="28"/>
          <w:szCs w:val="28"/>
          <w:lang w:eastAsia="ru-RU"/>
        </w:rPr>
        <w:t>ранокамского муниципального района</w:t>
      </w:r>
      <w:r w:rsidRPr="00976E9F">
        <w:rPr>
          <w:rFonts w:ascii="Times New Roman" w:eastAsia="Times New Roman" w:hAnsi="Times New Roman" w:cs="Times New Roman"/>
          <w:sz w:val="28"/>
          <w:szCs w:val="28"/>
          <w:lang w:eastAsia="ru-RU"/>
        </w:rPr>
        <w:t>.</w:t>
      </w:r>
    </w:p>
    <w:p w:rsidR="00632912" w:rsidRPr="00976E9F" w:rsidRDefault="00632912" w:rsidP="00E44674">
      <w:pPr>
        <w:spacing w:before="120" w:after="12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На территории К</w:t>
      </w:r>
      <w:r w:rsidR="00F4016E" w:rsidRPr="00976E9F">
        <w:rPr>
          <w:rFonts w:ascii="Times New Roman" w:eastAsia="Times New Roman" w:hAnsi="Times New Roman" w:cs="Times New Roman"/>
          <w:sz w:val="28"/>
          <w:szCs w:val="28"/>
          <w:lang w:eastAsia="ru-RU"/>
        </w:rPr>
        <w:t>раснокамского муниципального района</w:t>
      </w:r>
      <w:r w:rsidRPr="00976E9F">
        <w:rPr>
          <w:rFonts w:ascii="Times New Roman" w:eastAsia="Times New Roman" w:hAnsi="Times New Roman" w:cs="Times New Roman"/>
          <w:sz w:val="28"/>
          <w:szCs w:val="28"/>
          <w:lang w:eastAsia="ru-RU"/>
        </w:rPr>
        <w:t xml:space="preserve"> расположены объекты обра</w:t>
      </w:r>
      <w:r w:rsidR="00E44674">
        <w:rPr>
          <w:rFonts w:ascii="Times New Roman" w:eastAsia="Times New Roman" w:hAnsi="Times New Roman" w:cs="Times New Roman"/>
          <w:sz w:val="28"/>
          <w:szCs w:val="28"/>
          <w:lang w:eastAsia="ru-RU"/>
        </w:rPr>
        <w:t>зования твердых бытовых отходов.</w:t>
      </w:r>
    </w:p>
    <w:p w:rsidR="00632912" w:rsidRPr="00976E9F" w:rsidRDefault="00632912" w:rsidP="00E44674">
      <w:pPr>
        <w:spacing w:before="120" w:after="120"/>
        <w:ind w:firstLine="57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По данным Пермского областного комитета государственной статистики численность населения К</w:t>
      </w:r>
      <w:r w:rsidR="00F4016E" w:rsidRPr="00976E9F">
        <w:rPr>
          <w:rFonts w:ascii="Times New Roman" w:eastAsia="Times New Roman" w:hAnsi="Times New Roman" w:cs="Times New Roman"/>
          <w:sz w:val="28"/>
          <w:szCs w:val="28"/>
          <w:lang w:eastAsia="ru-RU"/>
        </w:rPr>
        <w:t>раснокамского муниципального района</w:t>
      </w:r>
      <w:r w:rsidRPr="00976E9F">
        <w:rPr>
          <w:rFonts w:ascii="Times New Roman" w:eastAsia="Times New Roman" w:hAnsi="Times New Roman" w:cs="Times New Roman"/>
          <w:sz w:val="28"/>
          <w:szCs w:val="28"/>
          <w:lang w:eastAsia="ru-RU"/>
        </w:rPr>
        <w:t xml:space="preserve"> на 2009 год с</w:t>
      </w:r>
      <w:r w:rsidR="00E44674">
        <w:rPr>
          <w:rFonts w:ascii="Times New Roman" w:eastAsia="Times New Roman" w:hAnsi="Times New Roman" w:cs="Times New Roman"/>
          <w:sz w:val="28"/>
          <w:szCs w:val="28"/>
          <w:lang w:eastAsia="ru-RU"/>
        </w:rPr>
        <w:t xml:space="preserve">оставила  70,569 тысяч человек. </w:t>
      </w:r>
      <w:r w:rsidRPr="00976E9F">
        <w:rPr>
          <w:rFonts w:ascii="Times New Roman" w:eastAsia="Times New Roman" w:hAnsi="Times New Roman" w:cs="Times New Roman"/>
          <w:sz w:val="28"/>
          <w:szCs w:val="28"/>
          <w:lang w:eastAsia="ru-RU"/>
        </w:rPr>
        <w:t>По данным жилищных служб, частного сектора и ТСЖ общегородской системой канализации (то есть, проживают в благоустроенных домовладениях) пользуются 56,4 тысячи человек, что составляет 80% от общей численности района.</w:t>
      </w:r>
      <w:r w:rsidR="00E44674">
        <w:rPr>
          <w:rFonts w:ascii="Times New Roman" w:eastAsia="Times New Roman" w:hAnsi="Times New Roman" w:cs="Times New Roman"/>
          <w:sz w:val="28"/>
          <w:szCs w:val="28"/>
          <w:lang w:eastAsia="ru-RU"/>
        </w:rPr>
        <w:t xml:space="preserve"> П</w:t>
      </w:r>
      <w:r w:rsidRPr="00976E9F">
        <w:rPr>
          <w:rFonts w:ascii="Times New Roman" w:eastAsia="Times New Roman" w:hAnsi="Times New Roman" w:cs="Times New Roman"/>
          <w:sz w:val="28"/>
          <w:szCs w:val="28"/>
          <w:lang w:eastAsia="ru-RU"/>
        </w:rPr>
        <w:t>о предприятиям торговли ежегодные объемы образования твердых бытовых отходов составят 10620 м</w:t>
      </w:r>
      <w:r w:rsidRPr="00976E9F">
        <w:rPr>
          <w:rFonts w:ascii="Times New Roman" w:eastAsia="Times New Roman" w:hAnsi="Times New Roman" w:cs="Times New Roman"/>
          <w:sz w:val="28"/>
          <w:szCs w:val="28"/>
          <w:vertAlign w:val="superscript"/>
          <w:lang w:eastAsia="ru-RU"/>
        </w:rPr>
        <w:t>3</w:t>
      </w:r>
      <w:r w:rsidRPr="00976E9F">
        <w:rPr>
          <w:rFonts w:ascii="Times New Roman" w:eastAsia="Times New Roman" w:hAnsi="Times New Roman" w:cs="Times New Roman"/>
          <w:sz w:val="28"/>
          <w:szCs w:val="28"/>
          <w:lang w:eastAsia="ru-RU"/>
        </w:rPr>
        <w:t>.</w:t>
      </w:r>
    </w:p>
    <w:p w:rsidR="00632912" w:rsidRPr="00976E9F" w:rsidRDefault="00632912" w:rsidP="00C84C29">
      <w:pPr>
        <w:spacing w:before="120" w:after="120"/>
        <w:ind w:firstLine="57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Ежегодные объемы образования твердых бытовых отходов составят по дошкольным и образовательным учреждениям 1942 м</w:t>
      </w:r>
      <w:r w:rsidRPr="00976E9F">
        <w:rPr>
          <w:rFonts w:ascii="Times New Roman" w:eastAsia="Times New Roman" w:hAnsi="Times New Roman" w:cs="Times New Roman"/>
          <w:sz w:val="28"/>
          <w:szCs w:val="28"/>
          <w:vertAlign w:val="superscript"/>
          <w:lang w:eastAsia="ru-RU"/>
        </w:rPr>
        <w:t>3</w:t>
      </w:r>
      <w:r w:rsidR="00C84C29">
        <w:rPr>
          <w:rFonts w:ascii="Times New Roman" w:eastAsia="Times New Roman" w:hAnsi="Times New Roman" w:cs="Times New Roman"/>
          <w:sz w:val="28"/>
          <w:szCs w:val="28"/>
          <w:lang w:eastAsia="ru-RU"/>
        </w:rPr>
        <w:t xml:space="preserve">. </w:t>
      </w:r>
      <w:r w:rsidRPr="00976E9F">
        <w:rPr>
          <w:rFonts w:ascii="Times New Roman" w:eastAsia="Times New Roman" w:hAnsi="Times New Roman" w:cs="Times New Roman"/>
          <w:sz w:val="28"/>
          <w:szCs w:val="28"/>
          <w:lang w:eastAsia="ru-RU"/>
        </w:rPr>
        <w:t>Ежегодные объемы образования твердых бытовых отходов составят по культурно-спортивным учреждениям 1699 м</w:t>
      </w:r>
      <w:r w:rsidRPr="00976E9F">
        <w:rPr>
          <w:rFonts w:ascii="Times New Roman" w:eastAsia="Times New Roman" w:hAnsi="Times New Roman" w:cs="Times New Roman"/>
          <w:sz w:val="28"/>
          <w:szCs w:val="28"/>
          <w:vertAlign w:val="superscript"/>
          <w:lang w:eastAsia="ru-RU"/>
        </w:rPr>
        <w:t>3</w:t>
      </w:r>
      <w:r w:rsidRPr="00976E9F">
        <w:rPr>
          <w:rFonts w:ascii="Times New Roman" w:eastAsia="Times New Roman" w:hAnsi="Times New Roman" w:cs="Times New Roman"/>
          <w:sz w:val="28"/>
          <w:szCs w:val="28"/>
          <w:lang w:eastAsia="ru-RU"/>
        </w:rPr>
        <w:t xml:space="preserve">.По предприятиям общественного питания (на 1491 </w:t>
      </w:r>
      <w:r w:rsidRPr="00976E9F">
        <w:rPr>
          <w:rFonts w:ascii="Times New Roman" w:eastAsia="Times New Roman" w:hAnsi="Times New Roman" w:cs="Times New Roman"/>
          <w:sz w:val="28"/>
          <w:szCs w:val="28"/>
          <w:lang w:eastAsia="ru-RU"/>
        </w:rPr>
        <w:lastRenderedPageBreak/>
        <w:t>место)  ежегодные объемы образования твердых бытовых отходов составят 5665 м</w:t>
      </w:r>
      <w:r w:rsidRPr="00976E9F">
        <w:rPr>
          <w:rFonts w:ascii="Times New Roman" w:eastAsia="Times New Roman" w:hAnsi="Times New Roman" w:cs="Times New Roman"/>
          <w:sz w:val="28"/>
          <w:szCs w:val="28"/>
          <w:vertAlign w:val="superscript"/>
          <w:lang w:eastAsia="ru-RU"/>
        </w:rPr>
        <w:t xml:space="preserve">3 </w:t>
      </w:r>
      <w:r w:rsidRPr="00976E9F">
        <w:rPr>
          <w:rFonts w:ascii="Times New Roman" w:eastAsia="Times New Roman" w:hAnsi="Times New Roman" w:cs="Times New Roman"/>
          <w:sz w:val="28"/>
          <w:szCs w:val="28"/>
          <w:lang w:eastAsia="ru-RU"/>
        </w:rPr>
        <w:t>.Ежегодные объемы образования твердых бытовых отходов составят 896 м3 по учреждениям здравоохранения.    На предприятиях, организациях и индивидуальных предпринимателях численность сотрудников -15, 4 тыс.человек. Объем образования отходов от их деяте</w:t>
      </w:r>
      <w:r w:rsidR="00C84C29">
        <w:rPr>
          <w:rFonts w:ascii="Times New Roman" w:eastAsia="Times New Roman" w:hAnsi="Times New Roman" w:cs="Times New Roman"/>
          <w:sz w:val="28"/>
          <w:szCs w:val="28"/>
          <w:lang w:eastAsia="ru-RU"/>
        </w:rPr>
        <w:t xml:space="preserve">льности составит 3854 м3 в год. </w:t>
      </w:r>
      <w:r w:rsidRPr="00976E9F">
        <w:rPr>
          <w:rFonts w:ascii="Times New Roman" w:eastAsia="Times New Roman" w:hAnsi="Times New Roman" w:cs="Times New Roman"/>
          <w:sz w:val="28"/>
          <w:szCs w:val="28"/>
          <w:lang w:eastAsia="ru-RU"/>
        </w:rPr>
        <w:t>На территории К</w:t>
      </w:r>
      <w:r w:rsidR="00F4016E" w:rsidRPr="00976E9F">
        <w:rPr>
          <w:rFonts w:ascii="Times New Roman" w:eastAsia="Times New Roman" w:hAnsi="Times New Roman" w:cs="Times New Roman"/>
          <w:sz w:val="28"/>
          <w:szCs w:val="28"/>
          <w:lang w:eastAsia="ru-RU"/>
        </w:rPr>
        <w:t>раснокамского муниципального района</w:t>
      </w:r>
      <w:r w:rsidRPr="00976E9F">
        <w:rPr>
          <w:rFonts w:ascii="Times New Roman" w:eastAsia="Times New Roman" w:hAnsi="Times New Roman" w:cs="Times New Roman"/>
          <w:sz w:val="28"/>
          <w:szCs w:val="28"/>
          <w:lang w:eastAsia="ru-RU"/>
        </w:rPr>
        <w:t xml:space="preserve"> нормы накопления ТБО определены следующими нормативными правовыми актами:</w:t>
      </w:r>
    </w:p>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Постановление главы Краснокамского муниципального района от 28.03.2008 № 90  «О нормах образования отходов потребления»;</w:t>
      </w:r>
    </w:p>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Постановление Главы местного самоуправления  от 27.10.2003 № 333 «О совершенствовании системы управления при обращении с бытовыми отходами на территории Краснокамского муниципального образования».</w:t>
      </w:r>
    </w:p>
    <w:p w:rsidR="00632912" w:rsidRPr="00976E9F" w:rsidRDefault="00632912" w:rsidP="00E97B28">
      <w:pPr>
        <w:spacing w:after="0"/>
        <w:ind w:firstLine="708"/>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Согласно Постановлению главы Краснокамского муниципального района от 28.03.2008 № 90  «О нормах образования отходов потребления»  нормы накопления ТБО на 1 человека составляют 1,52 м</w:t>
      </w:r>
      <w:r w:rsidRPr="00976E9F">
        <w:rPr>
          <w:rFonts w:ascii="Times New Roman" w:eastAsia="Times New Roman" w:hAnsi="Times New Roman" w:cs="Times New Roman"/>
          <w:sz w:val="28"/>
          <w:szCs w:val="28"/>
          <w:vertAlign w:val="superscript"/>
          <w:lang w:eastAsia="ru-RU"/>
        </w:rPr>
        <w:t>3</w:t>
      </w:r>
      <w:r w:rsidRPr="00976E9F">
        <w:rPr>
          <w:rFonts w:ascii="Times New Roman" w:eastAsia="Times New Roman" w:hAnsi="Times New Roman" w:cs="Times New Roman"/>
          <w:sz w:val="28"/>
          <w:szCs w:val="28"/>
          <w:lang w:eastAsia="ru-RU"/>
        </w:rPr>
        <w:t>/год с объемным весом ТБО 94,4 кг/м</w:t>
      </w:r>
      <w:r w:rsidRPr="00976E9F">
        <w:rPr>
          <w:rFonts w:ascii="Times New Roman" w:eastAsia="Times New Roman" w:hAnsi="Times New Roman" w:cs="Times New Roman"/>
          <w:sz w:val="28"/>
          <w:szCs w:val="28"/>
          <w:vertAlign w:val="superscript"/>
          <w:lang w:eastAsia="ru-RU"/>
        </w:rPr>
        <w:t>3</w:t>
      </w:r>
      <w:r w:rsidRPr="00976E9F">
        <w:rPr>
          <w:rFonts w:ascii="Times New Roman" w:eastAsia="Times New Roman" w:hAnsi="Times New Roman" w:cs="Times New Roman"/>
          <w:sz w:val="28"/>
          <w:szCs w:val="28"/>
          <w:lang w:eastAsia="ru-RU"/>
        </w:rPr>
        <w:t xml:space="preserve"> для благоустроенного жилья и 1,12м</w:t>
      </w:r>
      <w:r w:rsidRPr="00976E9F">
        <w:rPr>
          <w:rFonts w:ascii="Times New Roman" w:eastAsia="Times New Roman" w:hAnsi="Times New Roman" w:cs="Times New Roman"/>
          <w:sz w:val="28"/>
          <w:szCs w:val="28"/>
          <w:vertAlign w:val="superscript"/>
          <w:lang w:eastAsia="ru-RU"/>
        </w:rPr>
        <w:t>3</w:t>
      </w:r>
      <w:r w:rsidRPr="00976E9F">
        <w:rPr>
          <w:rFonts w:ascii="Times New Roman" w:eastAsia="Times New Roman" w:hAnsi="Times New Roman" w:cs="Times New Roman"/>
          <w:sz w:val="28"/>
          <w:szCs w:val="28"/>
          <w:lang w:eastAsia="ru-RU"/>
        </w:rPr>
        <w:t>/год с объемным весом ТБО 148,7кг/м</w:t>
      </w:r>
      <w:r w:rsidRPr="00976E9F">
        <w:rPr>
          <w:rFonts w:ascii="Times New Roman" w:eastAsia="Times New Roman" w:hAnsi="Times New Roman" w:cs="Times New Roman"/>
          <w:sz w:val="28"/>
          <w:szCs w:val="28"/>
          <w:vertAlign w:val="superscript"/>
          <w:lang w:eastAsia="ru-RU"/>
        </w:rPr>
        <w:t>3</w:t>
      </w:r>
      <w:r w:rsidRPr="00976E9F">
        <w:rPr>
          <w:rFonts w:ascii="Times New Roman" w:eastAsia="Times New Roman" w:hAnsi="Times New Roman" w:cs="Times New Roman"/>
          <w:sz w:val="28"/>
          <w:szCs w:val="28"/>
          <w:lang w:eastAsia="ru-RU"/>
        </w:rPr>
        <w:t xml:space="preserve"> для неблагоустроенного жилья. </w:t>
      </w:r>
    </w:p>
    <w:p w:rsidR="00632912" w:rsidRPr="00976E9F" w:rsidRDefault="00632912" w:rsidP="00E97B28">
      <w:pPr>
        <w:spacing w:after="0"/>
        <w:ind w:firstLine="708"/>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Для всех остальных источников образования отходов, </w:t>
      </w:r>
      <w:r w:rsidR="00C84C29">
        <w:rPr>
          <w:rFonts w:ascii="Times New Roman" w:eastAsia="Times New Roman" w:hAnsi="Times New Roman" w:cs="Times New Roman"/>
          <w:sz w:val="28"/>
          <w:szCs w:val="28"/>
          <w:lang w:eastAsia="ru-RU"/>
        </w:rPr>
        <w:t>применяются сл</w:t>
      </w:r>
      <w:r w:rsidR="00C84C29" w:rsidRPr="00976E9F">
        <w:rPr>
          <w:rFonts w:ascii="Times New Roman" w:eastAsia="Times New Roman" w:hAnsi="Times New Roman" w:cs="Times New Roman"/>
          <w:sz w:val="28"/>
          <w:szCs w:val="28"/>
          <w:lang w:eastAsia="ru-RU"/>
        </w:rPr>
        <w:t xml:space="preserve"> нормативы </w:t>
      </w:r>
      <w:r w:rsidRPr="00976E9F">
        <w:rPr>
          <w:rFonts w:ascii="Times New Roman" w:eastAsia="Times New Roman" w:hAnsi="Times New Roman" w:cs="Times New Roman"/>
          <w:sz w:val="28"/>
          <w:szCs w:val="28"/>
          <w:lang w:eastAsia="ru-RU"/>
        </w:rPr>
        <w:t>в соответствии с Постановлением Главы местного сам</w:t>
      </w:r>
      <w:r w:rsidR="00C84C29">
        <w:rPr>
          <w:rFonts w:ascii="Times New Roman" w:eastAsia="Times New Roman" w:hAnsi="Times New Roman" w:cs="Times New Roman"/>
          <w:sz w:val="28"/>
          <w:szCs w:val="28"/>
          <w:lang w:eastAsia="ru-RU"/>
        </w:rPr>
        <w:t>оуправления № 333 от 27.10.2003.</w:t>
      </w:r>
      <w:r w:rsidRPr="00976E9F">
        <w:rPr>
          <w:rFonts w:ascii="Times New Roman" w:eastAsia="Times New Roman" w:hAnsi="Times New Roman" w:cs="Times New Roman"/>
          <w:sz w:val="28"/>
          <w:szCs w:val="28"/>
          <w:lang w:eastAsia="ru-RU"/>
        </w:rPr>
        <w:t xml:space="preserve"> </w:t>
      </w:r>
    </w:p>
    <w:p w:rsidR="00F42637" w:rsidRPr="00976E9F" w:rsidRDefault="00ED34C3" w:rsidP="00E97B28">
      <w:pPr>
        <w:spacing w:before="120" w:after="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32912" w:rsidRPr="00976E9F">
        <w:rPr>
          <w:rFonts w:ascii="Times New Roman" w:eastAsia="Times New Roman" w:hAnsi="Times New Roman" w:cs="Times New Roman"/>
          <w:sz w:val="28"/>
          <w:szCs w:val="28"/>
          <w:lang w:eastAsia="ru-RU"/>
        </w:rPr>
        <w:t>Нормы накопления отходов, утвержденные выше указанными нормативными документами, являются основанием для расчета объемов образующихся отходов только для юридических лиц, не имею</w:t>
      </w:r>
      <w:r w:rsidR="00F42637" w:rsidRPr="00976E9F">
        <w:rPr>
          <w:rFonts w:ascii="Times New Roman" w:eastAsia="Times New Roman" w:hAnsi="Times New Roman" w:cs="Times New Roman"/>
          <w:sz w:val="28"/>
          <w:szCs w:val="28"/>
          <w:lang w:eastAsia="ru-RU"/>
        </w:rPr>
        <w:t xml:space="preserve">щих собственного проекта ПНОЛРО.В настоящее время нормы устарели и необходимо проведение новых исследований, на основании которых и рекомендовать </w:t>
      </w:r>
      <w:r w:rsidR="00F4016E" w:rsidRPr="00976E9F">
        <w:rPr>
          <w:rFonts w:ascii="Times New Roman" w:eastAsia="Times New Roman" w:hAnsi="Times New Roman" w:cs="Times New Roman"/>
          <w:sz w:val="28"/>
          <w:szCs w:val="28"/>
          <w:lang w:eastAsia="ru-RU"/>
        </w:rPr>
        <w:t>для населения</w:t>
      </w:r>
      <w:r w:rsidR="009C28BB" w:rsidRPr="00976E9F">
        <w:rPr>
          <w:rFonts w:ascii="Times New Roman" w:eastAsia="Times New Roman" w:hAnsi="Times New Roman" w:cs="Times New Roman"/>
          <w:sz w:val="28"/>
          <w:szCs w:val="28"/>
          <w:lang w:eastAsia="ru-RU"/>
        </w:rPr>
        <w:t xml:space="preserve"> применение других норм</w:t>
      </w:r>
      <w:r w:rsidR="00F42637" w:rsidRPr="00976E9F">
        <w:rPr>
          <w:rFonts w:ascii="Times New Roman" w:eastAsia="Times New Roman" w:hAnsi="Times New Roman" w:cs="Times New Roman"/>
          <w:sz w:val="28"/>
          <w:szCs w:val="28"/>
          <w:lang w:eastAsia="ru-RU"/>
        </w:rPr>
        <w:t xml:space="preserve"> нак</w:t>
      </w:r>
      <w:r w:rsidR="009C28BB" w:rsidRPr="00976E9F">
        <w:rPr>
          <w:rFonts w:ascii="Times New Roman" w:eastAsia="Times New Roman" w:hAnsi="Times New Roman" w:cs="Times New Roman"/>
          <w:sz w:val="28"/>
          <w:szCs w:val="28"/>
          <w:lang w:eastAsia="ru-RU"/>
        </w:rPr>
        <w:t>опления ТБО</w:t>
      </w:r>
      <w:r w:rsidR="00F42637" w:rsidRPr="00976E9F">
        <w:rPr>
          <w:rFonts w:ascii="Times New Roman" w:eastAsia="Times New Roman" w:hAnsi="Times New Roman" w:cs="Times New Roman"/>
          <w:sz w:val="28"/>
          <w:szCs w:val="28"/>
          <w:lang w:eastAsia="ru-RU"/>
        </w:rPr>
        <w:t xml:space="preserve">. </w:t>
      </w:r>
      <w:r w:rsidR="00F4016E" w:rsidRPr="00976E9F">
        <w:rPr>
          <w:rFonts w:ascii="Times New Roman" w:eastAsia="Times New Roman" w:hAnsi="Times New Roman" w:cs="Times New Roman"/>
          <w:sz w:val="28"/>
          <w:szCs w:val="28"/>
          <w:lang w:eastAsia="ru-RU"/>
        </w:rPr>
        <w:t>Согласно плану развития Краснокамского муниципального района до 2025 г. планируется:</w:t>
      </w:r>
    </w:p>
    <w:p w:rsidR="00C84C29" w:rsidRDefault="00632912" w:rsidP="00E97B28">
      <w:pPr>
        <w:numPr>
          <w:ilvl w:val="0"/>
          <w:numId w:val="19"/>
        </w:numPr>
        <w:autoSpaceDE w:val="0"/>
        <w:autoSpaceDN w:val="0"/>
        <w:adjustRightInd w:val="0"/>
        <w:contextualSpacing/>
        <w:jc w:val="both"/>
        <w:rPr>
          <w:rFonts w:ascii="Times New Roman" w:hAnsi="Times New Roman" w:cs="Times New Roman"/>
          <w:sz w:val="28"/>
          <w:szCs w:val="28"/>
        </w:rPr>
      </w:pPr>
      <w:r w:rsidRPr="00976E9F">
        <w:rPr>
          <w:rFonts w:ascii="Times New Roman" w:hAnsi="Times New Roman" w:cs="Times New Roman"/>
          <w:sz w:val="28"/>
          <w:szCs w:val="28"/>
        </w:rPr>
        <w:t>Увеличение количества жилья, подлежащего обслуживанию, что</w:t>
      </w:r>
    </w:p>
    <w:p w:rsidR="00632912" w:rsidRPr="00976E9F" w:rsidRDefault="00632912" w:rsidP="00C84C29">
      <w:pPr>
        <w:autoSpaceDE w:val="0"/>
        <w:autoSpaceDN w:val="0"/>
        <w:adjustRightInd w:val="0"/>
        <w:contextualSpacing/>
        <w:jc w:val="both"/>
        <w:rPr>
          <w:rFonts w:ascii="Times New Roman" w:hAnsi="Times New Roman" w:cs="Times New Roman"/>
          <w:sz w:val="28"/>
          <w:szCs w:val="28"/>
        </w:rPr>
      </w:pPr>
      <w:r w:rsidRPr="00976E9F">
        <w:rPr>
          <w:rFonts w:ascii="Times New Roman" w:hAnsi="Times New Roman" w:cs="Times New Roman"/>
          <w:sz w:val="28"/>
          <w:szCs w:val="28"/>
        </w:rPr>
        <w:t xml:space="preserve"> потребует развития системы оказания коммунальных услуг, в том числе по утилизации ТБО.</w:t>
      </w:r>
    </w:p>
    <w:p w:rsidR="00632912" w:rsidRPr="00976E9F" w:rsidRDefault="00632912" w:rsidP="00C84C29">
      <w:pPr>
        <w:numPr>
          <w:ilvl w:val="0"/>
          <w:numId w:val="19"/>
        </w:numPr>
        <w:autoSpaceDE w:val="0"/>
        <w:autoSpaceDN w:val="0"/>
        <w:adjustRightInd w:val="0"/>
        <w:spacing w:after="0"/>
        <w:contextualSpacing/>
        <w:jc w:val="both"/>
        <w:rPr>
          <w:rFonts w:ascii="Times New Roman" w:hAnsi="Times New Roman" w:cs="Times New Roman"/>
          <w:sz w:val="28"/>
          <w:szCs w:val="28"/>
        </w:rPr>
      </w:pPr>
      <w:r w:rsidRPr="00976E9F">
        <w:rPr>
          <w:rFonts w:ascii="Times New Roman" w:hAnsi="Times New Roman" w:cs="Times New Roman"/>
          <w:color w:val="000000"/>
          <w:sz w:val="28"/>
          <w:szCs w:val="28"/>
        </w:rPr>
        <w:t xml:space="preserve">Увеличение общей численности населения к 2025 г. </w:t>
      </w:r>
    </w:p>
    <w:p w:rsidR="00632912" w:rsidRPr="00C84C29" w:rsidRDefault="00C84C29" w:rsidP="00C84C29">
      <w:pPr>
        <w:pStyle w:val="a5"/>
        <w:numPr>
          <w:ilvl w:val="0"/>
          <w:numId w:val="48"/>
        </w:numPr>
        <w:autoSpaceDE w:val="0"/>
        <w:autoSpaceDN w:val="0"/>
        <w:adjustRightInd w:val="0"/>
        <w:jc w:val="both"/>
        <w:rPr>
          <w:color w:val="000000"/>
          <w:sz w:val="28"/>
          <w:szCs w:val="28"/>
        </w:rPr>
      </w:pPr>
      <w:r w:rsidRPr="00C84C29">
        <w:rPr>
          <w:color w:val="000000"/>
          <w:sz w:val="28"/>
          <w:szCs w:val="28"/>
        </w:rPr>
        <w:t>Р</w:t>
      </w:r>
      <w:r w:rsidR="00632912" w:rsidRPr="00C84C29">
        <w:rPr>
          <w:color w:val="000000"/>
          <w:sz w:val="28"/>
          <w:szCs w:val="28"/>
        </w:rPr>
        <w:t>асширение сети объектов социально-культурной сферы</w:t>
      </w:r>
    </w:p>
    <w:p w:rsidR="00C84C29" w:rsidRDefault="00632912" w:rsidP="00C84C29">
      <w:pPr>
        <w:pStyle w:val="a5"/>
        <w:numPr>
          <w:ilvl w:val="0"/>
          <w:numId w:val="48"/>
        </w:numPr>
        <w:autoSpaceDE w:val="0"/>
        <w:autoSpaceDN w:val="0"/>
        <w:adjustRightInd w:val="0"/>
        <w:jc w:val="both"/>
        <w:rPr>
          <w:color w:val="000000"/>
          <w:sz w:val="28"/>
          <w:szCs w:val="28"/>
        </w:rPr>
      </w:pPr>
      <w:r w:rsidRPr="00C84C29">
        <w:rPr>
          <w:color w:val="000000"/>
          <w:sz w:val="28"/>
          <w:szCs w:val="28"/>
        </w:rPr>
        <w:t xml:space="preserve">Расширение транспортной сети и сети объектов социально-культурной </w:t>
      </w:r>
    </w:p>
    <w:p w:rsidR="00632912" w:rsidRPr="00C84C29" w:rsidRDefault="00632912" w:rsidP="00C84C29">
      <w:pPr>
        <w:autoSpaceDE w:val="0"/>
        <w:autoSpaceDN w:val="0"/>
        <w:adjustRightInd w:val="0"/>
        <w:jc w:val="both"/>
        <w:rPr>
          <w:rFonts w:ascii="Times New Roman" w:hAnsi="Times New Roman" w:cs="Times New Roman"/>
          <w:color w:val="000000"/>
          <w:sz w:val="28"/>
          <w:szCs w:val="28"/>
        </w:rPr>
      </w:pPr>
      <w:r w:rsidRPr="00C84C29">
        <w:rPr>
          <w:rFonts w:ascii="Times New Roman" w:hAnsi="Times New Roman" w:cs="Times New Roman"/>
          <w:color w:val="000000"/>
          <w:sz w:val="28"/>
          <w:szCs w:val="28"/>
        </w:rPr>
        <w:t xml:space="preserve">сферы </w:t>
      </w:r>
    </w:p>
    <w:p w:rsidR="00C84C29" w:rsidRDefault="00632912" w:rsidP="00E97B28">
      <w:pPr>
        <w:pStyle w:val="a5"/>
        <w:numPr>
          <w:ilvl w:val="0"/>
          <w:numId w:val="48"/>
        </w:numPr>
        <w:autoSpaceDE w:val="0"/>
        <w:autoSpaceDN w:val="0"/>
        <w:adjustRightInd w:val="0"/>
        <w:jc w:val="both"/>
        <w:rPr>
          <w:color w:val="000000"/>
          <w:sz w:val="28"/>
          <w:szCs w:val="28"/>
        </w:rPr>
      </w:pPr>
      <w:r w:rsidRPr="00C84C29">
        <w:rPr>
          <w:color w:val="000000"/>
          <w:sz w:val="28"/>
          <w:szCs w:val="28"/>
        </w:rPr>
        <w:t>Развитие сети общественного питания и торговли</w:t>
      </w:r>
    </w:p>
    <w:p w:rsidR="00632912" w:rsidRPr="00C84C29" w:rsidRDefault="009C28BB" w:rsidP="00C84C29">
      <w:pPr>
        <w:autoSpaceDE w:val="0"/>
        <w:autoSpaceDN w:val="0"/>
        <w:adjustRightInd w:val="0"/>
        <w:jc w:val="both"/>
        <w:rPr>
          <w:rFonts w:ascii="Times New Roman" w:hAnsi="Times New Roman" w:cs="Times New Roman"/>
          <w:color w:val="000000"/>
          <w:sz w:val="28"/>
          <w:szCs w:val="28"/>
        </w:rPr>
      </w:pPr>
      <w:r w:rsidRPr="00C84C29">
        <w:rPr>
          <w:rFonts w:ascii="Times New Roman" w:hAnsi="Times New Roman" w:cs="Times New Roman"/>
          <w:color w:val="000000"/>
          <w:sz w:val="28"/>
          <w:szCs w:val="28"/>
        </w:rPr>
        <w:lastRenderedPageBreak/>
        <w:t xml:space="preserve">Что </w:t>
      </w:r>
      <w:r w:rsidR="00632912" w:rsidRPr="00C84C29">
        <w:rPr>
          <w:rFonts w:ascii="Times New Roman" w:hAnsi="Times New Roman" w:cs="Times New Roman"/>
          <w:color w:val="000000"/>
          <w:sz w:val="28"/>
          <w:szCs w:val="28"/>
        </w:rPr>
        <w:t>приведет к росту объемов накопления отходов потребления соответствующего морфологического состава.</w:t>
      </w:r>
    </w:p>
    <w:p w:rsidR="00632912" w:rsidRPr="00976E9F" w:rsidRDefault="00632912" w:rsidP="00C84C29">
      <w:pPr>
        <w:numPr>
          <w:ilvl w:val="0"/>
          <w:numId w:val="48"/>
        </w:numPr>
        <w:autoSpaceDE w:val="0"/>
        <w:autoSpaceDN w:val="0"/>
        <w:adjustRightInd w:val="0"/>
        <w:contextualSpacing/>
        <w:jc w:val="both"/>
        <w:rPr>
          <w:rFonts w:ascii="Times New Roman" w:hAnsi="Times New Roman" w:cs="Times New Roman"/>
          <w:color w:val="000000"/>
          <w:sz w:val="28"/>
          <w:szCs w:val="28"/>
        </w:rPr>
      </w:pPr>
      <w:r w:rsidRPr="00976E9F">
        <w:rPr>
          <w:rFonts w:ascii="Times New Roman" w:hAnsi="Times New Roman" w:cs="Times New Roman"/>
          <w:color w:val="000000"/>
          <w:sz w:val="28"/>
          <w:szCs w:val="28"/>
        </w:rPr>
        <w:t xml:space="preserve">Возведение новых комплексов(торговых, спортивных, развлекательных) потребует утилизации большого объема </w:t>
      </w:r>
      <w:r w:rsidR="00C84C29">
        <w:rPr>
          <w:rFonts w:ascii="Times New Roman" w:hAnsi="Times New Roman" w:cs="Times New Roman"/>
          <w:color w:val="000000"/>
          <w:sz w:val="28"/>
          <w:szCs w:val="28"/>
        </w:rPr>
        <w:t>строительных отходов.</w:t>
      </w:r>
    </w:p>
    <w:p w:rsidR="00632912" w:rsidRPr="00976E9F" w:rsidRDefault="00632912" w:rsidP="00E97B28">
      <w:pPr>
        <w:spacing w:before="120" w:after="12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Согласно существующим нормам накопления твердых бытовых отходов (2003 г.)  и справочным данным, при вводе в эксплуатацию запланированных Генеральными планами развития поселений К</w:t>
      </w:r>
      <w:r w:rsidR="00F4016E" w:rsidRPr="00976E9F">
        <w:rPr>
          <w:rFonts w:ascii="Times New Roman" w:eastAsia="Times New Roman" w:hAnsi="Times New Roman" w:cs="Times New Roman"/>
          <w:sz w:val="28"/>
          <w:szCs w:val="28"/>
          <w:lang w:eastAsia="ru-RU"/>
        </w:rPr>
        <w:t>раснокамского муниципального района</w:t>
      </w:r>
      <w:r w:rsidRPr="00976E9F">
        <w:rPr>
          <w:rFonts w:ascii="Times New Roman" w:eastAsia="Times New Roman" w:hAnsi="Times New Roman" w:cs="Times New Roman"/>
          <w:sz w:val="28"/>
          <w:szCs w:val="28"/>
          <w:lang w:eastAsia="ru-RU"/>
        </w:rPr>
        <w:t xml:space="preserve">  объектов, в 2025 году объем образования  отходов</w:t>
      </w:r>
      <w:r w:rsidR="009A5063" w:rsidRPr="00976E9F">
        <w:rPr>
          <w:rFonts w:ascii="Times New Roman" w:eastAsia="Times New Roman" w:hAnsi="Times New Roman" w:cs="Times New Roman"/>
          <w:sz w:val="28"/>
          <w:szCs w:val="28"/>
          <w:lang w:eastAsia="ru-RU"/>
        </w:rPr>
        <w:t xml:space="preserve"> (учитывая  увеличение</w:t>
      </w:r>
      <w:r w:rsidRPr="00976E9F">
        <w:rPr>
          <w:rFonts w:ascii="Times New Roman" w:eastAsia="Times New Roman" w:hAnsi="Times New Roman" w:cs="Times New Roman"/>
          <w:sz w:val="28"/>
          <w:szCs w:val="28"/>
          <w:lang w:eastAsia="ru-RU"/>
        </w:rPr>
        <w:t xml:space="preserve"> норм </w:t>
      </w:r>
      <w:r w:rsidR="009A5063" w:rsidRPr="00976E9F">
        <w:rPr>
          <w:rFonts w:ascii="Times New Roman" w:eastAsia="Times New Roman" w:hAnsi="Times New Roman" w:cs="Times New Roman"/>
          <w:sz w:val="28"/>
          <w:szCs w:val="28"/>
          <w:lang w:eastAsia="ru-RU"/>
        </w:rPr>
        <w:t>накопления ТБО для населения до 2.14 м3/год на чел</w:t>
      </w:r>
      <w:r w:rsidR="00783897" w:rsidRPr="00976E9F">
        <w:rPr>
          <w:rFonts w:ascii="Times New Roman" w:eastAsia="Times New Roman" w:hAnsi="Times New Roman" w:cs="Times New Roman"/>
          <w:sz w:val="28"/>
          <w:szCs w:val="28"/>
          <w:lang w:eastAsia="ru-RU"/>
        </w:rPr>
        <w:t xml:space="preserve">) может составить </w:t>
      </w:r>
      <w:r w:rsidR="00783897" w:rsidRPr="00976E9F">
        <w:rPr>
          <w:rFonts w:ascii="Times New Roman" w:eastAsia="Times New Roman" w:hAnsi="Times New Roman" w:cs="Times New Roman"/>
          <w:b/>
          <w:sz w:val="28"/>
          <w:szCs w:val="28"/>
          <w:lang w:eastAsia="ru-RU"/>
        </w:rPr>
        <w:t>208.8</w:t>
      </w:r>
      <w:r w:rsidRPr="00976E9F">
        <w:rPr>
          <w:rFonts w:ascii="Times New Roman" w:eastAsia="Times New Roman" w:hAnsi="Times New Roman" w:cs="Times New Roman"/>
          <w:b/>
          <w:sz w:val="28"/>
          <w:szCs w:val="28"/>
          <w:lang w:eastAsia="ru-RU"/>
        </w:rPr>
        <w:t xml:space="preserve"> тыс.м3</w:t>
      </w:r>
      <w:r w:rsidRPr="00976E9F">
        <w:rPr>
          <w:rFonts w:ascii="Times New Roman" w:eastAsia="Times New Roman" w:hAnsi="Times New Roman" w:cs="Times New Roman"/>
          <w:sz w:val="28"/>
          <w:szCs w:val="28"/>
          <w:lang w:eastAsia="ru-RU"/>
        </w:rPr>
        <w:t>.</w:t>
      </w:r>
    </w:p>
    <w:p w:rsidR="005A461D" w:rsidRPr="00976E9F" w:rsidRDefault="00632912" w:rsidP="00E97B28">
      <w:pPr>
        <w:widowControl w:val="0"/>
        <w:autoSpaceDE w:val="0"/>
        <w:autoSpaceDN w:val="0"/>
        <w:adjustRightInd w:val="0"/>
        <w:spacing w:after="120"/>
        <w:jc w:val="both"/>
        <w:rPr>
          <w:rFonts w:ascii="Times New Roman" w:eastAsia="Times New Roman" w:hAnsi="Times New Roman" w:cs="Times New Roman"/>
          <w:sz w:val="28"/>
          <w:szCs w:val="28"/>
          <w:lang w:eastAsia="ru-RU"/>
        </w:rPr>
        <w:sectPr w:rsidR="005A461D" w:rsidRPr="00976E9F" w:rsidSect="005E5121">
          <w:pgSz w:w="11906" w:h="16838" w:code="9"/>
          <w:pgMar w:top="1134" w:right="851" w:bottom="1134" w:left="1701" w:header="720" w:footer="720" w:gutter="0"/>
          <w:cols w:space="708"/>
          <w:docGrid w:linePitch="360"/>
        </w:sectPr>
      </w:pPr>
      <w:r w:rsidRPr="00976E9F">
        <w:rPr>
          <w:rFonts w:ascii="Times New Roman" w:eastAsia="Times New Roman" w:hAnsi="Times New Roman" w:cs="Times New Roman"/>
          <w:sz w:val="28"/>
          <w:szCs w:val="28"/>
          <w:lang w:eastAsia="ru-RU"/>
        </w:rPr>
        <w:t xml:space="preserve">Планируется изменение структуры потребителей услуги по утилизации (захоронению) ТБО на  перспективу (2025 г.) – по сравнению с 2009 г. доля </w:t>
      </w:r>
      <w:r w:rsidR="00783897" w:rsidRPr="00976E9F">
        <w:rPr>
          <w:rFonts w:ascii="Times New Roman" w:eastAsia="Times New Roman" w:hAnsi="Times New Roman" w:cs="Times New Roman"/>
          <w:sz w:val="28"/>
          <w:szCs w:val="28"/>
          <w:lang w:eastAsia="ru-RU"/>
        </w:rPr>
        <w:t>населения увеличится с 62% до 70</w:t>
      </w:r>
      <w:r w:rsidRPr="00976E9F">
        <w:rPr>
          <w:rFonts w:ascii="Times New Roman" w:eastAsia="Times New Roman" w:hAnsi="Times New Roman" w:cs="Times New Roman"/>
          <w:sz w:val="28"/>
          <w:szCs w:val="28"/>
          <w:lang w:eastAsia="ru-RU"/>
        </w:rPr>
        <w:t>%.</w:t>
      </w:r>
      <w:bookmarkEnd w:id="7"/>
    </w:p>
    <w:p w:rsidR="005A461D" w:rsidRPr="00976E9F" w:rsidRDefault="005A461D" w:rsidP="00E97B28">
      <w:pPr>
        <w:jc w:val="both"/>
        <w:rPr>
          <w:rFonts w:ascii="Times New Roman" w:hAnsi="Times New Roman" w:cs="Times New Roman"/>
          <w:sz w:val="28"/>
          <w:szCs w:val="28"/>
        </w:rPr>
      </w:pPr>
      <w:r w:rsidRPr="00976E9F">
        <w:rPr>
          <w:rFonts w:ascii="Times New Roman" w:hAnsi="Times New Roman" w:cs="Times New Roman"/>
          <w:sz w:val="28"/>
          <w:szCs w:val="28"/>
        </w:rPr>
        <w:lastRenderedPageBreak/>
        <w:t>Динамика образования твердых бытовых отходов за 2009-2025 год</w:t>
      </w:r>
    </w:p>
    <w:tbl>
      <w:tblPr>
        <w:tblStyle w:val="a3"/>
        <w:tblW w:w="14992" w:type="dxa"/>
        <w:tblLook w:val="04A0" w:firstRow="1" w:lastRow="0" w:firstColumn="1" w:lastColumn="0" w:noHBand="0" w:noVBand="1"/>
      </w:tblPr>
      <w:tblGrid>
        <w:gridCol w:w="2598"/>
        <w:gridCol w:w="828"/>
        <w:gridCol w:w="828"/>
        <w:gridCol w:w="936"/>
        <w:gridCol w:w="1003"/>
        <w:gridCol w:w="1203"/>
        <w:gridCol w:w="1003"/>
        <w:gridCol w:w="936"/>
        <w:gridCol w:w="1123"/>
        <w:gridCol w:w="1094"/>
        <w:gridCol w:w="1105"/>
        <w:gridCol w:w="1095"/>
        <w:gridCol w:w="1240"/>
      </w:tblGrid>
      <w:tr w:rsidR="005A461D" w:rsidRPr="00ED34C3" w:rsidTr="00FC6384">
        <w:trPr>
          <w:trHeight w:val="308"/>
        </w:trPr>
        <w:tc>
          <w:tcPr>
            <w:tcW w:w="2636" w:type="dxa"/>
            <w:vMerge w:val="restart"/>
          </w:tcPr>
          <w:p w:rsidR="005A461D" w:rsidRPr="00ED34C3" w:rsidRDefault="005A461D" w:rsidP="00E97B28">
            <w:pPr>
              <w:spacing w:line="276" w:lineRule="auto"/>
              <w:jc w:val="both"/>
              <w:rPr>
                <w:sz w:val="24"/>
                <w:szCs w:val="24"/>
              </w:rPr>
            </w:pPr>
            <w:r w:rsidRPr="00ED34C3">
              <w:rPr>
                <w:sz w:val="24"/>
                <w:szCs w:val="24"/>
              </w:rPr>
              <w:t>н</w:t>
            </w:r>
            <w:r w:rsidR="00ED34C3" w:rsidRPr="00ED34C3">
              <w:rPr>
                <w:sz w:val="24"/>
                <w:szCs w:val="24"/>
              </w:rPr>
              <w:t>а</w:t>
            </w:r>
            <w:r w:rsidRPr="00ED34C3">
              <w:rPr>
                <w:sz w:val="24"/>
                <w:szCs w:val="24"/>
              </w:rPr>
              <w:t>именование</w:t>
            </w:r>
          </w:p>
        </w:tc>
        <w:tc>
          <w:tcPr>
            <w:tcW w:w="1674" w:type="dxa"/>
            <w:gridSpan w:val="2"/>
            <w:vMerge w:val="restart"/>
          </w:tcPr>
          <w:p w:rsidR="005A461D" w:rsidRPr="00ED34C3" w:rsidRDefault="005A461D" w:rsidP="00E97B28">
            <w:pPr>
              <w:spacing w:line="276" w:lineRule="auto"/>
              <w:jc w:val="both"/>
              <w:rPr>
                <w:sz w:val="24"/>
                <w:szCs w:val="24"/>
              </w:rPr>
            </w:pPr>
            <w:r w:rsidRPr="00ED34C3">
              <w:rPr>
                <w:sz w:val="24"/>
                <w:szCs w:val="24"/>
              </w:rPr>
              <w:t>Норматив</w:t>
            </w:r>
          </w:p>
          <w:p w:rsidR="005A461D" w:rsidRPr="00ED34C3" w:rsidRDefault="005A461D" w:rsidP="00E97B28">
            <w:pPr>
              <w:spacing w:line="276" w:lineRule="auto"/>
              <w:jc w:val="both"/>
              <w:rPr>
                <w:sz w:val="24"/>
                <w:szCs w:val="24"/>
              </w:rPr>
            </w:pPr>
            <w:r w:rsidRPr="00ED34C3">
              <w:rPr>
                <w:sz w:val="24"/>
                <w:szCs w:val="24"/>
              </w:rPr>
              <w:t>М3</w:t>
            </w:r>
          </w:p>
        </w:tc>
        <w:tc>
          <w:tcPr>
            <w:tcW w:w="10682" w:type="dxa"/>
            <w:gridSpan w:val="10"/>
            <w:tcBorders>
              <w:bottom w:val="single" w:sz="4" w:space="0" w:color="auto"/>
            </w:tcBorders>
          </w:tcPr>
          <w:p w:rsidR="005A461D" w:rsidRPr="00ED34C3" w:rsidRDefault="005A461D" w:rsidP="00E97B28">
            <w:pPr>
              <w:spacing w:line="276" w:lineRule="auto"/>
              <w:jc w:val="both"/>
              <w:rPr>
                <w:sz w:val="24"/>
                <w:szCs w:val="24"/>
              </w:rPr>
            </w:pPr>
            <w:r w:rsidRPr="00ED34C3">
              <w:rPr>
                <w:sz w:val="24"/>
                <w:szCs w:val="24"/>
              </w:rPr>
              <w:t>В том числе</w:t>
            </w:r>
          </w:p>
        </w:tc>
      </w:tr>
      <w:tr w:rsidR="005A461D" w:rsidRPr="00ED34C3" w:rsidTr="00FC6384">
        <w:trPr>
          <w:trHeight w:val="486"/>
        </w:trPr>
        <w:tc>
          <w:tcPr>
            <w:tcW w:w="2636" w:type="dxa"/>
            <w:vMerge/>
          </w:tcPr>
          <w:p w:rsidR="005A461D" w:rsidRPr="00ED34C3" w:rsidRDefault="005A461D" w:rsidP="00E97B28">
            <w:pPr>
              <w:spacing w:line="276" w:lineRule="auto"/>
              <w:jc w:val="both"/>
              <w:rPr>
                <w:sz w:val="24"/>
                <w:szCs w:val="24"/>
              </w:rPr>
            </w:pPr>
          </w:p>
        </w:tc>
        <w:tc>
          <w:tcPr>
            <w:tcW w:w="1674" w:type="dxa"/>
            <w:gridSpan w:val="2"/>
            <w:vMerge/>
            <w:tcBorders>
              <w:bottom w:val="single" w:sz="4" w:space="0" w:color="auto"/>
            </w:tcBorders>
          </w:tcPr>
          <w:p w:rsidR="005A461D" w:rsidRPr="00ED34C3" w:rsidRDefault="005A461D" w:rsidP="00E97B28">
            <w:pPr>
              <w:spacing w:line="276" w:lineRule="auto"/>
              <w:jc w:val="both"/>
              <w:rPr>
                <w:sz w:val="24"/>
                <w:szCs w:val="24"/>
              </w:rPr>
            </w:pPr>
          </w:p>
        </w:tc>
        <w:tc>
          <w:tcPr>
            <w:tcW w:w="1856" w:type="dxa"/>
            <w:gridSpan w:val="2"/>
            <w:tcBorders>
              <w:top w:val="single" w:sz="4" w:space="0" w:color="auto"/>
              <w:bottom w:val="single" w:sz="4" w:space="0" w:color="auto"/>
            </w:tcBorders>
          </w:tcPr>
          <w:p w:rsidR="005A461D" w:rsidRPr="00ED34C3" w:rsidRDefault="005A461D" w:rsidP="00E97B28">
            <w:pPr>
              <w:spacing w:line="276" w:lineRule="auto"/>
              <w:jc w:val="both"/>
              <w:rPr>
                <w:sz w:val="24"/>
                <w:szCs w:val="24"/>
              </w:rPr>
            </w:pPr>
            <w:r w:rsidRPr="00ED34C3">
              <w:rPr>
                <w:sz w:val="24"/>
                <w:szCs w:val="24"/>
              </w:rPr>
              <w:t>2009</w:t>
            </w:r>
          </w:p>
          <w:p w:rsidR="005A461D" w:rsidRPr="00ED34C3" w:rsidRDefault="005A461D" w:rsidP="00E97B28">
            <w:pPr>
              <w:spacing w:line="276" w:lineRule="auto"/>
              <w:jc w:val="both"/>
              <w:rPr>
                <w:sz w:val="24"/>
                <w:szCs w:val="24"/>
              </w:rPr>
            </w:pPr>
          </w:p>
        </w:tc>
        <w:tc>
          <w:tcPr>
            <w:tcW w:w="2222" w:type="dxa"/>
            <w:gridSpan w:val="2"/>
            <w:tcBorders>
              <w:top w:val="single" w:sz="4" w:space="0" w:color="auto"/>
              <w:bottom w:val="single" w:sz="4" w:space="0" w:color="auto"/>
            </w:tcBorders>
          </w:tcPr>
          <w:p w:rsidR="005A461D" w:rsidRPr="00ED34C3" w:rsidRDefault="005A461D" w:rsidP="00E97B28">
            <w:pPr>
              <w:spacing w:line="276" w:lineRule="auto"/>
              <w:jc w:val="both"/>
              <w:rPr>
                <w:sz w:val="24"/>
                <w:szCs w:val="24"/>
              </w:rPr>
            </w:pPr>
            <w:r w:rsidRPr="00ED34C3">
              <w:rPr>
                <w:sz w:val="24"/>
                <w:szCs w:val="24"/>
              </w:rPr>
              <w:t>2010</w:t>
            </w:r>
          </w:p>
        </w:tc>
        <w:tc>
          <w:tcPr>
            <w:tcW w:w="2004" w:type="dxa"/>
            <w:gridSpan w:val="2"/>
            <w:tcBorders>
              <w:top w:val="single" w:sz="4" w:space="0" w:color="auto"/>
              <w:bottom w:val="single" w:sz="4" w:space="0" w:color="auto"/>
            </w:tcBorders>
          </w:tcPr>
          <w:p w:rsidR="005A461D" w:rsidRPr="00ED34C3" w:rsidRDefault="005A461D" w:rsidP="00E97B28">
            <w:pPr>
              <w:spacing w:line="276" w:lineRule="auto"/>
              <w:jc w:val="both"/>
              <w:rPr>
                <w:sz w:val="24"/>
                <w:szCs w:val="24"/>
              </w:rPr>
            </w:pPr>
            <w:r w:rsidRPr="00ED34C3">
              <w:rPr>
                <w:sz w:val="24"/>
                <w:szCs w:val="24"/>
              </w:rPr>
              <w:t>2011</w:t>
            </w:r>
          </w:p>
        </w:tc>
        <w:tc>
          <w:tcPr>
            <w:tcW w:w="2231" w:type="dxa"/>
            <w:gridSpan w:val="2"/>
            <w:tcBorders>
              <w:top w:val="single" w:sz="4" w:space="0" w:color="auto"/>
              <w:bottom w:val="single" w:sz="4" w:space="0" w:color="auto"/>
            </w:tcBorders>
          </w:tcPr>
          <w:p w:rsidR="005A461D" w:rsidRPr="00ED34C3" w:rsidRDefault="005A461D" w:rsidP="00E97B28">
            <w:pPr>
              <w:spacing w:line="276" w:lineRule="auto"/>
              <w:jc w:val="both"/>
              <w:rPr>
                <w:sz w:val="24"/>
                <w:szCs w:val="24"/>
              </w:rPr>
            </w:pPr>
            <w:r w:rsidRPr="00ED34C3">
              <w:rPr>
                <w:sz w:val="24"/>
                <w:szCs w:val="24"/>
              </w:rPr>
              <w:t>2012</w:t>
            </w:r>
          </w:p>
        </w:tc>
        <w:tc>
          <w:tcPr>
            <w:tcW w:w="2369" w:type="dxa"/>
            <w:gridSpan w:val="2"/>
            <w:tcBorders>
              <w:top w:val="single" w:sz="4" w:space="0" w:color="auto"/>
              <w:bottom w:val="single" w:sz="4" w:space="0" w:color="auto"/>
            </w:tcBorders>
          </w:tcPr>
          <w:p w:rsidR="005A461D" w:rsidRPr="00ED34C3" w:rsidRDefault="005A461D" w:rsidP="00E97B28">
            <w:pPr>
              <w:spacing w:line="276" w:lineRule="auto"/>
              <w:jc w:val="both"/>
              <w:rPr>
                <w:sz w:val="24"/>
                <w:szCs w:val="24"/>
              </w:rPr>
            </w:pPr>
            <w:r w:rsidRPr="00ED34C3">
              <w:rPr>
                <w:sz w:val="24"/>
                <w:szCs w:val="24"/>
              </w:rPr>
              <w:t>2025</w:t>
            </w:r>
          </w:p>
        </w:tc>
      </w:tr>
      <w:tr w:rsidR="005A461D" w:rsidRPr="00ED34C3" w:rsidTr="00FC6384">
        <w:trPr>
          <w:trHeight w:val="840"/>
        </w:trPr>
        <w:tc>
          <w:tcPr>
            <w:tcW w:w="2636" w:type="dxa"/>
            <w:vMerge/>
          </w:tcPr>
          <w:p w:rsidR="005A461D" w:rsidRPr="00ED34C3" w:rsidRDefault="005A461D" w:rsidP="00E97B28">
            <w:pPr>
              <w:spacing w:line="276" w:lineRule="auto"/>
              <w:jc w:val="both"/>
              <w:rPr>
                <w:sz w:val="24"/>
                <w:szCs w:val="24"/>
              </w:rPr>
            </w:pPr>
          </w:p>
        </w:tc>
        <w:tc>
          <w:tcPr>
            <w:tcW w:w="837" w:type="dxa"/>
            <w:tcBorders>
              <w:top w:val="single" w:sz="4" w:space="0" w:color="auto"/>
              <w:right w:val="single" w:sz="4" w:space="0" w:color="auto"/>
            </w:tcBorders>
          </w:tcPr>
          <w:p w:rsidR="005A461D" w:rsidRPr="00ED34C3" w:rsidRDefault="005A461D" w:rsidP="00E97B28">
            <w:pPr>
              <w:spacing w:line="276" w:lineRule="auto"/>
              <w:jc w:val="both"/>
              <w:rPr>
                <w:sz w:val="24"/>
                <w:szCs w:val="24"/>
              </w:rPr>
            </w:pPr>
            <w:r w:rsidRPr="00ED34C3">
              <w:rPr>
                <w:sz w:val="24"/>
                <w:szCs w:val="24"/>
              </w:rPr>
              <w:t>М3</w:t>
            </w:r>
          </w:p>
        </w:tc>
        <w:tc>
          <w:tcPr>
            <w:tcW w:w="837" w:type="dxa"/>
            <w:tcBorders>
              <w:top w:val="single" w:sz="4" w:space="0" w:color="auto"/>
              <w:left w:val="single" w:sz="4" w:space="0" w:color="auto"/>
            </w:tcBorders>
          </w:tcPr>
          <w:p w:rsidR="005A461D" w:rsidRPr="00ED34C3" w:rsidRDefault="005A461D" w:rsidP="00E97B28">
            <w:pPr>
              <w:spacing w:line="276" w:lineRule="auto"/>
              <w:jc w:val="both"/>
              <w:rPr>
                <w:sz w:val="24"/>
                <w:szCs w:val="24"/>
              </w:rPr>
            </w:pPr>
            <w:r w:rsidRPr="00ED34C3">
              <w:rPr>
                <w:sz w:val="24"/>
                <w:szCs w:val="24"/>
              </w:rPr>
              <w:t>кг</w:t>
            </w:r>
          </w:p>
        </w:tc>
        <w:tc>
          <w:tcPr>
            <w:tcW w:w="886" w:type="dxa"/>
            <w:tcBorders>
              <w:top w:val="single" w:sz="4" w:space="0" w:color="auto"/>
              <w:right w:val="single" w:sz="4" w:space="0" w:color="auto"/>
            </w:tcBorders>
          </w:tcPr>
          <w:p w:rsidR="005A461D" w:rsidRPr="00ED34C3" w:rsidRDefault="005A461D" w:rsidP="00E97B28">
            <w:pPr>
              <w:spacing w:line="276" w:lineRule="auto"/>
              <w:jc w:val="both"/>
              <w:rPr>
                <w:sz w:val="24"/>
                <w:szCs w:val="24"/>
              </w:rPr>
            </w:pPr>
            <w:r w:rsidRPr="00ED34C3">
              <w:rPr>
                <w:sz w:val="24"/>
                <w:szCs w:val="24"/>
              </w:rPr>
              <w:t>Кол-во</w:t>
            </w:r>
          </w:p>
          <w:p w:rsidR="005A461D" w:rsidRPr="00ED34C3" w:rsidRDefault="005A461D" w:rsidP="00E97B28">
            <w:pPr>
              <w:spacing w:line="276" w:lineRule="auto"/>
              <w:jc w:val="both"/>
              <w:rPr>
                <w:sz w:val="24"/>
                <w:szCs w:val="24"/>
              </w:rPr>
            </w:pPr>
          </w:p>
          <w:p w:rsidR="005A461D" w:rsidRPr="00ED34C3" w:rsidRDefault="005A461D" w:rsidP="00E97B28">
            <w:pPr>
              <w:spacing w:line="276" w:lineRule="auto"/>
              <w:jc w:val="both"/>
              <w:rPr>
                <w:sz w:val="24"/>
                <w:szCs w:val="24"/>
              </w:rPr>
            </w:pPr>
          </w:p>
        </w:tc>
        <w:tc>
          <w:tcPr>
            <w:tcW w:w="970" w:type="dxa"/>
            <w:tcBorders>
              <w:top w:val="single" w:sz="4" w:space="0" w:color="auto"/>
              <w:left w:val="single" w:sz="4" w:space="0" w:color="auto"/>
            </w:tcBorders>
          </w:tcPr>
          <w:p w:rsidR="005A461D" w:rsidRPr="00ED34C3" w:rsidRDefault="005A461D" w:rsidP="00E97B28">
            <w:pPr>
              <w:spacing w:line="276" w:lineRule="auto"/>
              <w:jc w:val="both"/>
              <w:rPr>
                <w:sz w:val="24"/>
                <w:szCs w:val="24"/>
              </w:rPr>
            </w:pPr>
          </w:p>
          <w:p w:rsidR="005A461D" w:rsidRPr="00ED34C3" w:rsidRDefault="005A461D" w:rsidP="00E97B28">
            <w:pPr>
              <w:spacing w:line="276" w:lineRule="auto"/>
              <w:jc w:val="both"/>
              <w:rPr>
                <w:sz w:val="24"/>
                <w:szCs w:val="24"/>
              </w:rPr>
            </w:pPr>
            <w:r w:rsidRPr="00ED34C3">
              <w:rPr>
                <w:sz w:val="24"/>
                <w:szCs w:val="24"/>
              </w:rPr>
              <w:t>Объем ТБО</w:t>
            </w:r>
          </w:p>
          <w:p w:rsidR="005A461D" w:rsidRPr="00ED34C3" w:rsidRDefault="005A461D" w:rsidP="00E97B28">
            <w:pPr>
              <w:spacing w:line="276" w:lineRule="auto"/>
              <w:jc w:val="both"/>
              <w:rPr>
                <w:sz w:val="24"/>
                <w:szCs w:val="24"/>
              </w:rPr>
            </w:pPr>
            <w:r w:rsidRPr="00ED34C3">
              <w:rPr>
                <w:sz w:val="24"/>
                <w:szCs w:val="24"/>
              </w:rPr>
              <w:t>М3/тн</w:t>
            </w:r>
          </w:p>
          <w:p w:rsidR="005A461D" w:rsidRPr="00ED34C3" w:rsidRDefault="005A461D" w:rsidP="00E97B28">
            <w:pPr>
              <w:spacing w:line="276" w:lineRule="auto"/>
              <w:jc w:val="both"/>
              <w:rPr>
                <w:sz w:val="24"/>
                <w:szCs w:val="24"/>
              </w:rPr>
            </w:pPr>
          </w:p>
        </w:tc>
        <w:tc>
          <w:tcPr>
            <w:tcW w:w="1236" w:type="dxa"/>
            <w:tcBorders>
              <w:top w:val="single" w:sz="4" w:space="0" w:color="auto"/>
              <w:right w:val="single" w:sz="4" w:space="0" w:color="auto"/>
            </w:tcBorders>
          </w:tcPr>
          <w:p w:rsidR="005A461D" w:rsidRPr="00ED34C3" w:rsidRDefault="005A461D" w:rsidP="00E97B28">
            <w:pPr>
              <w:spacing w:line="276" w:lineRule="auto"/>
              <w:jc w:val="both"/>
              <w:rPr>
                <w:sz w:val="24"/>
                <w:szCs w:val="24"/>
              </w:rPr>
            </w:pPr>
            <w:r w:rsidRPr="00ED34C3">
              <w:rPr>
                <w:sz w:val="24"/>
                <w:szCs w:val="24"/>
              </w:rPr>
              <w:t>Кол-во</w:t>
            </w:r>
          </w:p>
          <w:p w:rsidR="005A461D" w:rsidRPr="00ED34C3" w:rsidRDefault="005A461D" w:rsidP="00E97B28">
            <w:pPr>
              <w:spacing w:line="276" w:lineRule="auto"/>
              <w:jc w:val="both"/>
              <w:rPr>
                <w:sz w:val="24"/>
                <w:szCs w:val="24"/>
              </w:rPr>
            </w:pPr>
          </w:p>
        </w:tc>
        <w:tc>
          <w:tcPr>
            <w:tcW w:w="986" w:type="dxa"/>
            <w:tcBorders>
              <w:top w:val="single" w:sz="4" w:space="0" w:color="auto"/>
              <w:left w:val="single" w:sz="4" w:space="0" w:color="auto"/>
            </w:tcBorders>
          </w:tcPr>
          <w:p w:rsidR="005A461D" w:rsidRPr="00ED34C3" w:rsidRDefault="005A461D" w:rsidP="00E97B28">
            <w:pPr>
              <w:spacing w:line="276" w:lineRule="auto"/>
              <w:jc w:val="both"/>
              <w:rPr>
                <w:sz w:val="24"/>
                <w:szCs w:val="24"/>
              </w:rPr>
            </w:pPr>
            <w:r w:rsidRPr="00ED34C3">
              <w:rPr>
                <w:sz w:val="24"/>
                <w:szCs w:val="24"/>
              </w:rPr>
              <w:t>Объем ТБО</w:t>
            </w:r>
          </w:p>
          <w:p w:rsidR="005A461D" w:rsidRPr="00ED34C3" w:rsidRDefault="005A461D" w:rsidP="00E97B28">
            <w:pPr>
              <w:spacing w:line="276" w:lineRule="auto"/>
              <w:jc w:val="both"/>
              <w:rPr>
                <w:sz w:val="24"/>
                <w:szCs w:val="24"/>
              </w:rPr>
            </w:pPr>
          </w:p>
        </w:tc>
        <w:tc>
          <w:tcPr>
            <w:tcW w:w="886" w:type="dxa"/>
            <w:tcBorders>
              <w:top w:val="single" w:sz="4" w:space="0" w:color="auto"/>
              <w:right w:val="single" w:sz="4" w:space="0" w:color="auto"/>
            </w:tcBorders>
          </w:tcPr>
          <w:p w:rsidR="005A461D" w:rsidRPr="00ED34C3" w:rsidRDefault="005A461D" w:rsidP="00E97B28">
            <w:pPr>
              <w:spacing w:line="276" w:lineRule="auto"/>
              <w:jc w:val="both"/>
              <w:rPr>
                <w:sz w:val="24"/>
                <w:szCs w:val="24"/>
              </w:rPr>
            </w:pPr>
            <w:r w:rsidRPr="00ED34C3">
              <w:rPr>
                <w:sz w:val="24"/>
                <w:szCs w:val="24"/>
              </w:rPr>
              <w:t>Кол-во</w:t>
            </w:r>
          </w:p>
          <w:p w:rsidR="005A461D" w:rsidRPr="00ED34C3" w:rsidRDefault="005A461D" w:rsidP="00E97B28">
            <w:pPr>
              <w:spacing w:line="276" w:lineRule="auto"/>
              <w:jc w:val="both"/>
              <w:rPr>
                <w:sz w:val="24"/>
                <w:szCs w:val="24"/>
              </w:rPr>
            </w:pPr>
          </w:p>
        </w:tc>
        <w:tc>
          <w:tcPr>
            <w:tcW w:w="1118" w:type="dxa"/>
            <w:tcBorders>
              <w:top w:val="single" w:sz="4" w:space="0" w:color="auto"/>
              <w:left w:val="single" w:sz="4" w:space="0" w:color="auto"/>
            </w:tcBorders>
          </w:tcPr>
          <w:p w:rsidR="005A461D" w:rsidRPr="00ED34C3" w:rsidRDefault="005A461D" w:rsidP="00E97B28">
            <w:pPr>
              <w:spacing w:line="276" w:lineRule="auto"/>
              <w:jc w:val="both"/>
              <w:rPr>
                <w:sz w:val="24"/>
                <w:szCs w:val="24"/>
              </w:rPr>
            </w:pPr>
            <w:r w:rsidRPr="00ED34C3">
              <w:rPr>
                <w:sz w:val="24"/>
                <w:szCs w:val="24"/>
              </w:rPr>
              <w:t>Объем ТБО</w:t>
            </w:r>
          </w:p>
          <w:p w:rsidR="005A461D" w:rsidRPr="00ED34C3" w:rsidRDefault="005A461D" w:rsidP="00E97B28">
            <w:pPr>
              <w:spacing w:line="276" w:lineRule="auto"/>
              <w:jc w:val="both"/>
              <w:rPr>
                <w:sz w:val="24"/>
                <w:szCs w:val="24"/>
              </w:rPr>
            </w:pPr>
          </w:p>
        </w:tc>
        <w:tc>
          <w:tcPr>
            <w:tcW w:w="1113" w:type="dxa"/>
            <w:tcBorders>
              <w:top w:val="single" w:sz="4" w:space="0" w:color="auto"/>
              <w:right w:val="single" w:sz="4" w:space="0" w:color="auto"/>
            </w:tcBorders>
          </w:tcPr>
          <w:p w:rsidR="005A461D" w:rsidRPr="00ED34C3" w:rsidRDefault="005A461D" w:rsidP="00E97B28">
            <w:pPr>
              <w:spacing w:line="276" w:lineRule="auto"/>
              <w:jc w:val="both"/>
              <w:rPr>
                <w:sz w:val="24"/>
                <w:szCs w:val="24"/>
              </w:rPr>
            </w:pPr>
            <w:r w:rsidRPr="00ED34C3">
              <w:rPr>
                <w:sz w:val="24"/>
                <w:szCs w:val="24"/>
              </w:rPr>
              <w:t>Кол-во</w:t>
            </w:r>
          </w:p>
          <w:p w:rsidR="005A461D" w:rsidRPr="00ED34C3" w:rsidRDefault="005A461D" w:rsidP="00E97B28">
            <w:pPr>
              <w:spacing w:line="276" w:lineRule="auto"/>
              <w:jc w:val="both"/>
              <w:rPr>
                <w:sz w:val="24"/>
                <w:szCs w:val="24"/>
              </w:rPr>
            </w:pPr>
          </w:p>
        </w:tc>
        <w:tc>
          <w:tcPr>
            <w:tcW w:w="1118" w:type="dxa"/>
            <w:tcBorders>
              <w:top w:val="single" w:sz="4" w:space="0" w:color="auto"/>
              <w:left w:val="single" w:sz="4" w:space="0" w:color="auto"/>
            </w:tcBorders>
          </w:tcPr>
          <w:p w:rsidR="005A461D" w:rsidRPr="00ED34C3" w:rsidRDefault="005A461D" w:rsidP="00E97B28">
            <w:pPr>
              <w:spacing w:line="276" w:lineRule="auto"/>
              <w:jc w:val="both"/>
              <w:rPr>
                <w:sz w:val="24"/>
                <w:szCs w:val="24"/>
              </w:rPr>
            </w:pPr>
            <w:r w:rsidRPr="00ED34C3">
              <w:rPr>
                <w:sz w:val="24"/>
                <w:szCs w:val="24"/>
              </w:rPr>
              <w:t>Объем ТБО</w:t>
            </w:r>
          </w:p>
          <w:p w:rsidR="005A461D" w:rsidRPr="00ED34C3" w:rsidRDefault="005A461D" w:rsidP="00E97B28">
            <w:pPr>
              <w:spacing w:line="276" w:lineRule="auto"/>
              <w:jc w:val="both"/>
              <w:rPr>
                <w:sz w:val="24"/>
                <w:szCs w:val="24"/>
              </w:rPr>
            </w:pPr>
          </w:p>
        </w:tc>
        <w:tc>
          <w:tcPr>
            <w:tcW w:w="1115" w:type="dxa"/>
            <w:tcBorders>
              <w:top w:val="single" w:sz="4" w:space="0" w:color="auto"/>
              <w:right w:val="single" w:sz="4" w:space="0" w:color="auto"/>
            </w:tcBorders>
          </w:tcPr>
          <w:p w:rsidR="005A461D" w:rsidRPr="00ED34C3" w:rsidRDefault="005A461D" w:rsidP="00E97B28">
            <w:pPr>
              <w:spacing w:line="276" w:lineRule="auto"/>
              <w:jc w:val="both"/>
              <w:rPr>
                <w:sz w:val="24"/>
                <w:szCs w:val="24"/>
              </w:rPr>
            </w:pPr>
            <w:r w:rsidRPr="00ED34C3">
              <w:rPr>
                <w:sz w:val="24"/>
                <w:szCs w:val="24"/>
              </w:rPr>
              <w:t>Кол-во</w:t>
            </w:r>
          </w:p>
          <w:p w:rsidR="005A461D" w:rsidRPr="00ED34C3" w:rsidRDefault="005A461D" w:rsidP="00E97B28">
            <w:pPr>
              <w:spacing w:line="276" w:lineRule="auto"/>
              <w:jc w:val="both"/>
              <w:rPr>
                <w:sz w:val="24"/>
                <w:szCs w:val="24"/>
              </w:rPr>
            </w:pPr>
          </w:p>
        </w:tc>
        <w:tc>
          <w:tcPr>
            <w:tcW w:w="1254" w:type="dxa"/>
            <w:tcBorders>
              <w:top w:val="single" w:sz="4" w:space="0" w:color="auto"/>
              <w:left w:val="single" w:sz="4" w:space="0" w:color="auto"/>
            </w:tcBorders>
          </w:tcPr>
          <w:p w:rsidR="005A461D" w:rsidRPr="00ED34C3" w:rsidRDefault="005A461D" w:rsidP="00E97B28">
            <w:pPr>
              <w:spacing w:line="276" w:lineRule="auto"/>
              <w:jc w:val="both"/>
              <w:rPr>
                <w:sz w:val="24"/>
                <w:szCs w:val="24"/>
              </w:rPr>
            </w:pPr>
            <w:r w:rsidRPr="00ED34C3">
              <w:rPr>
                <w:sz w:val="24"/>
                <w:szCs w:val="24"/>
              </w:rPr>
              <w:t>Объем ТБО</w:t>
            </w:r>
          </w:p>
          <w:p w:rsidR="005A461D" w:rsidRPr="00ED34C3" w:rsidRDefault="005A461D" w:rsidP="00E97B28">
            <w:pPr>
              <w:spacing w:line="276" w:lineRule="auto"/>
              <w:jc w:val="both"/>
              <w:rPr>
                <w:sz w:val="24"/>
                <w:szCs w:val="24"/>
              </w:rPr>
            </w:pPr>
          </w:p>
        </w:tc>
      </w:tr>
      <w:tr w:rsidR="005A461D" w:rsidRPr="00ED34C3" w:rsidTr="00FC6384">
        <w:tc>
          <w:tcPr>
            <w:tcW w:w="2636" w:type="dxa"/>
          </w:tcPr>
          <w:p w:rsidR="005A461D" w:rsidRPr="00ED34C3" w:rsidRDefault="005A461D" w:rsidP="00E97B28">
            <w:pPr>
              <w:spacing w:line="276" w:lineRule="auto"/>
              <w:jc w:val="both"/>
              <w:rPr>
                <w:sz w:val="24"/>
                <w:szCs w:val="24"/>
              </w:rPr>
            </w:pPr>
            <w:r w:rsidRPr="00ED34C3">
              <w:rPr>
                <w:sz w:val="24"/>
                <w:szCs w:val="24"/>
              </w:rPr>
              <w:t>население</w:t>
            </w:r>
          </w:p>
        </w:tc>
        <w:tc>
          <w:tcPr>
            <w:tcW w:w="837" w:type="dxa"/>
            <w:tcBorders>
              <w:right w:val="single" w:sz="4" w:space="0" w:color="auto"/>
            </w:tcBorders>
          </w:tcPr>
          <w:p w:rsidR="005A461D" w:rsidRPr="00ED34C3" w:rsidRDefault="005A461D" w:rsidP="00E97B28">
            <w:pPr>
              <w:spacing w:line="276" w:lineRule="auto"/>
              <w:jc w:val="both"/>
              <w:rPr>
                <w:sz w:val="24"/>
                <w:szCs w:val="24"/>
              </w:rPr>
            </w:pPr>
          </w:p>
        </w:tc>
        <w:tc>
          <w:tcPr>
            <w:tcW w:w="837" w:type="dxa"/>
            <w:tcBorders>
              <w:left w:val="single" w:sz="4" w:space="0" w:color="auto"/>
            </w:tcBorders>
          </w:tcPr>
          <w:p w:rsidR="005A461D" w:rsidRPr="00ED34C3" w:rsidRDefault="005A461D" w:rsidP="00E97B28">
            <w:pPr>
              <w:spacing w:line="276" w:lineRule="auto"/>
              <w:jc w:val="both"/>
              <w:rPr>
                <w:sz w:val="24"/>
                <w:szCs w:val="24"/>
              </w:rPr>
            </w:pP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70.569</w:t>
            </w:r>
          </w:p>
        </w:tc>
        <w:tc>
          <w:tcPr>
            <w:tcW w:w="970" w:type="dxa"/>
            <w:tcBorders>
              <w:left w:val="single" w:sz="4" w:space="0" w:color="auto"/>
            </w:tcBorders>
          </w:tcPr>
          <w:p w:rsidR="005A461D" w:rsidRPr="00ED34C3" w:rsidRDefault="005A461D" w:rsidP="00E97B28">
            <w:pPr>
              <w:spacing w:line="276" w:lineRule="auto"/>
              <w:jc w:val="both"/>
              <w:rPr>
                <w:sz w:val="24"/>
                <w:szCs w:val="24"/>
              </w:rPr>
            </w:pPr>
          </w:p>
        </w:tc>
        <w:tc>
          <w:tcPr>
            <w:tcW w:w="123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70.5</w:t>
            </w:r>
          </w:p>
        </w:tc>
        <w:tc>
          <w:tcPr>
            <w:tcW w:w="986" w:type="dxa"/>
            <w:tcBorders>
              <w:left w:val="single" w:sz="4" w:space="0" w:color="auto"/>
            </w:tcBorders>
          </w:tcPr>
          <w:p w:rsidR="005A461D" w:rsidRPr="00ED34C3" w:rsidRDefault="005A461D" w:rsidP="00E97B28">
            <w:pPr>
              <w:spacing w:line="276" w:lineRule="auto"/>
              <w:jc w:val="both"/>
              <w:rPr>
                <w:sz w:val="24"/>
                <w:szCs w:val="24"/>
              </w:rPr>
            </w:pP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70.600</w:t>
            </w:r>
          </w:p>
        </w:tc>
        <w:tc>
          <w:tcPr>
            <w:tcW w:w="1118" w:type="dxa"/>
            <w:tcBorders>
              <w:left w:val="single" w:sz="4" w:space="0" w:color="auto"/>
            </w:tcBorders>
          </w:tcPr>
          <w:p w:rsidR="005A461D" w:rsidRPr="00ED34C3" w:rsidRDefault="005A461D" w:rsidP="00E97B28">
            <w:pPr>
              <w:spacing w:line="276" w:lineRule="auto"/>
              <w:jc w:val="both"/>
              <w:rPr>
                <w:sz w:val="24"/>
                <w:szCs w:val="24"/>
              </w:rPr>
            </w:pPr>
          </w:p>
        </w:tc>
        <w:tc>
          <w:tcPr>
            <w:tcW w:w="1113"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70.8</w:t>
            </w:r>
          </w:p>
        </w:tc>
        <w:tc>
          <w:tcPr>
            <w:tcW w:w="1118" w:type="dxa"/>
            <w:tcBorders>
              <w:left w:val="single" w:sz="4" w:space="0" w:color="auto"/>
            </w:tcBorders>
          </w:tcPr>
          <w:p w:rsidR="005A461D" w:rsidRPr="00ED34C3" w:rsidRDefault="005A461D" w:rsidP="00E97B28">
            <w:pPr>
              <w:spacing w:line="276" w:lineRule="auto"/>
              <w:jc w:val="both"/>
              <w:rPr>
                <w:sz w:val="24"/>
                <w:szCs w:val="24"/>
              </w:rPr>
            </w:pPr>
          </w:p>
        </w:tc>
        <w:tc>
          <w:tcPr>
            <w:tcW w:w="1115"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74.343</w:t>
            </w:r>
          </w:p>
        </w:tc>
        <w:tc>
          <w:tcPr>
            <w:tcW w:w="1254" w:type="dxa"/>
            <w:tcBorders>
              <w:left w:val="single" w:sz="4" w:space="0" w:color="auto"/>
            </w:tcBorders>
          </w:tcPr>
          <w:p w:rsidR="005A461D" w:rsidRPr="00ED34C3" w:rsidRDefault="005A461D" w:rsidP="00E97B28">
            <w:pPr>
              <w:spacing w:line="276" w:lineRule="auto"/>
              <w:jc w:val="both"/>
              <w:rPr>
                <w:sz w:val="24"/>
                <w:szCs w:val="24"/>
              </w:rPr>
            </w:pPr>
          </w:p>
        </w:tc>
      </w:tr>
      <w:tr w:rsidR="005A461D" w:rsidRPr="00ED34C3" w:rsidTr="00FC6384">
        <w:tc>
          <w:tcPr>
            <w:tcW w:w="2636" w:type="dxa"/>
          </w:tcPr>
          <w:p w:rsidR="005A461D" w:rsidRPr="00ED34C3" w:rsidRDefault="005A461D" w:rsidP="00E97B28">
            <w:pPr>
              <w:spacing w:line="276" w:lineRule="auto"/>
              <w:jc w:val="both"/>
              <w:rPr>
                <w:sz w:val="24"/>
                <w:szCs w:val="24"/>
              </w:rPr>
            </w:pPr>
            <w:r w:rsidRPr="00ED34C3">
              <w:rPr>
                <w:sz w:val="24"/>
                <w:szCs w:val="24"/>
              </w:rPr>
              <w:t>МКД (80%)</w:t>
            </w:r>
          </w:p>
        </w:tc>
        <w:tc>
          <w:tcPr>
            <w:tcW w:w="837"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 xml:space="preserve">1,52 </w:t>
            </w:r>
          </w:p>
          <w:p w:rsidR="005A461D" w:rsidRPr="00ED34C3" w:rsidRDefault="005A461D" w:rsidP="00E97B28">
            <w:pPr>
              <w:spacing w:line="276" w:lineRule="auto"/>
              <w:jc w:val="both"/>
              <w:rPr>
                <w:sz w:val="24"/>
                <w:szCs w:val="24"/>
              </w:rPr>
            </w:pPr>
            <w:r w:rsidRPr="00ED34C3">
              <w:rPr>
                <w:sz w:val="24"/>
                <w:szCs w:val="24"/>
              </w:rPr>
              <w:t>2.14</w:t>
            </w:r>
          </w:p>
        </w:tc>
        <w:tc>
          <w:tcPr>
            <w:tcW w:w="837"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94.4</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56445</w:t>
            </w:r>
          </w:p>
        </w:tc>
        <w:tc>
          <w:tcPr>
            <w:tcW w:w="970"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85811/</w:t>
            </w:r>
          </w:p>
          <w:p w:rsidR="005A461D" w:rsidRPr="00ED34C3" w:rsidRDefault="005A461D" w:rsidP="00E97B28">
            <w:pPr>
              <w:spacing w:line="276" w:lineRule="auto"/>
              <w:jc w:val="both"/>
              <w:rPr>
                <w:sz w:val="24"/>
                <w:szCs w:val="24"/>
              </w:rPr>
            </w:pPr>
            <w:r w:rsidRPr="00ED34C3">
              <w:rPr>
                <w:sz w:val="24"/>
                <w:szCs w:val="24"/>
              </w:rPr>
              <w:t xml:space="preserve"> 8100</w:t>
            </w:r>
          </w:p>
        </w:tc>
        <w:tc>
          <w:tcPr>
            <w:tcW w:w="123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56445</w:t>
            </w:r>
          </w:p>
        </w:tc>
        <w:tc>
          <w:tcPr>
            <w:tcW w:w="986"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85811/</w:t>
            </w:r>
          </w:p>
          <w:p w:rsidR="005A461D" w:rsidRPr="00ED34C3" w:rsidRDefault="005A461D" w:rsidP="00E97B28">
            <w:pPr>
              <w:spacing w:line="276" w:lineRule="auto"/>
              <w:jc w:val="both"/>
              <w:rPr>
                <w:sz w:val="24"/>
                <w:szCs w:val="24"/>
              </w:rPr>
            </w:pPr>
            <w:r w:rsidRPr="00ED34C3">
              <w:rPr>
                <w:sz w:val="24"/>
                <w:szCs w:val="24"/>
              </w:rPr>
              <w:t xml:space="preserve"> 8100</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56445</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85811/</w:t>
            </w:r>
          </w:p>
          <w:p w:rsidR="005A461D" w:rsidRPr="00ED34C3" w:rsidRDefault="005A461D" w:rsidP="00E97B28">
            <w:pPr>
              <w:spacing w:line="276" w:lineRule="auto"/>
              <w:jc w:val="both"/>
              <w:rPr>
                <w:sz w:val="24"/>
                <w:szCs w:val="24"/>
              </w:rPr>
            </w:pPr>
            <w:r w:rsidRPr="00ED34C3">
              <w:rPr>
                <w:sz w:val="24"/>
                <w:szCs w:val="24"/>
              </w:rPr>
              <w:t xml:space="preserve"> 8100</w:t>
            </w:r>
          </w:p>
        </w:tc>
        <w:tc>
          <w:tcPr>
            <w:tcW w:w="1113"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56640</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86093/</w:t>
            </w:r>
          </w:p>
          <w:p w:rsidR="005A461D" w:rsidRPr="00ED34C3" w:rsidRDefault="005A461D" w:rsidP="00E97B28">
            <w:pPr>
              <w:spacing w:line="276" w:lineRule="auto"/>
              <w:jc w:val="both"/>
              <w:rPr>
                <w:sz w:val="24"/>
                <w:szCs w:val="24"/>
              </w:rPr>
            </w:pPr>
            <w:r w:rsidRPr="00ED34C3">
              <w:rPr>
                <w:sz w:val="24"/>
                <w:szCs w:val="24"/>
              </w:rPr>
              <w:t>8127</w:t>
            </w:r>
          </w:p>
        </w:tc>
        <w:tc>
          <w:tcPr>
            <w:tcW w:w="1115"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59474</w:t>
            </w:r>
          </w:p>
        </w:tc>
        <w:tc>
          <w:tcPr>
            <w:tcW w:w="1254"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127274/</w:t>
            </w:r>
          </w:p>
          <w:p w:rsidR="005A461D" w:rsidRPr="00ED34C3" w:rsidRDefault="005A461D" w:rsidP="00E97B28">
            <w:pPr>
              <w:spacing w:line="276" w:lineRule="auto"/>
              <w:jc w:val="both"/>
              <w:rPr>
                <w:sz w:val="24"/>
                <w:szCs w:val="24"/>
              </w:rPr>
            </w:pPr>
            <w:r w:rsidRPr="00ED34C3">
              <w:rPr>
                <w:sz w:val="24"/>
                <w:szCs w:val="24"/>
              </w:rPr>
              <w:t>12015</w:t>
            </w:r>
          </w:p>
        </w:tc>
      </w:tr>
      <w:tr w:rsidR="005A461D" w:rsidRPr="00ED34C3" w:rsidTr="00FC6384">
        <w:tc>
          <w:tcPr>
            <w:tcW w:w="2636" w:type="dxa"/>
          </w:tcPr>
          <w:p w:rsidR="005A461D" w:rsidRPr="00ED34C3" w:rsidRDefault="005A461D" w:rsidP="00E97B28">
            <w:pPr>
              <w:spacing w:line="276" w:lineRule="auto"/>
              <w:jc w:val="both"/>
              <w:rPr>
                <w:sz w:val="24"/>
                <w:szCs w:val="24"/>
              </w:rPr>
            </w:pPr>
            <w:r w:rsidRPr="00ED34C3">
              <w:rPr>
                <w:sz w:val="24"/>
                <w:szCs w:val="24"/>
              </w:rPr>
              <w:t>Частн.сектор (20%)</w:t>
            </w:r>
          </w:p>
        </w:tc>
        <w:tc>
          <w:tcPr>
            <w:tcW w:w="837"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1.12</w:t>
            </w:r>
          </w:p>
          <w:p w:rsidR="005A461D" w:rsidRPr="00ED34C3" w:rsidRDefault="005A461D" w:rsidP="00E97B28">
            <w:pPr>
              <w:spacing w:line="276" w:lineRule="auto"/>
              <w:jc w:val="both"/>
              <w:rPr>
                <w:sz w:val="24"/>
                <w:szCs w:val="24"/>
              </w:rPr>
            </w:pPr>
            <w:r w:rsidRPr="00ED34C3">
              <w:rPr>
                <w:sz w:val="24"/>
                <w:szCs w:val="24"/>
              </w:rPr>
              <w:t>1.57</w:t>
            </w:r>
          </w:p>
        </w:tc>
        <w:tc>
          <w:tcPr>
            <w:tcW w:w="837"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148.7</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14114</w:t>
            </w:r>
          </w:p>
        </w:tc>
        <w:tc>
          <w:tcPr>
            <w:tcW w:w="970"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15807/</w:t>
            </w:r>
          </w:p>
          <w:p w:rsidR="005A461D" w:rsidRPr="00ED34C3" w:rsidRDefault="005A461D" w:rsidP="00E97B28">
            <w:pPr>
              <w:spacing w:line="276" w:lineRule="auto"/>
              <w:jc w:val="both"/>
              <w:rPr>
                <w:sz w:val="24"/>
                <w:szCs w:val="24"/>
              </w:rPr>
            </w:pPr>
            <w:r w:rsidRPr="00ED34C3">
              <w:rPr>
                <w:sz w:val="24"/>
                <w:szCs w:val="24"/>
              </w:rPr>
              <w:t>2350</w:t>
            </w:r>
          </w:p>
        </w:tc>
        <w:tc>
          <w:tcPr>
            <w:tcW w:w="123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14114</w:t>
            </w:r>
          </w:p>
        </w:tc>
        <w:tc>
          <w:tcPr>
            <w:tcW w:w="986"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15807/</w:t>
            </w:r>
          </w:p>
          <w:p w:rsidR="005A461D" w:rsidRPr="00ED34C3" w:rsidRDefault="005A461D" w:rsidP="00E97B28">
            <w:pPr>
              <w:spacing w:line="276" w:lineRule="auto"/>
              <w:jc w:val="both"/>
              <w:rPr>
                <w:sz w:val="24"/>
                <w:szCs w:val="24"/>
              </w:rPr>
            </w:pPr>
            <w:r w:rsidRPr="00ED34C3">
              <w:rPr>
                <w:sz w:val="24"/>
                <w:szCs w:val="24"/>
              </w:rPr>
              <w:t>2350</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14114</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15807/</w:t>
            </w:r>
          </w:p>
          <w:p w:rsidR="005A461D" w:rsidRPr="00ED34C3" w:rsidRDefault="005A461D" w:rsidP="00E97B28">
            <w:pPr>
              <w:spacing w:line="276" w:lineRule="auto"/>
              <w:jc w:val="both"/>
              <w:rPr>
                <w:sz w:val="24"/>
                <w:szCs w:val="24"/>
              </w:rPr>
            </w:pPr>
            <w:r w:rsidRPr="00ED34C3">
              <w:rPr>
                <w:sz w:val="24"/>
                <w:szCs w:val="24"/>
              </w:rPr>
              <w:t>2350</w:t>
            </w:r>
          </w:p>
        </w:tc>
        <w:tc>
          <w:tcPr>
            <w:tcW w:w="1113"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14160</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15859/</w:t>
            </w:r>
          </w:p>
          <w:p w:rsidR="005A461D" w:rsidRPr="00ED34C3" w:rsidRDefault="005A461D" w:rsidP="00E97B28">
            <w:pPr>
              <w:spacing w:line="276" w:lineRule="auto"/>
              <w:jc w:val="both"/>
              <w:rPr>
                <w:sz w:val="24"/>
                <w:szCs w:val="24"/>
              </w:rPr>
            </w:pPr>
            <w:r w:rsidRPr="00ED34C3">
              <w:rPr>
                <w:sz w:val="24"/>
                <w:szCs w:val="24"/>
              </w:rPr>
              <w:t>2358</w:t>
            </w:r>
          </w:p>
        </w:tc>
        <w:tc>
          <w:tcPr>
            <w:tcW w:w="1115"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14869</w:t>
            </w:r>
          </w:p>
        </w:tc>
        <w:tc>
          <w:tcPr>
            <w:tcW w:w="1254"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23344/</w:t>
            </w:r>
          </w:p>
          <w:p w:rsidR="005A461D" w:rsidRPr="00ED34C3" w:rsidRDefault="005A461D" w:rsidP="00E97B28">
            <w:pPr>
              <w:spacing w:line="276" w:lineRule="auto"/>
              <w:jc w:val="both"/>
              <w:rPr>
                <w:sz w:val="24"/>
                <w:szCs w:val="24"/>
              </w:rPr>
            </w:pPr>
            <w:r w:rsidRPr="00ED34C3">
              <w:rPr>
                <w:sz w:val="24"/>
                <w:szCs w:val="24"/>
              </w:rPr>
              <w:t>3471</w:t>
            </w:r>
          </w:p>
        </w:tc>
      </w:tr>
      <w:tr w:rsidR="005A461D" w:rsidRPr="00ED34C3" w:rsidTr="00FC6384">
        <w:tc>
          <w:tcPr>
            <w:tcW w:w="2636" w:type="dxa"/>
          </w:tcPr>
          <w:p w:rsidR="005A461D" w:rsidRPr="00ED34C3" w:rsidRDefault="005A461D" w:rsidP="00E97B28">
            <w:pPr>
              <w:spacing w:line="276" w:lineRule="auto"/>
              <w:jc w:val="both"/>
              <w:rPr>
                <w:sz w:val="24"/>
                <w:szCs w:val="24"/>
              </w:rPr>
            </w:pPr>
            <w:r w:rsidRPr="00ED34C3">
              <w:rPr>
                <w:sz w:val="24"/>
                <w:szCs w:val="24"/>
              </w:rPr>
              <w:t>Население КГБО</w:t>
            </w:r>
          </w:p>
        </w:tc>
        <w:tc>
          <w:tcPr>
            <w:tcW w:w="837" w:type="dxa"/>
            <w:tcBorders>
              <w:right w:val="single" w:sz="4" w:space="0" w:color="auto"/>
            </w:tcBorders>
          </w:tcPr>
          <w:p w:rsidR="005A461D" w:rsidRPr="00ED34C3" w:rsidRDefault="005A461D" w:rsidP="00E97B28">
            <w:pPr>
              <w:spacing w:line="276" w:lineRule="auto"/>
              <w:jc w:val="both"/>
              <w:rPr>
                <w:sz w:val="24"/>
                <w:szCs w:val="24"/>
              </w:rPr>
            </w:pPr>
          </w:p>
        </w:tc>
        <w:tc>
          <w:tcPr>
            <w:tcW w:w="837"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29.0</w:t>
            </w:r>
          </w:p>
        </w:tc>
        <w:tc>
          <w:tcPr>
            <w:tcW w:w="886" w:type="dxa"/>
            <w:tcBorders>
              <w:right w:val="single" w:sz="4" w:space="0" w:color="auto"/>
            </w:tcBorders>
          </w:tcPr>
          <w:p w:rsidR="005A461D" w:rsidRPr="00ED34C3" w:rsidRDefault="005A461D" w:rsidP="00E97B28">
            <w:pPr>
              <w:spacing w:line="276" w:lineRule="auto"/>
              <w:jc w:val="both"/>
              <w:rPr>
                <w:sz w:val="24"/>
                <w:szCs w:val="24"/>
              </w:rPr>
            </w:pPr>
          </w:p>
        </w:tc>
        <w:tc>
          <w:tcPr>
            <w:tcW w:w="970"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2047</w:t>
            </w:r>
          </w:p>
        </w:tc>
        <w:tc>
          <w:tcPr>
            <w:tcW w:w="1236" w:type="dxa"/>
            <w:tcBorders>
              <w:right w:val="single" w:sz="4" w:space="0" w:color="auto"/>
            </w:tcBorders>
          </w:tcPr>
          <w:p w:rsidR="005A461D" w:rsidRPr="00ED34C3" w:rsidRDefault="005A461D" w:rsidP="00E97B28">
            <w:pPr>
              <w:spacing w:line="276" w:lineRule="auto"/>
              <w:jc w:val="both"/>
              <w:rPr>
                <w:sz w:val="24"/>
                <w:szCs w:val="24"/>
              </w:rPr>
            </w:pPr>
          </w:p>
        </w:tc>
        <w:tc>
          <w:tcPr>
            <w:tcW w:w="986"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2045</w:t>
            </w:r>
          </w:p>
        </w:tc>
        <w:tc>
          <w:tcPr>
            <w:tcW w:w="886" w:type="dxa"/>
            <w:tcBorders>
              <w:right w:val="single" w:sz="4" w:space="0" w:color="auto"/>
            </w:tcBorders>
          </w:tcPr>
          <w:p w:rsidR="005A461D" w:rsidRPr="00ED34C3" w:rsidRDefault="005A461D" w:rsidP="00E97B28">
            <w:pPr>
              <w:spacing w:line="276" w:lineRule="auto"/>
              <w:jc w:val="both"/>
              <w:rPr>
                <w:sz w:val="24"/>
                <w:szCs w:val="24"/>
              </w:rPr>
            </w:pP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2047</w:t>
            </w:r>
          </w:p>
        </w:tc>
        <w:tc>
          <w:tcPr>
            <w:tcW w:w="1113" w:type="dxa"/>
            <w:tcBorders>
              <w:right w:val="single" w:sz="4" w:space="0" w:color="auto"/>
            </w:tcBorders>
          </w:tcPr>
          <w:p w:rsidR="005A461D" w:rsidRPr="00ED34C3" w:rsidRDefault="005A461D" w:rsidP="00E97B28">
            <w:pPr>
              <w:spacing w:line="276" w:lineRule="auto"/>
              <w:jc w:val="both"/>
              <w:rPr>
                <w:sz w:val="24"/>
                <w:szCs w:val="24"/>
              </w:rPr>
            </w:pP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2053</w:t>
            </w:r>
          </w:p>
        </w:tc>
        <w:tc>
          <w:tcPr>
            <w:tcW w:w="1115" w:type="dxa"/>
            <w:tcBorders>
              <w:right w:val="single" w:sz="4" w:space="0" w:color="auto"/>
            </w:tcBorders>
          </w:tcPr>
          <w:p w:rsidR="005A461D" w:rsidRPr="00ED34C3" w:rsidRDefault="005A461D" w:rsidP="00E97B28">
            <w:pPr>
              <w:spacing w:line="276" w:lineRule="auto"/>
              <w:jc w:val="both"/>
              <w:rPr>
                <w:sz w:val="24"/>
                <w:szCs w:val="24"/>
              </w:rPr>
            </w:pPr>
          </w:p>
        </w:tc>
        <w:tc>
          <w:tcPr>
            <w:tcW w:w="1254"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2156</w:t>
            </w:r>
          </w:p>
        </w:tc>
      </w:tr>
      <w:tr w:rsidR="005A461D" w:rsidRPr="00ED34C3" w:rsidTr="00FC6384">
        <w:tc>
          <w:tcPr>
            <w:tcW w:w="2636" w:type="dxa"/>
          </w:tcPr>
          <w:p w:rsidR="005A461D" w:rsidRPr="00ED34C3" w:rsidRDefault="005A461D" w:rsidP="00E97B28">
            <w:pPr>
              <w:spacing w:line="276" w:lineRule="auto"/>
              <w:jc w:val="both"/>
              <w:rPr>
                <w:sz w:val="24"/>
                <w:szCs w:val="24"/>
              </w:rPr>
            </w:pPr>
            <w:r w:rsidRPr="00ED34C3">
              <w:rPr>
                <w:sz w:val="24"/>
                <w:szCs w:val="24"/>
              </w:rPr>
              <w:t>д/сады (на 1 место)</w:t>
            </w:r>
          </w:p>
        </w:tc>
        <w:tc>
          <w:tcPr>
            <w:tcW w:w="837" w:type="dxa"/>
            <w:tcBorders>
              <w:righ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0.21</w:t>
            </w:r>
          </w:p>
        </w:tc>
        <w:tc>
          <w:tcPr>
            <w:tcW w:w="837" w:type="dxa"/>
            <w:tcBorders>
              <w:lef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102.4</w:t>
            </w:r>
          </w:p>
        </w:tc>
        <w:tc>
          <w:tcPr>
            <w:tcW w:w="886" w:type="dxa"/>
            <w:tcBorders>
              <w:righ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3382</w:t>
            </w:r>
          </w:p>
        </w:tc>
        <w:tc>
          <w:tcPr>
            <w:tcW w:w="970" w:type="dxa"/>
            <w:tcBorders>
              <w:lef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710/72</w:t>
            </w:r>
          </w:p>
        </w:tc>
        <w:tc>
          <w:tcPr>
            <w:tcW w:w="1236" w:type="dxa"/>
            <w:tcBorders>
              <w:right w:val="single" w:sz="4" w:space="0" w:color="auto"/>
            </w:tcBorders>
          </w:tcPr>
          <w:p w:rsidR="005A461D" w:rsidRPr="00ED34C3" w:rsidRDefault="005A461D" w:rsidP="00E97B28">
            <w:pPr>
              <w:spacing w:line="276" w:lineRule="auto"/>
              <w:jc w:val="both"/>
              <w:rPr>
                <w:sz w:val="24"/>
                <w:szCs w:val="24"/>
              </w:rPr>
            </w:pPr>
          </w:p>
          <w:p w:rsidR="005A461D" w:rsidRPr="00ED34C3" w:rsidRDefault="005A461D" w:rsidP="00E97B28">
            <w:pPr>
              <w:spacing w:line="276" w:lineRule="auto"/>
              <w:jc w:val="both"/>
              <w:rPr>
                <w:sz w:val="24"/>
                <w:szCs w:val="24"/>
              </w:rPr>
            </w:pPr>
            <w:r w:rsidRPr="00ED34C3">
              <w:rPr>
                <w:sz w:val="24"/>
                <w:szCs w:val="24"/>
              </w:rPr>
              <w:t>3427</w:t>
            </w:r>
          </w:p>
        </w:tc>
        <w:tc>
          <w:tcPr>
            <w:tcW w:w="986"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720/73</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3427</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720/73</w:t>
            </w:r>
          </w:p>
        </w:tc>
        <w:tc>
          <w:tcPr>
            <w:tcW w:w="1113"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3427</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720/73</w:t>
            </w:r>
          </w:p>
        </w:tc>
        <w:tc>
          <w:tcPr>
            <w:tcW w:w="1115"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5322</w:t>
            </w:r>
          </w:p>
        </w:tc>
        <w:tc>
          <w:tcPr>
            <w:tcW w:w="1254"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1118/114</w:t>
            </w:r>
          </w:p>
        </w:tc>
      </w:tr>
      <w:tr w:rsidR="005A461D" w:rsidRPr="00ED34C3" w:rsidTr="00FC6384">
        <w:tc>
          <w:tcPr>
            <w:tcW w:w="2636" w:type="dxa"/>
          </w:tcPr>
          <w:p w:rsidR="005A461D" w:rsidRPr="00ED34C3" w:rsidRDefault="005A461D" w:rsidP="00E97B28">
            <w:pPr>
              <w:spacing w:line="276" w:lineRule="auto"/>
              <w:jc w:val="both"/>
              <w:rPr>
                <w:sz w:val="24"/>
                <w:szCs w:val="24"/>
              </w:rPr>
            </w:pPr>
            <w:r w:rsidRPr="00ED34C3">
              <w:rPr>
                <w:sz w:val="24"/>
                <w:szCs w:val="24"/>
              </w:rPr>
              <w:t>Школы(на 1 учащ.)</w:t>
            </w:r>
          </w:p>
        </w:tc>
        <w:tc>
          <w:tcPr>
            <w:tcW w:w="837" w:type="dxa"/>
            <w:tcBorders>
              <w:righ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0,18</w:t>
            </w:r>
          </w:p>
        </w:tc>
        <w:tc>
          <w:tcPr>
            <w:tcW w:w="837" w:type="dxa"/>
            <w:tcBorders>
              <w:lef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56.8</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6847</w:t>
            </w:r>
          </w:p>
        </w:tc>
        <w:tc>
          <w:tcPr>
            <w:tcW w:w="970"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1232/70</w:t>
            </w:r>
          </w:p>
        </w:tc>
        <w:tc>
          <w:tcPr>
            <w:tcW w:w="123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6950</w:t>
            </w:r>
          </w:p>
        </w:tc>
        <w:tc>
          <w:tcPr>
            <w:tcW w:w="986"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1251/71</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6950</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1251/71</w:t>
            </w:r>
          </w:p>
        </w:tc>
        <w:tc>
          <w:tcPr>
            <w:tcW w:w="1113"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6950</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1251/71</w:t>
            </w:r>
          </w:p>
        </w:tc>
        <w:tc>
          <w:tcPr>
            <w:tcW w:w="1115"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7850</w:t>
            </w:r>
          </w:p>
        </w:tc>
        <w:tc>
          <w:tcPr>
            <w:tcW w:w="1254"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1413/80</w:t>
            </w:r>
          </w:p>
        </w:tc>
      </w:tr>
      <w:tr w:rsidR="005A461D" w:rsidRPr="00ED34C3" w:rsidTr="00FC6384">
        <w:tc>
          <w:tcPr>
            <w:tcW w:w="2636" w:type="dxa"/>
          </w:tcPr>
          <w:p w:rsidR="005A461D" w:rsidRPr="00ED34C3" w:rsidRDefault="005A461D" w:rsidP="00E97B28">
            <w:pPr>
              <w:spacing w:line="276" w:lineRule="auto"/>
              <w:jc w:val="both"/>
              <w:rPr>
                <w:sz w:val="24"/>
                <w:szCs w:val="24"/>
              </w:rPr>
            </w:pPr>
            <w:r w:rsidRPr="00ED34C3">
              <w:rPr>
                <w:sz w:val="24"/>
                <w:szCs w:val="24"/>
              </w:rPr>
              <w:t>Больницы (на 1 койко-место)</w:t>
            </w:r>
          </w:p>
        </w:tc>
        <w:tc>
          <w:tcPr>
            <w:tcW w:w="837" w:type="dxa"/>
            <w:tcBorders>
              <w:righ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1.44</w:t>
            </w:r>
          </w:p>
        </w:tc>
        <w:tc>
          <w:tcPr>
            <w:tcW w:w="837" w:type="dxa"/>
            <w:tcBorders>
              <w:lef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75.6</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391</w:t>
            </w:r>
          </w:p>
        </w:tc>
        <w:tc>
          <w:tcPr>
            <w:tcW w:w="970"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563/42</w:t>
            </w:r>
          </w:p>
        </w:tc>
        <w:tc>
          <w:tcPr>
            <w:tcW w:w="123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391</w:t>
            </w:r>
          </w:p>
        </w:tc>
        <w:tc>
          <w:tcPr>
            <w:tcW w:w="986"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563/42</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391</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563/42</w:t>
            </w:r>
          </w:p>
        </w:tc>
        <w:tc>
          <w:tcPr>
            <w:tcW w:w="1113"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391</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563/42</w:t>
            </w:r>
          </w:p>
        </w:tc>
        <w:tc>
          <w:tcPr>
            <w:tcW w:w="1115"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890</w:t>
            </w:r>
          </w:p>
        </w:tc>
        <w:tc>
          <w:tcPr>
            <w:tcW w:w="1254"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1282/97</w:t>
            </w:r>
          </w:p>
        </w:tc>
      </w:tr>
      <w:tr w:rsidR="005A461D" w:rsidRPr="00ED34C3" w:rsidTr="00FC6384">
        <w:tc>
          <w:tcPr>
            <w:tcW w:w="2636" w:type="dxa"/>
          </w:tcPr>
          <w:p w:rsidR="005A461D" w:rsidRPr="00ED34C3" w:rsidRDefault="005A461D" w:rsidP="00E97B28">
            <w:pPr>
              <w:spacing w:line="276" w:lineRule="auto"/>
              <w:jc w:val="both"/>
              <w:rPr>
                <w:sz w:val="24"/>
                <w:szCs w:val="24"/>
              </w:rPr>
            </w:pPr>
            <w:r w:rsidRPr="00ED34C3">
              <w:rPr>
                <w:sz w:val="24"/>
                <w:szCs w:val="24"/>
              </w:rPr>
              <w:t>Поликлиники</w:t>
            </w:r>
          </w:p>
          <w:p w:rsidR="005A461D" w:rsidRPr="00ED34C3" w:rsidRDefault="005A461D" w:rsidP="00E97B28">
            <w:pPr>
              <w:spacing w:line="276" w:lineRule="auto"/>
              <w:jc w:val="both"/>
              <w:rPr>
                <w:sz w:val="24"/>
                <w:szCs w:val="24"/>
              </w:rPr>
            </w:pPr>
            <w:r w:rsidRPr="00ED34C3">
              <w:rPr>
                <w:sz w:val="24"/>
                <w:szCs w:val="24"/>
              </w:rPr>
              <w:t>(на 1 посещ)</w:t>
            </w:r>
          </w:p>
        </w:tc>
        <w:tc>
          <w:tcPr>
            <w:tcW w:w="837" w:type="dxa"/>
            <w:tcBorders>
              <w:righ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0.001</w:t>
            </w:r>
          </w:p>
        </w:tc>
        <w:tc>
          <w:tcPr>
            <w:tcW w:w="837" w:type="dxa"/>
            <w:tcBorders>
              <w:lef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75.6</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116480</w:t>
            </w:r>
          </w:p>
        </w:tc>
        <w:tc>
          <w:tcPr>
            <w:tcW w:w="970"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116/8</w:t>
            </w:r>
          </w:p>
        </w:tc>
        <w:tc>
          <w:tcPr>
            <w:tcW w:w="123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116480</w:t>
            </w:r>
          </w:p>
        </w:tc>
        <w:tc>
          <w:tcPr>
            <w:tcW w:w="986"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116/8</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116480</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116/8</w:t>
            </w:r>
          </w:p>
        </w:tc>
        <w:tc>
          <w:tcPr>
            <w:tcW w:w="1113"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116480</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116/8</w:t>
            </w:r>
          </w:p>
        </w:tc>
        <w:tc>
          <w:tcPr>
            <w:tcW w:w="1115"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116480</w:t>
            </w:r>
          </w:p>
        </w:tc>
        <w:tc>
          <w:tcPr>
            <w:tcW w:w="1254"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116/8</w:t>
            </w:r>
          </w:p>
        </w:tc>
      </w:tr>
      <w:tr w:rsidR="005A461D" w:rsidRPr="00ED34C3" w:rsidTr="00FC6384">
        <w:tc>
          <w:tcPr>
            <w:tcW w:w="2636" w:type="dxa"/>
          </w:tcPr>
          <w:p w:rsidR="005A461D" w:rsidRPr="00ED34C3" w:rsidRDefault="005A461D" w:rsidP="00E97B28">
            <w:pPr>
              <w:spacing w:line="276" w:lineRule="auto"/>
              <w:jc w:val="both"/>
              <w:rPr>
                <w:sz w:val="24"/>
                <w:szCs w:val="24"/>
              </w:rPr>
            </w:pPr>
            <w:r w:rsidRPr="00ED34C3">
              <w:rPr>
                <w:sz w:val="24"/>
                <w:szCs w:val="24"/>
              </w:rPr>
              <w:t>Гостиницы (1 койко-место)</w:t>
            </w:r>
          </w:p>
        </w:tc>
        <w:tc>
          <w:tcPr>
            <w:tcW w:w="837" w:type="dxa"/>
            <w:tcBorders>
              <w:righ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1,5</w:t>
            </w:r>
          </w:p>
        </w:tc>
        <w:tc>
          <w:tcPr>
            <w:tcW w:w="837" w:type="dxa"/>
            <w:tcBorders>
              <w:lef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115,2</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20</w:t>
            </w:r>
          </w:p>
        </w:tc>
        <w:tc>
          <w:tcPr>
            <w:tcW w:w="970"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30/3</w:t>
            </w:r>
          </w:p>
        </w:tc>
        <w:tc>
          <w:tcPr>
            <w:tcW w:w="123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20</w:t>
            </w:r>
          </w:p>
        </w:tc>
        <w:tc>
          <w:tcPr>
            <w:tcW w:w="986"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30/3</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20</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30/3</w:t>
            </w:r>
          </w:p>
        </w:tc>
        <w:tc>
          <w:tcPr>
            <w:tcW w:w="1113"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20</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30/3</w:t>
            </w:r>
          </w:p>
        </w:tc>
        <w:tc>
          <w:tcPr>
            <w:tcW w:w="1115"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20</w:t>
            </w:r>
          </w:p>
        </w:tc>
        <w:tc>
          <w:tcPr>
            <w:tcW w:w="1254"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30/3</w:t>
            </w:r>
          </w:p>
        </w:tc>
      </w:tr>
      <w:tr w:rsidR="005A461D" w:rsidRPr="00ED34C3" w:rsidTr="00FC6384">
        <w:tc>
          <w:tcPr>
            <w:tcW w:w="2636" w:type="dxa"/>
          </w:tcPr>
          <w:p w:rsidR="005A461D" w:rsidRPr="00ED34C3" w:rsidRDefault="005A461D" w:rsidP="00E97B28">
            <w:pPr>
              <w:spacing w:before="120" w:after="120" w:line="276" w:lineRule="auto"/>
              <w:jc w:val="both"/>
              <w:rPr>
                <w:sz w:val="24"/>
                <w:szCs w:val="24"/>
              </w:rPr>
            </w:pPr>
            <w:r w:rsidRPr="00ED34C3">
              <w:rPr>
                <w:sz w:val="24"/>
                <w:szCs w:val="24"/>
              </w:rPr>
              <w:t xml:space="preserve">Продовольственные </w:t>
            </w:r>
            <w:r w:rsidRPr="00ED34C3">
              <w:rPr>
                <w:sz w:val="24"/>
                <w:szCs w:val="24"/>
              </w:rPr>
              <w:lastRenderedPageBreak/>
              <w:t xml:space="preserve">магазины (на </w:t>
            </w:r>
            <w:smartTag w:uri="urn:schemas-microsoft-com:office:smarttags" w:element="metricconverter">
              <w:smartTagPr>
                <w:attr w:name="ProductID" w:val="1 м2"/>
              </w:smartTagPr>
              <w:r w:rsidRPr="00ED34C3">
                <w:rPr>
                  <w:sz w:val="24"/>
                  <w:szCs w:val="24"/>
                </w:rPr>
                <w:t>1 м2</w:t>
              </w:r>
            </w:smartTag>
            <w:r w:rsidRPr="00ED34C3">
              <w:rPr>
                <w:sz w:val="24"/>
                <w:szCs w:val="24"/>
              </w:rPr>
              <w:t xml:space="preserve"> торговой площади)</w:t>
            </w:r>
          </w:p>
        </w:tc>
        <w:tc>
          <w:tcPr>
            <w:tcW w:w="837" w:type="dxa"/>
            <w:tcBorders>
              <w:righ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lastRenderedPageBreak/>
              <w:t>0,46</w:t>
            </w:r>
          </w:p>
        </w:tc>
        <w:tc>
          <w:tcPr>
            <w:tcW w:w="837" w:type="dxa"/>
            <w:tcBorders>
              <w:lef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136,0</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14734</w:t>
            </w:r>
          </w:p>
        </w:tc>
        <w:tc>
          <w:tcPr>
            <w:tcW w:w="970"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6777/</w:t>
            </w:r>
          </w:p>
          <w:p w:rsidR="005A461D" w:rsidRPr="00ED34C3" w:rsidRDefault="005A461D" w:rsidP="00E97B28">
            <w:pPr>
              <w:spacing w:line="276" w:lineRule="auto"/>
              <w:jc w:val="both"/>
              <w:rPr>
                <w:sz w:val="24"/>
                <w:szCs w:val="24"/>
              </w:rPr>
            </w:pPr>
            <w:r w:rsidRPr="00ED34C3">
              <w:rPr>
                <w:sz w:val="24"/>
                <w:szCs w:val="24"/>
              </w:rPr>
              <w:t>923</w:t>
            </w:r>
          </w:p>
        </w:tc>
        <w:tc>
          <w:tcPr>
            <w:tcW w:w="123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17500</w:t>
            </w:r>
          </w:p>
        </w:tc>
        <w:tc>
          <w:tcPr>
            <w:tcW w:w="986"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8050/</w:t>
            </w:r>
          </w:p>
          <w:p w:rsidR="005A461D" w:rsidRPr="00ED34C3" w:rsidRDefault="005A461D" w:rsidP="00E97B28">
            <w:pPr>
              <w:spacing w:line="276" w:lineRule="auto"/>
              <w:jc w:val="both"/>
              <w:rPr>
                <w:sz w:val="24"/>
                <w:szCs w:val="24"/>
              </w:rPr>
            </w:pPr>
            <w:r w:rsidRPr="00ED34C3">
              <w:rPr>
                <w:sz w:val="24"/>
                <w:szCs w:val="24"/>
              </w:rPr>
              <w:t>1095</w:t>
            </w:r>
          </w:p>
        </w:tc>
        <w:tc>
          <w:tcPr>
            <w:tcW w:w="886" w:type="dxa"/>
            <w:tcBorders>
              <w:right w:val="single" w:sz="4" w:space="0" w:color="auto"/>
            </w:tcBorders>
            <w:vAlign w:val="center"/>
          </w:tcPr>
          <w:p w:rsidR="005A461D" w:rsidRPr="00ED34C3" w:rsidRDefault="005A461D" w:rsidP="00E97B28">
            <w:pPr>
              <w:spacing w:line="276" w:lineRule="auto"/>
              <w:jc w:val="both"/>
              <w:rPr>
                <w:sz w:val="24"/>
                <w:szCs w:val="24"/>
              </w:rPr>
            </w:pPr>
            <w:r w:rsidRPr="00ED34C3">
              <w:rPr>
                <w:sz w:val="24"/>
                <w:szCs w:val="24"/>
              </w:rPr>
              <w:t>17620</w:t>
            </w:r>
          </w:p>
          <w:p w:rsidR="005A461D" w:rsidRPr="00ED34C3" w:rsidRDefault="005A461D" w:rsidP="00E97B28">
            <w:pPr>
              <w:spacing w:line="276" w:lineRule="auto"/>
              <w:jc w:val="both"/>
              <w:rPr>
                <w:sz w:val="24"/>
                <w:szCs w:val="24"/>
              </w:rPr>
            </w:pPr>
          </w:p>
        </w:tc>
        <w:tc>
          <w:tcPr>
            <w:tcW w:w="1118" w:type="dxa"/>
            <w:tcBorders>
              <w:left w:val="single" w:sz="4" w:space="0" w:color="auto"/>
            </w:tcBorders>
            <w:vAlign w:val="center"/>
          </w:tcPr>
          <w:p w:rsidR="005A461D" w:rsidRPr="00ED34C3" w:rsidRDefault="005A461D" w:rsidP="00E97B28">
            <w:pPr>
              <w:spacing w:line="276" w:lineRule="auto"/>
              <w:jc w:val="both"/>
              <w:rPr>
                <w:sz w:val="24"/>
                <w:szCs w:val="24"/>
              </w:rPr>
            </w:pPr>
            <w:r w:rsidRPr="00ED34C3">
              <w:rPr>
                <w:sz w:val="24"/>
                <w:szCs w:val="24"/>
              </w:rPr>
              <w:t>8105/</w:t>
            </w:r>
          </w:p>
          <w:p w:rsidR="005A461D" w:rsidRPr="00ED34C3" w:rsidRDefault="005A461D" w:rsidP="00E97B28">
            <w:pPr>
              <w:spacing w:line="276" w:lineRule="auto"/>
              <w:jc w:val="both"/>
              <w:rPr>
                <w:sz w:val="24"/>
                <w:szCs w:val="24"/>
              </w:rPr>
            </w:pPr>
            <w:r w:rsidRPr="00ED34C3">
              <w:rPr>
                <w:sz w:val="24"/>
                <w:szCs w:val="24"/>
              </w:rPr>
              <w:t>1102</w:t>
            </w:r>
          </w:p>
        </w:tc>
        <w:tc>
          <w:tcPr>
            <w:tcW w:w="1113" w:type="dxa"/>
            <w:tcBorders>
              <w:right w:val="single" w:sz="4" w:space="0" w:color="auto"/>
            </w:tcBorders>
            <w:vAlign w:val="center"/>
          </w:tcPr>
          <w:p w:rsidR="005A461D" w:rsidRPr="00ED34C3" w:rsidRDefault="005A461D" w:rsidP="00E97B28">
            <w:pPr>
              <w:spacing w:line="276" w:lineRule="auto"/>
              <w:jc w:val="both"/>
              <w:rPr>
                <w:sz w:val="24"/>
                <w:szCs w:val="24"/>
              </w:rPr>
            </w:pPr>
            <w:r w:rsidRPr="00ED34C3">
              <w:rPr>
                <w:sz w:val="24"/>
                <w:szCs w:val="24"/>
              </w:rPr>
              <w:t>17732</w:t>
            </w:r>
          </w:p>
          <w:p w:rsidR="005A461D" w:rsidRPr="00ED34C3" w:rsidRDefault="005A461D" w:rsidP="00E97B28">
            <w:pPr>
              <w:spacing w:line="276" w:lineRule="auto"/>
              <w:jc w:val="both"/>
              <w:rPr>
                <w:sz w:val="24"/>
                <w:szCs w:val="24"/>
              </w:rPr>
            </w:pP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8156/</w:t>
            </w:r>
          </w:p>
          <w:p w:rsidR="005A461D" w:rsidRPr="00ED34C3" w:rsidRDefault="005A461D" w:rsidP="00E97B28">
            <w:pPr>
              <w:spacing w:line="276" w:lineRule="auto"/>
              <w:jc w:val="both"/>
              <w:rPr>
                <w:sz w:val="24"/>
                <w:szCs w:val="24"/>
              </w:rPr>
            </w:pPr>
            <w:r w:rsidRPr="00ED34C3">
              <w:rPr>
                <w:sz w:val="24"/>
                <w:szCs w:val="24"/>
              </w:rPr>
              <w:t>1191</w:t>
            </w:r>
          </w:p>
        </w:tc>
        <w:tc>
          <w:tcPr>
            <w:tcW w:w="1115"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18500</w:t>
            </w:r>
          </w:p>
        </w:tc>
        <w:tc>
          <w:tcPr>
            <w:tcW w:w="1254"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8510/</w:t>
            </w:r>
          </w:p>
          <w:p w:rsidR="005A461D" w:rsidRPr="00ED34C3" w:rsidRDefault="005A461D" w:rsidP="00E97B28">
            <w:pPr>
              <w:spacing w:line="276" w:lineRule="auto"/>
              <w:jc w:val="both"/>
              <w:rPr>
                <w:sz w:val="24"/>
                <w:szCs w:val="24"/>
              </w:rPr>
            </w:pPr>
            <w:r w:rsidRPr="00ED34C3">
              <w:rPr>
                <w:sz w:val="24"/>
                <w:szCs w:val="24"/>
              </w:rPr>
              <w:t>1157</w:t>
            </w:r>
          </w:p>
        </w:tc>
      </w:tr>
      <w:tr w:rsidR="005A461D" w:rsidRPr="00ED34C3" w:rsidTr="00FC6384">
        <w:tc>
          <w:tcPr>
            <w:tcW w:w="2636" w:type="dxa"/>
          </w:tcPr>
          <w:p w:rsidR="005A461D" w:rsidRPr="00ED34C3" w:rsidRDefault="005A461D" w:rsidP="00E97B28">
            <w:pPr>
              <w:spacing w:before="120" w:after="120" w:line="276" w:lineRule="auto"/>
              <w:jc w:val="both"/>
              <w:rPr>
                <w:sz w:val="24"/>
                <w:szCs w:val="24"/>
              </w:rPr>
            </w:pPr>
            <w:r w:rsidRPr="00ED34C3">
              <w:rPr>
                <w:sz w:val="24"/>
                <w:szCs w:val="24"/>
              </w:rPr>
              <w:lastRenderedPageBreak/>
              <w:t xml:space="preserve">Промтоварные магазины (на </w:t>
            </w:r>
            <w:smartTag w:uri="urn:schemas-microsoft-com:office:smarttags" w:element="metricconverter">
              <w:smartTagPr>
                <w:attr w:name="ProductID" w:val="1 м2"/>
              </w:smartTagPr>
              <w:r w:rsidRPr="00ED34C3">
                <w:rPr>
                  <w:sz w:val="24"/>
                  <w:szCs w:val="24"/>
                </w:rPr>
                <w:t>1 м2</w:t>
              </w:r>
            </w:smartTag>
            <w:r w:rsidRPr="00ED34C3">
              <w:rPr>
                <w:sz w:val="24"/>
                <w:szCs w:val="24"/>
              </w:rPr>
              <w:t xml:space="preserve"> торговой площади)</w:t>
            </w:r>
          </w:p>
        </w:tc>
        <w:tc>
          <w:tcPr>
            <w:tcW w:w="837" w:type="dxa"/>
            <w:tcBorders>
              <w:righ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0,2</w:t>
            </w:r>
          </w:p>
        </w:tc>
        <w:tc>
          <w:tcPr>
            <w:tcW w:w="837" w:type="dxa"/>
            <w:tcBorders>
              <w:lef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125,8</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14216</w:t>
            </w:r>
          </w:p>
        </w:tc>
        <w:tc>
          <w:tcPr>
            <w:tcW w:w="970"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2843/</w:t>
            </w:r>
          </w:p>
          <w:p w:rsidR="005A461D" w:rsidRPr="00ED34C3" w:rsidRDefault="005A461D" w:rsidP="00E97B28">
            <w:pPr>
              <w:spacing w:line="276" w:lineRule="auto"/>
              <w:jc w:val="both"/>
              <w:rPr>
                <w:sz w:val="24"/>
                <w:szCs w:val="24"/>
              </w:rPr>
            </w:pPr>
            <w:r w:rsidRPr="00ED34C3">
              <w:rPr>
                <w:sz w:val="24"/>
                <w:szCs w:val="24"/>
              </w:rPr>
              <w:t>358</w:t>
            </w:r>
          </w:p>
        </w:tc>
        <w:tc>
          <w:tcPr>
            <w:tcW w:w="123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19860</w:t>
            </w:r>
          </w:p>
        </w:tc>
        <w:tc>
          <w:tcPr>
            <w:tcW w:w="986"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3972/</w:t>
            </w:r>
          </w:p>
          <w:p w:rsidR="005A461D" w:rsidRPr="00ED34C3" w:rsidRDefault="005A461D" w:rsidP="00E97B28">
            <w:pPr>
              <w:spacing w:line="276" w:lineRule="auto"/>
              <w:jc w:val="both"/>
              <w:rPr>
                <w:sz w:val="24"/>
                <w:szCs w:val="24"/>
              </w:rPr>
            </w:pPr>
            <w:r w:rsidRPr="00ED34C3">
              <w:rPr>
                <w:sz w:val="24"/>
                <w:szCs w:val="24"/>
              </w:rPr>
              <w:t>500</w:t>
            </w:r>
          </w:p>
        </w:tc>
        <w:tc>
          <w:tcPr>
            <w:tcW w:w="886" w:type="dxa"/>
            <w:tcBorders>
              <w:right w:val="single" w:sz="4" w:space="0" w:color="auto"/>
            </w:tcBorders>
            <w:vAlign w:val="center"/>
          </w:tcPr>
          <w:p w:rsidR="005A461D" w:rsidRPr="00ED34C3" w:rsidRDefault="005A461D" w:rsidP="00E97B28">
            <w:pPr>
              <w:spacing w:line="276" w:lineRule="auto"/>
              <w:jc w:val="both"/>
              <w:rPr>
                <w:sz w:val="24"/>
                <w:szCs w:val="24"/>
              </w:rPr>
            </w:pPr>
            <w:r w:rsidRPr="00ED34C3">
              <w:rPr>
                <w:sz w:val="24"/>
                <w:szCs w:val="24"/>
              </w:rPr>
              <w:t>19994</w:t>
            </w:r>
          </w:p>
          <w:p w:rsidR="005A461D" w:rsidRPr="00ED34C3" w:rsidRDefault="005A461D" w:rsidP="00E97B28">
            <w:pPr>
              <w:spacing w:line="276" w:lineRule="auto"/>
              <w:jc w:val="both"/>
              <w:rPr>
                <w:sz w:val="24"/>
                <w:szCs w:val="24"/>
              </w:rPr>
            </w:pPr>
          </w:p>
        </w:tc>
        <w:tc>
          <w:tcPr>
            <w:tcW w:w="1118" w:type="dxa"/>
            <w:tcBorders>
              <w:left w:val="single" w:sz="4" w:space="0" w:color="auto"/>
            </w:tcBorders>
            <w:vAlign w:val="center"/>
          </w:tcPr>
          <w:p w:rsidR="005A461D" w:rsidRPr="00ED34C3" w:rsidRDefault="005A461D" w:rsidP="00E97B28">
            <w:pPr>
              <w:spacing w:line="276" w:lineRule="auto"/>
              <w:jc w:val="both"/>
              <w:rPr>
                <w:sz w:val="24"/>
                <w:szCs w:val="24"/>
              </w:rPr>
            </w:pPr>
            <w:r w:rsidRPr="00ED34C3">
              <w:rPr>
                <w:sz w:val="24"/>
                <w:szCs w:val="24"/>
              </w:rPr>
              <w:t>3999/501</w:t>
            </w:r>
          </w:p>
        </w:tc>
        <w:tc>
          <w:tcPr>
            <w:tcW w:w="1113" w:type="dxa"/>
            <w:tcBorders>
              <w:right w:val="single" w:sz="4" w:space="0" w:color="auto"/>
            </w:tcBorders>
            <w:vAlign w:val="center"/>
          </w:tcPr>
          <w:p w:rsidR="005A461D" w:rsidRPr="00ED34C3" w:rsidRDefault="005A461D" w:rsidP="00E97B28">
            <w:pPr>
              <w:spacing w:line="276" w:lineRule="auto"/>
              <w:jc w:val="both"/>
              <w:rPr>
                <w:sz w:val="24"/>
                <w:szCs w:val="24"/>
              </w:rPr>
            </w:pPr>
            <w:r w:rsidRPr="00ED34C3">
              <w:rPr>
                <w:sz w:val="24"/>
                <w:szCs w:val="24"/>
              </w:rPr>
              <w:t>20128</w:t>
            </w:r>
          </w:p>
          <w:p w:rsidR="005A461D" w:rsidRPr="00ED34C3" w:rsidRDefault="005A461D" w:rsidP="00E97B28">
            <w:pPr>
              <w:spacing w:line="276" w:lineRule="auto"/>
              <w:jc w:val="both"/>
              <w:rPr>
                <w:sz w:val="24"/>
                <w:szCs w:val="24"/>
              </w:rPr>
            </w:pP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4026/</w:t>
            </w:r>
          </w:p>
          <w:p w:rsidR="005A461D" w:rsidRPr="00ED34C3" w:rsidRDefault="005A461D" w:rsidP="00E97B28">
            <w:pPr>
              <w:spacing w:line="276" w:lineRule="auto"/>
              <w:jc w:val="both"/>
              <w:rPr>
                <w:sz w:val="24"/>
                <w:szCs w:val="24"/>
              </w:rPr>
            </w:pPr>
            <w:r w:rsidRPr="00ED34C3">
              <w:rPr>
                <w:sz w:val="24"/>
                <w:szCs w:val="24"/>
              </w:rPr>
              <w:t>506</w:t>
            </w:r>
          </w:p>
        </w:tc>
        <w:tc>
          <w:tcPr>
            <w:tcW w:w="1115"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20400</w:t>
            </w:r>
          </w:p>
        </w:tc>
        <w:tc>
          <w:tcPr>
            <w:tcW w:w="1254"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4080/</w:t>
            </w:r>
          </w:p>
          <w:p w:rsidR="005A461D" w:rsidRPr="00ED34C3" w:rsidRDefault="005A461D" w:rsidP="00E97B28">
            <w:pPr>
              <w:spacing w:line="276" w:lineRule="auto"/>
              <w:jc w:val="both"/>
              <w:rPr>
                <w:sz w:val="24"/>
                <w:szCs w:val="24"/>
              </w:rPr>
            </w:pPr>
            <w:r w:rsidRPr="00ED34C3">
              <w:rPr>
                <w:sz w:val="24"/>
                <w:szCs w:val="24"/>
              </w:rPr>
              <w:t>513</w:t>
            </w:r>
          </w:p>
        </w:tc>
      </w:tr>
      <w:tr w:rsidR="005A461D" w:rsidRPr="00ED34C3" w:rsidTr="00FC6384">
        <w:tc>
          <w:tcPr>
            <w:tcW w:w="2636" w:type="dxa"/>
          </w:tcPr>
          <w:p w:rsidR="005A461D" w:rsidRPr="00ED34C3" w:rsidRDefault="005A461D" w:rsidP="00E97B28">
            <w:pPr>
              <w:spacing w:before="120" w:after="120" w:line="276" w:lineRule="auto"/>
              <w:jc w:val="both"/>
              <w:rPr>
                <w:sz w:val="24"/>
                <w:szCs w:val="24"/>
              </w:rPr>
            </w:pPr>
            <w:r w:rsidRPr="00ED34C3">
              <w:rPr>
                <w:sz w:val="24"/>
                <w:szCs w:val="24"/>
              </w:rPr>
              <w:t xml:space="preserve">Рынки (на </w:t>
            </w:r>
            <w:smartTag w:uri="urn:schemas-microsoft-com:office:smarttags" w:element="metricconverter">
              <w:smartTagPr>
                <w:attr w:name="ProductID" w:val="1 м2"/>
              </w:smartTagPr>
              <w:r w:rsidRPr="00ED34C3">
                <w:rPr>
                  <w:sz w:val="24"/>
                  <w:szCs w:val="24"/>
                </w:rPr>
                <w:t>1 м2</w:t>
              </w:r>
            </w:smartTag>
            <w:r w:rsidRPr="00ED34C3">
              <w:rPr>
                <w:sz w:val="24"/>
                <w:szCs w:val="24"/>
              </w:rPr>
              <w:t xml:space="preserve"> торговой площади)</w:t>
            </w:r>
          </w:p>
        </w:tc>
        <w:tc>
          <w:tcPr>
            <w:tcW w:w="837" w:type="dxa"/>
            <w:tcBorders>
              <w:righ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0,5</w:t>
            </w:r>
          </w:p>
        </w:tc>
        <w:tc>
          <w:tcPr>
            <w:tcW w:w="837" w:type="dxa"/>
            <w:tcBorders>
              <w:lef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123,0</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2000</w:t>
            </w:r>
          </w:p>
        </w:tc>
        <w:tc>
          <w:tcPr>
            <w:tcW w:w="970"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1000/</w:t>
            </w:r>
          </w:p>
          <w:p w:rsidR="005A461D" w:rsidRPr="00ED34C3" w:rsidRDefault="005A461D" w:rsidP="00E97B28">
            <w:pPr>
              <w:spacing w:line="276" w:lineRule="auto"/>
              <w:jc w:val="both"/>
              <w:rPr>
                <w:sz w:val="24"/>
                <w:szCs w:val="24"/>
              </w:rPr>
            </w:pPr>
            <w:r w:rsidRPr="00ED34C3">
              <w:rPr>
                <w:sz w:val="24"/>
                <w:szCs w:val="24"/>
              </w:rPr>
              <w:t>123</w:t>
            </w:r>
          </w:p>
        </w:tc>
        <w:tc>
          <w:tcPr>
            <w:tcW w:w="123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2000</w:t>
            </w:r>
          </w:p>
        </w:tc>
        <w:tc>
          <w:tcPr>
            <w:tcW w:w="986"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1000/</w:t>
            </w:r>
          </w:p>
          <w:p w:rsidR="005A461D" w:rsidRPr="00ED34C3" w:rsidRDefault="005A461D" w:rsidP="00E97B28">
            <w:pPr>
              <w:spacing w:line="276" w:lineRule="auto"/>
              <w:jc w:val="both"/>
              <w:rPr>
                <w:sz w:val="24"/>
                <w:szCs w:val="24"/>
              </w:rPr>
            </w:pPr>
            <w:r w:rsidRPr="00ED34C3">
              <w:rPr>
                <w:sz w:val="24"/>
                <w:szCs w:val="24"/>
              </w:rPr>
              <w:t>123</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2000</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1000/</w:t>
            </w:r>
          </w:p>
          <w:p w:rsidR="005A461D" w:rsidRPr="00ED34C3" w:rsidRDefault="005A461D" w:rsidP="00E97B28">
            <w:pPr>
              <w:spacing w:line="276" w:lineRule="auto"/>
              <w:jc w:val="both"/>
              <w:rPr>
                <w:sz w:val="24"/>
                <w:szCs w:val="24"/>
              </w:rPr>
            </w:pPr>
            <w:r w:rsidRPr="00ED34C3">
              <w:rPr>
                <w:sz w:val="24"/>
                <w:szCs w:val="24"/>
              </w:rPr>
              <w:t>123</w:t>
            </w:r>
          </w:p>
        </w:tc>
        <w:tc>
          <w:tcPr>
            <w:tcW w:w="1113"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2000</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1000/</w:t>
            </w:r>
          </w:p>
          <w:p w:rsidR="005A461D" w:rsidRPr="00ED34C3" w:rsidRDefault="005A461D" w:rsidP="00E97B28">
            <w:pPr>
              <w:spacing w:line="276" w:lineRule="auto"/>
              <w:jc w:val="both"/>
              <w:rPr>
                <w:sz w:val="24"/>
                <w:szCs w:val="24"/>
              </w:rPr>
            </w:pPr>
            <w:r w:rsidRPr="00ED34C3">
              <w:rPr>
                <w:sz w:val="24"/>
                <w:szCs w:val="24"/>
              </w:rPr>
              <w:t>123</w:t>
            </w:r>
          </w:p>
        </w:tc>
        <w:tc>
          <w:tcPr>
            <w:tcW w:w="1115"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2500</w:t>
            </w:r>
          </w:p>
        </w:tc>
        <w:tc>
          <w:tcPr>
            <w:tcW w:w="1254"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1250/</w:t>
            </w:r>
          </w:p>
          <w:p w:rsidR="005A461D" w:rsidRPr="00ED34C3" w:rsidRDefault="005A461D" w:rsidP="00E97B28">
            <w:pPr>
              <w:spacing w:line="276" w:lineRule="auto"/>
              <w:jc w:val="both"/>
              <w:rPr>
                <w:sz w:val="24"/>
                <w:szCs w:val="24"/>
              </w:rPr>
            </w:pPr>
            <w:r w:rsidRPr="00ED34C3">
              <w:rPr>
                <w:sz w:val="24"/>
                <w:szCs w:val="24"/>
              </w:rPr>
              <w:t xml:space="preserve">153                                                                                                                     </w:t>
            </w:r>
          </w:p>
        </w:tc>
      </w:tr>
      <w:tr w:rsidR="005A461D" w:rsidRPr="00ED34C3" w:rsidTr="00FC6384">
        <w:tc>
          <w:tcPr>
            <w:tcW w:w="2636" w:type="dxa"/>
          </w:tcPr>
          <w:p w:rsidR="005A461D" w:rsidRPr="00ED34C3" w:rsidRDefault="005A461D" w:rsidP="00E97B28">
            <w:pPr>
              <w:spacing w:before="120" w:after="120" w:line="276" w:lineRule="auto"/>
              <w:jc w:val="both"/>
              <w:rPr>
                <w:sz w:val="24"/>
                <w:szCs w:val="24"/>
              </w:rPr>
            </w:pPr>
            <w:r w:rsidRPr="00ED34C3">
              <w:rPr>
                <w:sz w:val="24"/>
                <w:szCs w:val="24"/>
              </w:rPr>
              <w:t xml:space="preserve">Киоски, торговые павильоны (на </w:t>
            </w:r>
            <w:smartTag w:uri="urn:schemas-microsoft-com:office:smarttags" w:element="metricconverter">
              <w:smartTagPr>
                <w:attr w:name="ProductID" w:val="1 м2"/>
              </w:smartTagPr>
              <w:r w:rsidRPr="00ED34C3">
                <w:rPr>
                  <w:sz w:val="24"/>
                  <w:szCs w:val="24"/>
                </w:rPr>
                <w:t>1 м2</w:t>
              </w:r>
            </w:smartTag>
            <w:r w:rsidRPr="00ED34C3">
              <w:rPr>
                <w:sz w:val="24"/>
                <w:szCs w:val="24"/>
              </w:rPr>
              <w:t xml:space="preserve"> торговой площади)</w:t>
            </w:r>
          </w:p>
        </w:tc>
        <w:tc>
          <w:tcPr>
            <w:tcW w:w="837" w:type="dxa"/>
            <w:tcBorders>
              <w:righ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4,7</w:t>
            </w:r>
          </w:p>
        </w:tc>
        <w:tc>
          <w:tcPr>
            <w:tcW w:w="837" w:type="dxa"/>
            <w:tcBorders>
              <w:lef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93,6</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414</w:t>
            </w:r>
          </w:p>
        </w:tc>
        <w:tc>
          <w:tcPr>
            <w:tcW w:w="970"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1945/</w:t>
            </w:r>
          </w:p>
          <w:p w:rsidR="005A461D" w:rsidRPr="00ED34C3" w:rsidRDefault="005A461D" w:rsidP="00E97B28">
            <w:pPr>
              <w:spacing w:line="276" w:lineRule="auto"/>
              <w:jc w:val="both"/>
              <w:rPr>
                <w:sz w:val="24"/>
                <w:szCs w:val="24"/>
              </w:rPr>
            </w:pPr>
            <w:r w:rsidRPr="00ED34C3">
              <w:rPr>
                <w:sz w:val="24"/>
                <w:szCs w:val="24"/>
              </w:rPr>
              <w:t>182</w:t>
            </w:r>
          </w:p>
        </w:tc>
        <w:tc>
          <w:tcPr>
            <w:tcW w:w="123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414</w:t>
            </w:r>
          </w:p>
        </w:tc>
        <w:tc>
          <w:tcPr>
            <w:tcW w:w="986"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1945/</w:t>
            </w:r>
          </w:p>
          <w:p w:rsidR="005A461D" w:rsidRPr="00ED34C3" w:rsidRDefault="005A461D" w:rsidP="00E97B28">
            <w:pPr>
              <w:spacing w:line="276" w:lineRule="auto"/>
              <w:jc w:val="both"/>
              <w:rPr>
                <w:sz w:val="24"/>
                <w:szCs w:val="24"/>
              </w:rPr>
            </w:pPr>
            <w:r w:rsidRPr="00ED34C3">
              <w:rPr>
                <w:sz w:val="24"/>
                <w:szCs w:val="24"/>
              </w:rPr>
              <w:t>182</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414</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1945/</w:t>
            </w:r>
          </w:p>
          <w:p w:rsidR="005A461D" w:rsidRPr="00ED34C3" w:rsidRDefault="005A461D" w:rsidP="00E97B28">
            <w:pPr>
              <w:spacing w:line="276" w:lineRule="auto"/>
              <w:jc w:val="both"/>
              <w:rPr>
                <w:sz w:val="24"/>
                <w:szCs w:val="24"/>
              </w:rPr>
            </w:pPr>
            <w:r w:rsidRPr="00ED34C3">
              <w:rPr>
                <w:sz w:val="24"/>
                <w:szCs w:val="24"/>
              </w:rPr>
              <w:t>182</w:t>
            </w:r>
          </w:p>
        </w:tc>
        <w:tc>
          <w:tcPr>
            <w:tcW w:w="1113"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414</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1945/</w:t>
            </w:r>
          </w:p>
          <w:p w:rsidR="005A461D" w:rsidRPr="00ED34C3" w:rsidRDefault="005A461D" w:rsidP="00E97B28">
            <w:pPr>
              <w:spacing w:line="276" w:lineRule="auto"/>
              <w:jc w:val="both"/>
              <w:rPr>
                <w:sz w:val="24"/>
                <w:szCs w:val="24"/>
              </w:rPr>
            </w:pPr>
            <w:r w:rsidRPr="00ED34C3">
              <w:rPr>
                <w:sz w:val="24"/>
                <w:szCs w:val="24"/>
              </w:rPr>
              <w:t>182</w:t>
            </w:r>
          </w:p>
        </w:tc>
        <w:tc>
          <w:tcPr>
            <w:tcW w:w="1115"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414</w:t>
            </w:r>
          </w:p>
        </w:tc>
        <w:tc>
          <w:tcPr>
            <w:tcW w:w="1254"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1945/</w:t>
            </w:r>
          </w:p>
          <w:p w:rsidR="005A461D" w:rsidRPr="00ED34C3" w:rsidRDefault="005A461D" w:rsidP="00E97B28">
            <w:pPr>
              <w:spacing w:line="276" w:lineRule="auto"/>
              <w:jc w:val="both"/>
              <w:rPr>
                <w:sz w:val="24"/>
                <w:szCs w:val="24"/>
              </w:rPr>
            </w:pPr>
            <w:r w:rsidRPr="00ED34C3">
              <w:rPr>
                <w:sz w:val="24"/>
                <w:szCs w:val="24"/>
              </w:rPr>
              <w:t>182</w:t>
            </w:r>
          </w:p>
        </w:tc>
      </w:tr>
      <w:tr w:rsidR="005A461D" w:rsidRPr="00ED34C3" w:rsidTr="00FC6384">
        <w:tc>
          <w:tcPr>
            <w:tcW w:w="2636" w:type="dxa"/>
          </w:tcPr>
          <w:p w:rsidR="005A461D" w:rsidRPr="00ED34C3" w:rsidRDefault="00C84C29" w:rsidP="00E97B28">
            <w:pPr>
              <w:spacing w:before="120" w:after="120" w:line="276" w:lineRule="auto"/>
              <w:jc w:val="both"/>
              <w:rPr>
                <w:sz w:val="24"/>
                <w:szCs w:val="24"/>
              </w:rPr>
            </w:pPr>
            <w:r>
              <w:rPr>
                <w:sz w:val="24"/>
                <w:szCs w:val="24"/>
              </w:rPr>
              <w:t>Учреждения (на 1 сотрудника)</w:t>
            </w:r>
          </w:p>
        </w:tc>
        <w:tc>
          <w:tcPr>
            <w:tcW w:w="837" w:type="dxa"/>
            <w:tcBorders>
              <w:righ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0,25</w:t>
            </w:r>
          </w:p>
        </w:tc>
        <w:tc>
          <w:tcPr>
            <w:tcW w:w="837" w:type="dxa"/>
            <w:tcBorders>
              <w:lef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145,0</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15419</w:t>
            </w:r>
          </w:p>
        </w:tc>
        <w:tc>
          <w:tcPr>
            <w:tcW w:w="970"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3854/</w:t>
            </w:r>
          </w:p>
          <w:p w:rsidR="005A461D" w:rsidRPr="00ED34C3" w:rsidRDefault="005A461D" w:rsidP="00E97B28">
            <w:pPr>
              <w:spacing w:line="276" w:lineRule="auto"/>
              <w:jc w:val="both"/>
              <w:rPr>
                <w:sz w:val="24"/>
                <w:szCs w:val="24"/>
              </w:rPr>
            </w:pPr>
            <w:r w:rsidRPr="00ED34C3">
              <w:rPr>
                <w:sz w:val="24"/>
                <w:szCs w:val="24"/>
              </w:rPr>
              <w:t>558</w:t>
            </w:r>
          </w:p>
        </w:tc>
        <w:tc>
          <w:tcPr>
            <w:tcW w:w="123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15104</w:t>
            </w:r>
          </w:p>
        </w:tc>
        <w:tc>
          <w:tcPr>
            <w:tcW w:w="986"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3776/</w:t>
            </w:r>
          </w:p>
          <w:p w:rsidR="005A461D" w:rsidRPr="00ED34C3" w:rsidRDefault="005A461D" w:rsidP="00E97B28">
            <w:pPr>
              <w:spacing w:line="276" w:lineRule="auto"/>
              <w:jc w:val="both"/>
              <w:rPr>
                <w:sz w:val="24"/>
                <w:szCs w:val="24"/>
              </w:rPr>
            </w:pPr>
            <w:r w:rsidRPr="00ED34C3">
              <w:rPr>
                <w:sz w:val="24"/>
                <w:szCs w:val="24"/>
              </w:rPr>
              <w:t>547</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15104</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3776/</w:t>
            </w:r>
          </w:p>
          <w:p w:rsidR="005A461D" w:rsidRPr="00ED34C3" w:rsidRDefault="005A461D" w:rsidP="00E97B28">
            <w:pPr>
              <w:spacing w:line="276" w:lineRule="auto"/>
              <w:jc w:val="both"/>
              <w:rPr>
                <w:sz w:val="24"/>
                <w:szCs w:val="24"/>
              </w:rPr>
            </w:pPr>
            <w:r w:rsidRPr="00ED34C3">
              <w:rPr>
                <w:sz w:val="24"/>
                <w:szCs w:val="24"/>
              </w:rPr>
              <w:t>547</w:t>
            </w:r>
          </w:p>
        </w:tc>
        <w:tc>
          <w:tcPr>
            <w:tcW w:w="1113"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15104</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3776/</w:t>
            </w:r>
          </w:p>
          <w:p w:rsidR="005A461D" w:rsidRPr="00ED34C3" w:rsidRDefault="005A461D" w:rsidP="00E97B28">
            <w:pPr>
              <w:spacing w:line="276" w:lineRule="auto"/>
              <w:jc w:val="both"/>
              <w:rPr>
                <w:sz w:val="24"/>
                <w:szCs w:val="24"/>
              </w:rPr>
            </w:pPr>
            <w:r w:rsidRPr="00ED34C3">
              <w:rPr>
                <w:sz w:val="24"/>
                <w:szCs w:val="24"/>
              </w:rPr>
              <w:t>547</w:t>
            </w:r>
          </w:p>
        </w:tc>
        <w:tc>
          <w:tcPr>
            <w:tcW w:w="1115"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20000</w:t>
            </w:r>
          </w:p>
        </w:tc>
        <w:tc>
          <w:tcPr>
            <w:tcW w:w="1254"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5000/</w:t>
            </w:r>
          </w:p>
          <w:p w:rsidR="005A461D" w:rsidRPr="00ED34C3" w:rsidRDefault="005A461D" w:rsidP="00E97B28">
            <w:pPr>
              <w:spacing w:line="276" w:lineRule="auto"/>
              <w:jc w:val="both"/>
              <w:rPr>
                <w:sz w:val="24"/>
                <w:szCs w:val="24"/>
              </w:rPr>
            </w:pPr>
            <w:r w:rsidRPr="00ED34C3">
              <w:rPr>
                <w:sz w:val="24"/>
                <w:szCs w:val="24"/>
              </w:rPr>
              <w:t>725</w:t>
            </w:r>
          </w:p>
        </w:tc>
      </w:tr>
      <w:tr w:rsidR="005A461D" w:rsidRPr="00ED34C3" w:rsidTr="00FC6384">
        <w:tc>
          <w:tcPr>
            <w:tcW w:w="2636" w:type="dxa"/>
          </w:tcPr>
          <w:p w:rsidR="005A461D" w:rsidRPr="00ED34C3" w:rsidRDefault="005A461D" w:rsidP="00E97B28">
            <w:pPr>
              <w:spacing w:before="120" w:after="120" w:line="276" w:lineRule="auto"/>
              <w:jc w:val="both"/>
              <w:rPr>
                <w:sz w:val="24"/>
                <w:szCs w:val="24"/>
              </w:rPr>
            </w:pPr>
            <w:r w:rsidRPr="00ED34C3">
              <w:rPr>
                <w:sz w:val="24"/>
                <w:szCs w:val="24"/>
              </w:rPr>
              <w:t>Театры, кинотеатры (на 1 место)</w:t>
            </w:r>
          </w:p>
        </w:tc>
        <w:tc>
          <w:tcPr>
            <w:tcW w:w="837" w:type="dxa"/>
            <w:tcBorders>
              <w:righ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0,6</w:t>
            </w:r>
          </w:p>
        </w:tc>
        <w:tc>
          <w:tcPr>
            <w:tcW w:w="837" w:type="dxa"/>
            <w:tcBorders>
              <w:lef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107,0</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1410</w:t>
            </w:r>
          </w:p>
        </w:tc>
        <w:tc>
          <w:tcPr>
            <w:tcW w:w="970"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846/90</w:t>
            </w:r>
          </w:p>
        </w:tc>
        <w:tc>
          <w:tcPr>
            <w:tcW w:w="123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1410</w:t>
            </w:r>
          </w:p>
        </w:tc>
        <w:tc>
          <w:tcPr>
            <w:tcW w:w="986"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846/90</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1410</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846/90</w:t>
            </w:r>
          </w:p>
        </w:tc>
        <w:tc>
          <w:tcPr>
            <w:tcW w:w="1113"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1410</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846/90</w:t>
            </w:r>
          </w:p>
        </w:tc>
        <w:tc>
          <w:tcPr>
            <w:tcW w:w="1115"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1410</w:t>
            </w:r>
          </w:p>
        </w:tc>
        <w:tc>
          <w:tcPr>
            <w:tcW w:w="1254"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846/90</w:t>
            </w:r>
          </w:p>
        </w:tc>
      </w:tr>
      <w:tr w:rsidR="005A461D" w:rsidRPr="00ED34C3" w:rsidTr="00FC6384">
        <w:tc>
          <w:tcPr>
            <w:tcW w:w="2636" w:type="dxa"/>
          </w:tcPr>
          <w:p w:rsidR="005A461D" w:rsidRPr="00ED34C3" w:rsidRDefault="005A461D" w:rsidP="00E97B28">
            <w:pPr>
              <w:spacing w:before="120" w:after="120" w:line="276" w:lineRule="auto"/>
              <w:jc w:val="both"/>
              <w:rPr>
                <w:sz w:val="24"/>
                <w:szCs w:val="24"/>
              </w:rPr>
            </w:pPr>
            <w:r w:rsidRPr="00ED34C3">
              <w:rPr>
                <w:sz w:val="24"/>
                <w:szCs w:val="24"/>
              </w:rPr>
              <w:t>Клубы, дискотеки (на 1 место)</w:t>
            </w:r>
          </w:p>
        </w:tc>
        <w:tc>
          <w:tcPr>
            <w:tcW w:w="837" w:type="dxa"/>
            <w:tcBorders>
              <w:righ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0,9</w:t>
            </w:r>
          </w:p>
        </w:tc>
        <w:tc>
          <w:tcPr>
            <w:tcW w:w="837" w:type="dxa"/>
            <w:tcBorders>
              <w:lef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160,5</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829</w:t>
            </w:r>
          </w:p>
        </w:tc>
        <w:tc>
          <w:tcPr>
            <w:tcW w:w="970"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746/120</w:t>
            </w:r>
          </w:p>
        </w:tc>
        <w:tc>
          <w:tcPr>
            <w:tcW w:w="123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829</w:t>
            </w:r>
          </w:p>
        </w:tc>
        <w:tc>
          <w:tcPr>
            <w:tcW w:w="986"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746/120</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829</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746/120</w:t>
            </w:r>
          </w:p>
        </w:tc>
        <w:tc>
          <w:tcPr>
            <w:tcW w:w="1113"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829</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746/120</w:t>
            </w:r>
          </w:p>
        </w:tc>
        <w:tc>
          <w:tcPr>
            <w:tcW w:w="1115"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1130</w:t>
            </w:r>
          </w:p>
        </w:tc>
        <w:tc>
          <w:tcPr>
            <w:tcW w:w="1254"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1017/163</w:t>
            </w:r>
          </w:p>
        </w:tc>
      </w:tr>
      <w:tr w:rsidR="005A461D" w:rsidRPr="00ED34C3" w:rsidTr="00FC6384">
        <w:tc>
          <w:tcPr>
            <w:tcW w:w="2636" w:type="dxa"/>
          </w:tcPr>
          <w:p w:rsidR="005A461D" w:rsidRPr="00ED34C3" w:rsidRDefault="005A461D" w:rsidP="00E97B28">
            <w:pPr>
              <w:spacing w:before="120" w:after="120" w:line="276" w:lineRule="auto"/>
              <w:jc w:val="both"/>
              <w:rPr>
                <w:sz w:val="24"/>
                <w:szCs w:val="24"/>
              </w:rPr>
            </w:pPr>
            <w:r w:rsidRPr="00ED34C3">
              <w:rPr>
                <w:sz w:val="24"/>
                <w:szCs w:val="24"/>
              </w:rPr>
              <w:t>Спортивные здания и сооружения (на 1 место по проекту)</w:t>
            </w:r>
          </w:p>
        </w:tc>
        <w:tc>
          <w:tcPr>
            <w:tcW w:w="837" w:type="dxa"/>
            <w:tcBorders>
              <w:righ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0,33</w:t>
            </w:r>
          </w:p>
        </w:tc>
        <w:tc>
          <w:tcPr>
            <w:tcW w:w="837" w:type="dxa"/>
            <w:tcBorders>
              <w:lef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56,0</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2889</w:t>
            </w:r>
          </w:p>
        </w:tc>
        <w:tc>
          <w:tcPr>
            <w:tcW w:w="970"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953/47</w:t>
            </w:r>
          </w:p>
        </w:tc>
        <w:tc>
          <w:tcPr>
            <w:tcW w:w="123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2889</w:t>
            </w:r>
          </w:p>
        </w:tc>
        <w:tc>
          <w:tcPr>
            <w:tcW w:w="986"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953/47</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2889</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953/47</w:t>
            </w:r>
          </w:p>
        </w:tc>
        <w:tc>
          <w:tcPr>
            <w:tcW w:w="1113"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2889</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953/47</w:t>
            </w:r>
          </w:p>
        </w:tc>
        <w:tc>
          <w:tcPr>
            <w:tcW w:w="1115"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4880</w:t>
            </w:r>
          </w:p>
        </w:tc>
        <w:tc>
          <w:tcPr>
            <w:tcW w:w="1254"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1610/90</w:t>
            </w:r>
          </w:p>
        </w:tc>
      </w:tr>
      <w:tr w:rsidR="005A461D" w:rsidRPr="00ED34C3" w:rsidTr="00FC6384">
        <w:tc>
          <w:tcPr>
            <w:tcW w:w="2636" w:type="dxa"/>
          </w:tcPr>
          <w:p w:rsidR="005A461D" w:rsidRPr="00ED34C3" w:rsidRDefault="005A461D" w:rsidP="00E97B28">
            <w:pPr>
              <w:spacing w:before="120" w:after="120" w:line="276" w:lineRule="auto"/>
              <w:jc w:val="both"/>
              <w:rPr>
                <w:sz w:val="24"/>
                <w:szCs w:val="24"/>
              </w:rPr>
            </w:pPr>
            <w:r w:rsidRPr="00ED34C3">
              <w:rPr>
                <w:sz w:val="24"/>
                <w:szCs w:val="24"/>
              </w:rPr>
              <w:t xml:space="preserve">Рестораны, кафе, учреждения </w:t>
            </w:r>
            <w:r w:rsidRPr="00ED34C3">
              <w:rPr>
                <w:sz w:val="24"/>
                <w:szCs w:val="24"/>
              </w:rPr>
              <w:lastRenderedPageBreak/>
              <w:t>общественного питания (на 1 место)</w:t>
            </w:r>
          </w:p>
        </w:tc>
        <w:tc>
          <w:tcPr>
            <w:tcW w:w="837" w:type="dxa"/>
            <w:tcBorders>
              <w:righ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lastRenderedPageBreak/>
              <w:t>3,8</w:t>
            </w:r>
          </w:p>
        </w:tc>
        <w:tc>
          <w:tcPr>
            <w:tcW w:w="837" w:type="dxa"/>
            <w:tcBorders>
              <w:lef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142,0</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1491</w:t>
            </w:r>
          </w:p>
        </w:tc>
        <w:tc>
          <w:tcPr>
            <w:tcW w:w="970"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5665/</w:t>
            </w:r>
          </w:p>
          <w:p w:rsidR="005A461D" w:rsidRPr="00ED34C3" w:rsidRDefault="005A461D" w:rsidP="00E97B28">
            <w:pPr>
              <w:spacing w:line="276" w:lineRule="auto"/>
              <w:jc w:val="both"/>
              <w:rPr>
                <w:sz w:val="24"/>
                <w:szCs w:val="24"/>
              </w:rPr>
            </w:pPr>
            <w:r w:rsidRPr="00ED34C3">
              <w:rPr>
                <w:sz w:val="24"/>
                <w:szCs w:val="24"/>
              </w:rPr>
              <w:t>804</w:t>
            </w:r>
          </w:p>
        </w:tc>
        <w:tc>
          <w:tcPr>
            <w:tcW w:w="123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1491</w:t>
            </w:r>
          </w:p>
        </w:tc>
        <w:tc>
          <w:tcPr>
            <w:tcW w:w="986"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5665/</w:t>
            </w:r>
          </w:p>
          <w:p w:rsidR="005A461D" w:rsidRPr="00ED34C3" w:rsidRDefault="005A461D" w:rsidP="00E97B28">
            <w:pPr>
              <w:spacing w:line="276" w:lineRule="auto"/>
              <w:jc w:val="both"/>
              <w:rPr>
                <w:sz w:val="24"/>
                <w:szCs w:val="24"/>
              </w:rPr>
            </w:pPr>
            <w:r w:rsidRPr="00ED34C3">
              <w:rPr>
                <w:sz w:val="24"/>
                <w:szCs w:val="24"/>
              </w:rPr>
              <w:t>804</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1491</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5665/</w:t>
            </w:r>
          </w:p>
          <w:p w:rsidR="005A461D" w:rsidRPr="00ED34C3" w:rsidRDefault="005A461D" w:rsidP="00E97B28">
            <w:pPr>
              <w:spacing w:line="276" w:lineRule="auto"/>
              <w:jc w:val="both"/>
              <w:rPr>
                <w:sz w:val="24"/>
                <w:szCs w:val="24"/>
              </w:rPr>
            </w:pPr>
            <w:r w:rsidRPr="00ED34C3">
              <w:rPr>
                <w:sz w:val="24"/>
                <w:szCs w:val="24"/>
              </w:rPr>
              <w:t>804</w:t>
            </w:r>
          </w:p>
        </w:tc>
        <w:tc>
          <w:tcPr>
            <w:tcW w:w="1113"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1491</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5665/</w:t>
            </w:r>
          </w:p>
          <w:p w:rsidR="005A461D" w:rsidRPr="00ED34C3" w:rsidRDefault="005A461D" w:rsidP="00E97B28">
            <w:pPr>
              <w:spacing w:line="276" w:lineRule="auto"/>
              <w:jc w:val="both"/>
              <w:rPr>
                <w:sz w:val="24"/>
                <w:szCs w:val="24"/>
              </w:rPr>
            </w:pPr>
            <w:r w:rsidRPr="00ED34C3">
              <w:rPr>
                <w:sz w:val="24"/>
                <w:szCs w:val="24"/>
              </w:rPr>
              <w:t>804</w:t>
            </w:r>
          </w:p>
        </w:tc>
        <w:tc>
          <w:tcPr>
            <w:tcW w:w="1115"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1491</w:t>
            </w:r>
          </w:p>
        </w:tc>
        <w:tc>
          <w:tcPr>
            <w:tcW w:w="1254"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5665/</w:t>
            </w:r>
          </w:p>
          <w:p w:rsidR="005A461D" w:rsidRPr="00ED34C3" w:rsidRDefault="005A461D" w:rsidP="00E97B28">
            <w:pPr>
              <w:spacing w:line="276" w:lineRule="auto"/>
              <w:jc w:val="both"/>
              <w:rPr>
                <w:sz w:val="24"/>
                <w:szCs w:val="24"/>
              </w:rPr>
            </w:pPr>
            <w:r w:rsidRPr="00ED34C3">
              <w:rPr>
                <w:sz w:val="24"/>
                <w:szCs w:val="24"/>
              </w:rPr>
              <w:t>804</w:t>
            </w:r>
          </w:p>
        </w:tc>
      </w:tr>
      <w:tr w:rsidR="005A461D" w:rsidRPr="00ED34C3" w:rsidTr="00FC6384">
        <w:tc>
          <w:tcPr>
            <w:tcW w:w="2636" w:type="dxa"/>
          </w:tcPr>
          <w:p w:rsidR="005A461D" w:rsidRPr="00ED34C3" w:rsidRDefault="005A461D" w:rsidP="00E97B28">
            <w:pPr>
              <w:spacing w:before="120" w:after="120" w:line="276" w:lineRule="auto"/>
              <w:jc w:val="both"/>
              <w:rPr>
                <w:sz w:val="24"/>
                <w:szCs w:val="24"/>
              </w:rPr>
            </w:pPr>
            <w:r w:rsidRPr="00ED34C3">
              <w:rPr>
                <w:sz w:val="24"/>
                <w:szCs w:val="24"/>
              </w:rPr>
              <w:lastRenderedPageBreak/>
              <w:t>санатории, прочие ле</w:t>
            </w:r>
            <w:r w:rsidR="00C84C29">
              <w:rPr>
                <w:sz w:val="24"/>
                <w:szCs w:val="24"/>
              </w:rPr>
              <w:t xml:space="preserve">чебно-профилакт. учреждения(на </w:t>
            </w:r>
            <w:r w:rsidRPr="00ED34C3">
              <w:rPr>
                <w:sz w:val="24"/>
                <w:szCs w:val="24"/>
              </w:rPr>
              <w:t xml:space="preserve">1 </w:t>
            </w:r>
            <w:r w:rsidR="00C84C29">
              <w:rPr>
                <w:sz w:val="24"/>
                <w:szCs w:val="24"/>
              </w:rPr>
              <w:t xml:space="preserve"> м.)</w:t>
            </w:r>
          </w:p>
        </w:tc>
        <w:tc>
          <w:tcPr>
            <w:tcW w:w="837" w:type="dxa"/>
            <w:tcBorders>
              <w:righ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0,7</w:t>
            </w:r>
          </w:p>
        </w:tc>
        <w:tc>
          <w:tcPr>
            <w:tcW w:w="837" w:type="dxa"/>
            <w:tcBorders>
              <w:lef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107,0</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310</w:t>
            </w:r>
          </w:p>
        </w:tc>
        <w:tc>
          <w:tcPr>
            <w:tcW w:w="970"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217/23</w:t>
            </w:r>
          </w:p>
        </w:tc>
        <w:tc>
          <w:tcPr>
            <w:tcW w:w="123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310</w:t>
            </w:r>
          </w:p>
        </w:tc>
        <w:tc>
          <w:tcPr>
            <w:tcW w:w="986"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217/23</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310</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217/23</w:t>
            </w:r>
          </w:p>
        </w:tc>
        <w:tc>
          <w:tcPr>
            <w:tcW w:w="1113"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310</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217/23</w:t>
            </w:r>
          </w:p>
        </w:tc>
        <w:tc>
          <w:tcPr>
            <w:tcW w:w="1115"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517</w:t>
            </w:r>
          </w:p>
        </w:tc>
        <w:tc>
          <w:tcPr>
            <w:tcW w:w="1254"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355/38</w:t>
            </w:r>
          </w:p>
        </w:tc>
      </w:tr>
      <w:tr w:rsidR="005A461D" w:rsidRPr="00ED34C3" w:rsidTr="00FC6384">
        <w:tc>
          <w:tcPr>
            <w:tcW w:w="2636" w:type="dxa"/>
          </w:tcPr>
          <w:p w:rsidR="005A461D" w:rsidRPr="00ED34C3" w:rsidRDefault="005A461D" w:rsidP="00E97B28">
            <w:pPr>
              <w:spacing w:before="120" w:after="120" w:line="276" w:lineRule="auto"/>
              <w:jc w:val="both"/>
              <w:rPr>
                <w:sz w:val="24"/>
                <w:szCs w:val="24"/>
              </w:rPr>
            </w:pPr>
            <w:r w:rsidRPr="00ED34C3">
              <w:rPr>
                <w:sz w:val="24"/>
                <w:szCs w:val="24"/>
              </w:rPr>
              <w:t xml:space="preserve">Аптеки (на </w:t>
            </w:r>
            <w:smartTag w:uri="urn:schemas-microsoft-com:office:smarttags" w:element="metricconverter">
              <w:smartTagPr>
                <w:attr w:name="ProductID" w:val="1 м2"/>
              </w:smartTagPr>
              <w:r w:rsidRPr="00ED34C3">
                <w:rPr>
                  <w:sz w:val="24"/>
                  <w:szCs w:val="24"/>
                </w:rPr>
                <w:t>1 м2</w:t>
              </w:r>
            </w:smartTag>
            <w:r w:rsidRPr="00ED34C3">
              <w:rPr>
                <w:sz w:val="24"/>
                <w:szCs w:val="24"/>
              </w:rPr>
              <w:t xml:space="preserve"> торговой площади)</w:t>
            </w:r>
          </w:p>
        </w:tc>
        <w:tc>
          <w:tcPr>
            <w:tcW w:w="837" w:type="dxa"/>
            <w:tcBorders>
              <w:righ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0,5</w:t>
            </w:r>
          </w:p>
        </w:tc>
        <w:tc>
          <w:tcPr>
            <w:tcW w:w="837" w:type="dxa"/>
            <w:tcBorders>
              <w:lef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80,0</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485</w:t>
            </w:r>
          </w:p>
        </w:tc>
        <w:tc>
          <w:tcPr>
            <w:tcW w:w="970"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242/39</w:t>
            </w:r>
          </w:p>
        </w:tc>
        <w:tc>
          <w:tcPr>
            <w:tcW w:w="123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485</w:t>
            </w:r>
          </w:p>
        </w:tc>
        <w:tc>
          <w:tcPr>
            <w:tcW w:w="986"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242/39</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485</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242/39</w:t>
            </w:r>
          </w:p>
        </w:tc>
        <w:tc>
          <w:tcPr>
            <w:tcW w:w="1113"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485</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242/39</w:t>
            </w:r>
          </w:p>
        </w:tc>
        <w:tc>
          <w:tcPr>
            <w:tcW w:w="1115"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485</w:t>
            </w:r>
          </w:p>
        </w:tc>
        <w:tc>
          <w:tcPr>
            <w:tcW w:w="1254"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242/39</w:t>
            </w:r>
          </w:p>
        </w:tc>
      </w:tr>
      <w:tr w:rsidR="005A461D" w:rsidRPr="00ED34C3" w:rsidTr="00FC6384">
        <w:tc>
          <w:tcPr>
            <w:tcW w:w="2636" w:type="dxa"/>
          </w:tcPr>
          <w:p w:rsidR="005A461D" w:rsidRPr="00ED34C3" w:rsidRDefault="005A461D" w:rsidP="00E97B28">
            <w:pPr>
              <w:spacing w:before="120" w:after="120" w:line="276" w:lineRule="auto"/>
              <w:jc w:val="both"/>
              <w:rPr>
                <w:sz w:val="24"/>
                <w:szCs w:val="24"/>
              </w:rPr>
            </w:pPr>
            <w:r w:rsidRPr="00ED34C3">
              <w:rPr>
                <w:sz w:val="24"/>
                <w:szCs w:val="24"/>
              </w:rPr>
              <w:t>Автовокзалы (на кв.м площади)</w:t>
            </w:r>
          </w:p>
        </w:tc>
        <w:tc>
          <w:tcPr>
            <w:tcW w:w="837" w:type="dxa"/>
            <w:tcBorders>
              <w:righ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0,5</w:t>
            </w:r>
          </w:p>
        </w:tc>
        <w:tc>
          <w:tcPr>
            <w:tcW w:w="837" w:type="dxa"/>
            <w:tcBorders>
              <w:lef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250,0</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829</w:t>
            </w:r>
          </w:p>
        </w:tc>
        <w:tc>
          <w:tcPr>
            <w:tcW w:w="970"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414/103</w:t>
            </w:r>
          </w:p>
        </w:tc>
        <w:tc>
          <w:tcPr>
            <w:tcW w:w="123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829</w:t>
            </w:r>
          </w:p>
        </w:tc>
        <w:tc>
          <w:tcPr>
            <w:tcW w:w="986"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414/103</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829</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414/103</w:t>
            </w:r>
          </w:p>
        </w:tc>
        <w:tc>
          <w:tcPr>
            <w:tcW w:w="1113"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829</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414/103</w:t>
            </w:r>
          </w:p>
        </w:tc>
        <w:tc>
          <w:tcPr>
            <w:tcW w:w="1115"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829</w:t>
            </w:r>
          </w:p>
        </w:tc>
        <w:tc>
          <w:tcPr>
            <w:tcW w:w="1254"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414/103</w:t>
            </w:r>
          </w:p>
        </w:tc>
      </w:tr>
      <w:tr w:rsidR="005A461D" w:rsidRPr="00ED34C3" w:rsidTr="00FC6384">
        <w:tc>
          <w:tcPr>
            <w:tcW w:w="2636" w:type="dxa"/>
          </w:tcPr>
          <w:p w:rsidR="005A461D" w:rsidRPr="00ED34C3" w:rsidRDefault="00C84C29" w:rsidP="00E97B28">
            <w:pPr>
              <w:spacing w:before="120" w:after="120" w:line="276" w:lineRule="auto"/>
              <w:jc w:val="both"/>
              <w:rPr>
                <w:sz w:val="24"/>
                <w:szCs w:val="24"/>
              </w:rPr>
            </w:pPr>
            <w:r>
              <w:rPr>
                <w:sz w:val="24"/>
                <w:szCs w:val="24"/>
              </w:rPr>
              <w:t>АЗС (на 1 маш</w:t>
            </w:r>
            <w:r w:rsidR="005A461D" w:rsidRPr="00ED34C3">
              <w:rPr>
                <w:sz w:val="24"/>
                <w:szCs w:val="24"/>
              </w:rPr>
              <w:t>-место)</w:t>
            </w:r>
          </w:p>
        </w:tc>
        <w:tc>
          <w:tcPr>
            <w:tcW w:w="837" w:type="dxa"/>
            <w:tcBorders>
              <w:righ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0,25</w:t>
            </w:r>
          </w:p>
        </w:tc>
        <w:tc>
          <w:tcPr>
            <w:tcW w:w="837" w:type="dxa"/>
            <w:tcBorders>
              <w:lef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51,0</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73</w:t>
            </w:r>
          </w:p>
        </w:tc>
        <w:tc>
          <w:tcPr>
            <w:tcW w:w="970"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18/1</w:t>
            </w:r>
          </w:p>
        </w:tc>
        <w:tc>
          <w:tcPr>
            <w:tcW w:w="123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73</w:t>
            </w:r>
          </w:p>
        </w:tc>
        <w:tc>
          <w:tcPr>
            <w:tcW w:w="986"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18/1</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73</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18/1</w:t>
            </w:r>
          </w:p>
        </w:tc>
        <w:tc>
          <w:tcPr>
            <w:tcW w:w="1113"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73</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18/1</w:t>
            </w:r>
          </w:p>
        </w:tc>
        <w:tc>
          <w:tcPr>
            <w:tcW w:w="1115"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73</w:t>
            </w:r>
          </w:p>
        </w:tc>
        <w:tc>
          <w:tcPr>
            <w:tcW w:w="1254"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18/1</w:t>
            </w:r>
          </w:p>
        </w:tc>
      </w:tr>
      <w:tr w:rsidR="005A461D" w:rsidRPr="00ED34C3" w:rsidTr="00FC6384">
        <w:tc>
          <w:tcPr>
            <w:tcW w:w="2636" w:type="dxa"/>
          </w:tcPr>
          <w:p w:rsidR="005A461D" w:rsidRPr="00ED34C3" w:rsidRDefault="005A461D" w:rsidP="00E97B28">
            <w:pPr>
              <w:spacing w:before="120" w:after="120" w:line="276" w:lineRule="auto"/>
              <w:jc w:val="both"/>
              <w:rPr>
                <w:sz w:val="24"/>
                <w:szCs w:val="24"/>
              </w:rPr>
            </w:pPr>
            <w:r w:rsidRPr="00ED34C3">
              <w:rPr>
                <w:sz w:val="24"/>
                <w:szCs w:val="24"/>
              </w:rPr>
              <w:t>Парикмахерские (на 1 рабочее место)</w:t>
            </w:r>
          </w:p>
        </w:tc>
        <w:tc>
          <w:tcPr>
            <w:tcW w:w="837" w:type="dxa"/>
            <w:tcBorders>
              <w:righ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0,30</w:t>
            </w:r>
          </w:p>
        </w:tc>
        <w:tc>
          <w:tcPr>
            <w:tcW w:w="837" w:type="dxa"/>
            <w:tcBorders>
              <w:lef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42,0</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100</w:t>
            </w:r>
          </w:p>
        </w:tc>
        <w:tc>
          <w:tcPr>
            <w:tcW w:w="970"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30/1</w:t>
            </w:r>
          </w:p>
        </w:tc>
        <w:tc>
          <w:tcPr>
            <w:tcW w:w="123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100</w:t>
            </w:r>
          </w:p>
        </w:tc>
        <w:tc>
          <w:tcPr>
            <w:tcW w:w="986"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30/1</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100</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30/1</w:t>
            </w:r>
          </w:p>
        </w:tc>
        <w:tc>
          <w:tcPr>
            <w:tcW w:w="1113"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100</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30/1</w:t>
            </w:r>
          </w:p>
        </w:tc>
        <w:tc>
          <w:tcPr>
            <w:tcW w:w="1115"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100</w:t>
            </w:r>
          </w:p>
        </w:tc>
        <w:tc>
          <w:tcPr>
            <w:tcW w:w="1254"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30/1</w:t>
            </w:r>
          </w:p>
        </w:tc>
      </w:tr>
      <w:tr w:rsidR="005A461D" w:rsidRPr="00ED34C3" w:rsidTr="00FC6384">
        <w:tc>
          <w:tcPr>
            <w:tcW w:w="2636" w:type="dxa"/>
          </w:tcPr>
          <w:p w:rsidR="005A461D" w:rsidRPr="00ED34C3" w:rsidRDefault="00C84C29" w:rsidP="00C84C29">
            <w:pPr>
              <w:spacing w:before="120" w:after="120" w:line="276" w:lineRule="auto"/>
              <w:jc w:val="both"/>
              <w:rPr>
                <w:sz w:val="24"/>
                <w:szCs w:val="24"/>
              </w:rPr>
            </w:pPr>
            <w:r>
              <w:rPr>
                <w:sz w:val="24"/>
                <w:szCs w:val="24"/>
              </w:rPr>
              <w:t xml:space="preserve">Гаражные </w:t>
            </w:r>
            <w:r w:rsidR="005A461D" w:rsidRPr="00ED34C3">
              <w:rPr>
                <w:sz w:val="24"/>
                <w:szCs w:val="24"/>
              </w:rPr>
              <w:t>кооперат</w:t>
            </w:r>
            <w:r>
              <w:rPr>
                <w:sz w:val="24"/>
                <w:szCs w:val="24"/>
              </w:rPr>
              <w:t>ив</w:t>
            </w:r>
            <w:r w:rsidR="005A461D" w:rsidRPr="00ED34C3">
              <w:rPr>
                <w:sz w:val="24"/>
                <w:szCs w:val="24"/>
              </w:rPr>
              <w:t xml:space="preserve"> ( на 1 гараж)</w:t>
            </w:r>
          </w:p>
        </w:tc>
        <w:tc>
          <w:tcPr>
            <w:tcW w:w="837" w:type="dxa"/>
            <w:tcBorders>
              <w:righ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0,17</w:t>
            </w:r>
          </w:p>
        </w:tc>
        <w:tc>
          <w:tcPr>
            <w:tcW w:w="837" w:type="dxa"/>
            <w:tcBorders>
              <w:lef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24,0</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9576</w:t>
            </w:r>
          </w:p>
        </w:tc>
        <w:tc>
          <w:tcPr>
            <w:tcW w:w="970"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1628/</w:t>
            </w:r>
          </w:p>
          <w:p w:rsidR="005A461D" w:rsidRPr="00ED34C3" w:rsidRDefault="005A461D" w:rsidP="00E97B28">
            <w:pPr>
              <w:spacing w:line="276" w:lineRule="auto"/>
              <w:jc w:val="both"/>
              <w:rPr>
                <w:sz w:val="24"/>
                <w:szCs w:val="24"/>
              </w:rPr>
            </w:pPr>
            <w:r w:rsidRPr="00ED34C3">
              <w:rPr>
                <w:sz w:val="24"/>
                <w:szCs w:val="24"/>
              </w:rPr>
              <w:t>39</w:t>
            </w:r>
          </w:p>
        </w:tc>
        <w:tc>
          <w:tcPr>
            <w:tcW w:w="123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9576</w:t>
            </w:r>
          </w:p>
        </w:tc>
        <w:tc>
          <w:tcPr>
            <w:tcW w:w="986"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1628/</w:t>
            </w:r>
          </w:p>
          <w:p w:rsidR="005A461D" w:rsidRPr="00ED34C3" w:rsidRDefault="005A461D" w:rsidP="00E97B28">
            <w:pPr>
              <w:spacing w:line="276" w:lineRule="auto"/>
              <w:jc w:val="both"/>
              <w:rPr>
                <w:sz w:val="24"/>
                <w:szCs w:val="24"/>
              </w:rPr>
            </w:pPr>
            <w:r w:rsidRPr="00ED34C3">
              <w:rPr>
                <w:sz w:val="24"/>
                <w:szCs w:val="24"/>
              </w:rPr>
              <w:t>39</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9576</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1628/</w:t>
            </w:r>
          </w:p>
          <w:p w:rsidR="005A461D" w:rsidRPr="00ED34C3" w:rsidRDefault="005A461D" w:rsidP="00E97B28">
            <w:pPr>
              <w:spacing w:line="276" w:lineRule="auto"/>
              <w:jc w:val="both"/>
              <w:rPr>
                <w:sz w:val="24"/>
                <w:szCs w:val="24"/>
              </w:rPr>
            </w:pPr>
            <w:r w:rsidRPr="00ED34C3">
              <w:rPr>
                <w:sz w:val="24"/>
                <w:szCs w:val="24"/>
              </w:rPr>
              <w:t>39</w:t>
            </w:r>
          </w:p>
        </w:tc>
        <w:tc>
          <w:tcPr>
            <w:tcW w:w="1113"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9576</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1628/</w:t>
            </w:r>
          </w:p>
          <w:p w:rsidR="005A461D" w:rsidRPr="00ED34C3" w:rsidRDefault="005A461D" w:rsidP="00E97B28">
            <w:pPr>
              <w:spacing w:line="276" w:lineRule="auto"/>
              <w:jc w:val="both"/>
              <w:rPr>
                <w:sz w:val="24"/>
                <w:szCs w:val="24"/>
              </w:rPr>
            </w:pPr>
            <w:r w:rsidRPr="00ED34C3">
              <w:rPr>
                <w:sz w:val="24"/>
                <w:szCs w:val="24"/>
              </w:rPr>
              <w:t>39</w:t>
            </w:r>
          </w:p>
        </w:tc>
        <w:tc>
          <w:tcPr>
            <w:tcW w:w="1115"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9576</w:t>
            </w:r>
          </w:p>
        </w:tc>
        <w:tc>
          <w:tcPr>
            <w:tcW w:w="1254"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1628/</w:t>
            </w:r>
          </w:p>
          <w:p w:rsidR="005A461D" w:rsidRPr="00ED34C3" w:rsidRDefault="005A461D" w:rsidP="00E97B28">
            <w:pPr>
              <w:spacing w:line="276" w:lineRule="auto"/>
              <w:jc w:val="both"/>
              <w:rPr>
                <w:sz w:val="24"/>
                <w:szCs w:val="24"/>
              </w:rPr>
            </w:pPr>
            <w:r w:rsidRPr="00ED34C3">
              <w:rPr>
                <w:sz w:val="24"/>
                <w:szCs w:val="24"/>
              </w:rPr>
              <w:t>39</w:t>
            </w:r>
          </w:p>
        </w:tc>
      </w:tr>
      <w:tr w:rsidR="005A461D" w:rsidRPr="00ED34C3" w:rsidTr="00FC6384">
        <w:tc>
          <w:tcPr>
            <w:tcW w:w="2636" w:type="dxa"/>
          </w:tcPr>
          <w:p w:rsidR="005A461D" w:rsidRPr="00ED34C3" w:rsidRDefault="005A461D" w:rsidP="00E97B28">
            <w:pPr>
              <w:spacing w:before="120" w:after="120" w:line="276" w:lineRule="auto"/>
              <w:jc w:val="both"/>
              <w:rPr>
                <w:sz w:val="24"/>
                <w:szCs w:val="24"/>
              </w:rPr>
            </w:pPr>
            <w:r w:rsidRPr="00ED34C3">
              <w:rPr>
                <w:sz w:val="24"/>
                <w:szCs w:val="24"/>
              </w:rPr>
              <w:t>Садоводческие кооперативы  (на 1</w:t>
            </w:r>
            <w:r w:rsidR="00C84C29">
              <w:rPr>
                <w:sz w:val="24"/>
                <w:szCs w:val="24"/>
              </w:rPr>
              <w:t xml:space="preserve"> уч)</w:t>
            </w:r>
          </w:p>
        </w:tc>
        <w:tc>
          <w:tcPr>
            <w:tcW w:w="837" w:type="dxa"/>
            <w:tcBorders>
              <w:righ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0,70</w:t>
            </w:r>
          </w:p>
        </w:tc>
        <w:tc>
          <w:tcPr>
            <w:tcW w:w="837" w:type="dxa"/>
            <w:tcBorders>
              <w:left w:val="single" w:sz="4" w:space="0" w:color="auto"/>
            </w:tcBorders>
          </w:tcPr>
          <w:p w:rsidR="005A461D" w:rsidRPr="00ED34C3" w:rsidRDefault="005A461D" w:rsidP="00E97B28">
            <w:pPr>
              <w:spacing w:before="120" w:after="120" w:line="276" w:lineRule="auto"/>
              <w:jc w:val="both"/>
              <w:rPr>
                <w:sz w:val="24"/>
                <w:szCs w:val="24"/>
              </w:rPr>
            </w:pPr>
            <w:r w:rsidRPr="00ED34C3">
              <w:rPr>
                <w:sz w:val="24"/>
                <w:szCs w:val="24"/>
              </w:rPr>
              <w:t>140,0</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27818</w:t>
            </w:r>
          </w:p>
        </w:tc>
        <w:tc>
          <w:tcPr>
            <w:tcW w:w="970"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19472/</w:t>
            </w:r>
          </w:p>
          <w:p w:rsidR="005A461D" w:rsidRPr="00ED34C3" w:rsidRDefault="005A461D" w:rsidP="00E97B28">
            <w:pPr>
              <w:spacing w:line="276" w:lineRule="auto"/>
              <w:jc w:val="both"/>
              <w:rPr>
                <w:sz w:val="24"/>
                <w:szCs w:val="24"/>
              </w:rPr>
            </w:pPr>
            <w:r w:rsidRPr="00ED34C3">
              <w:rPr>
                <w:sz w:val="24"/>
                <w:szCs w:val="24"/>
              </w:rPr>
              <w:t>2726</w:t>
            </w:r>
          </w:p>
        </w:tc>
        <w:tc>
          <w:tcPr>
            <w:tcW w:w="123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27818</w:t>
            </w:r>
          </w:p>
        </w:tc>
        <w:tc>
          <w:tcPr>
            <w:tcW w:w="986"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19472/</w:t>
            </w:r>
          </w:p>
          <w:p w:rsidR="005A461D" w:rsidRPr="00ED34C3" w:rsidRDefault="005A461D" w:rsidP="00E97B28">
            <w:pPr>
              <w:spacing w:line="276" w:lineRule="auto"/>
              <w:jc w:val="both"/>
              <w:rPr>
                <w:sz w:val="24"/>
                <w:szCs w:val="24"/>
              </w:rPr>
            </w:pPr>
            <w:r w:rsidRPr="00ED34C3">
              <w:rPr>
                <w:sz w:val="24"/>
                <w:szCs w:val="24"/>
              </w:rPr>
              <w:t>2726</w:t>
            </w:r>
          </w:p>
        </w:tc>
        <w:tc>
          <w:tcPr>
            <w:tcW w:w="886"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27818</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19472/</w:t>
            </w:r>
          </w:p>
          <w:p w:rsidR="005A461D" w:rsidRPr="00ED34C3" w:rsidRDefault="005A461D" w:rsidP="00E97B28">
            <w:pPr>
              <w:spacing w:line="276" w:lineRule="auto"/>
              <w:jc w:val="both"/>
              <w:rPr>
                <w:sz w:val="24"/>
                <w:szCs w:val="24"/>
              </w:rPr>
            </w:pPr>
            <w:r w:rsidRPr="00ED34C3">
              <w:rPr>
                <w:sz w:val="24"/>
                <w:szCs w:val="24"/>
              </w:rPr>
              <w:t>2726</w:t>
            </w:r>
          </w:p>
        </w:tc>
        <w:tc>
          <w:tcPr>
            <w:tcW w:w="1113"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27818</w:t>
            </w: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19472/</w:t>
            </w:r>
          </w:p>
          <w:p w:rsidR="005A461D" w:rsidRPr="00ED34C3" w:rsidRDefault="005A461D" w:rsidP="00E97B28">
            <w:pPr>
              <w:spacing w:line="276" w:lineRule="auto"/>
              <w:jc w:val="both"/>
              <w:rPr>
                <w:sz w:val="24"/>
                <w:szCs w:val="24"/>
              </w:rPr>
            </w:pPr>
            <w:r w:rsidRPr="00ED34C3">
              <w:rPr>
                <w:sz w:val="24"/>
                <w:szCs w:val="24"/>
              </w:rPr>
              <w:t>2726</w:t>
            </w:r>
          </w:p>
        </w:tc>
        <w:tc>
          <w:tcPr>
            <w:tcW w:w="1115" w:type="dxa"/>
            <w:tcBorders>
              <w:right w:val="single" w:sz="4" w:space="0" w:color="auto"/>
            </w:tcBorders>
          </w:tcPr>
          <w:p w:rsidR="005A461D" w:rsidRPr="00ED34C3" w:rsidRDefault="005A461D" w:rsidP="00E97B28">
            <w:pPr>
              <w:spacing w:line="276" w:lineRule="auto"/>
              <w:jc w:val="both"/>
              <w:rPr>
                <w:sz w:val="24"/>
                <w:szCs w:val="24"/>
              </w:rPr>
            </w:pPr>
            <w:r w:rsidRPr="00ED34C3">
              <w:rPr>
                <w:sz w:val="24"/>
                <w:szCs w:val="24"/>
              </w:rPr>
              <w:t>27818</w:t>
            </w:r>
          </w:p>
        </w:tc>
        <w:tc>
          <w:tcPr>
            <w:tcW w:w="1254"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19472/</w:t>
            </w:r>
          </w:p>
          <w:p w:rsidR="005A461D" w:rsidRPr="00ED34C3" w:rsidRDefault="005A461D" w:rsidP="00E97B28">
            <w:pPr>
              <w:spacing w:line="276" w:lineRule="auto"/>
              <w:jc w:val="both"/>
              <w:rPr>
                <w:sz w:val="24"/>
                <w:szCs w:val="24"/>
              </w:rPr>
            </w:pPr>
            <w:r w:rsidRPr="00ED34C3">
              <w:rPr>
                <w:sz w:val="24"/>
                <w:szCs w:val="24"/>
              </w:rPr>
              <w:t>2726</w:t>
            </w:r>
          </w:p>
        </w:tc>
      </w:tr>
      <w:tr w:rsidR="005A461D" w:rsidRPr="00ED34C3" w:rsidTr="00FC6384">
        <w:tc>
          <w:tcPr>
            <w:tcW w:w="2636" w:type="dxa"/>
          </w:tcPr>
          <w:p w:rsidR="005A461D" w:rsidRPr="00ED34C3" w:rsidRDefault="005A461D" w:rsidP="00E97B28">
            <w:pPr>
              <w:spacing w:before="120" w:after="120" w:line="276" w:lineRule="auto"/>
              <w:jc w:val="both"/>
              <w:rPr>
                <w:sz w:val="24"/>
                <w:szCs w:val="24"/>
              </w:rPr>
            </w:pPr>
            <w:r w:rsidRPr="00ED34C3">
              <w:rPr>
                <w:sz w:val="24"/>
                <w:szCs w:val="24"/>
              </w:rPr>
              <w:t>Всего (по нормативу)</w:t>
            </w:r>
          </w:p>
        </w:tc>
        <w:tc>
          <w:tcPr>
            <w:tcW w:w="837" w:type="dxa"/>
            <w:tcBorders>
              <w:right w:val="single" w:sz="4" w:space="0" w:color="auto"/>
            </w:tcBorders>
          </w:tcPr>
          <w:p w:rsidR="005A461D" w:rsidRPr="00ED34C3" w:rsidRDefault="005A461D" w:rsidP="00E97B28">
            <w:pPr>
              <w:spacing w:before="120" w:after="120" w:line="276" w:lineRule="auto"/>
              <w:jc w:val="both"/>
              <w:rPr>
                <w:sz w:val="24"/>
                <w:szCs w:val="24"/>
              </w:rPr>
            </w:pPr>
          </w:p>
        </w:tc>
        <w:tc>
          <w:tcPr>
            <w:tcW w:w="837" w:type="dxa"/>
            <w:tcBorders>
              <w:left w:val="single" w:sz="4" w:space="0" w:color="auto"/>
            </w:tcBorders>
          </w:tcPr>
          <w:p w:rsidR="005A461D" w:rsidRPr="00ED34C3" w:rsidRDefault="005A461D" w:rsidP="00E97B28">
            <w:pPr>
              <w:spacing w:before="120" w:after="120" w:line="276" w:lineRule="auto"/>
              <w:jc w:val="both"/>
              <w:rPr>
                <w:sz w:val="24"/>
                <w:szCs w:val="24"/>
              </w:rPr>
            </w:pPr>
          </w:p>
        </w:tc>
        <w:tc>
          <w:tcPr>
            <w:tcW w:w="886" w:type="dxa"/>
            <w:tcBorders>
              <w:right w:val="single" w:sz="4" w:space="0" w:color="auto"/>
            </w:tcBorders>
          </w:tcPr>
          <w:p w:rsidR="005A461D" w:rsidRPr="00ED34C3" w:rsidRDefault="005A461D" w:rsidP="00E97B28">
            <w:pPr>
              <w:spacing w:line="276" w:lineRule="auto"/>
              <w:jc w:val="both"/>
              <w:rPr>
                <w:sz w:val="24"/>
                <w:szCs w:val="24"/>
              </w:rPr>
            </w:pPr>
          </w:p>
        </w:tc>
        <w:tc>
          <w:tcPr>
            <w:tcW w:w="970"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152966/</w:t>
            </w:r>
          </w:p>
          <w:p w:rsidR="005A461D" w:rsidRPr="00ED34C3" w:rsidRDefault="005A461D" w:rsidP="00E97B28">
            <w:pPr>
              <w:spacing w:line="276" w:lineRule="auto"/>
              <w:jc w:val="both"/>
              <w:rPr>
                <w:sz w:val="24"/>
                <w:szCs w:val="24"/>
              </w:rPr>
            </w:pPr>
            <w:r w:rsidRPr="00ED34C3">
              <w:rPr>
                <w:sz w:val="24"/>
                <w:szCs w:val="24"/>
              </w:rPr>
              <w:t>18829</w:t>
            </w:r>
          </w:p>
        </w:tc>
        <w:tc>
          <w:tcPr>
            <w:tcW w:w="1236" w:type="dxa"/>
            <w:tcBorders>
              <w:right w:val="single" w:sz="4" w:space="0" w:color="auto"/>
            </w:tcBorders>
          </w:tcPr>
          <w:p w:rsidR="005A461D" w:rsidRPr="00ED34C3" w:rsidRDefault="005A461D" w:rsidP="00E97B28">
            <w:pPr>
              <w:spacing w:line="276" w:lineRule="auto"/>
              <w:jc w:val="both"/>
              <w:rPr>
                <w:sz w:val="24"/>
                <w:szCs w:val="24"/>
              </w:rPr>
            </w:pPr>
          </w:p>
        </w:tc>
        <w:tc>
          <w:tcPr>
            <w:tcW w:w="986"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155317/</w:t>
            </w:r>
          </w:p>
          <w:p w:rsidR="005A461D" w:rsidRPr="00ED34C3" w:rsidRDefault="00C84C29" w:rsidP="00E97B28">
            <w:pPr>
              <w:spacing w:line="276" w:lineRule="auto"/>
              <w:jc w:val="both"/>
              <w:rPr>
                <w:sz w:val="24"/>
                <w:szCs w:val="24"/>
              </w:rPr>
            </w:pPr>
            <w:r>
              <w:rPr>
                <w:sz w:val="24"/>
                <w:szCs w:val="24"/>
              </w:rPr>
              <w:t>19112</w:t>
            </w:r>
          </w:p>
        </w:tc>
        <w:tc>
          <w:tcPr>
            <w:tcW w:w="886" w:type="dxa"/>
            <w:tcBorders>
              <w:right w:val="single" w:sz="4" w:space="0" w:color="auto"/>
            </w:tcBorders>
          </w:tcPr>
          <w:p w:rsidR="005A461D" w:rsidRPr="00ED34C3" w:rsidRDefault="005A461D" w:rsidP="00E97B28">
            <w:pPr>
              <w:spacing w:line="276" w:lineRule="auto"/>
              <w:jc w:val="both"/>
              <w:rPr>
                <w:sz w:val="24"/>
                <w:szCs w:val="24"/>
              </w:rPr>
            </w:pP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155401/</w:t>
            </w:r>
          </w:p>
          <w:p w:rsidR="005A461D" w:rsidRPr="00ED34C3" w:rsidRDefault="005A461D" w:rsidP="00E97B28">
            <w:pPr>
              <w:spacing w:line="276" w:lineRule="auto"/>
              <w:jc w:val="both"/>
              <w:rPr>
                <w:sz w:val="24"/>
                <w:szCs w:val="24"/>
              </w:rPr>
            </w:pPr>
            <w:r w:rsidRPr="00ED34C3">
              <w:rPr>
                <w:sz w:val="24"/>
                <w:szCs w:val="24"/>
              </w:rPr>
              <w:t>19142</w:t>
            </w:r>
          </w:p>
          <w:p w:rsidR="005A461D" w:rsidRPr="00ED34C3" w:rsidRDefault="005A461D" w:rsidP="00E97B28">
            <w:pPr>
              <w:spacing w:line="276" w:lineRule="auto"/>
              <w:jc w:val="both"/>
              <w:rPr>
                <w:sz w:val="24"/>
                <w:szCs w:val="24"/>
              </w:rPr>
            </w:pPr>
          </w:p>
          <w:p w:rsidR="005A461D" w:rsidRPr="00ED34C3" w:rsidRDefault="005A461D" w:rsidP="00E97B28">
            <w:pPr>
              <w:spacing w:line="276" w:lineRule="auto"/>
              <w:jc w:val="both"/>
              <w:rPr>
                <w:sz w:val="24"/>
                <w:szCs w:val="24"/>
              </w:rPr>
            </w:pPr>
          </w:p>
        </w:tc>
        <w:tc>
          <w:tcPr>
            <w:tcW w:w="1113" w:type="dxa"/>
            <w:tcBorders>
              <w:right w:val="single" w:sz="4" w:space="0" w:color="auto"/>
            </w:tcBorders>
          </w:tcPr>
          <w:p w:rsidR="005A461D" w:rsidRPr="00ED34C3" w:rsidRDefault="005A461D" w:rsidP="00E97B28">
            <w:pPr>
              <w:spacing w:line="276" w:lineRule="auto"/>
              <w:jc w:val="both"/>
              <w:rPr>
                <w:sz w:val="24"/>
                <w:szCs w:val="24"/>
              </w:rPr>
            </w:pPr>
          </w:p>
        </w:tc>
        <w:tc>
          <w:tcPr>
            <w:tcW w:w="1118"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155819/</w:t>
            </w:r>
          </w:p>
          <w:p w:rsidR="005A461D" w:rsidRPr="00ED34C3" w:rsidRDefault="005A461D" w:rsidP="00E97B28">
            <w:pPr>
              <w:spacing w:line="276" w:lineRule="auto"/>
              <w:jc w:val="both"/>
              <w:rPr>
                <w:sz w:val="24"/>
                <w:szCs w:val="24"/>
              </w:rPr>
            </w:pPr>
            <w:r w:rsidRPr="00ED34C3">
              <w:rPr>
                <w:sz w:val="24"/>
                <w:szCs w:val="24"/>
              </w:rPr>
              <w:t>19277</w:t>
            </w:r>
          </w:p>
          <w:p w:rsidR="005A461D" w:rsidRPr="00ED34C3" w:rsidRDefault="005A461D" w:rsidP="00E97B28">
            <w:pPr>
              <w:spacing w:line="276" w:lineRule="auto"/>
              <w:jc w:val="both"/>
              <w:rPr>
                <w:sz w:val="24"/>
                <w:szCs w:val="24"/>
              </w:rPr>
            </w:pPr>
          </w:p>
          <w:p w:rsidR="005A461D" w:rsidRPr="00ED34C3" w:rsidRDefault="005A461D" w:rsidP="00E97B28">
            <w:pPr>
              <w:spacing w:line="276" w:lineRule="auto"/>
              <w:jc w:val="both"/>
              <w:rPr>
                <w:sz w:val="24"/>
                <w:szCs w:val="24"/>
              </w:rPr>
            </w:pPr>
          </w:p>
        </w:tc>
        <w:tc>
          <w:tcPr>
            <w:tcW w:w="1115" w:type="dxa"/>
            <w:tcBorders>
              <w:right w:val="single" w:sz="4" w:space="0" w:color="auto"/>
            </w:tcBorders>
          </w:tcPr>
          <w:p w:rsidR="005A461D" w:rsidRPr="00ED34C3" w:rsidRDefault="005A461D" w:rsidP="00E97B28">
            <w:pPr>
              <w:spacing w:line="276" w:lineRule="auto"/>
              <w:jc w:val="both"/>
              <w:rPr>
                <w:sz w:val="24"/>
                <w:szCs w:val="24"/>
              </w:rPr>
            </w:pPr>
          </w:p>
        </w:tc>
        <w:tc>
          <w:tcPr>
            <w:tcW w:w="1254"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208815/</w:t>
            </w:r>
          </w:p>
          <w:p w:rsidR="005A461D" w:rsidRPr="00ED34C3" w:rsidRDefault="005A461D" w:rsidP="00E97B28">
            <w:pPr>
              <w:spacing w:line="276" w:lineRule="auto"/>
              <w:jc w:val="both"/>
              <w:rPr>
                <w:sz w:val="24"/>
                <w:szCs w:val="24"/>
              </w:rPr>
            </w:pPr>
            <w:r w:rsidRPr="00ED34C3">
              <w:rPr>
                <w:sz w:val="24"/>
                <w:szCs w:val="24"/>
              </w:rPr>
              <w:t>24768</w:t>
            </w:r>
          </w:p>
          <w:p w:rsidR="005A461D" w:rsidRPr="00ED34C3" w:rsidRDefault="005A461D" w:rsidP="00E97B28">
            <w:pPr>
              <w:spacing w:line="276" w:lineRule="auto"/>
              <w:jc w:val="both"/>
              <w:rPr>
                <w:sz w:val="24"/>
                <w:szCs w:val="24"/>
              </w:rPr>
            </w:pPr>
          </w:p>
          <w:p w:rsidR="005A461D" w:rsidRPr="00ED34C3" w:rsidRDefault="005A461D" w:rsidP="00E97B28">
            <w:pPr>
              <w:spacing w:line="276" w:lineRule="auto"/>
              <w:jc w:val="both"/>
              <w:rPr>
                <w:sz w:val="24"/>
                <w:szCs w:val="24"/>
              </w:rPr>
            </w:pPr>
          </w:p>
        </w:tc>
      </w:tr>
      <w:tr w:rsidR="005A461D" w:rsidRPr="00ED34C3" w:rsidTr="00FC6384">
        <w:tc>
          <w:tcPr>
            <w:tcW w:w="2636" w:type="dxa"/>
          </w:tcPr>
          <w:p w:rsidR="005A461D" w:rsidRPr="00ED34C3" w:rsidRDefault="005A461D" w:rsidP="00E97B28">
            <w:pPr>
              <w:spacing w:before="120" w:after="120" w:line="276" w:lineRule="auto"/>
              <w:jc w:val="both"/>
              <w:rPr>
                <w:sz w:val="24"/>
                <w:szCs w:val="24"/>
              </w:rPr>
            </w:pPr>
            <w:r w:rsidRPr="00ED34C3">
              <w:rPr>
                <w:sz w:val="24"/>
                <w:szCs w:val="24"/>
              </w:rPr>
              <w:t>Вывезено на полигон</w:t>
            </w:r>
          </w:p>
        </w:tc>
        <w:tc>
          <w:tcPr>
            <w:tcW w:w="837" w:type="dxa"/>
            <w:tcBorders>
              <w:right w:val="single" w:sz="4" w:space="0" w:color="auto"/>
            </w:tcBorders>
          </w:tcPr>
          <w:p w:rsidR="005A461D" w:rsidRPr="00ED34C3" w:rsidRDefault="005A461D" w:rsidP="00E97B28">
            <w:pPr>
              <w:spacing w:before="120" w:after="120" w:line="276" w:lineRule="auto"/>
              <w:jc w:val="both"/>
              <w:rPr>
                <w:sz w:val="24"/>
                <w:szCs w:val="24"/>
              </w:rPr>
            </w:pPr>
          </w:p>
        </w:tc>
        <w:tc>
          <w:tcPr>
            <w:tcW w:w="837" w:type="dxa"/>
            <w:tcBorders>
              <w:left w:val="single" w:sz="4" w:space="0" w:color="auto"/>
            </w:tcBorders>
          </w:tcPr>
          <w:p w:rsidR="005A461D" w:rsidRPr="00ED34C3" w:rsidRDefault="005A461D" w:rsidP="00E97B28">
            <w:pPr>
              <w:spacing w:before="120" w:after="120" w:line="276" w:lineRule="auto"/>
              <w:jc w:val="both"/>
              <w:rPr>
                <w:sz w:val="24"/>
                <w:szCs w:val="24"/>
              </w:rPr>
            </w:pPr>
          </w:p>
        </w:tc>
        <w:tc>
          <w:tcPr>
            <w:tcW w:w="886" w:type="dxa"/>
            <w:tcBorders>
              <w:right w:val="single" w:sz="4" w:space="0" w:color="auto"/>
            </w:tcBorders>
          </w:tcPr>
          <w:p w:rsidR="005A461D" w:rsidRPr="00ED34C3" w:rsidRDefault="005A461D" w:rsidP="00E97B28">
            <w:pPr>
              <w:spacing w:line="276" w:lineRule="auto"/>
              <w:jc w:val="both"/>
              <w:rPr>
                <w:sz w:val="24"/>
                <w:szCs w:val="24"/>
              </w:rPr>
            </w:pPr>
          </w:p>
        </w:tc>
        <w:tc>
          <w:tcPr>
            <w:tcW w:w="970"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13587</w:t>
            </w:r>
          </w:p>
        </w:tc>
        <w:tc>
          <w:tcPr>
            <w:tcW w:w="1236" w:type="dxa"/>
            <w:tcBorders>
              <w:right w:val="single" w:sz="4" w:space="0" w:color="auto"/>
            </w:tcBorders>
          </w:tcPr>
          <w:p w:rsidR="005A461D" w:rsidRPr="00ED34C3" w:rsidRDefault="005A461D" w:rsidP="00E97B28">
            <w:pPr>
              <w:spacing w:line="276" w:lineRule="auto"/>
              <w:jc w:val="both"/>
              <w:rPr>
                <w:sz w:val="24"/>
                <w:szCs w:val="24"/>
              </w:rPr>
            </w:pPr>
          </w:p>
        </w:tc>
        <w:tc>
          <w:tcPr>
            <w:tcW w:w="986" w:type="dxa"/>
            <w:tcBorders>
              <w:left w:val="single" w:sz="4" w:space="0" w:color="auto"/>
            </w:tcBorders>
          </w:tcPr>
          <w:p w:rsidR="005A461D" w:rsidRPr="00ED34C3" w:rsidRDefault="005A461D" w:rsidP="00E97B28">
            <w:pPr>
              <w:spacing w:line="276" w:lineRule="auto"/>
              <w:jc w:val="both"/>
              <w:rPr>
                <w:sz w:val="24"/>
                <w:szCs w:val="24"/>
              </w:rPr>
            </w:pPr>
            <w:r w:rsidRPr="00ED34C3">
              <w:rPr>
                <w:sz w:val="24"/>
                <w:szCs w:val="24"/>
              </w:rPr>
              <w:t>12454</w:t>
            </w:r>
          </w:p>
        </w:tc>
        <w:tc>
          <w:tcPr>
            <w:tcW w:w="886" w:type="dxa"/>
            <w:tcBorders>
              <w:right w:val="single" w:sz="4" w:space="0" w:color="auto"/>
            </w:tcBorders>
          </w:tcPr>
          <w:p w:rsidR="005A461D" w:rsidRPr="00ED34C3" w:rsidRDefault="005A461D" w:rsidP="00E97B28">
            <w:pPr>
              <w:spacing w:line="276" w:lineRule="auto"/>
              <w:jc w:val="both"/>
              <w:rPr>
                <w:sz w:val="24"/>
                <w:szCs w:val="24"/>
              </w:rPr>
            </w:pPr>
          </w:p>
        </w:tc>
        <w:tc>
          <w:tcPr>
            <w:tcW w:w="1118" w:type="dxa"/>
            <w:tcBorders>
              <w:left w:val="single" w:sz="4" w:space="0" w:color="auto"/>
            </w:tcBorders>
          </w:tcPr>
          <w:p w:rsidR="005A461D" w:rsidRPr="00ED34C3" w:rsidRDefault="005A461D" w:rsidP="00E97B28">
            <w:pPr>
              <w:spacing w:line="276" w:lineRule="auto"/>
              <w:jc w:val="both"/>
              <w:rPr>
                <w:sz w:val="24"/>
                <w:szCs w:val="24"/>
              </w:rPr>
            </w:pPr>
          </w:p>
        </w:tc>
        <w:tc>
          <w:tcPr>
            <w:tcW w:w="1113" w:type="dxa"/>
            <w:tcBorders>
              <w:right w:val="single" w:sz="4" w:space="0" w:color="auto"/>
            </w:tcBorders>
          </w:tcPr>
          <w:p w:rsidR="005A461D" w:rsidRPr="00ED34C3" w:rsidRDefault="005A461D" w:rsidP="00E97B28">
            <w:pPr>
              <w:spacing w:line="276" w:lineRule="auto"/>
              <w:jc w:val="both"/>
              <w:rPr>
                <w:sz w:val="24"/>
                <w:szCs w:val="24"/>
              </w:rPr>
            </w:pPr>
          </w:p>
        </w:tc>
        <w:tc>
          <w:tcPr>
            <w:tcW w:w="1118" w:type="dxa"/>
            <w:tcBorders>
              <w:left w:val="single" w:sz="4" w:space="0" w:color="auto"/>
            </w:tcBorders>
          </w:tcPr>
          <w:p w:rsidR="005A461D" w:rsidRPr="00ED34C3" w:rsidRDefault="005A461D" w:rsidP="00E97B28">
            <w:pPr>
              <w:spacing w:line="276" w:lineRule="auto"/>
              <w:jc w:val="both"/>
              <w:rPr>
                <w:sz w:val="24"/>
                <w:szCs w:val="24"/>
              </w:rPr>
            </w:pPr>
          </w:p>
        </w:tc>
        <w:tc>
          <w:tcPr>
            <w:tcW w:w="1115" w:type="dxa"/>
            <w:tcBorders>
              <w:right w:val="single" w:sz="4" w:space="0" w:color="auto"/>
            </w:tcBorders>
          </w:tcPr>
          <w:p w:rsidR="005A461D" w:rsidRPr="00ED34C3" w:rsidRDefault="005A461D" w:rsidP="00E97B28">
            <w:pPr>
              <w:spacing w:line="276" w:lineRule="auto"/>
              <w:jc w:val="both"/>
              <w:rPr>
                <w:sz w:val="24"/>
                <w:szCs w:val="24"/>
              </w:rPr>
            </w:pPr>
          </w:p>
        </w:tc>
        <w:tc>
          <w:tcPr>
            <w:tcW w:w="1254" w:type="dxa"/>
            <w:tcBorders>
              <w:left w:val="single" w:sz="4" w:space="0" w:color="auto"/>
            </w:tcBorders>
          </w:tcPr>
          <w:p w:rsidR="005A461D" w:rsidRPr="00ED34C3" w:rsidRDefault="005A461D" w:rsidP="00E97B28">
            <w:pPr>
              <w:spacing w:line="276" w:lineRule="auto"/>
              <w:jc w:val="both"/>
              <w:rPr>
                <w:sz w:val="24"/>
                <w:szCs w:val="24"/>
              </w:rPr>
            </w:pPr>
          </w:p>
        </w:tc>
      </w:tr>
    </w:tbl>
    <w:p w:rsidR="005A461D" w:rsidRPr="00976E9F" w:rsidRDefault="005A461D" w:rsidP="00E97B28">
      <w:pPr>
        <w:jc w:val="both"/>
        <w:rPr>
          <w:rFonts w:ascii="Times New Roman" w:eastAsia="Times New Roman" w:hAnsi="Times New Roman" w:cs="Times New Roman"/>
          <w:sz w:val="28"/>
          <w:szCs w:val="28"/>
          <w:lang w:eastAsia="ru-RU"/>
        </w:rPr>
        <w:sectPr w:rsidR="005A461D" w:rsidRPr="00976E9F" w:rsidSect="005A461D">
          <w:pgSz w:w="16838" w:h="11906" w:orient="landscape" w:code="9"/>
          <w:pgMar w:top="1701" w:right="1134" w:bottom="851" w:left="1134" w:header="720" w:footer="720" w:gutter="0"/>
          <w:cols w:space="708"/>
          <w:docGrid w:linePitch="360"/>
        </w:sectPr>
      </w:pPr>
    </w:p>
    <w:p w:rsidR="009B6F7D" w:rsidRPr="00976E9F" w:rsidRDefault="00AE305A" w:rsidP="00C84C29">
      <w:pPr>
        <w:jc w:val="both"/>
        <w:rPr>
          <w:rFonts w:ascii="Times New Roman" w:hAnsi="Times New Roman" w:cs="Times New Roman"/>
          <w:b/>
          <w:sz w:val="28"/>
          <w:szCs w:val="28"/>
        </w:rPr>
      </w:pPr>
      <w:r w:rsidRPr="00976E9F">
        <w:rPr>
          <w:rFonts w:ascii="Times New Roman" w:hAnsi="Times New Roman" w:cs="Times New Roman"/>
          <w:b/>
          <w:sz w:val="28"/>
          <w:szCs w:val="28"/>
        </w:rPr>
        <w:lastRenderedPageBreak/>
        <w:t>2.</w:t>
      </w:r>
      <w:r w:rsidR="00992126" w:rsidRPr="00976E9F">
        <w:rPr>
          <w:rFonts w:ascii="Times New Roman" w:hAnsi="Times New Roman" w:cs="Times New Roman"/>
          <w:b/>
          <w:sz w:val="28"/>
          <w:szCs w:val="28"/>
        </w:rPr>
        <w:t>3.</w:t>
      </w:r>
      <w:r w:rsidR="00FD2103">
        <w:rPr>
          <w:rFonts w:ascii="Times New Roman" w:hAnsi="Times New Roman" w:cs="Times New Roman"/>
          <w:b/>
          <w:sz w:val="28"/>
          <w:szCs w:val="28"/>
        </w:rPr>
        <w:t>Характе</w:t>
      </w:r>
      <w:r w:rsidR="009B6F7D" w:rsidRPr="00976E9F">
        <w:rPr>
          <w:rFonts w:ascii="Times New Roman" w:hAnsi="Times New Roman" w:cs="Times New Roman"/>
          <w:b/>
          <w:sz w:val="28"/>
          <w:szCs w:val="28"/>
        </w:rPr>
        <w:t>ристика состояния и проблем в сфере обращения с ТБО.</w:t>
      </w:r>
    </w:p>
    <w:p w:rsidR="00603FE8" w:rsidRPr="00976E9F" w:rsidRDefault="00603FE8" w:rsidP="00E97B28">
      <w:pPr>
        <w:jc w:val="both"/>
        <w:rPr>
          <w:rFonts w:ascii="Times New Roman" w:hAnsi="Times New Roman" w:cs="Times New Roman"/>
          <w:sz w:val="28"/>
          <w:szCs w:val="28"/>
        </w:rPr>
      </w:pPr>
      <w:r w:rsidRPr="00976E9F">
        <w:rPr>
          <w:rFonts w:ascii="Times New Roman" w:hAnsi="Times New Roman" w:cs="Times New Roman"/>
          <w:b/>
          <w:sz w:val="28"/>
          <w:szCs w:val="28"/>
        </w:rPr>
        <w:t>2.3.1</w:t>
      </w:r>
      <w:r w:rsidRPr="00976E9F">
        <w:rPr>
          <w:rFonts w:ascii="Times New Roman" w:hAnsi="Times New Roman" w:cs="Times New Roman"/>
          <w:sz w:val="28"/>
          <w:szCs w:val="28"/>
        </w:rPr>
        <w:t xml:space="preserve"> Состояние системы  утилизации (захоронения) ТБО на территории К</w:t>
      </w:r>
      <w:r w:rsidR="001F67FC" w:rsidRPr="00976E9F">
        <w:rPr>
          <w:rFonts w:ascii="Times New Roman" w:hAnsi="Times New Roman" w:cs="Times New Roman"/>
          <w:sz w:val="28"/>
          <w:szCs w:val="28"/>
        </w:rPr>
        <w:t>ранокамского муниципального района</w:t>
      </w:r>
      <w:r w:rsidRPr="00976E9F">
        <w:rPr>
          <w:rFonts w:ascii="Times New Roman" w:hAnsi="Times New Roman" w:cs="Times New Roman"/>
          <w:sz w:val="28"/>
          <w:szCs w:val="28"/>
        </w:rPr>
        <w:t>.</w:t>
      </w:r>
    </w:p>
    <w:p w:rsidR="00603FE8" w:rsidRPr="00976E9F" w:rsidRDefault="00603FE8" w:rsidP="00E97B28">
      <w:pPr>
        <w:jc w:val="both"/>
        <w:rPr>
          <w:rFonts w:ascii="Times New Roman" w:hAnsi="Times New Roman" w:cs="Times New Roman"/>
          <w:b/>
          <w:sz w:val="28"/>
          <w:szCs w:val="28"/>
        </w:rPr>
      </w:pPr>
      <w:r w:rsidRPr="00976E9F">
        <w:rPr>
          <w:rFonts w:ascii="Times New Roman" w:hAnsi="Times New Roman" w:cs="Times New Roman"/>
          <w:b/>
          <w:sz w:val="28"/>
          <w:szCs w:val="28"/>
        </w:rPr>
        <w:t>2.3.1.1. Организационная структура</w:t>
      </w:r>
    </w:p>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На территории К</w:t>
      </w:r>
      <w:r w:rsidR="001F67FC" w:rsidRPr="00976E9F">
        <w:rPr>
          <w:rFonts w:ascii="Times New Roman" w:hAnsi="Times New Roman" w:cs="Times New Roman"/>
          <w:sz w:val="28"/>
          <w:szCs w:val="28"/>
        </w:rPr>
        <w:t xml:space="preserve">ранокамского муниципального район </w:t>
      </w:r>
      <w:r w:rsidRPr="00976E9F">
        <w:rPr>
          <w:rFonts w:ascii="Times New Roman" w:hAnsi="Times New Roman" w:cs="Times New Roman"/>
          <w:sz w:val="28"/>
          <w:szCs w:val="28"/>
        </w:rPr>
        <w:t xml:space="preserve"> действует следую</w:t>
      </w:r>
      <w:r w:rsidR="001F67FC" w:rsidRPr="00976E9F">
        <w:rPr>
          <w:rFonts w:ascii="Times New Roman" w:hAnsi="Times New Roman" w:cs="Times New Roman"/>
          <w:sz w:val="28"/>
          <w:szCs w:val="28"/>
        </w:rPr>
        <w:t xml:space="preserve">щая схема </w:t>
      </w:r>
      <w:r w:rsidRPr="00976E9F">
        <w:rPr>
          <w:rFonts w:ascii="Times New Roman" w:hAnsi="Times New Roman" w:cs="Times New Roman"/>
          <w:sz w:val="28"/>
          <w:szCs w:val="28"/>
        </w:rPr>
        <w:t xml:space="preserve"> финансовых потоков:</w:t>
      </w:r>
    </w:p>
    <w:p w:rsidR="00632912" w:rsidRPr="00976E9F" w:rsidRDefault="00632912" w:rsidP="00E97B28">
      <w:pPr>
        <w:jc w:val="both"/>
        <w:rPr>
          <w:rFonts w:ascii="Times New Roman" w:eastAsia="Calibri" w:hAnsi="Times New Roman" w:cs="Times New Roman"/>
          <w:sz w:val="28"/>
          <w:szCs w:val="28"/>
        </w:rPr>
      </w:pPr>
    </w:p>
    <w:p w:rsidR="00632912" w:rsidRPr="00976E9F" w:rsidRDefault="00632912" w:rsidP="00E97B28">
      <w:pPr>
        <w:jc w:val="both"/>
        <w:outlineLvl w:val="0"/>
        <w:rPr>
          <w:rFonts w:ascii="Times New Roman" w:eastAsia="Calibri" w:hAnsi="Times New Roman" w:cs="Times New Roman"/>
          <w:b/>
          <w:color w:val="323232"/>
          <w:sz w:val="28"/>
          <w:szCs w:val="28"/>
        </w:rPr>
      </w:pPr>
    </w:p>
    <w:p w:rsidR="001F67FC" w:rsidRPr="00976E9F" w:rsidRDefault="00944F23" w:rsidP="00E97B28">
      <w:pPr>
        <w:spacing w:after="0"/>
        <w:ind w:left="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3834130</wp:posOffset>
                </wp:positionH>
                <wp:positionV relativeFrom="paragraph">
                  <wp:posOffset>255905</wp:posOffset>
                </wp:positionV>
                <wp:extent cx="558165" cy="1038860"/>
                <wp:effectExtent l="0" t="0" r="13335" b="2794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1038860"/>
                        </a:xfrm>
                        <a:prstGeom prst="rect">
                          <a:avLst/>
                        </a:prstGeom>
                        <a:solidFill>
                          <a:srgbClr val="FFFFFF"/>
                        </a:solidFill>
                        <a:ln w="9525">
                          <a:solidFill>
                            <a:srgbClr val="000000"/>
                          </a:solidFill>
                          <a:miter lim="800000"/>
                          <a:headEnd/>
                          <a:tailEnd/>
                        </a:ln>
                      </wps:spPr>
                      <wps:txbx>
                        <w:txbxContent>
                          <w:p w:rsidR="003F1B4D" w:rsidRDefault="003F1B4D" w:rsidP="001F67FC">
                            <w:pPr>
                              <w:jc w:val="center"/>
                              <w:rPr>
                                <w:rFonts w:ascii="Arial" w:hAnsi="Arial" w:cs="Arial"/>
                                <w:b/>
                              </w:rPr>
                            </w:pPr>
                          </w:p>
                          <w:p w:rsidR="003F1B4D" w:rsidRPr="00B908A1" w:rsidRDefault="003F1B4D" w:rsidP="001F67FC">
                            <w:pPr>
                              <w:jc w:val="center"/>
                              <w:rPr>
                                <w:rFonts w:ascii="Arial" w:hAnsi="Arial" w:cs="Arial"/>
                              </w:rPr>
                            </w:pPr>
                            <w:r w:rsidRPr="00B908A1">
                              <w:rPr>
                                <w:rFonts w:ascii="Arial" w:hAnsi="Arial" w:cs="Arial"/>
                              </w:rPr>
                              <w:t>Пере-воз-чики</w:t>
                            </w:r>
                          </w:p>
                        </w:txbxContent>
                      </wps:txbx>
                      <wps:bodyPr rot="0" vert="horz" wrap="square" lIns="18000" tIns="46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9" style="position:absolute;left:0;text-align:left;margin-left:301.9pt;margin-top:20.15pt;width:43.95pt;height:8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">
                <v:textbox inset=".5mm,1.3mm,.5mm,.3mm">
                  <w:txbxContent>
                    <w:p w:rsidR="003F1B4D" w:rsidRDefault="003F1B4D" w:rsidP="001F67FC">
                      <w:pPr>
                        <w:jc w:val="center"/>
                        <w:rPr>
                          <w:rFonts w:ascii="Arial" w:hAnsi="Arial" w:cs="Arial"/>
                          <w:b/>
                        </w:rPr>
                      </w:pPr>
                    </w:p>
                    <w:p w:rsidR="003F1B4D" w:rsidRPr="00B908A1" w:rsidRDefault="003F1B4D" w:rsidP="001F67FC">
                      <w:pPr>
                        <w:jc w:val="center"/>
                        <w:rPr>
                          <w:rFonts w:ascii="Arial" w:hAnsi="Arial" w:cs="Arial"/>
                        </w:rPr>
                      </w:pPr>
                      <w:r w:rsidRPr="00B908A1">
                        <w:rPr>
                          <w:rFonts w:ascii="Arial" w:hAnsi="Arial" w:cs="Arial"/>
                        </w:rPr>
                        <w:t>Пере-воз-чики</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simplePos x="0" y="0"/>
                <wp:positionH relativeFrom="column">
                  <wp:posOffset>5092065</wp:posOffset>
                </wp:positionH>
                <wp:positionV relativeFrom="paragraph">
                  <wp:posOffset>260985</wp:posOffset>
                </wp:positionV>
                <wp:extent cx="558165" cy="1038860"/>
                <wp:effectExtent l="0" t="0" r="13335" b="279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1038860"/>
                        </a:xfrm>
                        <a:prstGeom prst="rect">
                          <a:avLst/>
                        </a:prstGeom>
                        <a:solidFill>
                          <a:srgbClr val="FFFFFF"/>
                        </a:solidFill>
                        <a:ln w="9525">
                          <a:solidFill>
                            <a:srgbClr val="000000"/>
                          </a:solidFill>
                          <a:miter lim="800000"/>
                          <a:headEnd/>
                          <a:tailEnd/>
                        </a:ln>
                      </wps:spPr>
                      <wps:txbx>
                        <w:txbxContent>
                          <w:p w:rsidR="003F1B4D" w:rsidRDefault="003F1B4D" w:rsidP="001F67FC">
                            <w:pPr>
                              <w:jc w:val="center"/>
                              <w:rPr>
                                <w:rFonts w:ascii="Arial" w:hAnsi="Arial" w:cs="Arial"/>
                                <w:b/>
                              </w:rPr>
                            </w:pPr>
                          </w:p>
                          <w:p w:rsidR="003F1B4D" w:rsidRPr="00B908A1" w:rsidRDefault="003F1B4D" w:rsidP="001F67FC">
                            <w:pPr>
                              <w:jc w:val="center"/>
                              <w:rPr>
                                <w:rFonts w:ascii="Arial" w:hAnsi="Arial" w:cs="Arial"/>
                              </w:rPr>
                            </w:pPr>
                            <w:r w:rsidRPr="00B908A1">
                              <w:rPr>
                                <w:rFonts w:ascii="Arial" w:hAnsi="Arial" w:cs="Arial"/>
                              </w:rPr>
                              <w:t>Поли-гон</w:t>
                            </w:r>
                          </w:p>
                        </w:txbxContent>
                      </wps:txbx>
                      <wps:bodyPr rot="0" vert="horz" wrap="square" lIns="18000" tIns="46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0" style="position:absolute;left:0;text-align:left;margin-left:400.95pt;margin-top:20.55pt;width:43.95pt;height:8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">
                <v:textbox inset=".5mm,1.3mm,.5mm,.3mm">
                  <w:txbxContent>
                    <w:p w:rsidR="003F1B4D" w:rsidRDefault="003F1B4D" w:rsidP="001F67FC">
                      <w:pPr>
                        <w:jc w:val="center"/>
                        <w:rPr>
                          <w:rFonts w:ascii="Arial" w:hAnsi="Arial" w:cs="Arial"/>
                          <w:b/>
                        </w:rPr>
                      </w:pPr>
                    </w:p>
                    <w:p w:rsidR="003F1B4D" w:rsidRPr="00B908A1" w:rsidRDefault="003F1B4D" w:rsidP="001F67FC">
                      <w:pPr>
                        <w:jc w:val="center"/>
                        <w:rPr>
                          <w:rFonts w:ascii="Arial" w:hAnsi="Arial" w:cs="Arial"/>
                        </w:rPr>
                      </w:pPr>
                      <w:r w:rsidRPr="00B908A1">
                        <w:rPr>
                          <w:rFonts w:ascii="Arial" w:hAnsi="Arial" w:cs="Arial"/>
                        </w:rPr>
                        <w:t>Поли-гон</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simplePos x="0" y="0"/>
                <wp:positionH relativeFrom="column">
                  <wp:posOffset>1491615</wp:posOffset>
                </wp:positionH>
                <wp:positionV relativeFrom="paragraph">
                  <wp:posOffset>255905</wp:posOffset>
                </wp:positionV>
                <wp:extent cx="377190" cy="1038860"/>
                <wp:effectExtent l="0" t="0" r="22860" b="2794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1038860"/>
                        </a:xfrm>
                        <a:prstGeom prst="rect">
                          <a:avLst/>
                        </a:prstGeom>
                        <a:solidFill>
                          <a:srgbClr val="FFFFFF"/>
                        </a:solidFill>
                        <a:ln w="9525">
                          <a:solidFill>
                            <a:srgbClr val="000000"/>
                          </a:solidFill>
                          <a:miter lim="800000"/>
                          <a:headEnd/>
                          <a:tailEnd/>
                        </a:ln>
                      </wps:spPr>
                      <wps:txbx>
                        <w:txbxContent>
                          <w:p w:rsidR="003F1B4D" w:rsidRPr="002326BC" w:rsidRDefault="003F1B4D" w:rsidP="001F67FC">
                            <w:r>
                              <w:t>РКЦ</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1" style="position:absolute;left:0;text-align:left;margin-left:117.45pt;margin-top:20.15pt;width:29.7pt;height:8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">
                <v:textbox inset=".5mm,.3mm,.5mm,.3mm">
                  <w:txbxContent>
                    <w:p w:rsidR="003F1B4D" w:rsidRPr="002326BC" w:rsidRDefault="003F1B4D" w:rsidP="001F67FC">
                      <w:r>
                        <w:t>РКЦ</w:t>
                      </w:r>
                    </w:p>
                  </w:txbxContent>
                </v:textbox>
              </v:rect>
            </w:pict>
          </mc:Fallback>
        </mc:AlternateContent>
      </w:r>
    </w:p>
    <w:p w:rsidR="001F67FC" w:rsidRPr="00976E9F" w:rsidRDefault="00944F23" w:rsidP="00E97B28">
      <w:pPr>
        <w:numPr>
          <w:ilvl w:val="0"/>
          <w:numId w:val="34"/>
        </w:numPr>
        <w:spacing w:after="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simplePos x="0" y="0"/>
                <wp:positionH relativeFrom="column">
                  <wp:posOffset>148590</wp:posOffset>
                </wp:positionH>
                <wp:positionV relativeFrom="paragraph">
                  <wp:posOffset>51435</wp:posOffset>
                </wp:positionV>
                <wp:extent cx="1110615" cy="255270"/>
                <wp:effectExtent l="0" t="0" r="13335" b="1143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0615" cy="255270"/>
                        </a:xfrm>
                        <a:prstGeom prst="rect">
                          <a:avLst/>
                        </a:prstGeom>
                        <a:solidFill>
                          <a:srgbClr val="FFFFFF"/>
                        </a:solidFill>
                        <a:ln w="9525">
                          <a:solidFill>
                            <a:srgbClr val="000000"/>
                          </a:solidFill>
                          <a:miter lim="800000"/>
                          <a:headEnd/>
                          <a:tailEnd/>
                        </a:ln>
                      </wps:spPr>
                      <wps:txbx>
                        <w:txbxContent>
                          <w:p w:rsidR="003F1B4D" w:rsidRPr="002326BC" w:rsidRDefault="003F1B4D" w:rsidP="001F67FC">
                            <w:r>
                              <w:t xml:space="preserve">Население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2" style="position:absolute;left:0;text-align:left;margin-left:11.7pt;margin-top:4.05pt;width:87.45pt;height:20.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">
                <v:textbox>
                  <w:txbxContent>
                    <w:p w:rsidR="003F1B4D" w:rsidRPr="002326BC" w:rsidRDefault="003F1B4D" w:rsidP="001F67FC">
                      <w:r>
                        <w:t xml:space="preserve">Население </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simplePos x="0" y="0"/>
                <wp:positionH relativeFrom="column">
                  <wp:posOffset>2577465</wp:posOffset>
                </wp:positionH>
                <wp:positionV relativeFrom="paragraph">
                  <wp:posOffset>51435</wp:posOffset>
                </wp:positionV>
                <wp:extent cx="558165" cy="436245"/>
                <wp:effectExtent l="0" t="0" r="13335" b="2095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436245"/>
                        </a:xfrm>
                        <a:prstGeom prst="rect">
                          <a:avLst/>
                        </a:prstGeom>
                        <a:solidFill>
                          <a:srgbClr val="FFFFFF"/>
                        </a:solidFill>
                        <a:ln w="9525">
                          <a:solidFill>
                            <a:srgbClr val="000000"/>
                          </a:solidFill>
                          <a:miter lim="800000"/>
                          <a:headEnd/>
                          <a:tailEnd/>
                        </a:ln>
                      </wps:spPr>
                      <wps:txbx>
                        <w:txbxContent>
                          <w:p w:rsidR="003F1B4D" w:rsidRPr="002326BC" w:rsidRDefault="003F1B4D" w:rsidP="001F67FC">
                            <w:r>
                              <w:t>Управл.компани</w:t>
                            </w:r>
                          </w:p>
                        </w:txbxContent>
                      </wps:txbx>
                      <wps:bodyPr rot="0" vert="horz" wrap="square" lIns="18000" tIns="46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3" style="position:absolute;left:0;text-align:left;margin-left:202.95pt;margin-top:4.05pt;width:43.95pt;height:34.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">
                <v:textbox inset=".5mm,1.3mm,.5mm,.3mm">
                  <w:txbxContent>
                    <w:p w:rsidR="003F1B4D" w:rsidRPr="002326BC" w:rsidRDefault="003F1B4D" w:rsidP="001F67FC">
                      <w:r>
                        <w:t>Управл.компани</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simplePos x="0" y="0"/>
                <wp:positionH relativeFrom="column">
                  <wp:posOffset>3171825</wp:posOffset>
                </wp:positionH>
                <wp:positionV relativeFrom="paragraph">
                  <wp:posOffset>237490</wp:posOffset>
                </wp:positionV>
                <wp:extent cx="538480" cy="250190"/>
                <wp:effectExtent l="0" t="0" r="13970" b="1651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48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B4D" w:rsidRDefault="003F1B4D" w:rsidP="001F67FC">
                            <w:pPr>
                              <w:spacing w:line="216" w:lineRule="auto"/>
                              <w:jc w:val="center"/>
                              <w:rPr>
                                <w:rFonts w:ascii="Arial" w:hAnsi="Arial" w:cs="Arial"/>
                                <w:sz w:val="18"/>
                                <w:szCs w:val="18"/>
                              </w:rPr>
                            </w:pPr>
                          </w:p>
                          <w:p w:rsidR="003F1B4D" w:rsidRPr="00176571" w:rsidRDefault="003F1B4D" w:rsidP="001F67FC">
                            <w:pPr>
                              <w:spacing w:line="216" w:lineRule="auto"/>
                              <w:jc w:val="center"/>
                              <w:rPr>
                                <w:rFonts w:ascii="Arial" w:hAnsi="Arial" w:cs="Arial"/>
                                <w:sz w:val="18"/>
                                <w:szCs w:val="18"/>
                              </w:rPr>
                            </w:pPr>
                            <w:r>
                              <w:rPr>
                                <w:rFonts w:ascii="Arial" w:hAnsi="Arial" w:cs="Arial"/>
                                <w:sz w:val="18"/>
                                <w:szCs w:val="18"/>
                              </w:rPr>
                              <w:t>д</w:t>
                            </w:r>
                            <w:r w:rsidRPr="00176571">
                              <w:rPr>
                                <w:rFonts w:ascii="Arial" w:hAnsi="Arial" w:cs="Arial"/>
                                <w:sz w:val="18"/>
                                <w:szCs w:val="18"/>
                              </w:rPr>
                              <w:t>оставка,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4" style="position:absolute;left:0;text-align:left;margin-left:249.75pt;margin-top:18.7pt;width:42.4pt;height:1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" filled="f" stroked="f">
                <v:textbox inset="0,0,0,0">
                  <w:txbxContent>
                    <w:p w:rsidR="003F1B4D" w:rsidRDefault="003F1B4D" w:rsidP="001F67FC">
                      <w:pPr>
                        <w:spacing w:line="216" w:lineRule="auto"/>
                        <w:jc w:val="center"/>
                        <w:rPr>
                          <w:rFonts w:ascii="Arial" w:hAnsi="Arial" w:cs="Arial"/>
                          <w:sz w:val="18"/>
                          <w:szCs w:val="18"/>
                        </w:rPr>
                      </w:pPr>
                    </w:p>
                    <w:p w:rsidR="003F1B4D" w:rsidRPr="00176571" w:rsidRDefault="003F1B4D" w:rsidP="001F67FC">
                      <w:pPr>
                        <w:spacing w:line="216" w:lineRule="auto"/>
                        <w:jc w:val="center"/>
                        <w:rPr>
                          <w:rFonts w:ascii="Arial" w:hAnsi="Arial" w:cs="Arial"/>
                          <w:sz w:val="18"/>
                          <w:szCs w:val="18"/>
                        </w:rPr>
                      </w:pPr>
                      <w:r>
                        <w:rPr>
                          <w:rFonts w:ascii="Arial" w:hAnsi="Arial" w:cs="Arial"/>
                          <w:sz w:val="18"/>
                          <w:szCs w:val="18"/>
                        </w:rPr>
                        <w:t>д</w:t>
                      </w:r>
                      <w:r w:rsidRPr="00176571">
                        <w:rPr>
                          <w:rFonts w:ascii="Arial" w:hAnsi="Arial" w:cs="Arial"/>
                          <w:sz w:val="18"/>
                          <w:szCs w:val="18"/>
                        </w:rPr>
                        <w:t>оставка,</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simplePos x="0" y="0"/>
                <wp:positionH relativeFrom="column">
                  <wp:posOffset>1916430</wp:posOffset>
                </wp:positionH>
                <wp:positionV relativeFrom="paragraph">
                  <wp:posOffset>226060</wp:posOffset>
                </wp:positionV>
                <wp:extent cx="538480" cy="250190"/>
                <wp:effectExtent l="0" t="0" r="13970" b="1651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48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B4D" w:rsidRPr="00176571" w:rsidRDefault="003F1B4D" w:rsidP="001F67FC">
                            <w:pPr>
                              <w:spacing w:line="216" w:lineRule="auto"/>
                              <w:jc w:val="center"/>
                              <w:rPr>
                                <w:rFonts w:ascii="Arial" w:hAnsi="Arial" w:cs="Arial"/>
                                <w:sz w:val="18"/>
                                <w:szCs w:val="18"/>
                              </w:rPr>
                            </w:pPr>
                            <w:r>
                              <w:rPr>
                                <w:rFonts w:ascii="Arial" w:hAnsi="Arial" w:cs="Arial"/>
                                <w:sz w:val="18"/>
                                <w:szCs w:val="18"/>
                              </w:rPr>
                              <w:t>с</w:t>
                            </w:r>
                            <w:r w:rsidRPr="00176571">
                              <w:rPr>
                                <w:rFonts w:ascii="Arial" w:hAnsi="Arial" w:cs="Arial"/>
                                <w:sz w:val="18"/>
                                <w:szCs w:val="18"/>
                              </w:rPr>
                              <w:t>бор,</w:t>
                            </w:r>
                          </w:p>
                          <w:p w:rsidR="003F1B4D" w:rsidRPr="00176571" w:rsidRDefault="003F1B4D" w:rsidP="001F67FC">
                            <w:pPr>
                              <w:spacing w:line="216" w:lineRule="auto"/>
                              <w:jc w:val="center"/>
                              <w:rPr>
                                <w:rFonts w:ascii="Arial" w:hAnsi="Arial" w:cs="Arial"/>
                                <w:sz w:val="18"/>
                                <w:szCs w:val="18"/>
                              </w:rPr>
                            </w:pPr>
                            <w:r>
                              <w:rPr>
                                <w:rFonts w:ascii="Arial" w:hAnsi="Arial" w:cs="Arial"/>
                                <w:sz w:val="18"/>
                                <w:szCs w:val="18"/>
                              </w:rPr>
                              <w:t>д</w:t>
                            </w:r>
                            <w:r w:rsidRPr="00176571">
                              <w:rPr>
                                <w:rFonts w:ascii="Arial" w:hAnsi="Arial" w:cs="Arial"/>
                                <w:sz w:val="18"/>
                                <w:szCs w:val="18"/>
                              </w:rPr>
                              <w:t>оставка,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5" style="position:absolute;left:0;text-align:left;margin-left:150.9pt;margin-top:17.8pt;width:42.4pt;height:19.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" filled="f" stroked="f">
                <v:textbox inset="0,0,0,0">
                  <w:txbxContent>
                    <w:p w:rsidR="003F1B4D" w:rsidRPr="00176571" w:rsidRDefault="003F1B4D" w:rsidP="001F67FC">
                      <w:pPr>
                        <w:spacing w:line="216" w:lineRule="auto"/>
                        <w:jc w:val="center"/>
                        <w:rPr>
                          <w:rFonts w:ascii="Arial" w:hAnsi="Arial" w:cs="Arial"/>
                          <w:sz w:val="18"/>
                          <w:szCs w:val="18"/>
                        </w:rPr>
                      </w:pPr>
                      <w:r>
                        <w:rPr>
                          <w:rFonts w:ascii="Arial" w:hAnsi="Arial" w:cs="Arial"/>
                          <w:sz w:val="18"/>
                          <w:szCs w:val="18"/>
                        </w:rPr>
                        <w:t>с</w:t>
                      </w:r>
                      <w:r w:rsidRPr="00176571">
                        <w:rPr>
                          <w:rFonts w:ascii="Arial" w:hAnsi="Arial" w:cs="Arial"/>
                          <w:sz w:val="18"/>
                          <w:szCs w:val="18"/>
                        </w:rPr>
                        <w:t>бор,</w:t>
                      </w:r>
                    </w:p>
                    <w:p w:rsidR="003F1B4D" w:rsidRPr="00176571" w:rsidRDefault="003F1B4D" w:rsidP="001F67FC">
                      <w:pPr>
                        <w:spacing w:line="216" w:lineRule="auto"/>
                        <w:jc w:val="center"/>
                        <w:rPr>
                          <w:rFonts w:ascii="Arial" w:hAnsi="Arial" w:cs="Arial"/>
                          <w:sz w:val="18"/>
                          <w:szCs w:val="18"/>
                        </w:rPr>
                      </w:pPr>
                      <w:r>
                        <w:rPr>
                          <w:rFonts w:ascii="Arial" w:hAnsi="Arial" w:cs="Arial"/>
                          <w:sz w:val="18"/>
                          <w:szCs w:val="18"/>
                        </w:rPr>
                        <w:t>д</w:t>
                      </w:r>
                      <w:r w:rsidRPr="00176571">
                        <w:rPr>
                          <w:rFonts w:ascii="Arial" w:hAnsi="Arial" w:cs="Arial"/>
                          <w:sz w:val="18"/>
                          <w:szCs w:val="18"/>
                        </w:rPr>
                        <w:t>оставка,</w:t>
                      </w:r>
                    </w:p>
                  </w:txbxContent>
                </v:textbox>
              </v:rect>
            </w:pict>
          </mc:Fallback>
        </mc:AlternateContent>
      </w:r>
    </w:p>
    <w:p w:rsidR="001F67FC" w:rsidRPr="00976E9F" w:rsidRDefault="00944F23" w:rsidP="00E97B28">
      <w:pPr>
        <w:numPr>
          <w:ilvl w:val="0"/>
          <w:numId w:val="34"/>
        </w:numPr>
        <w:spacing w:after="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701248" behindDoc="0" locked="0" layoutInCell="1" allowOverlap="1">
                <wp:simplePos x="0" y="0"/>
                <wp:positionH relativeFrom="column">
                  <wp:posOffset>1259205</wp:posOffset>
                </wp:positionH>
                <wp:positionV relativeFrom="paragraph">
                  <wp:posOffset>21589</wp:posOffset>
                </wp:positionV>
                <wp:extent cx="245745" cy="0"/>
                <wp:effectExtent l="0" t="76200" r="20955" b="952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C5F2A" id="Прямая соединительная линия 9"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15pt,1.7pt" to="11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simplePos x="0" y="0"/>
                <wp:positionH relativeFrom="column">
                  <wp:posOffset>4438650</wp:posOffset>
                </wp:positionH>
                <wp:positionV relativeFrom="paragraph">
                  <wp:posOffset>198120</wp:posOffset>
                </wp:positionV>
                <wp:extent cx="538480" cy="250190"/>
                <wp:effectExtent l="0" t="0" r="13970" b="1651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48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B4D" w:rsidRPr="00176571" w:rsidRDefault="003F1B4D" w:rsidP="001F67FC">
                            <w:pPr>
                              <w:spacing w:line="216" w:lineRule="auto"/>
                              <w:jc w:val="center"/>
                              <w:rPr>
                                <w:rFonts w:ascii="Arial" w:hAnsi="Arial" w:cs="Arial"/>
                                <w:sz w:val="18"/>
                                <w:szCs w:val="18"/>
                              </w:rPr>
                            </w:pPr>
                            <w:r>
                              <w:rPr>
                                <w:rFonts w:ascii="Arial" w:hAnsi="Arial" w:cs="Arial"/>
                                <w:sz w:val="18"/>
                                <w:szCs w:val="18"/>
                              </w:rPr>
                              <w:t>захоро-нение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6" style="position:absolute;left:0;text-align:left;margin-left:349.5pt;margin-top:15.6pt;width:42.4pt;height:19.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" filled="f" stroked="f">
                <v:textbox inset="0,0,0,0">
                  <w:txbxContent>
                    <w:p w:rsidR="003F1B4D" w:rsidRPr="00176571" w:rsidRDefault="003F1B4D" w:rsidP="001F67FC">
                      <w:pPr>
                        <w:spacing w:line="216" w:lineRule="auto"/>
                        <w:jc w:val="center"/>
                        <w:rPr>
                          <w:rFonts w:ascii="Arial" w:hAnsi="Arial" w:cs="Arial"/>
                          <w:sz w:val="18"/>
                          <w:szCs w:val="18"/>
                        </w:rPr>
                      </w:pPr>
                      <w:r>
                        <w:rPr>
                          <w:rFonts w:ascii="Arial" w:hAnsi="Arial" w:cs="Arial"/>
                          <w:sz w:val="18"/>
                          <w:szCs w:val="18"/>
                        </w:rPr>
                        <w:t>захоро-нение</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703296" behindDoc="0" locked="0" layoutInCell="1" allowOverlap="1">
                <wp:simplePos x="0" y="0"/>
                <wp:positionH relativeFrom="column">
                  <wp:posOffset>4394835</wp:posOffset>
                </wp:positionH>
                <wp:positionV relativeFrom="paragraph">
                  <wp:posOffset>196849</wp:posOffset>
                </wp:positionV>
                <wp:extent cx="701040" cy="0"/>
                <wp:effectExtent l="0" t="76200" r="22860" b="952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F9C94" id="Прямая соединительная линия 7"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05pt,15.5pt" to="401.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simplePos x="0" y="0"/>
                <wp:positionH relativeFrom="column">
                  <wp:posOffset>3171825</wp:posOffset>
                </wp:positionH>
                <wp:positionV relativeFrom="paragraph">
                  <wp:posOffset>198120</wp:posOffset>
                </wp:positionV>
                <wp:extent cx="538480" cy="250190"/>
                <wp:effectExtent l="0" t="0" r="13970" b="1651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48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B4D" w:rsidRDefault="003F1B4D" w:rsidP="001F67FC">
                            <w:pPr>
                              <w:spacing w:line="216" w:lineRule="auto"/>
                              <w:jc w:val="center"/>
                              <w:rPr>
                                <w:rFonts w:ascii="Arial" w:hAnsi="Arial" w:cs="Arial"/>
                                <w:sz w:val="18"/>
                                <w:szCs w:val="18"/>
                              </w:rPr>
                            </w:pPr>
                            <w:r>
                              <w:rPr>
                                <w:rFonts w:ascii="Arial" w:hAnsi="Arial" w:cs="Arial"/>
                                <w:sz w:val="18"/>
                                <w:szCs w:val="18"/>
                              </w:rPr>
                              <w:t>Вывоз захоронение</w:t>
                            </w:r>
                          </w:p>
                          <w:p w:rsidR="003F1B4D" w:rsidRPr="00176571" w:rsidRDefault="003F1B4D" w:rsidP="001F67FC">
                            <w:pPr>
                              <w:spacing w:line="216" w:lineRule="auto"/>
                              <w:jc w:val="center"/>
                              <w:rPr>
                                <w:rFonts w:ascii="Arial" w:hAnsi="Arial" w:cs="Arial"/>
                                <w:sz w:val="18"/>
                                <w:szCs w:val="18"/>
                              </w:rPr>
                            </w:pPr>
                            <w:r>
                              <w:rPr>
                                <w:rFonts w:ascii="Arial" w:hAnsi="Arial" w:cs="Arial"/>
                                <w:sz w:val="18"/>
                                <w:szCs w:val="18"/>
                              </w:rPr>
                              <w:t>захоро-нение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7" style="position:absolute;left:0;text-align:left;margin-left:249.75pt;margin-top:15.6pt;width:42.4pt;height:19.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" filled="f" stroked="f">
                <v:textbox inset="0,0,0,0">
                  <w:txbxContent>
                    <w:p w:rsidR="003F1B4D" w:rsidRDefault="003F1B4D" w:rsidP="001F67FC">
                      <w:pPr>
                        <w:spacing w:line="216" w:lineRule="auto"/>
                        <w:jc w:val="center"/>
                        <w:rPr>
                          <w:rFonts w:ascii="Arial" w:hAnsi="Arial" w:cs="Arial"/>
                          <w:sz w:val="18"/>
                          <w:szCs w:val="18"/>
                        </w:rPr>
                      </w:pPr>
                      <w:r>
                        <w:rPr>
                          <w:rFonts w:ascii="Arial" w:hAnsi="Arial" w:cs="Arial"/>
                          <w:sz w:val="18"/>
                          <w:szCs w:val="18"/>
                        </w:rPr>
                        <w:t>Вывоз захоронение</w:t>
                      </w:r>
                    </w:p>
                    <w:p w:rsidR="003F1B4D" w:rsidRPr="00176571" w:rsidRDefault="003F1B4D" w:rsidP="001F67FC">
                      <w:pPr>
                        <w:spacing w:line="216" w:lineRule="auto"/>
                        <w:jc w:val="center"/>
                        <w:rPr>
                          <w:rFonts w:ascii="Arial" w:hAnsi="Arial" w:cs="Arial"/>
                          <w:sz w:val="18"/>
                          <w:szCs w:val="18"/>
                        </w:rPr>
                      </w:pPr>
                      <w:r>
                        <w:rPr>
                          <w:rFonts w:ascii="Arial" w:hAnsi="Arial" w:cs="Arial"/>
                          <w:sz w:val="18"/>
                          <w:szCs w:val="18"/>
                        </w:rPr>
                        <w:t>захоро-нение</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706368" behindDoc="0" locked="0" layoutInCell="1" allowOverlap="1">
                <wp:simplePos x="0" y="0"/>
                <wp:positionH relativeFrom="column">
                  <wp:posOffset>1866900</wp:posOffset>
                </wp:positionH>
                <wp:positionV relativeFrom="paragraph">
                  <wp:posOffset>198754</wp:posOffset>
                </wp:positionV>
                <wp:extent cx="701040" cy="0"/>
                <wp:effectExtent l="0" t="76200" r="22860" b="952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B4DA3" id="Прямая соединительная линия 5"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15.65pt" to="202.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simplePos x="0" y="0"/>
                <wp:positionH relativeFrom="column">
                  <wp:posOffset>1914525</wp:posOffset>
                </wp:positionH>
                <wp:positionV relativeFrom="paragraph">
                  <wp:posOffset>186690</wp:posOffset>
                </wp:positionV>
                <wp:extent cx="538480" cy="250190"/>
                <wp:effectExtent l="0" t="0" r="13970" b="1651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48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B4D" w:rsidRPr="00176571" w:rsidRDefault="003F1B4D" w:rsidP="001F67FC">
                            <w:pPr>
                              <w:spacing w:line="216" w:lineRule="auto"/>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8" style="position:absolute;left:0;text-align:left;margin-left:150.75pt;margin-top:14.7pt;width:42.4pt;height:19.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" filled="f" stroked="f">
                <v:textbox inset="0,0,0,0">
                  <w:txbxContent>
                    <w:p w:rsidR="003F1B4D" w:rsidRPr="00176571" w:rsidRDefault="003F1B4D" w:rsidP="001F67FC">
                      <w:pPr>
                        <w:spacing w:line="216" w:lineRule="auto"/>
                        <w:jc w:val="center"/>
                        <w:rPr>
                          <w:rFonts w:ascii="Arial" w:hAnsi="Arial" w:cs="Arial"/>
                          <w:sz w:val="18"/>
                          <w:szCs w:val="18"/>
                        </w:rPr>
                      </w:pPr>
                    </w:p>
                  </w:txbxContent>
                </v:textbox>
              </v:rect>
            </w:pict>
          </mc:Fallback>
        </mc:AlternateContent>
      </w:r>
    </w:p>
    <w:p w:rsidR="001F67FC" w:rsidRPr="00976E9F" w:rsidRDefault="00944F23" w:rsidP="00E97B28">
      <w:pPr>
        <w:spacing w:after="0"/>
        <w:ind w:left="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simplePos x="0" y="0"/>
                <wp:positionH relativeFrom="column">
                  <wp:posOffset>210185</wp:posOffset>
                </wp:positionH>
                <wp:positionV relativeFrom="paragraph">
                  <wp:posOffset>190500</wp:posOffset>
                </wp:positionV>
                <wp:extent cx="1058545" cy="250190"/>
                <wp:effectExtent l="0" t="0" r="27305" b="165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8545" cy="250190"/>
                        </a:xfrm>
                        <a:prstGeom prst="rect">
                          <a:avLst/>
                        </a:prstGeom>
                        <a:solidFill>
                          <a:srgbClr val="FFFFFF"/>
                        </a:solidFill>
                        <a:ln w="9525">
                          <a:solidFill>
                            <a:srgbClr val="000000"/>
                          </a:solidFill>
                          <a:miter lim="800000"/>
                          <a:headEnd/>
                          <a:tailEnd/>
                        </a:ln>
                      </wps:spPr>
                      <wps:txbx>
                        <w:txbxContent>
                          <w:p w:rsidR="003F1B4D" w:rsidRPr="002326BC" w:rsidRDefault="003F1B4D" w:rsidP="001F67FC">
                            <w:r>
                              <w:t>Хоз.субъекты</w:t>
                            </w: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9" style="position:absolute;left:0;text-align:left;margin-left:16.55pt;margin-top:15pt;width:83.35pt;height:19.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">
                <v:textbox inset="0,1mm,0,1mm">
                  <w:txbxContent>
                    <w:p w:rsidR="003F1B4D" w:rsidRPr="002326BC" w:rsidRDefault="003F1B4D" w:rsidP="001F67FC">
                      <w:r>
                        <w:t>Хоз.субъекты</w:t>
                      </w:r>
                    </w:p>
                  </w:txbxContent>
                </v:textbox>
              </v:rect>
            </w:pict>
          </mc:Fallback>
        </mc:AlternateContent>
      </w:r>
    </w:p>
    <w:p w:rsidR="001F67FC" w:rsidRPr="00976E9F" w:rsidRDefault="00944F23" w:rsidP="00E97B28">
      <w:pPr>
        <w:spacing w:after="0"/>
        <w:ind w:left="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705344" behindDoc="0" locked="0" layoutInCell="1" allowOverlap="1">
                <wp:simplePos x="0" y="0"/>
                <wp:positionH relativeFrom="column">
                  <wp:posOffset>1914525</wp:posOffset>
                </wp:positionH>
                <wp:positionV relativeFrom="paragraph">
                  <wp:posOffset>135254</wp:posOffset>
                </wp:positionV>
                <wp:extent cx="1919605" cy="0"/>
                <wp:effectExtent l="0" t="76200" r="23495" b="952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96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CB87F" id="Прямая соединительная линия 2"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75pt,10.65pt" to="301.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709440" behindDoc="0" locked="0" layoutInCell="1" allowOverlap="1">
                <wp:simplePos x="0" y="0"/>
                <wp:positionH relativeFrom="column">
                  <wp:posOffset>1266825</wp:posOffset>
                </wp:positionH>
                <wp:positionV relativeFrom="paragraph">
                  <wp:posOffset>25399</wp:posOffset>
                </wp:positionV>
                <wp:extent cx="226695" cy="0"/>
                <wp:effectExtent l="0" t="76200" r="20955" b="952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8DD3E" id="Прямая соединительная линия 1"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75pt,2pt" to="117.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">
                <v:stroke endarrow="block"/>
              </v:line>
            </w:pict>
          </mc:Fallback>
        </mc:AlternateContent>
      </w:r>
    </w:p>
    <w:p w:rsidR="001F67FC" w:rsidRPr="00976E9F" w:rsidRDefault="001F67FC" w:rsidP="00E97B28">
      <w:pPr>
        <w:spacing w:after="0"/>
        <w:ind w:left="720"/>
        <w:contextualSpacing/>
        <w:jc w:val="both"/>
        <w:outlineLvl w:val="0"/>
        <w:rPr>
          <w:rFonts w:ascii="Times New Roman" w:eastAsia="Times New Roman" w:hAnsi="Times New Roman" w:cs="Times New Roman"/>
          <w:color w:val="323232"/>
          <w:sz w:val="28"/>
          <w:szCs w:val="28"/>
          <w:lang w:eastAsia="ru-RU"/>
        </w:rPr>
      </w:pPr>
    </w:p>
    <w:p w:rsidR="00632912" w:rsidRPr="00976E9F" w:rsidRDefault="00632912" w:rsidP="00E97B28">
      <w:pPr>
        <w:jc w:val="both"/>
        <w:outlineLvl w:val="0"/>
        <w:rPr>
          <w:rFonts w:ascii="Times New Roman" w:eastAsia="Calibri" w:hAnsi="Times New Roman" w:cs="Times New Roman"/>
          <w:color w:val="323232"/>
          <w:sz w:val="28"/>
          <w:szCs w:val="28"/>
        </w:rPr>
      </w:pPr>
    </w:p>
    <w:p w:rsidR="00632912" w:rsidRPr="00976E9F" w:rsidRDefault="001F67FC" w:rsidP="00E97B28">
      <w:pPr>
        <w:jc w:val="both"/>
        <w:rPr>
          <w:rFonts w:ascii="Times New Roman" w:hAnsi="Times New Roman" w:cs="Times New Roman"/>
          <w:sz w:val="28"/>
          <w:szCs w:val="28"/>
        </w:rPr>
      </w:pPr>
      <w:r w:rsidRPr="00976E9F">
        <w:rPr>
          <w:rFonts w:ascii="Times New Roman" w:eastAsia="Calibri" w:hAnsi="Times New Roman" w:cs="Times New Roman"/>
          <w:color w:val="323232"/>
          <w:sz w:val="28"/>
          <w:szCs w:val="28"/>
        </w:rPr>
        <w:t>Недостатки данной схемы:</w:t>
      </w:r>
    </w:p>
    <w:tbl>
      <w:tblPr>
        <w:tblStyle w:val="111"/>
        <w:tblW w:w="0" w:type="auto"/>
        <w:tblInd w:w="-743" w:type="dxa"/>
        <w:tblLook w:val="04A0" w:firstRow="1" w:lastRow="0" w:firstColumn="1" w:lastColumn="0" w:noHBand="0" w:noVBand="1"/>
      </w:tblPr>
      <w:tblGrid>
        <w:gridCol w:w="3828"/>
        <w:gridCol w:w="3294"/>
        <w:gridCol w:w="3191"/>
      </w:tblGrid>
      <w:tr w:rsidR="00632912" w:rsidRPr="00976E9F" w:rsidTr="001F67FC">
        <w:trPr>
          <w:trHeight w:val="525"/>
        </w:trPr>
        <w:tc>
          <w:tcPr>
            <w:tcW w:w="3828" w:type="dxa"/>
            <w:vMerge w:val="restart"/>
          </w:tcPr>
          <w:p w:rsidR="00632912" w:rsidRPr="00976E9F" w:rsidRDefault="00632912" w:rsidP="00E97B28">
            <w:pPr>
              <w:spacing w:line="276" w:lineRule="auto"/>
              <w:jc w:val="both"/>
              <w:outlineLvl w:val="0"/>
              <w:rPr>
                <w:rFonts w:eastAsia="Calibri"/>
                <w:b/>
                <w:sz w:val="28"/>
                <w:szCs w:val="28"/>
              </w:rPr>
            </w:pPr>
            <w:r w:rsidRPr="00976E9F">
              <w:rPr>
                <w:rFonts w:eastAsia="Calibri"/>
                <w:sz w:val="28"/>
                <w:szCs w:val="28"/>
              </w:rPr>
              <w:t xml:space="preserve">Недостатки </w:t>
            </w:r>
          </w:p>
        </w:tc>
        <w:tc>
          <w:tcPr>
            <w:tcW w:w="6485" w:type="dxa"/>
            <w:gridSpan w:val="2"/>
            <w:tcBorders>
              <w:bottom w:val="single" w:sz="4" w:space="0" w:color="auto"/>
            </w:tcBorders>
          </w:tcPr>
          <w:p w:rsidR="00632912" w:rsidRPr="00976E9F" w:rsidRDefault="00632912" w:rsidP="00E97B28">
            <w:pPr>
              <w:spacing w:line="276" w:lineRule="auto"/>
              <w:jc w:val="both"/>
              <w:outlineLvl w:val="0"/>
              <w:rPr>
                <w:rFonts w:eastAsia="Calibri"/>
                <w:b/>
                <w:sz w:val="28"/>
                <w:szCs w:val="28"/>
              </w:rPr>
            </w:pPr>
            <w:r w:rsidRPr="00976E9F">
              <w:rPr>
                <w:rFonts w:eastAsia="Calibri"/>
                <w:sz w:val="28"/>
                <w:szCs w:val="28"/>
              </w:rPr>
              <w:t>Отрицательный результат</w:t>
            </w:r>
          </w:p>
        </w:tc>
      </w:tr>
      <w:tr w:rsidR="00632912" w:rsidRPr="00976E9F" w:rsidTr="001F67FC">
        <w:trPr>
          <w:trHeight w:val="345"/>
        </w:trPr>
        <w:tc>
          <w:tcPr>
            <w:tcW w:w="3828" w:type="dxa"/>
            <w:vMerge/>
          </w:tcPr>
          <w:p w:rsidR="00632912" w:rsidRPr="00976E9F" w:rsidRDefault="00632912" w:rsidP="00E97B28">
            <w:pPr>
              <w:spacing w:line="276" w:lineRule="auto"/>
              <w:jc w:val="both"/>
              <w:outlineLvl w:val="0"/>
              <w:rPr>
                <w:rFonts w:eastAsia="Calibri"/>
                <w:sz w:val="28"/>
                <w:szCs w:val="28"/>
              </w:rPr>
            </w:pPr>
          </w:p>
        </w:tc>
        <w:tc>
          <w:tcPr>
            <w:tcW w:w="3294" w:type="dxa"/>
            <w:tcBorders>
              <w:top w:val="single" w:sz="4" w:space="0" w:color="auto"/>
            </w:tcBorders>
          </w:tcPr>
          <w:p w:rsidR="00632912" w:rsidRPr="00976E9F" w:rsidRDefault="00632912" w:rsidP="00E97B28">
            <w:pPr>
              <w:spacing w:line="276" w:lineRule="auto"/>
              <w:jc w:val="both"/>
              <w:outlineLvl w:val="0"/>
              <w:rPr>
                <w:rFonts w:eastAsia="Calibri"/>
                <w:sz w:val="28"/>
                <w:szCs w:val="28"/>
              </w:rPr>
            </w:pPr>
            <w:r w:rsidRPr="00976E9F">
              <w:rPr>
                <w:rFonts w:eastAsia="Calibri"/>
                <w:sz w:val="28"/>
                <w:szCs w:val="28"/>
              </w:rPr>
              <w:t>экологический</w:t>
            </w:r>
          </w:p>
        </w:tc>
        <w:tc>
          <w:tcPr>
            <w:tcW w:w="3191" w:type="dxa"/>
            <w:tcBorders>
              <w:top w:val="single" w:sz="4" w:space="0" w:color="auto"/>
            </w:tcBorders>
          </w:tcPr>
          <w:p w:rsidR="00632912" w:rsidRPr="00976E9F" w:rsidRDefault="00632912" w:rsidP="00E97B28">
            <w:pPr>
              <w:spacing w:line="276" w:lineRule="auto"/>
              <w:jc w:val="both"/>
              <w:outlineLvl w:val="0"/>
              <w:rPr>
                <w:rFonts w:eastAsia="Calibri"/>
                <w:sz w:val="28"/>
                <w:szCs w:val="28"/>
              </w:rPr>
            </w:pPr>
            <w:r w:rsidRPr="00976E9F">
              <w:rPr>
                <w:rFonts w:eastAsia="Calibri"/>
                <w:sz w:val="28"/>
                <w:szCs w:val="28"/>
              </w:rPr>
              <w:t>экономический</w:t>
            </w:r>
          </w:p>
        </w:tc>
      </w:tr>
      <w:tr w:rsidR="00632912" w:rsidRPr="00976E9F" w:rsidTr="001F67FC">
        <w:tc>
          <w:tcPr>
            <w:tcW w:w="3828" w:type="dxa"/>
          </w:tcPr>
          <w:p w:rsidR="00632912" w:rsidRPr="00976E9F" w:rsidRDefault="00632912" w:rsidP="00E97B28">
            <w:pPr>
              <w:spacing w:line="276" w:lineRule="auto"/>
              <w:jc w:val="both"/>
              <w:outlineLvl w:val="0"/>
              <w:rPr>
                <w:rFonts w:eastAsia="Calibri"/>
                <w:b/>
                <w:sz w:val="28"/>
                <w:szCs w:val="28"/>
              </w:rPr>
            </w:pPr>
            <w:r w:rsidRPr="00976E9F">
              <w:rPr>
                <w:rFonts w:eastAsia="Calibri"/>
                <w:sz w:val="28"/>
                <w:szCs w:val="28"/>
              </w:rPr>
              <w:t>-отсутствие стимула Перевозчиков доставки отходов на полигоны</w:t>
            </w:r>
          </w:p>
        </w:tc>
        <w:tc>
          <w:tcPr>
            <w:tcW w:w="3294" w:type="dxa"/>
          </w:tcPr>
          <w:p w:rsidR="00632912" w:rsidRPr="00976E9F" w:rsidRDefault="00632912" w:rsidP="00E97B28">
            <w:pPr>
              <w:spacing w:line="276" w:lineRule="auto"/>
              <w:jc w:val="both"/>
              <w:outlineLvl w:val="0"/>
              <w:rPr>
                <w:rFonts w:eastAsia="Calibri"/>
                <w:sz w:val="28"/>
                <w:szCs w:val="28"/>
              </w:rPr>
            </w:pPr>
            <w:r w:rsidRPr="00976E9F">
              <w:rPr>
                <w:rFonts w:eastAsia="Calibri"/>
                <w:sz w:val="28"/>
                <w:szCs w:val="28"/>
              </w:rPr>
              <w:t>Образование несанкционированных свалок</w:t>
            </w:r>
          </w:p>
        </w:tc>
        <w:tc>
          <w:tcPr>
            <w:tcW w:w="3191" w:type="dxa"/>
          </w:tcPr>
          <w:p w:rsidR="00632912" w:rsidRPr="00976E9F" w:rsidRDefault="00632912" w:rsidP="00E97B28">
            <w:pPr>
              <w:spacing w:line="276" w:lineRule="auto"/>
              <w:jc w:val="both"/>
              <w:outlineLvl w:val="0"/>
              <w:rPr>
                <w:rFonts w:eastAsia="Calibri"/>
                <w:sz w:val="28"/>
                <w:szCs w:val="28"/>
              </w:rPr>
            </w:pPr>
            <w:r w:rsidRPr="00976E9F">
              <w:rPr>
                <w:rFonts w:eastAsia="Calibri"/>
                <w:sz w:val="28"/>
                <w:szCs w:val="28"/>
              </w:rPr>
              <w:t>Расход бюджетных средств</w:t>
            </w:r>
          </w:p>
          <w:p w:rsidR="00632912" w:rsidRPr="00976E9F" w:rsidRDefault="00632912" w:rsidP="00E97B28">
            <w:pPr>
              <w:spacing w:line="276" w:lineRule="auto"/>
              <w:jc w:val="both"/>
              <w:outlineLvl w:val="0"/>
              <w:rPr>
                <w:rFonts w:eastAsia="Calibri"/>
                <w:sz w:val="28"/>
                <w:szCs w:val="28"/>
              </w:rPr>
            </w:pPr>
            <w:r w:rsidRPr="00976E9F">
              <w:rPr>
                <w:rFonts w:eastAsia="Calibri"/>
                <w:sz w:val="28"/>
                <w:szCs w:val="28"/>
              </w:rPr>
              <w:t>(более 1.0 млн.руб в год)</w:t>
            </w:r>
          </w:p>
        </w:tc>
      </w:tr>
      <w:tr w:rsidR="00632912" w:rsidRPr="00976E9F" w:rsidTr="001F67FC">
        <w:tc>
          <w:tcPr>
            <w:tcW w:w="3828" w:type="dxa"/>
          </w:tcPr>
          <w:p w:rsidR="00632912" w:rsidRPr="00976E9F" w:rsidRDefault="00C84C29" w:rsidP="00E97B28">
            <w:pPr>
              <w:spacing w:line="276" w:lineRule="auto"/>
              <w:jc w:val="both"/>
              <w:outlineLvl w:val="0"/>
              <w:rPr>
                <w:rFonts w:eastAsia="Calibri"/>
                <w:b/>
                <w:sz w:val="28"/>
                <w:szCs w:val="28"/>
              </w:rPr>
            </w:pPr>
            <w:r>
              <w:rPr>
                <w:rFonts w:eastAsia="Calibri"/>
                <w:sz w:val="28"/>
                <w:szCs w:val="28"/>
              </w:rPr>
              <w:t>-</w:t>
            </w:r>
            <w:r w:rsidR="00632912" w:rsidRPr="00976E9F">
              <w:rPr>
                <w:rFonts w:eastAsia="Calibri"/>
                <w:sz w:val="28"/>
                <w:szCs w:val="28"/>
              </w:rPr>
              <w:t>отсутствие заинтересованности и контроля Поставщика (объем принятых к перевозке отходов нигде не фиксируется)</w:t>
            </w:r>
          </w:p>
        </w:tc>
        <w:tc>
          <w:tcPr>
            <w:tcW w:w="3294" w:type="dxa"/>
          </w:tcPr>
          <w:p w:rsidR="00632912" w:rsidRPr="00976E9F" w:rsidRDefault="00632912" w:rsidP="00E97B28">
            <w:pPr>
              <w:spacing w:line="276" w:lineRule="auto"/>
              <w:jc w:val="both"/>
              <w:outlineLvl w:val="0"/>
              <w:rPr>
                <w:rFonts w:eastAsia="Calibri"/>
                <w:sz w:val="28"/>
                <w:szCs w:val="28"/>
              </w:rPr>
            </w:pPr>
            <w:r w:rsidRPr="00976E9F">
              <w:rPr>
                <w:rFonts w:eastAsia="Calibri"/>
                <w:sz w:val="28"/>
                <w:szCs w:val="28"/>
              </w:rPr>
              <w:t>Сложность контроля природоохранными службами</w:t>
            </w:r>
          </w:p>
        </w:tc>
        <w:tc>
          <w:tcPr>
            <w:tcW w:w="3191" w:type="dxa"/>
          </w:tcPr>
          <w:p w:rsidR="00632912" w:rsidRPr="00976E9F" w:rsidRDefault="00632912" w:rsidP="00E97B28">
            <w:pPr>
              <w:spacing w:line="276" w:lineRule="auto"/>
              <w:jc w:val="both"/>
              <w:outlineLvl w:val="0"/>
              <w:rPr>
                <w:rFonts w:eastAsia="Calibri"/>
                <w:sz w:val="28"/>
                <w:szCs w:val="28"/>
              </w:rPr>
            </w:pPr>
            <w:r w:rsidRPr="00976E9F">
              <w:rPr>
                <w:rFonts w:eastAsia="Calibri"/>
                <w:sz w:val="28"/>
                <w:szCs w:val="28"/>
              </w:rPr>
              <w:t>Полигоны не дополучают средства на захоронение ТБО</w:t>
            </w:r>
          </w:p>
        </w:tc>
      </w:tr>
      <w:tr w:rsidR="00632912" w:rsidRPr="00976E9F" w:rsidTr="001F67FC">
        <w:tc>
          <w:tcPr>
            <w:tcW w:w="3828" w:type="dxa"/>
          </w:tcPr>
          <w:p w:rsidR="00632912" w:rsidRPr="00976E9F" w:rsidRDefault="00632912" w:rsidP="00E97B28">
            <w:pPr>
              <w:spacing w:line="276" w:lineRule="auto"/>
              <w:jc w:val="both"/>
              <w:outlineLvl w:val="0"/>
              <w:rPr>
                <w:rFonts w:eastAsia="Calibri"/>
                <w:sz w:val="28"/>
                <w:szCs w:val="28"/>
              </w:rPr>
            </w:pPr>
            <w:r w:rsidRPr="00976E9F">
              <w:rPr>
                <w:rFonts w:eastAsia="Calibri"/>
                <w:sz w:val="28"/>
                <w:szCs w:val="28"/>
              </w:rPr>
              <w:t>-отсутствие базы данных по источникам образования ТБО (несоответствие объема образования ТБО с объемами согласно договоров)</w:t>
            </w:r>
          </w:p>
        </w:tc>
        <w:tc>
          <w:tcPr>
            <w:tcW w:w="3294" w:type="dxa"/>
          </w:tcPr>
          <w:p w:rsidR="00632912" w:rsidRPr="00976E9F" w:rsidRDefault="00632912" w:rsidP="00E97B28">
            <w:pPr>
              <w:spacing w:line="276" w:lineRule="auto"/>
              <w:jc w:val="both"/>
              <w:outlineLvl w:val="0"/>
              <w:rPr>
                <w:rFonts w:eastAsia="Calibri"/>
                <w:sz w:val="28"/>
                <w:szCs w:val="28"/>
              </w:rPr>
            </w:pPr>
            <w:r w:rsidRPr="00976E9F">
              <w:rPr>
                <w:rFonts w:eastAsia="Calibri"/>
                <w:sz w:val="28"/>
                <w:szCs w:val="28"/>
              </w:rPr>
              <w:t>Захламление контейнерных площадок и близлежащей территории</w:t>
            </w:r>
          </w:p>
        </w:tc>
        <w:tc>
          <w:tcPr>
            <w:tcW w:w="3191" w:type="dxa"/>
          </w:tcPr>
          <w:p w:rsidR="00632912" w:rsidRPr="00976E9F" w:rsidRDefault="00632912" w:rsidP="00E97B28">
            <w:pPr>
              <w:spacing w:line="276" w:lineRule="auto"/>
              <w:jc w:val="both"/>
              <w:outlineLvl w:val="0"/>
              <w:rPr>
                <w:rFonts w:eastAsia="Calibri"/>
                <w:sz w:val="28"/>
                <w:szCs w:val="28"/>
              </w:rPr>
            </w:pPr>
            <w:r w:rsidRPr="00976E9F">
              <w:rPr>
                <w:rFonts w:eastAsia="Calibri"/>
                <w:sz w:val="28"/>
                <w:szCs w:val="28"/>
              </w:rPr>
              <w:t>Убытки Перевозчиков и Полигонов</w:t>
            </w:r>
          </w:p>
        </w:tc>
      </w:tr>
      <w:tr w:rsidR="00632912" w:rsidRPr="00976E9F" w:rsidTr="001F67FC">
        <w:tc>
          <w:tcPr>
            <w:tcW w:w="3828" w:type="dxa"/>
          </w:tcPr>
          <w:p w:rsidR="00632912" w:rsidRPr="00976E9F" w:rsidRDefault="00632912" w:rsidP="00E97B28">
            <w:pPr>
              <w:spacing w:line="276" w:lineRule="auto"/>
              <w:jc w:val="both"/>
              <w:rPr>
                <w:rFonts w:eastAsia="Calibri"/>
                <w:sz w:val="28"/>
                <w:szCs w:val="28"/>
              </w:rPr>
            </w:pPr>
            <w:r w:rsidRPr="00976E9F">
              <w:rPr>
                <w:rFonts w:eastAsia="Calibri"/>
                <w:sz w:val="28"/>
                <w:szCs w:val="28"/>
              </w:rPr>
              <w:t xml:space="preserve">отходы от хозяйствующих </w:t>
            </w:r>
            <w:r w:rsidRPr="00976E9F">
              <w:rPr>
                <w:rFonts w:eastAsia="Calibri"/>
                <w:sz w:val="28"/>
                <w:szCs w:val="28"/>
              </w:rPr>
              <w:lastRenderedPageBreak/>
              <w:t>субъектов  идут в общий поток жилищных отходов;</w:t>
            </w:r>
          </w:p>
          <w:p w:rsidR="00632912" w:rsidRPr="00976E9F" w:rsidRDefault="00632912" w:rsidP="00E97B28">
            <w:pPr>
              <w:spacing w:line="276" w:lineRule="auto"/>
              <w:jc w:val="both"/>
              <w:outlineLvl w:val="0"/>
              <w:rPr>
                <w:rFonts w:eastAsia="Calibri"/>
                <w:b/>
                <w:sz w:val="28"/>
                <w:szCs w:val="28"/>
              </w:rPr>
            </w:pPr>
          </w:p>
        </w:tc>
        <w:tc>
          <w:tcPr>
            <w:tcW w:w="3294" w:type="dxa"/>
          </w:tcPr>
          <w:p w:rsidR="00632912" w:rsidRPr="00976E9F" w:rsidRDefault="00632912" w:rsidP="00E97B28">
            <w:pPr>
              <w:spacing w:line="276" w:lineRule="auto"/>
              <w:jc w:val="both"/>
              <w:outlineLvl w:val="0"/>
              <w:rPr>
                <w:rFonts w:eastAsia="Calibri"/>
                <w:sz w:val="28"/>
                <w:szCs w:val="28"/>
              </w:rPr>
            </w:pPr>
            <w:r w:rsidRPr="00976E9F">
              <w:rPr>
                <w:rFonts w:eastAsia="Calibri"/>
                <w:sz w:val="28"/>
                <w:szCs w:val="28"/>
              </w:rPr>
              <w:lastRenderedPageBreak/>
              <w:t xml:space="preserve">Переполнение </w:t>
            </w:r>
            <w:r w:rsidRPr="00976E9F">
              <w:rPr>
                <w:rFonts w:eastAsia="Calibri"/>
                <w:sz w:val="28"/>
                <w:szCs w:val="28"/>
              </w:rPr>
              <w:lastRenderedPageBreak/>
              <w:t>контейнеров, захламление территории</w:t>
            </w:r>
          </w:p>
        </w:tc>
        <w:tc>
          <w:tcPr>
            <w:tcW w:w="3191" w:type="dxa"/>
          </w:tcPr>
          <w:p w:rsidR="00632912" w:rsidRPr="00976E9F" w:rsidRDefault="00632912" w:rsidP="00E97B28">
            <w:pPr>
              <w:spacing w:line="276" w:lineRule="auto"/>
              <w:jc w:val="both"/>
              <w:outlineLvl w:val="0"/>
              <w:rPr>
                <w:rFonts w:eastAsia="Calibri"/>
                <w:b/>
                <w:sz w:val="28"/>
                <w:szCs w:val="28"/>
              </w:rPr>
            </w:pPr>
            <w:r w:rsidRPr="00976E9F">
              <w:rPr>
                <w:rFonts w:eastAsia="Calibri"/>
                <w:sz w:val="28"/>
                <w:szCs w:val="28"/>
              </w:rPr>
              <w:lastRenderedPageBreak/>
              <w:t xml:space="preserve">Полигоны не </w:t>
            </w:r>
            <w:r w:rsidRPr="00976E9F">
              <w:rPr>
                <w:rFonts w:eastAsia="Calibri"/>
                <w:sz w:val="28"/>
                <w:szCs w:val="28"/>
              </w:rPr>
              <w:lastRenderedPageBreak/>
              <w:t>дополучают средства за счет применения наименьшего тарифа, как для населения</w:t>
            </w:r>
          </w:p>
        </w:tc>
      </w:tr>
      <w:tr w:rsidR="00632912" w:rsidRPr="00976E9F" w:rsidTr="001F67FC">
        <w:tc>
          <w:tcPr>
            <w:tcW w:w="3828" w:type="dxa"/>
          </w:tcPr>
          <w:p w:rsidR="00632912" w:rsidRPr="00976E9F" w:rsidRDefault="00632912" w:rsidP="00E97B28">
            <w:pPr>
              <w:spacing w:line="276" w:lineRule="auto"/>
              <w:jc w:val="both"/>
              <w:outlineLvl w:val="0"/>
              <w:rPr>
                <w:rFonts w:eastAsia="Calibri"/>
                <w:b/>
                <w:sz w:val="28"/>
                <w:szCs w:val="28"/>
              </w:rPr>
            </w:pPr>
            <w:r w:rsidRPr="00976E9F">
              <w:rPr>
                <w:rFonts w:eastAsia="Calibri"/>
                <w:sz w:val="28"/>
                <w:szCs w:val="28"/>
              </w:rPr>
              <w:lastRenderedPageBreak/>
              <w:t>Нарушение Перевозчиком  сроков поступления платежей за услуги по утилизации (захоронению) ТБО</w:t>
            </w:r>
          </w:p>
        </w:tc>
        <w:tc>
          <w:tcPr>
            <w:tcW w:w="3294" w:type="dxa"/>
          </w:tcPr>
          <w:p w:rsidR="00632912" w:rsidRPr="00976E9F" w:rsidRDefault="00632912" w:rsidP="00E97B28">
            <w:pPr>
              <w:spacing w:line="276" w:lineRule="auto"/>
              <w:jc w:val="both"/>
              <w:outlineLvl w:val="0"/>
              <w:rPr>
                <w:rFonts w:eastAsia="Calibri"/>
                <w:sz w:val="28"/>
                <w:szCs w:val="28"/>
              </w:rPr>
            </w:pPr>
            <w:r w:rsidRPr="00976E9F">
              <w:rPr>
                <w:rFonts w:eastAsia="Calibri"/>
                <w:sz w:val="28"/>
                <w:szCs w:val="28"/>
              </w:rPr>
              <w:t>Не выполняются экологические требования по эксплуатации полигонов</w:t>
            </w:r>
          </w:p>
        </w:tc>
        <w:tc>
          <w:tcPr>
            <w:tcW w:w="3191" w:type="dxa"/>
          </w:tcPr>
          <w:p w:rsidR="00632912" w:rsidRPr="00976E9F" w:rsidRDefault="00632912" w:rsidP="00E97B28">
            <w:pPr>
              <w:spacing w:line="276" w:lineRule="auto"/>
              <w:jc w:val="both"/>
              <w:rPr>
                <w:rFonts w:eastAsia="Calibri"/>
                <w:sz w:val="28"/>
                <w:szCs w:val="28"/>
              </w:rPr>
            </w:pPr>
            <w:r w:rsidRPr="00976E9F">
              <w:rPr>
                <w:rFonts w:eastAsia="Calibri"/>
                <w:sz w:val="28"/>
                <w:szCs w:val="28"/>
              </w:rPr>
              <w:t xml:space="preserve"> Дефицит средств Полигона на эксплуатацию объекта</w:t>
            </w:r>
          </w:p>
          <w:p w:rsidR="00632912" w:rsidRPr="00976E9F" w:rsidRDefault="00632912" w:rsidP="00E97B28">
            <w:pPr>
              <w:spacing w:line="276" w:lineRule="auto"/>
              <w:jc w:val="both"/>
              <w:rPr>
                <w:rFonts w:eastAsia="Calibri"/>
                <w:sz w:val="28"/>
                <w:szCs w:val="28"/>
              </w:rPr>
            </w:pPr>
          </w:p>
          <w:p w:rsidR="00632912" w:rsidRPr="00976E9F" w:rsidRDefault="00632912" w:rsidP="00E97B28">
            <w:pPr>
              <w:spacing w:line="276" w:lineRule="auto"/>
              <w:jc w:val="both"/>
              <w:outlineLvl w:val="0"/>
              <w:rPr>
                <w:rFonts w:eastAsia="Calibri"/>
                <w:b/>
                <w:sz w:val="28"/>
                <w:szCs w:val="28"/>
              </w:rPr>
            </w:pPr>
          </w:p>
        </w:tc>
      </w:tr>
      <w:tr w:rsidR="00632912" w:rsidRPr="00976E9F" w:rsidTr="001F67FC">
        <w:tc>
          <w:tcPr>
            <w:tcW w:w="3828" w:type="dxa"/>
          </w:tcPr>
          <w:p w:rsidR="00632912" w:rsidRPr="00976E9F" w:rsidRDefault="00632912" w:rsidP="00E97B28">
            <w:pPr>
              <w:spacing w:line="276" w:lineRule="auto"/>
              <w:jc w:val="both"/>
              <w:outlineLvl w:val="0"/>
              <w:rPr>
                <w:rFonts w:eastAsia="Calibri"/>
                <w:sz w:val="28"/>
                <w:szCs w:val="28"/>
              </w:rPr>
            </w:pPr>
            <w:r w:rsidRPr="00976E9F">
              <w:rPr>
                <w:rFonts w:eastAsia="Calibri"/>
                <w:sz w:val="28"/>
                <w:szCs w:val="28"/>
              </w:rPr>
              <w:t>Деятельность Полигонов по остаточному принципу</w:t>
            </w:r>
          </w:p>
        </w:tc>
        <w:tc>
          <w:tcPr>
            <w:tcW w:w="3294" w:type="dxa"/>
          </w:tcPr>
          <w:p w:rsidR="00632912" w:rsidRPr="00976E9F" w:rsidRDefault="00632912" w:rsidP="00E97B28">
            <w:pPr>
              <w:spacing w:line="276" w:lineRule="auto"/>
              <w:jc w:val="both"/>
              <w:outlineLvl w:val="0"/>
              <w:rPr>
                <w:rFonts w:eastAsia="Calibri"/>
                <w:sz w:val="28"/>
                <w:szCs w:val="28"/>
              </w:rPr>
            </w:pPr>
            <w:r w:rsidRPr="00976E9F">
              <w:rPr>
                <w:rFonts w:eastAsia="Calibri"/>
                <w:sz w:val="28"/>
                <w:szCs w:val="28"/>
              </w:rPr>
              <w:t>Отсутствие средств на выполнение экологических требования по эксплуатации полигонов, ведение мониторинга</w:t>
            </w:r>
          </w:p>
        </w:tc>
        <w:tc>
          <w:tcPr>
            <w:tcW w:w="3191" w:type="dxa"/>
          </w:tcPr>
          <w:p w:rsidR="00632912" w:rsidRPr="00976E9F" w:rsidRDefault="00632912" w:rsidP="00E97B28">
            <w:pPr>
              <w:spacing w:line="276" w:lineRule="auto"/>
              <w:jc w:val="both"/>
              <w:rPr>
                <w:rFonts w:eastAsia="Calibri"/>
                <w:sz w:val="28"/>
                <w:szCs w:val="28"/>
              </w:rPr>
            </w:pPr>
            <w:r w:rsidRPr="00976E9F">
              <w:rPr>
                <w:rFonts w:eastAsia="Calibri"/>
                <w:sz w:val="28"/>
                <w:szCs w:val="28"/>
              </w:rPr>
              <w:t>Отсутствие средств у Полигона  на  инвестирование в объекты</w:t>
            </w:r>
          </w:p>
          <w:p w:rsidR="00632912" w:rsidRPr="00976E9F" w:rsidRDefault="00632912" w:rsidP="00E97B28">
            <w:pPr>
              <w:spacing w:line="276" w:lineRule="auto"/>
              <w:jc w:val="both"/>
              <w:rPr>
                <w:rFonts w:eastAsia="Calibri"/>
                <w:sz w:val="28"/>
                <w:szCs w:val="28"/>
              </w:rPr>
            </w:pPr>
            <w:r w:rsidRPr="00976E9F">
              <w:rPr>
                <w:rFonts w:eastAsia="Calibri"/>
                <w:sz w:val="28"/>
                <w:szCs w:val="28"/>
              </w:rPr>
              <w:t>сортировки и переработки</w:t>
            </w:r>
          </w:p>
        </w:tc>
      </w:tr>
      <w:tr w:rsidR="00632912" w:rsidRPr="00976E9F" w:rsidTr="001F67FC">
        <w:tc>
          <w:tcPr>
            <w:tcW w:w="3828" w:type="dxa"/>
          </w:tcPr>
          <w:p w:rsidR="00632912" w:rsidRPr="00976E9F" w:rsidRDefault="00632912" w:rsidP="00E97B28">
            <w:pPr>
              <w:spacing w:line="276" w:lineRule="auto"/>
              <w:jc w:val="both"/>
              <w:outlineLvl w:val="0"/>
              <w:rPr>
                <w:rFonts w:eastAsia="Calibri"/>
                <w:sz w:val="28"/>
                <w:szCs w:val="28"/>
              </w:rPr>
            </w:pPr>
            <w:r w:rsidRPr="00976E9F">
              <w:rPr>
                <w:rFonts w:eastAsia="Calibri"/>
                <w:sz w:val="28"/>
                <w:szCs w:val="28"/>
              </w:rPr>
              <w:t>не оформляется переход права  собственности на отходы</w:t>
            </w:r>
          </w:p>
        </w:tc>
        <w:tc>
          <w:tcPr>
            <w:tcW w:w="3294" w:type="dxa"/>
          </w:tcPr>
          <w:p w:rsidR="00632912" w:rsidRPr="00976E9F" w:rsidRDefault="00632912" w:rsidP="00E97B28">
            <w:pPr>
              <w:spacing w:line="276" w:lineRule="auto"/>
              <w:jc w:val="both"/>
              <w:outlineLvl w:val="0"/>
              <w:rPr>
                <w:rFonts w:eastAsia="Calibri"/>
                <w:sz w:val="28"/>
                <w:szCs w:val="28"/>
              </w:rPr>
            </w:pPr>
            <w:r w:rsidRPr="00976E9F">
              <w:rPr>
                <w:rFonts w:eastAsia="Calibri"/>
                <w:sz w:val="28"/>
                <w:szCs w:val="28"/>
              </w:rPr>
              <w:t>Отсутствует возможность законно  осуществлять деятельность по сортировке и переработке отходов</w:t>
            </w:r>
          </w:p>
        </w:tc>
        <w:tc>
          <w:tcPr>
            <w:tcW w:w="3191" w:type="dxa"/>
          </w:tcPr>
          <w:p w:rsidR="00632912" w:rsidRPr="00976E9F" w:rsidRDefault="00632912" w:rsidP="00E97B28">
            <w:pPr>
              <w:spacing w:line="276" w:lineRule="auto"/>
              <w:jc w:val="both"/>
              <w:rPr>
                <w:rFonts w:eastAsia="Calibri"/>
                <w:sz w:val="28"/>
                <w:szCs w:val="28"/>
              </w:rPr>
            </w:pPr>
            <w:r w:rsidRPr="00976E9F">
              <w:rPr>
                <w:rFonts w:eastAsia="Calibri"/>
                <w:sz w:val="28"/>
                <w:szCs w:val="28"/>
              </w:rPr>
              <w:t>Бюджеты не дополучают средства за негативное воздействие на окружающую среду при размещении отходов на полигонах</w:t>
            </w:r>
          </w:p>
        </w:tc>
      </w:tr>
    </w:tbl>
    <w:p w:rsidR="00632912" w:rsidRPr="00976E9F" w:rsidRDefault="00632912" w:rsidP="00E97B28">
      <w:pPr>
        <w:autoSpaceDE w:val="0"/>
        <w:autoSpaceDN w:val="0"/>
        <w:adjustRightInd w:val="0"/>
        <w:spacing w:after="0"/>
        <w:jc w:val="both"/>
        <w:rPr>
          <w:rFonts w:ascii="Times New Roman" w:eastAsia="Times New Roman" w:hAnsi="Times New Roman" w:cs="Times New Roman"/>
          <w:b/>
          <w:bCs/>
          <w:sz w:val="28"/>
          <w:szCs w:val="28"/>
          <w:lang w:eastAsia="ru-RU"/>
        </w:rPr>
      </w:pPr>
      <w:r w:rsidRPr="00976E9F">
        <w:rPr>
          <w:rFonts w:ascii="Times New Roman" w:eastAsia="Times New Roman" w:hAnsi="Times New Roman" w:cs="Times New Roman"/>
          <w:bCs/>
          <w:sz w:val="28"/>
          <w:szCs w:val="28"/>
          <w:lang w:eastAsia="ru-RU"/>
        </w:rPr>
        <w:t>Данные обстоятельства при действии  рыночных принципов по утилизации отходов потребления на территории Пермского края приводят к отсутствию стимула у полигонов</w:t>
      </w:r>
      <w:r w:rsidR="001F67FC" w:rsidRPr="00976E9F">
        <w:rPr>
          <w:rFonts w:ascii="Times New Roman" w:eastAsia="Times New Roman" w:hAnsi="Times New Roman" w:cs="Times New Roman"/>
          <w:bCs/>
          <w:sz w:val="28"/>
          <w:szCs w:val="28"/>
          <w:lang w:eastAsia="ru-RU"/>
        </w:rPr>
        <w:t xml:space="preserve">, в том числе полигона ТБО г.Краснокамска </w:t>
      </w:r>
      <w:r w:rsidRPr="00976E9F">
        <w:rPr>
          <w:rFonts w:ascii="Times New Roman" w:eastAsia="Times New Roman" w:hAnsi="Times New Roman" w:cs="Times New Roman"/>
          <w:bCs/>
          <w:sz w:val="28"/>
          <w:szCs w:val="28"/>
          <w:lang w:eastAsia="ru-RU"/>
        </w:rPr>
        <w:t xml:space="preserve"> на выполнение работ  по сортировке и переработке отходов.</w:t>
      </w:r>
      <w:r w:rsidRPr="00976E9F">
        <w:rPr>
          <w:rFonts w:ascii="Times New Roman" w:eastAsia="Times New Roman" w:hAnsi="Times New Roman" w:cs="Times New Roman"/>
          <w:b/>
          <w:bCs/>
          <w:sz w:val="28"/>
          <w:szCs w:val="28"/>
          <w:lang w:eastAsia="ru-RU"/>
        </w:rPr>
        <w:t xml:space="preserve">  </w:t>
      </w:r>
    </w:p>
    <w:p w:rsidR="00603FE8" w:rsidRPr="00976E9F" w:rsidRDefault="00632912" w:rsidP="00E97B28">
      <w:pPr>
        <w:autoSpaceDE w:val="0"/>
        <w:autoSpaceDN w:val="0"/>
        <w:adjustRightInd w:val="0"/>
        <w:spacing w:after="0"/>
        <w:jc w:val="both"/>
        <w:rPr>
          <w:rFonts w:ascii="Times New Roman" w:eastAsia="Times New Roman" w:hAnsi="Times New Roman" w:cs="Times New Roman"/>
          <w:i/>
          <w:sz w:val="28"/>
          <w:szCs w:val="28"/>
          <w:lang w:eastAsia="ru-RU"/>
        </w:rPr>
      </w:pPr>
      <w:r w:rsidRPr="00976E9F">
        <w:rPr>
          <w:rFonts w:ascii="Times New Roman" w:eastAsia="Times New Roman" w:hAnsi="Times New Roman" w:cs="Times New Roman"/>
          <w:b/>
          <w:bCs/>
          <w:sz w:val="28"/>
          <w:szCs w:val="28"/>
          <w:lang w:eastAsia="ru-RU"/>
        </w:rPr>
        <w:t xml:space="preserve"> </w:t>
      </w:r>
      <w:r w:rsidR="001F67FC" w:rsidRPr="00976E9F">
        <w:rPr>
          <w:rFonts w:ascii="Times New Roman" w:hAnsi="Times New Roman" w:cs="Times New Roman"/>
          <w:b/>
          <w:sz w:val="28"/>
          <w:szCs w:val="28"/>
        </w:rPr>
        <w:t xml:space="preserve"> 1.</w:t>
      </w:r>
      <w:r w:rsidR="00603FE8" w:rsidRPr="00976E9F">
        <w:rPr>
          <w:rFonts w:ascii="Times New Roman" w:hAnsi="Times New Roman" w:cs="Times New Roman"/>
          <w:b/>
          <w:sz w:val="28"/>
          <w:szCs w:val="28"/>
        </w:rPr>
        <w:t>Техническое состояние системы обращения с ТБО</w:t>
      </w:r>
    </w:p>
    <w:p w:rsidR="00632912" w:rsidRPr="00976E9F" w:rsidRDefault="00C84C29" w:rsidP="00C84C2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3FE8" w:rsidRPr="00976E9F">
        <w:rPr>
          <w:rFonts w:ascii="Times New Roman" w:hAnsi="Times New Roman" w:cs="Times New Roman"/>
          <w:sz w:val="28"/>
          <w:szCs w:val="28"/>
        </w:rPr>
        <w:t>На</w:t>
      </w:r>
      <w:r w:rsidR="00632912" w:rsidRPr="00976E9F">
        <w:rPr>
          <w:rFonts w:ascii="Times New Roman" w:hAnsi="Times New Roman" w:cs="Times New Roman"/>
          <w:sz w:val="28"/>
          <w:szCs w:val="28"/>
        </w:rPr>
        <w:t xml:space="preserve"> территории</w:t>
      </w:r>
      <w:r w:rsidR="00A258F2" w:rsidRPr="00976E9F">
        <w:rPr>
          <w:rFonts w:ascii="Times New Roman" w:hAnsi="Times New Roman" w:cs="Times New Roman"/>
          <w:sz w:val="28"/>
          <w:szCs w:val="28"/>
        </w:rPr>
        <w:t xml:space="preserve"> К</w:t>
      </w:r>
      <w:r w:rsidR="001F67FC" w:rsidRPr="00976E9F">
        <w:rPr>
          <w:rFonts w:ascii="Times New Roman" w:hAnsi="Times New Roman" w:cs="Times New Roman"/>
          <w:sz w:val="28"/>
          <w:szCs w:val="28"/>
        </w:rPr>
        <w:t xml:space="preserve">раснокамского муниципального района </w:t>
      </w:r>
      <w:r w:rsidR="00A258F2" w:rsidRPr="00976E9F">
        <w:rPr>
          <w:rFonts w:ascii="Times New Roman" w:hAnsi="Times New Roman" w:cs="Times New Roman"/>
          <w:sz w:val="28"/>
          <w:szCs w:val="28"/>
        </w:rPr>
        <w:t xml:space="preserve"> ежегодно образует</w:t>
      </w:r>
      <w:r w:rsidR="001F67FC" w:rsidRPr="00976E9F">
        <w:rPr>
          <w:rFonts w:ascii="Times New Roman" w:hAnsi="Times New Roman" w:cs="Times New Roman"/>
          <w:sz w:val="28"/>
          <w:szCs w:val="28"/>
        </w:rPr>
        <w:t>ся более</w:t>
      </w:r>
      <w:r w:rsidR="00632912" w:rsidRPr="00976E9F">
        <w:rPr>
          <w:rFonts w:ascii="Times New Roman" w:hAnsi="Times New Roman" w:cs="Times New Roman"/>
          <w:sz w:val="28"/>
          <w:szCs w:val="28"/>
        </w:rPr>
        <w:t xml:space="preserve"> 150 тыс.м3 твердых бытовых отходов</w:t>
      </w:r>
      <w:r>
        <w:rPr>
          <w:rFonts w:ascii="Times New Roman" w:hAnsi="Times New Roman" w:cs="Times New Roman"/>
          <w:sz w:val="28"/>
          <w:szCs w:val="28"/>
        </w:rPr>
        <w:t>.</w:t>
      </w:r>
    </w:p>
    <w:p w:rsidR="00632912" w:rsidRPr="00976E9F" w:rsidRDefault="00632912" w:rsidP="00C84C29">
      <w:pPr>
        <w:keepNext/>
        <w:numPr>
          <w:ilvl w:val="3"/>
          <w:numId w:val="0"/>
        </w:numPr>
        <w:tabs>
          <w:tab w:val="num" w:pos="1857"/>
        </w:tabs>
        <w:spacing w:after="60"/>
        <w:jc w:val="both"/>
        <w:outlineLvl w:val="3"/>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В соответстви</w:t>
      </w:r>
      <w:r w:rsidR="001F67FC" w:rsidRPr="00976E9F">
        <w:rPr>
          <w:rFonts w:ascii="Times New Roman" w:eastAsia="Times New Roman" w:hAnsi="Times New Roman" w:cs="Times New Roman"/>
          <w:bCs/>
          <w:sz w:val="28"/>
          <w:szCs w:val="28"/>
          <w:lang w:eastAsia="ru-RU"/>
        </w:rPr>
        <w:t xml:space="preserve">и с Концепцией развития системы </w:t>
      </w:r>
      <w:r w:rsidRPr="00976E9F">
        <w:rPr>
          <w:rFonts w:ascii="Times New Roman" w:eastAsia="Times New Roman" w:hAnsi="Times New Roman" w:cs="Times New Roman"/>
          <w:bCs/>
          <w:sz w:val="28"/>
          <w:szCs w:val="28"/>
          <w:lang w:eastAsia="ru-RU"/>
        </w:rPr>
        <w:t>обращения с ТБО, предложенной в Схеме санитарной очистке К</w:t>
      </w:r>
      <w:r w:rsidR="001F67FC" w:rsidRPr="00976E9F">
        <w:rPr>
          <w:rFonts w:ascii="Times New Roman" w:eastAsia="Times New Roman" w:hAnsi="Times New Roman" w:cs="Times New Roman"/>
          <w:bCs/>
          <w:sz w:val="28"/>
          <w:szCs w:val="28"/>
          <w:lang w:eastAsia="ru-RU"/>
        </w:rPr>
        <w:t>раснокамского муниципального района</w:t>
      </w:r>
      <w:r w:rsidRPr="00976E9F">
        <w:rPr>
          <w:rFonts w:ascii="Times New Roman" w:eastAsia="Times New Roman" w:hAnsi="Times New Roman" w:cs="Times New Roman"/>
          <w:bCs/>
          <w:sz w:val="28"/>
          <w:szCs w:val="28"/>
          <w:lang w:eastAsia="ru-RU"/>
        </w:rPr>
        <w:t xml:space="preserve"> и  утвержденной постановлением главы  Краснокамского муниципального района от 25.12.2008 № 435, на территории К</w:t>
      </w:r>
      <w:r w:rsidR="001F67FC" w:rsidRPr="00976E9F">
        <w:rPr>
          <w:rFonts w:ascii="Times New Roman" w:eastAsia="Times New Roman" w:hAnsi="Times New Roman" w:cs="Times New Roman"/>
          <w:bCs/>
          <w:sz w:val="28"/>
          <w:szCs w:val="28"/>
          <w:lang w:eastAsia="ru-RU"/>
        </w:rPr>
        <w:t>раснокамского муниципального района</w:t>
      </w:r>
      <w:r w:rsidRPr="00976E9F">
        <w:rPr>
          <w:rFonts w:ascii="Times New Roman" w:eastAsia="Times New Roman" w:hAnsi="Times New Roman" w:cs="Times New Roman"/>
          <w:bCs/>
          <w:sz w:val="28"/>
          <w:szCs w:val="28"/>
          <w:lang w:eastAsia="ru-RU"/>
        </w:rPr>
        <w:t xml:space="preserve"> в сфере утилизации (захоронения) отходов потребления выполнены следующие мероприятия:</w:t>
      </w:r>
    </w:p>
    <w:p w:rsidR="00632912" w:rsidRPr="00976E9F" w:rsidRDefault="00632912" w:rsidP="00E97B28">
      <w:pPr>
        <w:keepNext/>
        <w:spacing w:before="240" w:after="60"/>
        <w:jc w:val="both"/>
        <w:outlineLvl w:val="3"/>
        <w:rPr>
          <w:rFonts w:ascii="Times New Roman" w:hAnsi="Times New Roman" w:cs="Times New Roman"/>
          <w:bCs/>
          <w:sz w:val="28"/>
          <w:szCs w:val="28"/>
        </w:rPr>
      </w:pPr>
      <w:r w:rsidRPr="00C84C29">
        <w:rPr>
          <w:rFonts w:ascii="Times New Roman" w:hAnsi="Times New Roman" w:cs="Times New Roman"/>
          <w:bCs/>
          <w:sz w:val="28"/>
          <w:szCs w:val="28"/>
        </w:rPr>
        <w:t>Введены в эксплуатацию 2 очереди полигона ТБО г.Краснокамска</w:t>
      </w:r>
      <w:r w:rsidRPr="00976E9F">
        <w:rPr>
          <w:rFonts w:ascii="Times New Roman" w:hAnsi="Times New Roman" w:cs="Times New Roman"/>
          <w:bCs/>
          <w:sz w:val="28"/>
          <w:szCs w:val="28"/>
        </w:rPr>
        <w:t>.</w:t>
      </w:r>
    </w:p>
    <w:p w:rsidR="00632912" w:rsidRPr="00CA1D4A" w:rsidRDefault="001F67FC" w:rsidP="00CA1D4A">
      <w:pPr>
        <w:jc w:val="both"/>
        <w:rPr>
          <w:rFonts w:ascii="Times New Roman" w:eastAsia="Calibri" w:hAnsi="Times New Roman" w:cs="Times New Roman"/>
          <w:sz w:val="28"/>
          <w:szCs w:val="28"/>
        </w:rPr>
      </w:pPr>
      <w:r w:rsidRPr="00976E9F">
        <w:rPr>
          <w:rFonts w:ascii="Times New Roman" w:eastAsia="Calibri" w:hAnsi="Times New Roman" w:cs="Times New Roman"/>
          <w:sz w:val="28"/>
          <w:szCs w:val="28"/>
        </w:rPr>
        <w:t xml:space="preserve"> </w:t>
      </w:r>
      <w:r w:rsidR="00632912" w:rsidRPr="00976E9F">
        <w:rPr>
          <w:rFonts w:ascii="Times New Roman" w:eastAsia="Times New Roman" w:hAnsi="Times New Roman" w:cs="Times New Roman"/>
          <w:color w:val="000000"/>
          <w:spacing w:val="-2"/>
          <w:sz w:val="28"/>
          <w:szCs w:val="28"/>
          <w:lang w:eastAsia="ru-RU"/>
        </w:rPr>
        <w:t xml:space="preserve">Состав отходов принимаемых на полигон согласован с Роспотребнадзором по </w:t>
      </w:r>
      <w:r w:rsidR="00BB35DD" w:rsidRPr="00976E9F">
        <w:rPr>
          <w:rFonts w:ascii="Times New Roman" w:eastAsia="Times New Roman" w:hAnsi="Times New Roman" w:cs="Times New Roman"/>
          <w:color w:val="000000"/>
          <w:spacing w:val="-3"/>
          <w:sz w:val="28"/>
          <w:szCs w:val="28"/>
          <w:lang w:eastAsia="ru-RU"/>
        </w:rPr>
        <w:t>Пермскому краю.</w:t>
      </w:r>
      <w:r w:rsidR="00CA1D4A">
        <w:rPr>
          <w:rFonts w:ascii="Times New Roman" w:eastAsia="Calibri" w:hAnsi="Times New Roman" w:cs="Times New Roman"/>
          <w:sz w:val="28"/>
          <w:szCs w:val="28"/>
        </w:rPr>
        <w:t xml:space="preserve"> </w:t>
      </w:r>
      <w:r w:rsidR="00632912" w:rsidRPr="00976E9F">
        <w:rPr>
          <w:rFonts w:ascii="Times New Roman" w:eastAsia="Times New Roman" w:hAnsi="Times New Roman" w:cs="Times New Roman"/>
          <w:sz w:val="28"/>
          <w:szCs w:val="28"/>
          <w:lang w:eastAsia="ru-RU"/>
        </w:rPr>
        <w:t>Мощность полигона ТБО согласно проекта, имеющего положительное заключение государственной эк</w:t>
      </w:r>
      <w:r w:rsidRPr="00976E9F">
        <w:rPr>
          <w:rFonts w:ascii="Times New Roman" w:eastAsia="Times New Roman" w:hAnsi="Times New Roman" w:cs="Times New Roman"/>
          <w:sz w:val="28"/>
          <w:szCs w:val="28"/>
          <w:lang w:eastAsia="ru-RU"/>
        </w:rPr>
        <w:t>ологической экспертизы</w:t>
      </w:r>
      <w:r w:rsidR="00632912" w:rsidRPr="00976E9F">
        <w:rPr>
          <w:rFonts w:ascii="Times New Roman" w:eastAsia="Times New Roman" w:hAnsi="Times New Roman" w:cs="Times New Roman"/>
          <w:sz w:val="28"/>
          <w:szCs w:val="28"/>
          <w:lang w:eastAsia="ru-RU"/>
        </w:rPr>
        <w:t xml:space="preserve">, </w:t>
      </w:r>
      <w:r w:rsidRPr="00976E9F">
        <w:rPr>
          <w:rFonts w:ascii="Times New Roman" w:eastAsia="Times New Roman" w:hAnsi="Times New Roman" w:cs="Times New Roman"/>
          <w:sz w:val="28"/>
          <w:szCs w:val="28"/>
          <w:lang w:eastAsia="ru-RU"/>
        </w:rPr>
        <w:lastRenderedPageBreak/>
        <w:t xml:space="preserve">составляет </w:t>
      </w:r>
      <w:r w:rsidR="00632912" w:rsidRPr="00976E9F">
        <w:rPr>
          <w:rFonts w:ascii="Times New Roman" w:eastAsia="Times New Roman" w:hAnsi="Times New Roman" w:cs="Times New Roman"/>
          <w:b/>
          <w:sz w:val="28"/>
          <w:szCs w:val="28"/>
          <w:lang w:eastAsia="ru-RU"/>
        </w:rPr>
        <w:t>100тысяч тонн</w:t>
      </w:r>
      <w:r w:rsidR="00632912" w:rsidRPr="00976E9F">
        <w:rPr>
          <w:rFonts w:ascii="Times New Roman" w:eastAsia="Times New Roman" w:hAnsi="Times New Roman" w:cs="Times New Roman"/>
          <w:sz w:val="28"/>
          <w:szCs w:val="28"/>
          <w:lang w:eastAsia="ru-RU"/>
        </w:rPr>
        <w:t xml:space="preserve"> в год. Технология  складирования  отходов  принимается  по  рекомендациям «Инструкции по проектированию, эксплуатации и рекультивации полигонов для твердых бытовых отходов. АКХ им. К.Д. Памфилова», проекта полигона ТБО Краснокамского муниципального района, с учетом местных условий и принятых проектных решений, с применени</w:t>
      </w:r>
      <w:r w:rsidRPr="00976E9F">
        <w:rPr>
          <w:rFonts w:ascii="Times New Roman" w:eastAsia="Times New Roman" w:hAnsi="Times New Roman" w:cs="Times New Roman"/>
          <w:sz w:val="28"/>
          <w:szCs w:val="28"/>
          <w:lang w:eastAsia="ru-RU"/>
        </w:rPr>
        <w:t>е</w:t>
      </w:r>
      <w:r w:rsidR="00632912" w:rsidRPr="00976E9F">
        <w:rPr>
          <w:rFonts w:ascii="Times New Roman" w:eastAsia="Times New Roman" w:hAnsi="Times New Roman" w:cs="Times New Roman"/>
          <w:sz w:val="28"/>
          <w:szCs w:val="28"/>
          <w:lang w:eastAsia="ru-RU"/>
        </w:rPr>
        <w:t xml:space="preserve">м технологии высотного складирования </w:t>
      </w:r>
      <w:r w:rsidR="00CA1D4A">
        <w:rPr>
          <w:rFonts w:ascii="Times New Roman" w:eastAsia="Calibri" w:hAnsi="Times New Roman" w:cs="Times New Roman"/>
          <w:sz w:val="28"/>
          <w:szCs w:val="28"/>
        </w:rPr>
        <w:t xml:space="preserve"> </w:t>
      </w:r>
      <w:r w:rsidR="00632912" w:rsidRPr="00976E9F">
        <w:rPr>
          <w:rFonts w:ascii="Times New Roman" w:eastAsia="Times New Roman" w:hAnsi="Times New Roman" w:cs="Times New Roman"/>
          <w:sz w:val="28"/>
          <w:szCs w:val="28"/>
          <w:lang w:eastAsia="ru-RU"/>
        </w:rPr>
        <w:t xml:space="preserve">Захоронение ТБО производится на рабочих картах участка захоронения отходов (УЗО). Складирование отходов осуществляется на территории площадки, отведенной на данные сутки  - рабочая (суточная) карта.Плоскость участка захоронения ограничена дамбой, состоящей из внешнего слоя глины (суглинка) и внутреннего слоя из строительных отходов (не менее 50%) и хвостов сортировки. </w:t>
      </w:r>
      <w:r w:rsidR="00CA1D4A">
        <w:rPr>
          <w:rFonts w:ascii="Times New Roman" w:eastAsia="Calibri" w:hAnsi="Times New Roman" w:cs="Times New Roman"/>
          <w:sz w:val="28"/>
          <w:szCs w:val="28"/>
        </w:rPr>
        <w:t xml:space="preserve"> </w:t>
      </w:r>
      <w:r w:rsidR="00632912" w:rsidRPr="00976E9F">
        <w:rPr>
          <w:rFonts w:ascii="Times New Roman" w:eastAsia="Times New Roman" w:hAnsi="Times New Roman" w:cs="Times New Roman"/>
          <w:sz w:val="28"/>
          <w:szCs w:val="28"/>
          <w:lang w:eastAsia="ru-RU"/>
        </w:rPr>
        <w:t>Основные технологические этапы при складировании отходов: устройство дамбы, разгрузка мусоровозов и перемещение отходов на рабочую карту; уплотнение отходов; изоляция отходов, устройство окончательного рекультивационного покрытия.Устройство дамбы производиться послойно. В первую очередь устраивается внешний контур из глины (суглинка), ширина верхней части принимается равной ширине проезда уплотняющей техники, глинистый материал укладывается и уплотняется послойно по 25 см. Далее устраивается внутренний контур</w:t>
      </w:r>
      <w:r w:rsidR="00AB731D" w:rsidRPr="00976E9F">
        <w:rPr>
          <w:rFonts w:ascii="Times New Roman" w:eastAsia="Times New Roman" w:hAnsi="Times New Roman" w:cs="Times New Roman"/>
          <w:sz w:val="28"/>
          <w:szCs w:val="28"/>
          <w:lang w:eastAsia="ru-RU"/>
        </w:rPr>
        <w:t>,</w:t>
      </w:r>
      <w:r w:rsidR="00632912" w:rsidRPr="00976E9F">
        <w:rPr>
          <w:rFonts w:ascii="Times New Roman" w:eastAsia="Times New Roman" w:hAnsi="Times New Roman" w:cs="Times New Roman"/>
          <w:sz w:val="28"/>
          <w:szCs w:val="28"/>
          <w:lang w:eastAsia="ru-RU"/>
        </w:rPr>
        <w:t xml:space="preserve"> состоящий из смеси строительных отходов и хвостов сортировки. Плотность дамбы 1 т/м.куб.Высота дамбы составляет 2 м.Разгрузка мусоровозов осуществляется на специально выделенных площадках – участках разгрузки, расположенных непосредственно у рабочих карт. После выгрузки, бульдозеры сдвигают отходы на рабочую карту, формируя слои высотой до 0,5 м. На территории рабочей карты производится уплотнение отходов, за счет 4-х кратного проезда по ним катка-уплотнителя Bomag BC672 (Вес 32 тн) и двумя бульдозерами Т-170 (весом 25 тонн)., создавая, таким образом, тонкие слои высотой до 0,2 м. По достижении слоем отходов мощности 2-х метров, производится его изоляция, путем нанесения на него слоя изолирующего материала мощностью 0,25 метра. В качестве изолирующего материала используется резерв местного грунта, размещенный на площадке временного складирования грунта, а также, по возможности, инертные строительные или промышленные отходы (возможность их использования в качестве изолирующего материала определяется на КПП). Рекультивационное покрытие устраивается одновременно с захоронением отходов. На внешний контур дамб</w:t>
      </w:r>
      <w:r w:rsidR="00AB731D" w:rsidRPr="00976E9F">
        <w:rPr>
          <w:rFonts w:ascii="Times New Roman" w:eastAsia="Times New Roman" w:hAnsi="Times New Roman" w:cs="Times New Roman"/>
          <w:sz w:val="28"/>
          <w:szCs w:val="28"/>
          <w:lang w:eastAsia="ru-RU"/>
        </w:rPr>
        <w:t>ы (глинистые материалы), крепит</w:t>
      </w:r>
      <w:r w:rsidR="00632912" w:rsidRPr="00976E9F">
        <w:rPr>
          <w:rFonts w:ascii="Times New Roman" w:eastAsia="Times New Roman" w:hAnsi="Times New Roman" w:cs="Times New Roman"/>
          <w:sz w:val="28"/>
          <w:szCs w:val="28"/>
          <w:lang w:eastAsia="ru-RU"/>
        </w:rPr>
        <w:t xml:space="preserve">ся материал «Геокаркас» с последующей засыпкой плодородным грунтом.При выезде всего транспорта с территории полигона, в соответствии с требованиями МДК 7-01.2003, происходит обеззараживание колес </w:t>
      </w:r>
      <w:r w:rsidR="00632912" w:rsidRPr="00976E9F">
        <w:rPr>
          <w:rFonts w:ascii="Times New Roman" w:eastAsia="Times New Roman" w:hAnsi="Times New Roman" w:cs="Times New Roman"/>
          <w:sz w:val="28"/>
          <w:szCs w:val="28"/>
          <w:lang w:eastAsia="ru-RU"/>
        </w:rPr>
        <w:lastRenderedPageBreak/>
        <w:t>автомобилей, путём прохождения автотранспорта в ванне с дезинфицирующим раствором</w:t>
      </w:r>
    </w:p>
    <w:p w:rsidR="00632912" w:rsidRPr="00CA1D4A" w:rsidRDefault="00632912" w:rsidP="00E97B28">
      <w:pPr>
        <w:spacing w:after="0"/>
        <w:contextualSpacing/>
        <w:jc w:val="both"/>
        <w:rPr>
          <w:rFonts w:ascii="Times New Roman" w:eastAsia="Times New Roman" w:hAnsi="Times New Roman" w:cs="Times New Roman"/>
          <w:sz w:val="28"/>
          <w:szCs w:val="28"/>
          <w:lang w:eastAsia="ru-RU"/>
        </w:rPr>
      </w:pPr>
      <w:r w:rsidRPr="00CA1D4A">
        <w:rPr>
          <w:rFonts w:ascii="Times New Roman" w:eastAsia="Times New Roman" w:hAnsi="Times New Roman" w:cs="Times New Roman"/>
          <w:sz w:val="28"/>
          <w:szCs w:val="28"/>
          <w:lang w:eastAsia="ru-RU"/>
        </w:rPr>
        <w:t xml:space="preserve">Организована централизованная сортировка на территории полигона ТБО г.Краснокамска.   </w:t>
      </w:r>
    </w:p>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Комплекс сортировки ТБО</w:t>
      </w:r>
    </w:p>
    <w:p w:rsidR="00632912" w:rsidRPr="00976E9F" w:rsidRDefault="00632912" w:rsidP="00E97B28">
      <w:pPr>
        <w:numPr>
          <w:ilvl w:val="0"/>
          <w:numId w:val="17"/>
        </w:numPr>
        <w:spacing w:after="0"/>
        <w:jc w:val="both"/>
        <w:rPr>
          <w:rFonts w:ascii="Times New Roman" w:eastAsia="Times New Roman" w:hAnsi="Times New Roman" w:cs="Times New Roman"/>
          <w:b/>
          <w:sz w:val="28"/>
          <w:szCs w:val="28"/>
          <w:lang w:eastAsia="ru-RU"/>
        </w:rPr>
      </w:pPr>
      <w:r w:rsidRPr="00976E9F">
        <w:rPr>
          <w:rFonts w:ascii="Times New Roman" w:eastAsia="Times New Roman" w:hAnsi="Times New Roman" w:cs="Times New Roman"/>
          <w:sz w:val="28"/>
          <w:szCs w:val="28"/>
          <w:lang w:eastAsia="ru-RU"/>
        </w:rPr>
        <w:t>Сведения о комплексе</w:t>
      </w:r>
      <w:r w:rsidRPr="00976E9F">
        <w:rPr>
          <w:rFonts w:ascii="Times New Roman" w:eastAsia="Times New Roman" w:hAnsi="Times New Roman" w:cs="Times New Roman"/>
          <w:b/>
          <w:sz w:val="28"/>
          <w:szCs w:val="28"/>
          <w:lang w:eastAsia="ru-RU"/>
        </w:rPr>
        <w:t>:</w:t>
      </w:r>
    </w:p>
    <w:p w:rsidR="00632912" w:rsidRPr="00976E9F" w:rsidRDefault="00632912" w:rsidP="00E97B28">
      <w:pPr>
        <w:numPr>
          <w:ilvl w:val="0"/>
          <w:numId w:val="17"/>
        </w:numPr>
        <w:spacing w:after="0"/>
        <w:jc w:val="both"/>
        <w:rPr>
          <w:rFonts w:ascii="Times New Roman" w:eastAsia="Times New Roman" w:hAnsi="Times New Roman" w:cs="Times New Roman"/>
          <w:b/>
          <w:sz w:val="28"/>
          <w:szCs w:val="28"/>
          <w:lang w:eastAsia="ru-RU"/>
        </w:rPr>
      </w:pPr>
      <w:r w:rsidRPr="00976E9F">
        <w:rPr>
          <w:rFonts w:ascii="Times New Roman" w:eastAsia="Times New Roman" w:hAnsi="Times New Roman" w:cs="Times New Roman"/>
          <w:sz w:val="28"/>
          <w:szCs w:val="28"/>
          <w:lang w:eastAsia="ru-RU"/>
        </w:rPr>
        <w:t xml:space="preserve"> Комплекс сортировки ТБО</w:t>
      </w:r>
      <w:r w:rsidRPr="00976E9F">
        <w:rPr>
          <w:rFonts w:ascii="Times New Roman" w:eastAsia="Times New Roman" w:hAnsi="Times New Roman" w:cs="Times New Roman"/>
          <w:b/>
          <w:sz w:val="28"/>
          <w:szCs w:val="28"/>
          <w:lang w:eastAsia="ru-RU"/>
        </w:rPr>
        <w:t xml:space="preserve"> </w:t>
      </w:r>
      <w:r w:rsidRPr="00976E9F">
        <w:rPr>
          <w:rFonts w:ascii="Times New Roman" w:eastAsia="Times New Roman" w:hAnsi="Times New Roman" w:cs="Times New Roman"/>
          <w:sz w:val="28"/>
          <w:szCs w:val="28"/>
          <w:lang w:eastAsia="ru-RU"/>
        </w:rPr>
        <w:t>позволяет:</w:t>
      </w:r>
    </w:p>
    <w:p w:rsidR="00632912" w:rsidRPr="00976E9F" w:rsidRDefault="00632912" w:rsidP="00E97B28">
      <w:pPr>
        <w:numPr>
          <w:ilvl w:val="0"/>
          <w:numId w:val="18"/>
        </w:num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Перерабатывать   ТБО в объёме </w:t>
      </w:r>
      <w:r w:rsidRPr="00976E9F">
        <w:rPr>
          <w:rFonts w:ascii="Times New Roman" w:eastAsia="Times New Roman" w:hAnsi="Times New Roman" w:cs="Times New Roman"/>
          <w:b/>
          <w:sz w:val="28"/>
          <w:szCs w:val="28"/>
          <w:lang w:eastAsia="ru-RU"/>
        </w:rPr>
        <w:t>30000 тонн</w:t>
      </w:r>
      <w:r w:rsidRPr="00976E9F">
        <w:rPr>
          <w:rFonts w:ascii="Times New Roman" w:eastAsia="Times New Roman" w:hAnsi="Times New Roman" w:cs="Times New Roman"/>
          <w:sz w:val="28"/>
          <w:szCs w:val="28"/>
          <w:lang w:eastAsia="ru-RU"/>
        </w:rPr>
        <w:t xml:space="preserve"> в год с извлечением 2250 тонн вторичного сырья.</w:t>
      </w:r>
    </w:p>
    <w:p w:rsidR="00632912" w:rsidRPr="00976E9F" w:rsidRDefault="00632912" w:rsidP="00E97B28">
      <w:pPr>
        <w:numPr>
          <w:ilvl w:val="0"/>
          <w:numId w:val="18"/>
        </w:num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Использовать весь поступающий объем крупно-габаритного мусора для собственных нужд (отопление хоз.бытовых и сортировочных помещений).</w:t>
      </w:r>
    </w:p>
    <w:p w:rsidR="00632912" w:rsidRPr="00976E9F" w:rsidRDefault="00ED34C3" w:rsidP="00ED34C3">
      <w:pPr>
        <w:spacing w:after="0"/>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632912" w:rsidRPr="00976E9F">
        <w:rPr>
          <w:rFonts w:ascii="Times New Roman" w:eastAsia="Times New Roman" w:hAnsi="Times New Roman" w:cs="Times New Roman"/>
          <w:bCs/>
          <w:sz w:val="28"/>
          <w:szCs w:val="28"/>
          <w:lang w:eastAsia="ru-RU"/>
        </w:rPr>
        <w:t>Состав комплекса для сортировки ТБО производительностью 30</w:t>
      </w:r>
    </w:p>
    <w:p w:rsidR="00632912" w:rsidRPr="00976E9F" w:rsidRDefault="00632912" w:rsidP="00E97B28">
      <w:pPr>
        <w:spacing w:after="0"/>
        <w:ind w:left="360"/>
        <w:jc w:val="both"/>
        <w:outlineLvl w:val="1"/>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 xml:space="preserve"> тыс. тонн твердо-бытовых отходов в год.</w:t>
      </w:r>
    </w:p>
    <w:p w:rsidR="00632912" w:rsidRPr="00976E9F" w:rsidRDefault="00632912" w:rsidP="00E97B28">
      <w:pPr>
        <w:spacing w:after="0"/>
        <w:jc w:val="both"/>
        <w:rPr>
          <w:rFonts w:ascii="Times New Roman" w:eastAsia="Times New Roman" w:hAnsi="Times New Roman" w:cs="Times New Roman"/>
          <w:sz w:val="28"/>
          <w:szCs w:val="28"/>
          <w:lang w:eastAsia="ru-RU"/>
        </w:rPr>
      </w:pPr>
    </w:p>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b/>
          <w:bCs/>
          <w:sz w:val="28"/>
          <w:szCs w:val="28"/>
          <w:lang w:eastAsia="ru-RU"/>
        </w:rPr>
        <w:t>Технологическая схема комплекса:</w:t>
      </w:r>
    </w:p>
    <w:p w:rsidR="00632912" w:rsidRPr="00976E9F" w:rsidRDefault="008F7D39" w:rsidP="00E97B28">
      <w:pPr>
        <w:spacing w:after="0"/>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w:t>
      </w:r>
      <w:r w:rsidR="00BB35DD" w:rsidRPr="00976E9F">
        <w:rPr>
          <w:rFonts w:ascii="Times New Roman" w:eastAsia="Times New Roman" w:hAnsi="Times New Roman" w:cs="Times New Roman"/>
          <w:sz w:val="28"/>
          <w:szCs w:val="28"/>
          <w:lang w:eastAsia="ru-RU"/>
        </w:rPr>
        <w:t>Мусоровозы с твердыми и крупногабаритными бытовыми отходами,</w:t>
      </w:r>
      <w:r w:rsidR="00632912" w:rsidRPr="00976E9F">
        <w:rPr>
          <w:rFonts w:ascii="Times New Roman" w:eastAsia="Times New Roman" w:hAnsi="Times New Roman" w:cs="Times New Roman"/>
          <w:sz w:val="28"/>
          <w:szCs w:val="28"/>
          <w:lang w:eastAsia="ru-RU"/>
        </w:rPr>
        <w:t xml:space="preserve"> прош</w:t>
      </w:r>
      <w:r w:rsidR="00BB35DD" w:rsidRPr="00976E9F">
        <w:rPr>
          <w:rFonts w:ascii="Times New Roman" w:eastAsia="Times New Roman" w:hAnsi="Times New Roman" w:cs="Times New Roman"/>
          <w:sz w:val="28"/>
          <w:szCs w:val="28"/>
          <w:lang w:eastAsia="ru-RU"/>
        </w:rPr>
        <w:t xml:space="preserve">едшие входной контроль (система </w:t>
      </w:r>
      <w:r w:rsidR="00632912" w:rsidRPr="00976E9F">
        <w:rPr>
          <w:rFonts w:ascii="Times New Roman" w:eastAsia="Times New Roman" w:hAnsi="Times New Roman" w:cs="Times New Roman"/>
          <w:sz w:val="28"/>
          <w:szCs w:val="28"/>
          <w:lang w:eastAsia="ru-RU"/>
        </w:rPr>
        <w:t xml:space="preserve">видеонаблюдения, внешний осмотр, радиодозиметрический контроль), весовую платформу, в зависимости от типа твердо-бытовых отходов, направляются в приемное отделение основного здания сортировки отходов, либо на площадку сортировки КГМ. </w:t>
      </w:r>
    </w:p>
    <w:p w:rsidR="00603FE8" w:rsidRPr="00976E9F" w:rsidRDefault="00603FE8" w:rsidP="00E97B28">
      <w:pPr>
        <w:spacing w:after="0"/>
        <w:ind w:firstLine="708"/>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В приемном отделении основного здания сортировки, ТБО выгружаются из специализированного автотранспорта на приемную площадку, расположенную под навесом на которой стационарным гидроманипулятором ОМТ-70М входящим в состав мусоросортировочного комплекса МСК-1 дата ввода 01.10.2008 года, производиться отбор крупногабаритных предметов.</w:t>
      </w:r>
    </w:p>
    <w:p w:rsidR="00632912" w:rsidRPr="00976E9F" w:rsidRDefault="00603FE8" w:rsidP="00E97B28">
      <w:pPr>
        <w:spacing w:after="0"/>
        <w:ind w:firstLine="708"/>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Отвалом или при помощи гидроманипулятора ОМТ-70М ТБО сдвигаются на приемно-подающий конвеер, </w:t>
      </w:r>
      <w:r w:rsidR="00632912" w:rsidRPr="00976E9F">
        <w:rPr>
          <w:rFonts w:ascii="Times New Roman" w:eastAsia="Times New Roman" w:hAnsi="Times New Roman" w:cs="Times New Roman"/>
          <w:sz w:val="28"/>
          <w:szCs w:val="28"/>
          <w:lang w:eastAsia="ru-RU"/>
        </w:rPr>
        <w:t xml:space="preserve">подающий ТБО в </w:t>
      </w:r>
      <w:r w:rsidR="00BB35DD" w:rsidRPr="00976E9F">
        <w:rPr>
          <w:rFonts w:ascii="Times New Roman" w:eastAsia="Times New Roman" w:hAnsi="Times New Roman" w:cs="Times New Roman"/>
          <w:sz w:val="28"/>
          <w:szCs w:val="28"/>
          <w:lang w:eastAsia="ru-RU"/>
        </w:rPr>
        <w:t xml:space="preserve">приемное отделение. </w:t>
      </w:r>
    </w:p>
    <w:p w:rsidR="00BB35DD" w:rsidRPr="00976E9F" w:rsidRDefault="00BB35DD" w:rsidP="00E97B28">
      <w:pPr>
        <w:spacing w:after="0"/>
        <w:ind w:firstLine="708"/>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На сортировочном конвейере, оборудованном 16 рабочими местами, вручную операторами отбираются сухие отходы: бумага, картон, пластмасса, стеклобой, ПЭТ-бутылки, металлы и пр. Отсортированные отходы, не требующие прессования: стеклобой и металл черный, цветной сбрасываются в соответствующие саморазгружающиеся бункера-накопители. </w:t>
      </w:r>
    </w:p>
    <w:p w:rsidR="00632912" w:rsidRPr="00976E9F" w:rsidRDefault="00BB35DD" w:rsidP="000478FF">
      <w:pPr>
        <w:spacing w:after="0"/>
        <w:ind w:firstLine="708"/>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На сортировочном конвейере происходит отбор вторичного сырья. Конструктивные особенности сортировочного конвейера позволяют отбирать до 1</w:t>
      </w:r>
      <w:r w:rsidR="000478FF">
        <w:rPr>
          <w:rFonts w:ascii="Times New Roman" w:eastAsia="Times New Roman" w:hAnsi="Times New Roman" w:cs="Times New Roman"/>
          <w:sz w:val="28"/>
          <w:szCs w:val="28"/>
          <w:lang w:eastAsia="ru-RU"/>
        </w:rPr>
        <w:t>6-ти видов вторичного сырья.</w:t>
      </w:r>
      <w:r w:rsidRPr="00976E9F">
        <w:rPr>
          <w:rFonts w:ascii="Times New Roman" w:eastAsia="Times New Roman" w:hAnsi="Times New Roman" w:cs="Times New Roman"/>
          <w:sz w:val="28"/>
          <w:szCs w:val="28"/>
          <w:lang w:eastAsia="ru-RU"/>
        </w:rPr>
        <w:t xml:space="preserve">  </w:t>
      </w:r>
      <w:r w:rsidR="00632912" w:rsidRPr="00976E9F">
        <w:rPr>
          <w:rFonts w:ascii="Times New Roman" w:eastAsia="Times New Roman" w:hAnsi="Times New Roman" w:cs="Times New Roman"/>
          <w:sz w:val="28"/>
          <w:szCs w:val="28"/>
          <w:lang w:eastAsia="ru-RU"/>
        </w:rPr>
        <w:t xml:space="preserve">Мусор, хвосты, не имеющие </w:t>
      </w:r>
      <w:r w:rsidR="00632912" w:rsidRPr="00976E9F">
        <w:rPr>
          <w:rFonts w:ascii="Times New Roman" w:eastAsia="Times New Roman" w:hAnsi="Times New Roman" w:cs="Times New Roman"/>
          <w:sz w:val="28"/>
          <w:szCs w:val="28"/>
          <w:lang w:eastAsia="ru-RU"/>
        </w:rPr>
        <w:lastRenderedPageBreak/>
        <w:t xml:space="preserve">коммерческой ценности, прессуются на гидравлическом прессе-компакторе и поступают в контейнер, который вывозится на полигон автомобилем, оснащённый системой «Мультилифт» </w:t>
      </w:r>
    </w:p>
    <w:p w:rsidR="00345D27" w:rsidRPr="00976E9F" w:rsidRDefault="00345D27" w:rsidP="00E97B28">
      <w:pPr>
        <w:spacing w:after="0"/>
        <w:ind w:firstLine="708"/>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Вторсырье из бункеров накопителей перевозится потребителям бункеровозом Hyundai HD MAC-2-KKE.</w:t>
      </w:r>
    </w:p>
    <w:p w:rsidR="00345D27" w:rsidRPr="00976E9F" w:rsidRDefault="00345D27" w:rsidP="00E97B28">
      <w:pPr>
        <w:spacing w:after="0"/>
        <w:ind w:firstLine="708"/>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Отобранное вторсырье, подлежащее брикетированию, поступает в цех прессовки, сбрасывается в отдельные сетчатые корзины металлические объемом 3,6 м3. Периодически, по мере накопления в сетчатых контейнерах вторичного сырья, они по очереди транспортируется электрической подвесной кран-балкой (г/п 2 т) на разгрузочную площадку, установленную возле пресс-пакетировщика КО-30. Далее вторичное сырье из контейнера, через откидной борт, отвалом смещается в загрузочную камеру пресс-пакетировщика КО-30 для прессования в кипы размером 1200×750×1000 мм, с последующей полуавтоматической обвязкой проволокой. Обвязанные кипы каждого вида сырья перевозятся электрической подвесной кран-балкой (г/п 2 т) на площадку временного хранения при помощи клещевого захвата типа 2НК11-0,3 или фронтальным погрузчиком ПУМ-500 с виловым захватом в холодный склад административного здания. В зависимости от нагрузки свойства ТБО меняются следую¬щим образом. При повышении давления до 3...5 кг/см2 (0,3...0,5 МПа) происходит ломка различного рода коробок и емкостей. Объем ТБО (в зависимости от его состава и влажности) уменьшается в 5...6 раз, плотность возрастает до 0,8...1 т/м3.     </w:t>
      </w:r>
    </w:p>
    <w:p w:rsidR="00345D27" w:rsidRPr="00976E9F" w:rsidRDefault="00345D27" w:rsidP="00E97B28">
      <w:pPr>
        <w:spacing w:after="0"/>
        <w:ind w:firstLine="708"/>
        <w:jc w:val="both"/>
        <w:rPr>
          <w:rFonts w:ascii="Times New Roman" w:eastAsia="Times New Roman" w:hAnsi="Times New Roman" w:cs="Times New Roman"/>
          <w:sz w:val="28"/>
          <w:szCs w:val="28"/>
          <w:lang w:eastAsia="ru-RU"/>
        </w:rPr>
      </w:pPr>
    </w:p>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Для работы мусоросор</w:t>
      </w:r>
      <w:r w:rsidR="008F7D39" w:rsidRPr="00976E9F">
        <w:rPr>
          <w:rFonts w:ascii="Times New Roman" w:eastAsia="Times New Roman" w:hAnsi="Times New Roman" w:cs="Times New Roman"/>
          <w:sz w:val="28"/>
          <w:szCs w:val="28"/>
          <w:lang w:eastAsia="ru-RU"/>
        </w:rPr>
        <w:t>тировочного комплекса используется</w:t>
      </w:r>
      <w:r w:rsidRPr="00976E9F">
        <w:rPr>
          <w:rFonts w:ascii="Times New Roman" w:eastAsia="Times New Roman" w:hAnsi="Times New Roman" w:cs="Times New Roman"/>
          <w:sz w:val="28"/>
          <w:szCs w:val="28"/>
          <w:lang w:eastAsia="ru-RU"/>
        </w:rPr>
        <w:t xml:space="preserve"> следующая автотехника:</w:t>
      </w:r>
    </w:p>
    <w:p w:rsidR="00632912" w:rsidRPr="00976E9F" w:rsidRDefault="00632912" w:rsidP="00E97B28">
      <w:pPr>
        <w:numPr>
          <w:ilvl w:val="0"/>
          <w:numId w:val="23"/>
        </w:num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фронтальный погрузчик;</w:t>
      </w:r>
    </w:p>
    <w:p w:rsidR="00632912" w:rsidRPr="00976E9F" w:rsidRDefault="00632912" w:rsidP="00E97B28">
      <w:pPr>
        <w:numPr>
          <w:ilvl w:val="0"/>
          <w:numId w:val="23"/>
        </w:num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автомашина, оборудованная системой «мультилифт».</w:t>
      </w:r>
    </w:p>
    <w:p w:rsidR="00632912" w:rsidRPr="00976E9F" w:rsidRDefault="00632912" w:rsidP="008F7D39">
      <w:pPr>
        <w:spacing w:after="0"/>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Отбираемая в процессе сортировки мелкая фракция направляется на участок компостирования для аэробной стабилизации..</w:t>
      </w:r>
    </w:p>
    <w:p w:rsidR="00632912" w:rsidRPr="00976E9F" w:rsidRDefault="008F7D39" w:rsidP="00E97B28">
      <w:pPr>
        <w:jc w:val="both"/>
        <w:rPr>
          <w:rFonts w:ascii="Times New Roman" w:eastAsia="Calibri" w:hAnsi="Times New Roman" w:cs="Times New Roman"/>
          <w:b/>
          <w:sz w:val="28"/>
          <w:szCs w:val="28"/>
        </w:rPr>
      </w:pPr>
      <w:r w:rsidRPr="00976E9F">
        <w:rPr>
          <w:rFonts w:ascii="Times New Roman" w:eastAsia="Calibri" w:hAnsi="Times New Roman" w:cs="Times New Roman"/>
          <w:b/>
          <w:sz w:val="28"/>
          <w:szCs w:val="28"/>
        </w:rPr>
        <w:t xml:space="preserve">Вторичное сырье, </w:t>
      </w:r>
      <w:r w:rsidR="00632912" w:rsidRPr="00976E9F">
        <w:rPr>
          <w:rFonts w:ascii="Times New Roman" w:eastAsia="Calibri" w:hAnsi="Times New Roman" w:cs="Times New Roman"/>
          <w:b/>
          <w:sz w:val="28"/>
          <w:szCs w:val="28"/>
        </w:rPr>
        <w:t xml:space="preserve">выделенное ООО «Буматика» в результате работы </w:t>
      </w:r>
    </w:p>
    <w:p w:rsidR="00632912" w:rsidRPr="00976E9F" w:rsidRDefault="00632912" w:rsidP="00E97B28">
      <w:pPr>
        <w:jc w:val="both"/>
        <w:rPr>
          <w:rFonts w:ascii="Times New Roman" w:eastAsia="Calibri" w:hAnsi="Times New Roman" w:cs="Times New Roman"/>
          <w:b/>
          <w:sz w:val="28"/>
          <w:szCs w:val="28"/>
        </w:rPr>
      </w:pPr>
      <w:r w:rsidRPr="00976E9F">
        <w:rPr>
          <w:rFonts w:ascii="Times New Roman" w:eastAsia="Calibri" w:hAnsi="Times New Roman" w:cs="Times New Roman"/>
          <w:b/>
          <w:sz w:val="28"/>
          <w:szCs w:val="28"/>
        </w:rPr>
        <w:t>мусоросортировочного комплекса на полигоне ТБО г.Краснокамск за 2009-2011 годы год.</w:t>
      </w:r>
    </w:p>
    <w:p w:rsidR="00632912" w:rsidRPr="00976E9F" w:rsidRDefault="00632912" w:rsidP="00E97B28">
      <w:pPr>
        <w:jc w:val="both"/>
        <w:rPr>
          <w:rFonts w:ascii="Times New Roman" w:eastAsia="Calibri" w:hAnsi="Times New Roman" w:cs="Times New Roman"/>
          <w:b/>
          <w:sz w:val="28"/>
          <w:szCs w:val="28"/>
        </w:rPr>
      </w:pPr>
    </w:p>
    <w:tbl>
      <w:tblPr>
        <w:tblStyle w:val="41"/>
        <w:tblW w:w="9468" w:type="dxa"/>
        <w:tblLook w:val="01E0" w:firstRow="1" w:lastRow="1" w:firstColumn="1" w:lastColumn="1" w:noHBand="0" w:noVBand="0"/>
      </w:tblPr>
      <w:tblGrid>
        <w:gridCol w:w="828"/>
        <w:gridCol w:w="3416"/>
        <w:gridCol w:w="1983"/>
        <w:gridCol w:w="1623"/>
        <w:gridCol w:w="1618"/>
      </w:tblGrid>
      <w:tr w:rsidR="008F7D39" w:rsidRPr="00976E9F" w:rsidTr="007A76A5">
        <w:trPr>
          <w:trHeight w:val="180"/>
        </w:trPr>
        <w:tc>
          <w:tcPr>
            <w:tcW w:w="828" w:type="dxa"/>
            <w:vMerge w:val="restart"/>
          </w:tcPr>
          <w:p w:rsidR="008F7D39" w:rsidRPr="00976E9F" w:rsidRDefault="008F7D39" w:rsidP="00E97B28">
            <w:pPr>
              <w:spacing w:line="276" w:lineRule="auto"/>
              <w:jc w:val="both"/>
              <w:rPr>
                <w:b/>
                <w:sz w:val="28"/>
                <w:szCs w:val="28"/>
              </w:rPr>
            </w:pPr>
            <w:r w:rsidRPr="00976E9F">
              <w:rPr>
                <w:b/>
                <w:sz w:val="28"/>
                <w:szCs w:val="28"/>
              </w:rPr>
              <w:t>№</w:t>
            </w:r>
          </w:p>
        </w:tc>
        <w:tc>
          <w:tcPr>
            <w:tcW w:w="3416" w:type="dxa"/>
            <w:vMerge w:val="restart"/>
          </w:tcPr>
          <w:p w:rsidR="008F7D39" w:rsidRPr="00976E9F" w:rsidRDefault="008F7D39" w:rsidP="00E97B28">
            <w:pPr>
              <w:spacing w:line="276" w:lineRule="auto"/>
              <w:jc w:val="both"/>
              <w:rPr>
                <w:b/>
                <w:sz w:val="28"/>
                <w:szCs w:val="28"/>
              </w:rPr>
            </w:pPr>
            <w:r w:rsidRPr="00976E9F">
              <w:rPr>
                <w:b/>
                <w:sz w:val="28"/>
                <w:szCs w:val="28"/>
              </w:rPr>
              <w:t>Наименование вторичного сырья</w:t>
            </w:r>
          </w:p>
        </w:tc>
        <w:tc>
          <w:tcPr>
            <w:tcW w:w="5224" w:type="dxa"/>
            <w:gridSpan w:val="3"/>
          </w:tcPr>
          <w:p w:rsidR="008F7D39" w:rsidRPr="00976E9F" w:rsidRDefault="008F7D39" w:rsidP="00E97B28">
            <w:pPr>
              <w:spacing w:line="276" w:lineRule="auto"/>
              <w:jc w:val="both"/>
              <w:rPr>
                <w:b/>
                <w:sz w:val="28"/>
                <w:szCs w:val="28"/>
              </w:rPr>
            </w:pPr>
            <w:r w:rsidRPr="00976E9F">
              <w:rPr>
                <w:b/>
                <w:sz w:val="28"/>
                <w:szCs w:val="28"/>
              </w:rPr>
              <w:t>Объем, тонн</w:t>
            </w:r>
          </w:p>
        </w:tc>
      </w:tr>
      <w:tr w:rsidR="00632912" w:rsidRPr="00976E9F" w:rsidTr="00632912">
        <w:trPr>
          <w:trHeight w:val="315"/>
        </w:trPr>
        <w:tc>
          <w:tcPr>
            <w:tcW w:w="828" w:type="dxa"/>
            <w:vMerge/>
          </w:tcPr>
          <w:p w:rsidR="00632912" w:rsidRPr="00976E9F" w:rsidRDefault="00632912" w:rsidP="00E97B28">
            <w:pPr>
              <w:spacing w:line="276" w:lineRule="auto"/>
              <w:jc w:val="both"/>
              <w:rPr>
                <w:b/>
                <w:sz w:val="28"/>
                <w:szCs w:val="28"/>
              </w:rPr>
            </w:pPr>
          </w:p>
        </w:tc>
        <w:tc>
          <w:tcPr>
            <w:tcW w:w="3416" w:type="dxa"/>
            <w:vMerge/>
          </w:tcPr>
          <w:p w:rsidR="00632912" w:rsidRPr="00976E9F" w:rsidRDefault="00632912" w:rsidP="00E97B28">
            <w:pPr>
              <w:spacing w:line="276" w:lineRule="auto"/>
              <w:jc w:val="both"/>
              <w:rPr>
                <w:b/>
                <w:sz w:val="28"/>
                <w:szCs w:val="28"/>
              </w:rPr>
            </w:pPr>
          </w:p>
        </w:tc>
        <w:tc>
          <w:tcPr>
            <w:tcW w:w="1983" w:type="dxa"/>
          </w:tcPr>
          <w:p w:rsidR="00632912" w:rsidRPr="00976E9F" w:rsidRDefault="00632912" w:rsidP="00E97B28">
            <w:pPr>
              <w:spacing w:line="276" w:lineRule="auto"/>
              <w:jc w:val="both"/>
              <w:rPr>
                <w:b/>
                <w:sz w:val="28"/>
                <w:szCs w:val="28"/>
              </w:rPr>
            </w:pPr>
            <w:r w:rsidRPr="00976E9F">
              <w:rPr>
                <w:b/>
                <w:sz w:val="28"/>
                <w:szCs w:val="28"/>
              </w:rPr>
              <w:t>2009</w:t>
            </w:r>
          </w:p>
        </w:tc>
        <w:tc>
          <w:tcPr>
            <w:tcW w:w="1623" w:type="dxa"/>
          </w:tcPr>
          <w:p w:rsidR="00632912" w:rsidRPr="00976E9F" w:rsidRDefault="00632912" w:rsidP="00E97B28">
            <w:pPr>
              <w:spacing w:line="276" w:lineRule="auto"/>
              <w:jc w:val="both"/>
              <w:rPr>
                <w:b/>
                <w:sz w:val="28"/>
                <w:szCs w:val="28"/>
              </w:rPr>
            </w:pPr>
            <w:r w:rsidRPr="00976E9F">
              <w:rPr>
                <w:b/>
                <w:sz w:val="28"/>
                <w:szCs w:val="28"/>
              </w:rPr>
              <w:t>2010</w:t>
            </w:r>
          </w:p>
        </w:tc>
        <w:tc>
          <w:tcPr>
            <w:tcW w:w="1618" w:type="dxa"/>
          </w:tcPr>
          <w:p w:rsidR="00632912" w:rsidRPr="00976E9F" w:rsidRDefault="00632912" w:rsidP="00E97B28">
            <w:pPr>
              <w:spacing w:line="276" w:lineRule="auto"/>
              <w:jc w:val="both"/>
              <w:rPr>
                <w:b/>
                <w:sz w:val="28"/>
                <w:szCs w:val="28"/>
              </w:rPr>
            </w:pPr>
            <w:r w:rsidRPr="00976E9F">
              <w:rPr>
                <w:b/>
                <w:sz w:val="28"/>
                <w:szCs w:val="28"/>
              </w:rPr>
              <w:t>2011</w:t>
            </w:r>
          </w:p>
        </w:tc>
      </w:tr>
      <w:tr w:rsidR="00632912" w:rsidRPr="00976E9F" w:rsidTr="00632912">
        <w:tc>
          <w:tcPr>
            <w:tcW w:w="828" w:type="dxa"/>
          </w:tcPr>
          <w:p w:rsidR="00632912" w:rsidRPr="00976E9F" w:rsidRDefault="00632912" w:rsidP="00E97B28">
            <w:pPr>
              <w:spacing w:line="276" w:lineRule="auto"/>
              <w:jc w:val="both"/>
              <w:rPr>
                <w:b/>
                <w:sz w:val="28"/>
                <w:szCs w:val="28"/>
              </w:rPr>
            </w:pPr>
            <w:r w:rsidRPr="00976E9F">
              <w:rPr>
                <w:b/>
                <w:sz w:val="28"/>
                <w:szCs w:val="28"/>
              </w:rPr>
              <w:t>1</w:t>
            </w:r>
          </w:p>
        </w:tc>
        <w:tc>
          <w:tcPr>
            <w:tcW w:w="3416" w:type="dxa"/>
          </w:tcPr>
          <w:p w:rsidR="00632912" w:rsidRPr="00976E9F" w:rsidRDefault="00632912" w:rsidP="00E97B28">
            <w:pPr>
              <w:spacing w:line="276" w:lineRule="auto"/>
              <w:jc w:val="both"/>
              <w:rPr>
                <w:sz w:val="28"/>
                <w:szCs w:val="28"/>
              </w:rPr>
            </w:pPr>
            <w:r w:rsidRPr="00976E9F">
              <w:rPr>
                <w:sz w:val="28"/>
                <w:szCs w:val="28"/>
              </w:rPr>
              <w:t>Алюминиевая  банка</w:t>
            </w:r>
          </w:p>
          <w:p w:rsidR="00632912" w:rsidRPr="00976E9F" w:rsidRDefault="00632912" w:rsidP="00E97B28">
            <w:pPr>
              <w:spacing w:line="276" w:lineRule="auto"/>
              <w:jc w:val="both"/>
              <w:rPr>
                <w:sz w:val="28"/>
                <w:szCs w:val="28"/>
              </w:rPr>
            </w:pPr>
            <w:r w:rsidRPr="00976E9F">
              <w:rPr>
                <w:sz w:val="28"/>
                <w:szCs w:val="28"/>
              </w:rPr>
              <w:t>алюминий</w:t>
            </w:r>
          </w:p>
          <w:p w:rsidR="00632912" w:rsidRPr="00976E9F" w:rsidRDefault="00632912" w:rsidP="00E97B28">
            <w:pPr>
              <w:spacing w:line="276" w:lineRule="auto"/>
              <w:jc w:val="both"/>
              <w:rPr>
                <w:b/>
                <w:sz w:val="28"/>
                <w:szCs w:val="28"/>
              </w:rPr>
            </w:pPr>
          </w:p>
        </w:tc>
        <w:tc>
          <w:tcPr>
            <w:tcW w:w="1983" w:type="dxa"/>
          </w:tcPr>
          <w:p w:rsidR="00632912" w:rsidRPr="00976E9F" w:rsidRDefault="00632912" w:rsidP="00E97B28">
            <w:pPr>
              <w:spacing w:line="276" w:lineRule="auto"/>
              <w:jc w:val="both"/>
              <w:rPr>
                <w:sz w:val="28"/>
                <w:szCs w:val="28"/>
              </w:rPr>
            </w:pPr>
            <w:r w:rsidRPr="00976E9F">
              <w:rPr>
                <w:sz w:val="28"/>
                <w:szCs w:val="28"/>
              </w:rPr>
              <w:lastRenderedPageBreak/>
              <w:t>3,791</w:t>
            </w:r>
          </w:p>
          <w:p w:rsidR="00632912" w:rsidRPr="00976E9F" w:rsidRDefault="00632912" w:rsidP="00E97B28">
            <w:pPr>
              <w:spacing w:line="276" w:lineRule="auto"/>
              <w:jc w:val="both"/>
              <w:rPr>
                <w:sz w:val="28"/>
                <w:szCs w:val="28"/>
              </w:rPr>
            </w:pPr>
          </w:p>
        </w:tc>
        <w:tc>
          <w:tcPr>
            <w:tcW w:w="1623" w:type="dxa"/>
          </w:tcPr>
          <w:p w:rsidR="00632912" w:rsidRPr="00976E9F" w:rsidRDefault="00632912" w:rsidP="00E97B28">
            <w:pPr>
              <w:spacing w:line="276" w:lineRule="auto"/>
              <w:jc w:val="both"/>
              <w:rPr>
                <w:bCs/>
                <w:sz w:val="28"/>
                <w:szCs w:val="28"/>
              </w:rPr>
            </w:pPr>
            <w:r w:rsidRPr="00976E9F">
              <w:rPr>
                <w:bCs/>
                <w:sz w:val="28"/>
                <w:szCs w:val="28"/>
              </w:rPr>
              <w:t>2,82</w:t>
            </w:r>
          </w:p>
          <w:p w:rsidR="00632912" w:rsidRPr="00976E9F" w:rsidRDefault="00632912" w:rsidP="00E97B28">
            <w:pPr>
              <w:spacing w:line="276" w:lineRule="auto"/>
              <w:jc w:val="both"/>
              <w:rPr>
                <w:b/>
                <w:sz w:val="28"/>
                <w:szCs w:val="28"/>
              </w:rPr>
            </w:pPr>
            <w:r w:rsidRPr="00976E9F">
              <w:rPr>
                <w:bCs/>
                <w:sz w:val="28"/>
                <w:szCs w:val="28"/>
              </w:rPr>
              <w:t>0,476</w:t>
            </w:r>
          </w:p>
        </w:tc>
        <w:tc>
          <w:tcPr>
            <w:tcW w:w="1618" w:type="dxa"/>
          </w:tcPr>
          <w:p w:rsidR="00632912" w:rsidRPr="00976E9F" w:rsidRDefault="00632912" w:rsidP="00E97B28">
            <w:pPr>
              <w:spacing w:line="276" w:lineRule="auto"/>
              <w:jc w:val="both"/>
              <w:rPr>
                <w:bCs/>
                <w:sz w:val="28"/>
                <w:szCs w:val="28"/>
              </w:rPr>
            </w:pPr>
            <w:r w:rsidRPr="00976E9F">
              <w:rPr>
                <w:bCs/>
                <w:sz w:val="28"/>
                <w:szCs w:val="28"/>
              </w:rPr>
              <w:t>3,788</w:t>
            </w:r>
          </w:p>
          <w:p w:rsidR="00632912" w:rsidRPr="00976E9F" w:rsidRDefault="00632912" w:rsidP="00E97B28">
            <w:pPr>
              <w:spacing w:line="276" w:lineRule="auto"/>
              <w:jc w:val="both"/>
              <w:rPr>
                <w:b/>
                <w:sz w:val="28"/>
                <w:szCs w:val="28"/>
              </w:rPr>
            </w:pPr>
            <w:r w:rsidRPr="00976E9F">
              <w:rPr>
                <w:bCs/>
                <w:sz w:val="28"/>
                <w:szCs w:val="28"/>
              </w:rPr>
              <w:t>0,203</w:t>
            </w:r>
          </w:p>
        </w:tc>
      </w:tr>
      <w:tr w:rsidR="00632912" w:rsidRPr="00976E9F" w:rsidTr="00632912">
        <w:tc>
          <w:tcPr>
            <w:tcW w:w="828" w:type="dxa"/>
          </w:tcPr>
          <w:p w:rsidR="00632912" w:rsidRPr="00976E9F" w:rsidRDefault="00632912" w:rsidP="00E97B28">
            <w:pPr>
              <w:spacing w:line="276" w:lineRule="auto"/>
              <w:jc w:val="both"/>
              <w:rPr>
                <w:b/>
                <w:sz w:val="28"/>
                <w:szCs w:val="28"/>
              </w:rPr>
            </w:pPr>
            <w:r w:rsidRPr="00976E9F">
              <w:rPr>
                <w:b/>
                <w:sz w:val="28"/>
                <w:szCs w:val="28"/>
              </w:rPr>
              <w:lastRenderedPageBreak/>
              <w:t>2</w:t>
            </w:r>
          </w:p>
        </w:tc>
        <w:tc>
          <w:tcPr>
            <w:tcW w:w="3416" w:type="dxa"/>
          </w:tcPr>
          <w:p w:rsidR="00632912" w:rsidRPr="00976E9F" w:rsidRDefault="00632912" w:rsidP="00E97B28">
            <w:pPr>
              <w:spacing w:line="276" w:lineRule="auto"/>
              <w:jc w:val="both"/>
              <w:rPr>
                <w:sz w:val="28"/>
                <w:szCs w:val="28"/>
              </w:rPr>
            </w:pPr>
            <w:r w:rsidRPr="00976E9F">
              <w:rPr>
                <w:sz w:val="28"/>
                <w:szCs w:val="28"/>
              </w:rPr>
              <w:t>Бутылки стеклянные</w:t>
            </w:r>
          </w:p>
          <w:p w:rsidR="00632912" w:rsidRPr="00976E9F" w:rsidRDefault="00632912" w:rsidP="00E97B28">
            <w:pPr>
              <w:spacing w:line="276" w:lineRule="auto"/>
              <w:jc w:val="both"/>
              <w:rPr>
                <w:b/>
                <w:sz w:val="28"/>
                <w:szCs w:val="28"/>
              </w:rPr>
            </w:pPr>
          </w:p>
        </w:tc>
        <w:tc>
          <w:tcPr>
            <w:tcW w:w="1983" w:type="dxa"/>
          </w:tcPr>
          <w:p w:rsidR="00632912" w:rsidRPr="00976E9F" w:rsidRDefault="00632912" w:rsidP="00E97B28">
            <w:pPr>
              <w:spacing w:line="276" w:lineRule="auto"/>
              <w:jc w:val="both"/>
              <w:rPr>
                <w:sz w:val="28"/>
                <w:szCs w:val="28"/>
              </w:rPr>
            </w:pPr>
            <w:r w:rsidRPr="00976E9F">
              <w:rPr>
                <w:sz w:val="28"/>
                <w:szCs w:val="28"/>
              </w:rPr>
              <w:t>133,6386</w:t>
            </w:r>
          </w:p>
          <w:p w:rsidR="00632912" w:rsidRPr="00976E9F" w:rsidRDefault="00632912" w:rsidP="00E97B28">
            <w:pPr>
              <w:spacing w:line="276" w:lineRule="auto"/>
              <w:jc w:val="both"/>
              <w:rPr>
                <w:sz w:val="28"/>
                <w:szCs w:val="28"/>
              </w:rPr>
            </w:pPr>
          </w:p>
        </w:tc>
        <w:tc>
          <w:tcPr>
            <w:tcW w:w="1623" w:type="dxa"/>
          </w:tcPr>
          <w:p w:rsidR="00632912" w:rsidRPr="00976E9F" w:rsidRDefault="00632912" w:rsidP="00E97B28">
            <w:pPr>
              <w:spacing w:line="276" w:lineRule="auto"/>
              <w:jc w:val="both"/>
              <w:rPr>
                <w:bCs/>
                <w:sz w:val="28"/>
                <w:szCs w:val="28"/>
              </w:rPr>
            </w:pPr>
            <w:r w:rsidRPr="00976E9F">
              <w:rPr>
                <w:bCs/>
                <w:sz w:val="28"/>
                <w:szCs w:val="28"/>
              </w:rPr>
              <w:t>37,944</w:t>
            </w:r>
          </w:p>
          <w:p w:rsidR="00632912" w:rsidRPr="00976E9F" w:rsidRDefault="00632912" w:rsidP="00E97B28">
            <w:pPr>
              <w:spacing w:line="276" w:lineRule="auto"/>
              <w:jc w:val="both"/>
              <w:rPr>
                <w:b/>
                <w:sz w:val="28"/>
                <w:szCs w:val="28"/>
              </w:rPr>
            </w:pPr>
          </w:p>
        </w:tc>
        <w:tc>
          <w:tcPr>
            <w:tcW w:w="1618" w:type="dxa"/>
          </w:tcPr>
          <w:p w:rsidR="00632912" w:rsidRPr="00976E9F" w:rsidRDefault="00632912" w:rsidP="00E97B28">
            <w:pPr>
              <w:spacing w:line="276" w:lineRule="auto"/>
              <w:jc w:val="both"/>
              <w:rPr>
                <w:bCs/>
                <w:sz w:val="28"/>
                <w:szCs w:val="28"/>
              </w:rPr>
            </w:pPr>
            <w:r w:rsidRPr="00976E9F">
              <w:rPr>
                <w:bCs/>
                <w:sz w:val="28"/>
                <w:szCs w:val="28"/>
              </w:rPr>
              <w:t>14,721</w:t>
            </w:r>
          </w:p>
          <w:p w:rsidR="00632912" w:rsidRPr="00976E9F" w:rsidRDefault="00632912" w:rsidP="00E97B28">
            <w:pPr>
              <w:spacing w:line="276" w:lineRule="auto"/>
              <w:jc w:val="both"/>
              <w:rPr>
                <w:b/>
                <w:sz w:val="28"/>
                <w:szCs w:val="28"/>
              </w:rPr>
            </w:pPr>
          </w:p>
        </w:tc>
      </w:tr>
      <w:tr w:rsidR="00632912" w:rsidRPr="00976E9F" w:rsidTr="00632912">
        <w:tc>
          <w:tcPr>
            <w:tcW w:w="828" w:type="dxa"/>
          </w:tcPr>
          <w:p w:rsidR="00632912" w:rsidRPr="00976E9F" w:rsidRDefault="00632912" w:rsidP="00E97B28">
            <w:pPr>
              <w:spacing w:line="276" w:lineRule="auto"/>
              <w:jc w:val="both"/>
              <w:rPr>
                <w:b/>
                <w:sz w:val="28"/>
                <w:szCs w:val="28"/>
              </w:rPr>
            </w:pPr>
            <w:r w:rsidRPr="00976E9F">
              <w:rPr>
                <w:b/>
                <w:sz w:val="28"/>
                <w:szCs w:val="28"/>
              </w:rPr>
              <w:t>3</w:t>
            </w:r>
          </w:p>
        </w:tc>
        <w:tc>
          <w:tcPr>
            <w:tcW w:w="3416" w:type="dxa"/>
          </w:tcPr>
          <w:p w:rsidR="00632912" w:rsidRPr="00976E9F" w:rsidRDefault="00632912" w:rsidP="00E97B28">
            <w:pPr>
              <w:spacing w:line="276" w:lineRule="auto"/>
              <w:jc w:val="both"/>
              <w:rPr>
                <w:sz w:val="28"/>
                <w:szCs w:val="28"/>
              </w:rPr>
            </w:pPr>
            <w:r w:rsidRPr="00976E9F">
              <w:rPr>
                <w:sz w:val="28"/>
                <w:szCs w:val="28"/>
              </w:rPr>
              <w:t>Макулатура МС – 13 В</w:t>
            </w:r>
          </w:p>
          <w:p w:rsidR="00632912" w:rsidRPr="00976E9F" w:rsidRDefault="00632912" w:rsidP="00E97B28">
            <w:pPr>
              <w:spacing w:line="276" w:lineRule="auto"/>
              <w:jc w:val="both"/>
              <w:rPr>
                <w:b/>
                <w:sz w:val="28"/>
                <w:szCs w:val="28"/>
              </w:rPr>
            </w:pPr>
          </w:p>
        </w:tc>
        <w:tc>
          <w:tcPr>
            <w:tcW w:w="1983" w:type="dxa"/>
          </w:tcPr>
          <w:p w:rsidR="00632912" w:rsidRPr="00976E9F" w:rsidRDefault="00632912" w:rsidP="00E97B28">
            <w:pPr>
              <w:spacing w:line="276" w:lineRule="auto"/>
              <w:jc w:val="both"/>
              <w:rPr>
                <w:sz w:val="28"/>
                <w:szCs w:val="28"/>
              </w:rPr>
            </w:pPr>
            <w:r w:rsidRPr="00976E9F">
              <w:rPr>
                <w:sz w:val="28"/>
                <w:szCs w:val="28"/>
              </w:rPr>
              <w:t>149,962</w:t>
            </w:r>
          </w:p>
        </w:tc>
        <w:tc>
          <w:tcPr>
            <w:tcW w:w="1623" w:type="dxa"/>
          </w:tcPr>
          <w:p w:rsidR="00632912" w:rsidRPr="00976E9F" w:rsidRDefault="00632912" w:rsidP="00E97B28">
            <w:pPr>
              <w:spacing w:line="276" w:lineRule="auto"/>
              <w:jc w:val="both"/>
              <w:rPr>
                <w:bCs/>
                <w:sz w:val="28"/>
                <w:szCs w:val="28"/>
              </w:rPr>
            </w:pPr>
            <w:r w:rsidRPr="00976E9F">
              <w:rPr>
                <w:bCs/>
                <w:sz w:val="28"/>
                <w:szCs w:val="28"/>
              </w:rPr>
              <w:t>33,785</w:t>
            </w:r>
          </w:p>
          <w:p w:rsidR="00632912" w:rsidRPr="00976E9F" w:rsidRDefault="00632912" w:rsidP="00E97B28">
            <w:pPr>
              <w:spacing w:line="276" w:lineRule="auto"/>
              <w:jc w:val="both"/>
              <w:rPr>
                <w:sz w:val="28"/>
                <w:szCs w:val="28"/>
              </w:rPr>
            </w:pPr>
          </w:p>
        </w:tc>
        <w:tc>
          <w:tcPr>
            <w:tcW w:w="1618" w:type="dxa"/>
          </w:tcPr>
          <w:p w:rsidR="00632912" w:rsidRPr="00976E9F" w:rsidRDefault="00632912" w:rsidP="00E97B28">
            <w:pPr>
              <w:spacing w:line="276" w:lineRule="auto"/>
              <w:jc w:val="both"/>
              <w:rPr>
                <w:bCs/>
                <w:sz w:val="28"/>
                <w:szCs w:val="28"/>
              </w:rPr>
            </w:pPr>
            <w:r w:rsidRPr="00976E9F">
              <w:rPr>
                <w:bCs/>
                <w:sz w:val="28"/>
                <w:szCs w:val="28"/>
              </w:rPr>
              <w:t>21,853</w:t>
            </w:r>
          </w:p>
          <w:p w:rsidR="00632912" w:rsidRPr="00976E9F" w:rsidRDefault="00632912" w:rsidP="00E97B28">
            <w:pPr>
              <w:spacing w:line="276" w:lineRule="auto"/>
              <w:jc w:val="both"/>
              <w:rPr>
                <w:sz w:val="28"/>
                <w:szCs w:val="28"/>
              </w:rPr>
            </w:pPr>
          </w:p>
        </w:tc>
      </w:tr>
      <w:tr w:rsidR="00632912" w:rsidRPr="00976E9F" w:rsidTr="00632912">
        <w:tc>
          <w:tcPr>
            <w:tcW w:w="828" w:type="dxa"/>
          </w:tcPr>
          <w:p w:rsidR="00632912" w:rsidRPr="00976E9F" w:rsidRDefault="00632912" w:rsidP="00E97B28">
            <w:pPr>
              <w:spacing w:line="276" w:lineRule="auto"/>
              <w:jc w:val="both"/>
              <w:rPr>
                <w:b/>
                <w:sz w:val="28"/>
                <w:szCs w:val="28"/>
              </w:rPr>
            </w:pPr>
            <w:r w:rsidRPr="00976E9F">
              <w:rPr>
                <w:b/>
                <w:sz w:val="28"/>
                <w:szCs w:val="28"/>
              </w:rPr>
              <w:t>4</w:t>
            </w:r>
          </w:p>
        </w:tc>
        <w:tc>
          <w:tcPr>
            <w:tcW w:w="3416" w:type="dxa"/>
          </w:tcPr>
          <w:p w:rsidR="00632912" w:rsidRPr="00976E9F" w:rsidRDefault="00632912" w:rsidP="00E97B28">
            <w:pPr>
              <w:spacing w:line="276" w:lineRule="auto"/>
              <w:jc w:val="both"/>
              <w:rPr>
                <w:sz w:val="28"/>
                <w:szCs w:val="28"/>
              </w:rPr>
            </w:pPr>
            <w:r w:rsidRPr="00976E9F">
              <w:rPr>
                <w:sz w:val="28"/>
                <w:szCs w:val="28"/>
              </w:rPr>
              <w:t>Макулатура МС 5Б</w:t>
            </w:r>
          </w:p>
          <w:p w:rsidR="00632912" w:rsidRPr="00976E9F" w:rsidRDefault="00632912" w:rsidP="00E97B28">
            <w:pPr>
              <w:spacing w:line="276" w:lineRule="auto"/>
              <w:jc w:val="both"/>
              <w:rPr>
                <w:b/>
                <w:sz w:val="28"/>
                <w:szCs w:val="28"/>
              </w:rPr>
            </w:pPr>
          </w:p>
        </w:tc>
        <w:tc>
          <w:tcPr>
            <w:tcW w:w="1983" w:type="dxa"/>
          </w:tcPr>
          <w:p w:rsidR="00632912" w:rsidRPr="00976E9F" w:rsidRDefault="00632912" w:rsidP="00E97B28">
            <w:pPr>
              <w:spacing w:line="276" w:lineRule="auto"/>
              <w:jc w:val="both"/>
              <w:rPr>
                <w:sz w:val="28"/>
                <w:szCs w:val="28"/>
              </w:rPr>
            </w:pPr>
            <w:r w:rsidRPr="00976E9F">
              <w:rPr>
                <w:sz w:val="28"/>
                <w:szCs w:val="28"/>
              </w:rPr>
              <w:t>731,987</w:t>
            </w:r>
          </w:p>
        </w:tc>
        <w:tc>
          <w:tcPr>
            <w:tcW w:w="1623" w:type="dxa"/>
          </w:tcPr>
          <w:p w:rsidR="00632912" w:rsidRPr="00976E9F" w:rsidRDefault="00632912" w:rsidP="00E97B28">
            <w:pPr>
              <w:spacing w:line="276" w:lineRule="auto"/>
              <w:jc w:val="both"/>
              <w:rPr>
                <w:bCs/>
                <w:sz w:val="28"/>
                <w:szCs w:val="28"/>
              </w:rPr>
            </w:pPr>
            <w:r w:rsidRPr="00976E9F">
              <w:rPr>
                <w:bCs/>
                <w:sz w:val="28"/>
                <w:szCs w:val="28"/>
              </w:rPr>
              <w:t>1994,3</w:t>
            </w:r>
          </w:p>
          <w:p w:rsidR="00632912" w:rsidRPr="00976E9F" w:rsidRDefault="00632912" w:rsidP="00E97B28">
            <w:pPr>
              <w:spacing w:line="276" w:lineRule="auto"/>
              <w:jc w:val="both"/>
              <w:rPr>
                <w:b/>
                <w:sz w:val="28"/>
                <w:szCs w:val="28"/>
              </w:rPr>
            </w:pPr>
          </w:p>
        </w:tc>
        <w:tc>
          <w:tcPr>
            <w:tcW w:w="1618" w:type="dxa"/>
          </w:tcPr>
          <w:p w:rsidR="00632912" w:rsidRPr="00976E9F" w:rsidRDefault="00632912" w:rsidP="00E97B28">
            <w:pPr>
              <w:spacing w:line="276" w:lineRule="auto"/>
              <w:jc w:val="both"/>
              <w:rPr>
                <w:bCs/>
                <w:sz w:val="28"/>
                <w:szCs w:val="28"/>
              </w:rPr>
            </w:pPr>
            <w:r w:rsidRPr="00976E9F">
              <w:rPr>
                <w:bCs/>
                <w:sz w:val="28"/>
                <w:szCs w:val="28"/>
              </w:rPr>
              <w:t>1989</w:t>
            </w:r>
          </w:p>
          <w:p w:rsidR="00632912" w:rsidRPr="00976E9F" w:rsidRDefault="00632912" w:rsidP="00E97B28">
            <w:pPr>
              <w:spacing w:line="276" w:lineRule="auto"/>
              <w:jc w:val="both"/>
              <w:rPr>
                <w:b/>
                <w:sz w:val="28"/>
                <w:szCs w:val="28"/>
              </w:rPr>
            </w:pPr>
          </w:p>
        </w:tc>
      </w:tr>
      <w:tr w:rsidR="00632912" w:rsidRPr="00976E9F" w:rsidTr="00632912">
        <w:tc>
          <w:tcPr>
            <w:tcW w:w="828" w:type="dxa"/>
          </w:tcPr>
          <w:p w:rsidR="00632912" w:rsidRPr="00976E9F" w:rsidRDefault="00632912" w:rsidP="00E97B28">
            <w:pPr>
              <w:spacing w:line="276" w:lineRule="auto"/>
              <w:jc w:val="both"/>
              <w:rPr>
                <w:b/>
                <w:sz w:val="28"/>
                <w:szCs w:val="28"/>
              </w:rPr>
            </w:pPr>
            <w:r w:rsidRPr="00976E9F">
              <w:rPr>
                <w:b/>
                <w:sz w:val="28"/>
                <w:szCs w:val="28"/>
              </w:rPr>
              <w:t>5</w:t>
            </w:r>
          </w:p>
        </w:tc>
        <w:tc>
          <w:tcPr>
            <w:tcW w:w="3416" w:type="dxa"/>
          </w:tcPr>
          <w:p w:rsidR="00632912" w:rsidRPr="00976E9F" w:rsidRDefault="00632912" w:rsidP="00E97B28">
            <w:pPr>
              <w:spacing w:line="276" w:lineRule="auto"/>
              <w:jc w:val="both"/>
              <w:rPr>
                <w:sz w:val="28"/>
                <w:szCs w:val="28"/>
              </w:rPr>
            </w:pPr>
            <w:r w:rsidRPr="00976E9F">
              <w:rPr>
                <w:sz w:val="28"/>
                <w:szCs w:val="28"/>
              </w:rPr>
              <w:t>ПВД Пленка</w:t>
            </w:r>
          </w:p>
          <w:p w:rsidR="00632912" w:rsidRPr="00976E9F" w:rsidRDefault="00632912" w:rsidP="00E97B28">
            <w:pPr>
              <w:spacing w:line="276" w:lineRule="auto"/>
              <w:jc w:val="both"/>
              <w:rPr>
                <w:b/>
                <w:sz w:val="28"/>
                <w:szCs w:val="28"/>
              </w:rPr>
            </w:pPr>
          </w:p>
        </w:tc>
        <w:tc>
          <w:tcPr>
            <w:tcW w:w="1983" w:type="dxa"/>
          </w:tcPr>
          <w:p w:rsidR="00632912" w:rsidRPr="00976E9F" w:rsidRDefault="00632912" w:rsidP="00E97B28">
            <w:pPr>
              <w:spacing w:line="276" w:lineRule="auto"/>
              <w:jc w:val="both"/>
              <w:rPr>
                <w:sz w:val="28"/>
                <w:szCs w:val="28"/>
              </w:rPr>
            </w:pPr>
            <w:r w:rsidRPr="00976E9F">
              <w:rPr>
                <w:sz w:val="28"/>
                <w:szCs w:val="28"/>
              </w:rPr>
              <w:t>64,544</w:t>
            </w:r>
          </w:p>
        </w:tc>
        <w:tc>
          <w:tcPr>
            <w:tcW w:w="1623" w:type="dxa"/>
          </w:tcPr>
          <w:p w:rsidR="00632912" w:rsidRPr="00976E9F" w:rsidRDefault="00632912" w:rsidP="00E97B28">
            <w:pPr>
              <w:spacing w:line="276" w:lineRule="auto"/>
              <w:jc w:val="both"/>
              <w:rPr>
                <w:bCs/>
                <w:sz w:val="28"/>
                <w:szCs w:val="28"/>
              </w:rPr>
            </w:pPr>
            <w:r w:rsidRPr="00976E9F">
              <w:rPr>
                <w:bCs/>
                <w:sz w:val="28"/>
                <w:szCs w:val="28"/>
              </w:rPr>
              <w:t>110,691</w:t>
            </w:r>
          </w:p>
          <w:p w:rsidR="00632912" w:rsidRPr="00976E9F" w:rsidRDefault="00632912" w:rsidP="00E97B28">
            <w:pPr>
              <w:spacing w:line="276" w:lineRule="auto"/>
              <w:jc w:val="both"/>
              <w:rPr>
                <w:b/>
                <w:sz w:val="28"/>
                <w:szCs w:val="28"/>
              </w:rPr>
            </w:pPr>
          </w:p>
        </w:tc>
        <w:tc>
          <w:tcPr>
            <w:tcW w:w="1618" w:type="dxa"/>
          </w:tcPr>
          <w:p w:rsidR="00632912" w:rsidRPr="00976E9F" w:rsidRDefault="00632912" w:rsidP="00E97B28">
            <w:pPr>
              <w:spacing w:line="276" w:lineRule="auto"/>
              <w:jc w:val="both"/>
              <w:rPr>
                <w:bCs/>
                <w:sz w:val="28"/>
                <w:szCs w:val="28"/>
              </w:rPr>
            </w:pPr>
            <w:r w:rsidRPr="00976E9F">
              <w:rPr>
                <w:bCs/>
                <w:sz w:val="28"/>
                <w:szCs w:val="28"/>
              </w:rPr>
              <w:t>118,178</w:t>
            </w:r>
          </w:p>
          <w:p w:rsidR="00632912" w:rsidRPr="00976E9F" w:rsidRDefault="00632912" w:rsidP="00E97B28">
            <w:pPr>
              <w:spacing w:line="276" w:lineRule="auto"/>
              <w:jc w:val="both"/>
              <w:rPr>
                <w:b/>
                <w:sz w:val="28"/>
                <w:szCs w:val="28"/>
              </w:rPr>
            </w:pPr>
          </w:p>
        </w:tc>
      </w:tr>
      <w:tr w:rsidR="00632912" w:rsidRPr="00976E9F" w:rsidTr="00632912">
        <w:tc>
          <w:tcPr>
            <w:tcW w:w="828" w:type="dxa"/>
          </w:tcPr>
          <w:p w:rsidR="00632912" w:rsidRPr="00976E9F" w:rsidRDefault="00632912" w:rsidP="00E97B28">
            <w:pPr>
              <w:spacing w:line="276" w:lineRule="auto"/>
              <w:jc w:val="both"/>
              <w:rPr>
                <w:b/>
                <w:sz w:val="28"/>
                <w:szCs w:val="28"/>
              </w:rPr>
            </w:pPr>
            <w:r w:rsidRPr="00976E9F">
              <w:rPr>
                <w:b/>
                <w:sz w:val="28"/>
                <w:szCs w:val="28"/>
              </w:rPr>
              <w:t>6</w:t>
            </w:r>
          </w:p>
        </w:tc>
        <w:tc>
          <w:tcPr>
            <w:tcW w:w="3416" w:type="dxa"/>
          </w:tcPr>
          <w:p w:rsidR="00632912" w:rsidRPr="00976E9F" w:rsidRDefault="00632912" w:rsidP="00E97B28">
            <w:pPr>
              <w:spacing w:line="276" w:lineRule="auto"/>
              <w:jc w:val="both"/>
              <w:rPr>
                <w:sz w:val="28"/>
                <w:szCs w:val="28"/>
              </w:rPr>
            </w:pPr>
            <w:r w:rsidRPr="00976E9F">
              <w:rPr>
                <w:sz w:val="28"/>
                <w:szCs w:val="28"/>
              </w:rPr>
              <w:t>Пластмасса</w:t>
            </w:r>
          </w:p>
          <w:p w:rsidR="00632912" w:rsidRPr="00976E9F" w:rsidRDefault="00632912" w:rsidP="00E97B28">
            <w:pPr>
              <w:spacing w:line="276" w:lineRule="auto"/>
              <w:jc w:val="both"/>
              <w:rPr>
                <w:b/>
                <w:sz w:val="28"/>
                <w:szCs w:val="28"/>
              </w:rPr>
            </w:pPr>
          </w:p>
        </w:tc>
        <w:tc>
          <w:tcPr>
            <w:tcW w:w="1983" w:type="dxa"/>
          </w:tcPr>
          <w:p w:rsidR="00632912" w:rsidRPr="00976E9F" w:rsidRDefault="00632912" w:rsidP="00E97B28">
            <w:pPr>
              <w:spacing w:line="276" w:lineRule="auto"/>
              <w:jc w:val="both"/>
              <w:rPr>
                <w:sz w:val="28"/>
                <w:szCs w:val="28"/>
              </w:rPr>
            </w:pPr>
            <w:r w:rsidRPr="00976E9F">
              <w:rPr>
                <w:sz w:val="28"/>
                <w:szCs w:val="28"/>
              </w:rPr>
              <w:t>5,056</w:t>
            </w:r>
          </w:p>
        </w:tc>
        <w:tc>
          <w:tcPr>
            <w:tcW w:w="1623" w:type="dxa"/>
          </w:tcPr>
          <w:p w:rsidR="00632912" w:rsidRPr="00976E9F" w:rsidRDefault="00632912" w:rsidP="00E97B28">
            <w:pPr>
              <w:spacing w:line="276" w:lineRule="auto"/>
              <w:jc w:val="both"/>
              <w:rPr>
                <w:b/>
                <w:sz w:val="28"/>
                <w:szCs w:val="28"/>
              </w:rPr>
            </w:pPr>
          </w:p>
        </w:tc>
        <w:tc>
          <w:tcPr>
            <w:tcW w:w="1618" w:type="dxa"/>
          </w:tcPr>
          <w:p w:rsidR="00632912" w:rsidRPr="00976E9F" w:rsidRDefault="00632912" w:rsidP="00E97B28">
            <w:pPr>
              <w:spacing w:line="276" w:lineRule="auto"/>
              <w:jc w:val="both"/>
              <w:rPr>
                <w:b/>
                <w:sz w:val="28"/>
                <w:szCs w:val="28"/>
              </w:rPr>
            </w:pPr>
            <w:r w:rsidRPr="00976E9F">
              <w:rPr>
                <w:sz w:val="28"/>
                <w:szCs w:val="28"/>
              </w:rPr>
              <w:t>0,177</w:t>
            </w:r>
          </w:p>
        </w:tc>
      </w:tr>
      <w:tr w:rsidR="00632912" w:rsidRPr="00976E9F" w:rsidTr="00632912">
        <w:tc>
          <w:tcPr>
            <w:tcW w:w="828" w:type="dxa"/>
          </w:tcPr>
          <w:p w:rsidR="00632912" w:rsidRPr="00976E9F" w:rsidRDefault="00632912" w:rsidP="00E97B28">
            <w:pPr>
              <w:spacing w:line="276" w:lineRule="auto"/>
              <w:jc w:val="both"/>
              <w:rPr>
                <w:b/>
                <w:sz w:val="28"/>
                <w:szCs w:val="28"/>
              </w:rPr>
            </w:pPr>
            <w:r w:rsidRPr="00976E9F">
              <w:rPr>
                <w:b/>
                <w:sz w:val="28"/>
                <w:szCs w:val="28"/>
              </w:rPr>
              <w:t>7</w:t>
            </w:r>
          </w:p>
        </w:tc>
        <w:tc>
          <w:tcPr>
            <w:tcW w:w="3416" w:type="dxa"/>
          </w:tcPr>
          <w:p w:rsidR="00632912" w:rsidRPr="00976E9F" w:rsidRDefault="00632912" w:rsidP="00E97B28">
            <w:pPr>
              <w:spacing w:line="276" w:lineRule="auto"/>
              <w:jc w:val="both"/>
              <w:rPr>
                <w:sz w:val="28"/>
                <w:szCs w:val="28"/>
              </w:rPr>
            </w:pPr>
            <w:r w:rsidRPr="00976E9F">
              <w:rPr>
                <w:sz w:val="28"/>
                <w:szCs w:val="28"/>
              </w:rPr>
              <w:t>Полиэтилен</w:t>
            </w:r>
          </w:p>
          <w:p w:rsidR="00632912" w:rsidRPr="00976E9F" w:rsidRDefault="00632912" w:rsidP="00E97B28">
            <w:pPr>
              <w:spacing w:line="276" w:lineRule="auto"/>
              <w:jc w:val="both"/>
              <w:rPr>
                <w:b/>
                <w:sz w:val="28"/>
                <w:szCs w:val="28"/>
              </w:rPr>
            </w:pPr>
          </w:p>
        </w:tc>
        <w:tc>
          <w:tcPr>
            <w:tcW w:w="1983" w:type="dxa"/>
          </w:tcPr>
          <w:p w:rsidR="00632912" w:rsidRPr="00976E9F" w:rsidRDefault="00632912" w:rsidP="00E97B28">
            <w:pPr>
              <w:spacing w:line="276" w:lineRule="auto"/>
              <w:jc w:val="both"/>
              <w:rPr>
                <w:sz w:val="28"/>
                <w:szCs w:val="28"/>
              </w:rPr>
            </w:pPr>
            <w:r w:rsidRPr="00976E9F">
              <w:rPr>
                <w:sz w:val="28"/>
                <w:szCs w:val="28"/>
              </w:rPr>
              <w:t>2,29</w:t>
            </w:r>
          </w:p>
        </w:tc>
        <w:tc>
          <w:tcPr>
            <w:tcW w:w="1623" w:type="dxa"/>
          </w:tcPr>
          <w:p w:rsidR="00632912" w:rsidRPr="00976E9F" w:rsidRDefault="00632912" w:rsidP="00E97B28">
            <w:pPr>
              <w:spacing w:line="276" w:lineRule="auto"/>
              <w:jc w:val="both"/>
              <w:rPr>
                <w:bCs/>
                <w:sz w:val="28"/>
                <w:szCs w:val="28"/>
              </w:rPr>
            </w:pPr>
            <w:r w:rsidRPr="00976E9F">
              <w:rPr>
                <w:bCs/>
                <w:sz w:val="28"/>
                <w:szCs w:val="28"/>
              </w:rPr>
              <w:t>1,669</w:t>
            </w:r>
          </w:p>
          <w:p w:rsidR="00632912" w:rsidRPr="00976E9F" w:rsidRDefault="00632912" w:rsidP="00E97B28">
            <w:pPr>
              <w:spacing w:line="276" w:lineRule="auto"/>
              <w:jc w:val="both"/>
              <w:rPr>
                <w:b/>
                <w:sz w:val="28"/>
                <w:szCs w:val="28"/>
              </w:rPr>
            </w:pPr>
          </w:p>
        </w:tc>
        <w:tc>
          <w:tcPr>
            <w:tcW w:w="1618" w:type="dxa"/>
          </w:tcPr>
          <w:p w:rsidR="00632912" w:rsidRPr="00976E9F" w:rsidRDefault="00632912" w:rsidP="00E97B28">
            <w:pPr>
              <w:spacing w:line="276" w:lineRule="auto"/>
              <w:jc w:val="both"/>
              <w:rPr>
                <w:bCs/>
                <w:sz w:val="28"/>
                <w:szCs w:val="28"/>
              </w:rPr>
            </w:pPr>
            <w:r w:rsidRPr="00976E9F">
              <w:rPr>
                <w:bCs/>
                <w:sz w:val="28"/>
                <w:szCs w:val="28"/>
              </w:rPr>
              <w:t>4,525</w:t>
            </w:r>
          </w:p>
          <w:p w:rsidR="00632912" w:rsidRPr="00976E9F" w:rsidRDefault="00632912" w:rsidP="00E97B28">
            <w:pPr>
              <w:spacing w:line="276" w:lineRule="auto"/>
              <w:jc w:val="both"/>
              <w:rPr>
                <w:b/>
                <w:sz w:val="28"/>
                <w:szCs w:val="28"/>
              </w:rPr>
            </w:pPr>
          </w:p>
        </w:tc>
      </w:tr>
      <w:tr w:rsidR="00632912" w:rsidRPr="00976E9F" w:rsidTr="00632912">
        <w:tc>
          <w:tcPr>
            <w:tcW w:w="828" w:type="dxa"/>
          </w:tcPr>
          <w:p w:rsidR="00632912" w:rsidRPr="00976E9F" w:rsidRDefault="00632912" w:rsidP="00E97B28">
            <w:pPr>
              <w:spacing w:line="276" w:lineRule="auto"/>
              <w:jc w:val="both"/>
              <w:rPr>
                <w:b/>
                <w:sz w:val="28"/>
                <w:szCs w:val="28"/>
              </w:rPr>
            </w:pPr>
            <w:r w:rsidRPr="00976E9F">
              <w:rPr>
                <w:b/>
                <w:sz w:val="28"/>
                <w:szCs w:val="28"/>
              </w:rPr>
              <w:t>8</w:t>
            </w:r>
          </w:p>
        </w:tc>
        <w:tc>
          <w:tcPr>
            <w:tcW w:w="3416" w:type="dxa"/>
          </w:tcPr>
          <w:p w:rsidR="00632912" w:rsidRPr="00976E9F" w:rsidRDefault="00632912" w:rsidP="00E97B28">
            <w:pPr>
              <w:spacing w:line="276" w:lineRule="auto"/>
              <w:jc w:val="both"/>
              <w:rPr>
                <w:sz w:val="28"/>
                <w:szCs w:val="28"/>
              </w:rPr>
            </w:pPr>
            <w:r w:rsidRPr="00976E9F">
              <w:rPr>
                <w:sz w:val="28"/>
                <w:szCs w:val="28"/>
              </w:rPr>
              <w:t>Пленка-стрейч</w:t>
            </w:r>
          </w:p>
          <w:p w:rsidR="00632912" w:rsidRPr="00976E9F" w:rsidRDefault="00632912" w:rsidP="00E97B28">
            <w:pPr>
              <w:spacing w:line="276" w:lineRule="auto"/>
              <w:jc w:val="both"/>
              <w:rPr>
                <w:b/>
                <w:sz w:val="28"/>
                <w:szCs w:val="28"/>
              </w:rPr>
            </w:pPr>
          </w:p>
        </w:tc>
        <w:tc>
          <w:tcPr>
            <w:tcW w:w="1983" w:type="dxa"/>
          </w:tcPr>
          <w:p w:rsidR="00632912" w:rsidRPr="00976E9F" w:rsidRDefault="00632912" w:rsidP="00E97B28">
            <w:pPr>
              <w:spacing w:line="276" w:lineRule="auto"/>
              <w:jc w:val="both"/>
              <w:rPr>
                <w:sz w:val="28"/>
                <w:szCs w:val="28"/>
              </w:rPr>
            </w:pPr>
            <w:r w:rsidRPr="00976E9F">
              <w:rPr>
                <w:sz w:val="28"/>
                <w:szCs w:val="28"/>
              </w:rPr>
              <w:t>13,888</w:t>
            </w:r>
          </w:p>
        </w:tc>
        <w:tc>
          <w:tcPr>
            <w:tcW w:w="1623" w:type="dxa"/>
          </w:tcPr>
          <w:p w:rsidR="00632912" w:rsidRPr="00976E9F" w:rsidRDefault="00632912" w:rsidP="00E97B28">
            <w:pPr>
              <w:spacing w:line="276" w:lineRule="auto"/>
              <w:jc w:val="both"/>
              <w:rPr>
                <w:bCs/>
                <w:sz w:val="28"/>
                <w:szCs w:val="28"/>
              </w:rPr>
            </w:pPr>
            <w:r w:rsidRPr="00976E9F">
              <w:rPr>
                <w:bCs/>
                <w:sz w:val="28"/>
                <w:szCs w:val="28"/>
              </w:rPr>
              <w:t>14,405</w:t>
            </w:r>
          </w:p>
          <w:p w:rsidR="00632912" w:rsidRPr="00976E9F" w:rsidRDefault="00632912" w:rsidP="00E97B28">
            <w:pPr>
              <w:spacing w:line="276" w:lineRule="auto"/>
              <w:jc w:val="both"/>
              <w:rPr>
                <w:b/>
                <w:sz w:val="28"/>
                <w:szCs w:val="28"/>
              </w:rPr>
            </w:pPr>
          </w:p>
        </w:tc>
        <w:tc>
          <w:tcPr>
            <w:tcW w:w="1618" w:type="dxa"/>
          </w:tcPr>
          <w:p w:rsidR="00632912" w:rsidRPr="00976E9F" w:rsidRDefault="00632912" w:rsidP="00E97B28">
            <w:pPr>
              <w:spacing w:line="276" w:lineRule="auto"/>
              <w:jc w:val="both"/>
              <w:rPr>
                <w:bCs/>
                <w:sz w:val="28"/>
                <w:szCs w:val="28"/>
              </w:rPr>
            </w:pPr>
            <w:r w:rsidRPr="00976E9F">
              <w:rPr>
                <w:bCs/>
                <w:sz w:val="28"/>
                <w:szCs w:val="28"/>
              </w:rPr>
              <w:t>12,818</w:t>
            </w:r>
          </w:p>
          <w:p w:rsidR="00632912" w:rsidRPr="00976E9F" w:rsidRDefault="00632912" w:rsidP="00E97B28">
            <w:pPr>
              <w:spacing w:line="276" w:lineRule="auto"/>
              <w:jc w:val="both"/>
              <w:rPr>
                <w:b/>
                <w:sz w:val="28"/>
                <w:szCs w:val="28"/>
              </w:rPr>
            </w:pPr>
          </w:p>
        </w:tc>
      </w:tr>
      <w:tr w:rsidR="00632912" w:rsidRPr="00976E9F" w:rsidTr="00632912">
        <w:tc>
          <w:tcPr>
            <w:tcW w:w="828" w:type="dxa"/>
          </w:tcPr>
          <w:p w:rsidR="00632912" w:rsidRPr="00976E9F" w:rsidRDefault="00632912" w:rsidP="00E97B28">
            <w:pPr>
              <w:spacing w:line="276" w:lineRule="auto"/>
              <w:jc w:val="both"/>
              <w:rPr>
                <w:b/>
                <w:sz w:val="28"/>
                <w:szCs w:val="28"/>
              </w:rPr>
            </w:pPr>
            <w:r w:rsidRPr="00976E9F">
              <w:rPr>
                <w:b/>
                <w:sz w:val="28"/>
                <w:szCs w:val="28"/>
              </w:rPr>
              <w:t>9</w:t>
            </w:r>
          </w:p>
        </w:tc>
        <w:tc>
          <w:tcPr>
            <w:tcW w:w="3416" w:type="dxa"/>
          </w:tcPr>
          <w:p w:rsidR="00632912" w:rsidRPr="00976E9F" w:rsidRDefault="00632912" w:rsidP="00E97B28">
            <w:pPr>
              <w:spacing w:line="276" w:lineRule="auto"/>
              <w:jc w:val="both"/>
              <w:rPr>
                <w:sz w:val="28"/>
                <w:szCs w:val="28"/>
              </w:rPr>
            </w:pPr>
            <w:r w:rsidRPr="00976E9F">
              <w:rPr>
                <w:sz w:val="28"/>
                <w:szCs w:val="28"/>
              </w:rPr>
              <w:t>Полипропилен</w:t>
            </w:r>
          </w:p>
          <w:p w:rsidR="00632912" w:rsidRPr="00976E9F" w:rsidRDefault="00632912" w:rsidP="00E97B28">
            <w:pPr>
              <w:spacing w:line="276" w:lineRule="auto"/>
              <w:jc w:val="both"/>
              <w:rPr>
                <w:b/>
                <w:sz w:val="28"/>
                <w:szCs w:val="28"/>
              </w:rPr>
            </w:pPr>
          </w:p>
        </w:tc>
        <w:tc>
          <w:tcPr>
            <w:tcW w:w="1983" w:type="dxa"/>
          </w:tcPr>
          <w:p w:rsidR="00632912" w:rsidRPr="00976E9F" w:rsidRDefault="00632912" w:rsidP="00E97B28">
            <w:pPr>
              <w:spacing w:line="276" w:lineRule="auto"/>
              <w:jc w:val="both"/>
              <w:rPr>
                <w:sz w:val="28"/>
                <w:szCs w:val="28"/>
              </w:rPr>
            </w:pPr>
            <w:r w:rsidRPr="00976E9F">
              <w:rPr>
                <w:sz w:val="28"/>
                <w:szCs w:val="28"/>
              </w:rPr>
              <w:t>7,474</w:t>
            </w:r>
          </w:p>
        </w:tc>
        <w:tc>
          <w:tcPr>
            <w:tcW w:w="1623" w:type="dxa"/>
          </w:tcPr>
          <w:p w:rsidR="00632912" w:rsidRPr="00976E9F" w:rsidRDefault="00632912" w:rsidP="00E97B28">
            <w:pPr>
              <w:spacing w:line="276" w:lineRule="auto"/>
              <w:jc w:val="both"/>
              <w:rPr>
                <w:b/>
                <w:sz w:val="28"/>
                <w:szCs w:val="28"/>
              </w:rPr>
            </w:pPr>
          </w:p>
        </w:tc>
        <w:tc>
          <w:tcPr>
            <w:tcW w:w="1618" w:type="dxa"/>
          </w:tcPr>
          <w:p w:rsidR="00632912" w:rsidRPr="00976E9F" w:rsidRDefault="00632912" w:rsidP="00E97B28">
            <w:pPr>
              <w:spacing w:line="276" w:lineRule="auto"/>
              <w:jc w:val="both"/>
              <w:rPr>
                <w:b/>
                <w:sz w:val="28"/>
                <w:szCs w:val="28"/>
              </w:rPr>
            </w:pPr>
            <w:r w:rsidRPr="00976E9F">
              <w:rPr>
                <w:sz w:val="28"/>
                <w:szCs w:val="28"/>
              </w:rPr>
              <w:t>0,16</w:t>
            </w:r>
          </w:p>
        </w:tc>
      </w:tr>
      <w:tr w:rsidR="00632912" w:rsidRPr="00976E9F" w:rsidTr="00632912">
        <w:tc>
          <w:tcPr>
            <w:tcW w:w="828" w:type="dxa"/>
          </w:tcPr>
          <w:p w:rsidR="00632912" w:rsidRPr="00976E9F" w:rsidRDefault="00632912" w:rsidP="00E97B28">
            <w:pPr>
              <w:spacing w:line="276" w:lineRule="auto"/>
              <w:jc w:val="both"/>
              <w:rPr>
                <w:b/>
                <w:sz w:val="28"/>
                <w:szCs w:val="28"/>
              </w:rPr>
            </w:pPr>
            <w:r w:rsidRPr="00976E9F">
              <w:rPr>
                <w:b/>
                <w:sz w:val="28"/>
                <w:szCs w:val="28"/>
              </w:rPr>
              <w:t>10</w:t>
            </w:r>
          </w:p>
        </w:tc>
        <w:tc>
          <w:tcPr>
            <w:tcW w:w="3416" w:type="dxa"/>
          </w:tcPr>
          <w:p w:rsidR="00632912" w:rsidRPr="00976E9F" w:rsidRDefault="00632912" w:rsidP="00E97B28">
            <w:pPr>
              <w:spacing w:line="276" w:lineRule="auto"/>
              <w:jc w:val="both"/>
              <w:rPr>
                <w:sz w:val="28"/>
                <w:szCs w:val="28"/>
              </w:rPr>
            </w:pPr>
            <w:r w:rsidRPr="00976E9F">
              <w:rPr>
                <w:sz w:val="28"/>
                <w:szCs w:val="28"/>
              </w:rPr>
              <w:t>ПЭТ смешан.</w:t>
            </w:r>
          </w:p>
          <w:p w:rsidR="00632912" w:rsidRPr="00976E9F" w:rsidRDefault="00632912" w:rsidP="00E97B28">
            <w:pPr>
              <w:spacing w:line="276" w:lineRule="auto"/>
              <w:jc w:val="both"/>
              <w:rPr>
                <w:b/>
                <w:sz w:val="28"/>
                <w:szCs w:val="28"/>
              </w:rPr>
            </w:pPr>
          </w:p>
        </w:tc>
        <w:tc>
          <w:tcPr>
            <w:tcW w:w="1983" w:type="dxa"/>
          </w:tcPr>
          <w:p w:rsidR="00632912" w:rsidRPr="00976E9F" w:rsidRDefault="00632912" w:rsidP="00E97B28">
            <w:pPr>
              <w:spacing w:line="276" w:lineRule="auto"/>
              <w:jc w:val="both"/>
              <w:rPr>
                <w:sz w:val="28"/>
                <w:szCs w:val="28"/>
              </w:rPr>
            </w:pPr>
            <w:r w:rsidRPr="00976E9F">
              <w:rPr>
                <w:sz w:val="28"/>
                <w:szCs w:val="28"/>
              </w:rPr>
              <w:t>68,665</w:t>
            </w:r>
          </w:p>
        </w:tc>
        <w:tc>
          <w:tcPr>
            <w:tcW w:w="1623" w:type="dxa"/>
          </w:tcPr>
          <w:p w:rsidR="00632912" w:rsidRPr="00976E9F" w:rsidRDefault="00632912" w:rsidP="00E97B28">
            <w:pPr>
              <w:spacing w:line="276" w:lineRule="auto"/>
              <w:jc w:val="both"/>
              <w:rPr>
                <w:bCs/>
                <w:sz w:val="28"/>
                <w:szCs w:val="28"/>
              </w:rPr>
            </w:pPr>
            <w:r w:rsidRPr="00976E9F">
              <w:rPr>
                <w:bCs/>
                <w:sz w:val="28"/>
                <w:szCs w:val="28"/>
              </w:rPr>
              <w:t>50,217</w:t>
            </w:r>
          </w:p>
          <w:p w:rsidR="00632912" w:rsidRPr="00976E9F" w:rsidRDefault="00632912" w:rsidP="00E97B28">
            <w:pPr>
              <w:spacing w:line="276" w:lineRule="auto"/>
              <w:jc w:val="both"/>
              <w:rPr>
                <w:b/>
                <w:sz w:val="28"/>
                <w:szCs w:val="28"/>
              </w:rPr>
            </w:pPr>
          </w:p>
        </w:tc>
        <w:tc>
          <w:tcPr>
            <w:tcW w:w="1618" w:type="dxa"/>
          </w:tcPr>
          <w:p w:rsidR="00632912" w:rsidRPr="00976E9F" w:rsidRDefault="00632912" w:rsidP="00E97B28">
            <w:pPr>
              <w:spacing w:line="276" w:lineRule="auto"/>
              <w:jc w:val="both"/>
              <w:rPr>
                <w:bCs/>
                <w:sz w:val="28"/>
                <w:szCs w:val="28"/>
              </w:rPr>
            </w:pPr>
            <w:r w:rsidRPr="00976E9F">
              <w:rPr>
                <w:bCs/>
                <w:sz w:val="28"/>
                <w:szCs w:val="28"/>
              </w:rPr>
              <w:t>110,207</w:t>
            </w:r>
          </w:p>
          <w:p w:rsidR="00632912" w:rsidRPr="00976E9F" w:rsidRDefault="00632912" w:rsidP="00E97B28">
            <w:pPr>
              <w:spacing w:line="276" w:lineRule="auto"/>
              <w:jc w:val="both"/>
              <w:rPr>
                <w:b/>
                <w:sz w:val="28"/>
                <w:szCs w:val="28"/>
              </w:rPr>
            </w:pPr>
          </w:p>
        </w:tc>
      </w:tr>
      <w:tr w:rsidR="00632912" w:rsidRPr="00976E9F" w:rsidTr="00632912">
        <w:tc>
          <w:tcPr>
            <w:tcW w:w="828" w:type="dxa"/>
          </w:tcPr>
          <w:p w:rsidR="00632912" w:rsidRPr="00976E9F" w:rsidRDefault="00632912" w:rsidP="00E97B28">
            <w:pPr>
              <w:spacing w:line="276" w:lineRule="auto"/>
              <w:jc w:val="both"/>
              <w:rPr>
                <w:b/>
                <w:sz w:val="28"/>
                <w:szCs w:val="28"/>
              </w:rPr>
            </w:pPr>
            <w:r w:rsidRPr="00976E9F">
              <w:rPr>
                <w:b/>
                <w:sz w:val="28"/>
                <w:szCs w:val="28"/>
              </w:rPr>
              <w:t>11</w:t>
            </w:r>
          </w:p>
        </w:tc>
        <w:tc>
          <w:tcPr>
            <w:tcW w:w="3416" w:type="dxa"/>
          </w:tcPr>
          <w:p w:rsidR="00632912" w:rsidRPr="00976E9F" w:rsidRDefault="00632912" w:rsidP="00E97B28">
            <w:pPr>
              <w:spacing w:line="276" w:lineRule="auto"/>
              <w:jc w:val="both"/>
              <w:rPr>
                <w:sz w:val="28"/>
                <w:szCs w:val="28"/>
              </w:rPr>
            </w:pPr>
            <w:r w:rsidRPr="00976E9F">
              <w:rPr>
                <w:sz w:val="28"/>
                <w:szCs w:val="28"/>
              </w:rPr>
              <w:t>Стеклобой</w:t>
            </w:r>
          </w:p>
          <w:p w:rsidR="00632912" w:rsidRPr="00976E9F" w:rsidRDefault="00632912" w:rsidP="00E97B28">
            <w:pPr>
              <w:spacing w:line="276" w:lineRule="auto"/>
              <w:jc w:val="both"/>
              <w:rPr>
                <w:b/>
                <w:sz w:val="28"/>
                <w:szCs w:val="28"/>
              </w:rPr>
            </w:pPr>
          </w:p>
        </w:tc>
        <w:tc>
          <w:tcPr>
            <w:tcW w:w="1983" w:type="dxa"/>
          </w:tcPr>
          <w:p w:rsidR="00632912" w:rsidRPr="00976E9F" w:rsidRDefault="00632912" w:rsidP="00E97B28">
            <w:pPr>
              <w:spacing w:line="276" w:lineRule="auto"/>
              <w:jc w:val="both"/>
              <w:rPr>
                <w:sz w:val="28"/>
                <w:szCs w:val="28"/>
              </w:rPr>
            </w:pPr>
            <w:r w:rsidRPr="00976E9F">
              <w:rPr>
                <w:sz w:val="28"/>
                <w:szCs w:val="28"/>
              </w:rPr>
              <w:t>777,894</w:t>
            </w:r>
          </w:p>
        </w:tc>
        <w:tc>
          <w:tcPr>
            <w:tcW w:w="1623" w:type="dxa"/>
          </w:tcPr>
          <w:p w:rsidR="00632912" w:rsidRPr="00976E9F" w:rsidRDefault="00632912" w:rsidP="00E97B28">
            <w:pPr>
              <w:spacing w:line="276" w:lineRule="auto"/>
              <w:jc w:val="both"/>
              <w:rPr>
                <w:b/>
                <w:sz w:val="28"/>
                <w:szCs w:val="28"/>
              </w:rPr>
            </w:pPr>
            <w:r w:rsidRPr="00976E9F">
              <w:rPr>
                <w:sz w:val="28"/>
                <w:szCs w:val="28"/>
              </w:rPr>
              <w:t>35,072</w:t>
            </w:r>
          </w:p>
        </w:tc>
        <w:tc>
          <w:tcPr>
            <w:tcW w:w="1618" w:type="dxa"/>
          </w:tcPr>
          <w:p w:rsidR="00632912" w:rsidRPr="00976E9F" w:rsidRDefault="00632912" w:rsidP="00E97B28">
            <w:pPr>
              <w:spacing w:line="276" w:lineRule="auto"/>
              <w:jc w:val="both"/>
              <w:rPr>
                <w:b/>
                <w:sz w:val="28"/>
                <w:szCs w:val="28"/>
              </w:rPr>
            </w:pPr>
          </w:p>
        </w:tc>
      </w:tr>
      <w:tr w:rsidR="00632912" w:rsidRPr="00976E9F" w:rsidTr="00632912">
        <w:tc>
          <w:tcPr>
            <w:tcW w:w="828" w:type="dxa"/>
          </w:tcPr>
          <w:p w:rsidR="00632912" w:rsidRPr="00976E9F" w:rsidRDefault="00632912" w:rsidP="00E97B28">
            <w:pPr>
              <w:spacing w:line="276" w:lineRule="auto"/>
              <w:jc w:val="both"/>
              <w:rPr>
                <w:b/>
                <w:sz w:val="28"/>
                <w:szCs w:val="28"/>
              </w:rPr>
            </w:pPr>
            <w:r w:rsidRPr="00976E9F">
              <w:rPr>
                <w:b/>
                <w:sz w:val="28"/>
                <w:szCs w:val="28"/>
              </w:rPr>
              <w:t>12</w:t>
            </w:r>
          </w:p>
        </w:tc>
        <w:tc>
          <w:tcPr>
            <w:tcW w:w="3416" w:type="dxa"/>
          </w:tcPr>
          <w:p w:rsidR="00632912" w:rsidRPr="00976E9F" w:rsidRDefault="00632912" w:rsidP="00E97B28">
            <w:pPr>
              <w:spacing w:line="276" w:lineRule="auto"/>
              <w:jc w:val="both"/>
              <w:rPr>
                <w:sz w:val="28"/>
                <w:szCs w:val="28"/>
              </w:rPr>
            </w:pPr>
            <w:r w:rsidRPr="00976E9F">
              <w:rPr>
                <w:sz w:val="28"/>
                <w:szCs w:val="28"/>
              </w:rPr>
              <w:t>Цветной металл</w:t>
            </w:r>
          </w:p>
          <w:p w:rsidR="00632912" w:rsidRPr="00976E9F" w:rsidRDefault="00632912" w:rsidP="00E97B28">
            <w:pPr>
              <w:spacing w:line="276" w:lineRule="auto"/>
              <w:jc w:val="both"/>
              <w:rPr>
                <w:b/>
                <w:sz w:val="28"/>
                <w:szCs w:val="28"/>
              </w:rPr>
            </w:pPr>
          </w:p>
        </w:tc>
        <w:tc>
          <w:tcPr>
            <w:tcW w:w="1983" w:type="dxa"/>
          </w:tcPr>
          <w:p w:rsidR="00632912" w:rsidRPr="00976E9F" w:rsidRDefault="00632912" w:rsidP="00E97B28">
            <w:pPr>
              <w:spacing w:line="276" w:lineRule="auto"/>
              <w:jc w:val="both"/>
              <w:rPr>
                <w:sz w:val="28"/>
                <w:szCs w:val="28"/>
              </w:rPr>
            </w:pPr>
            <w:r w:rsidRPr="00976E9F">
              <w:rPr>
                <w:sz w:val="28"/>
                <w:szCs w:val="28"/>
              </w:rPr>
              <w:t>1,527</w:t>
            </w:r>
          </w:p>
        </w:tc>
        <w:tc>
          <w:tcPr>
            <w:tcW w:w="1623" w:type="dxa"/>
          </w:tcPr>
          <w:p w:rsidR="00632912" w:rsidRPr="00976E9F" w:rsidRDefault="00632912" w:rsidP="00E97B28">
            <w:pPr>
              <w:spacing w:line="276" w:lineRule="auto"/>
              <w:jc w:val="both"/>
              <w:rPr>
                <w:b/>
                <w:sz w:val="28"/>
                <w:szCs w:val="28"/>
              </w:rPr>
            </w:pPr>
          </w:p>
        </w:tc>
        <w:tc>
          <w:tcPr>
            <w:tcW w:w="1618" w:type="dxa"/>
          </w:tcPr>
          <w:p w:rsidR="00632912" w:rsidRPr="00976E9F" w:rsidRDefault="00632912" w:rsidP="00E97B28">
            <w:pPr>
              <w:spacing w:line="276" w:lineRule="auto"/>
              <w:jc w:val="both"/>
              <w:rPr>
                <w:b/>
                <w:sz w:val="28"/>
                <w:szCs w:val="28"/>
              </w:rPr>
            </w:pPr>
          </w:p>
        </w:tc>
      </w:tr>
      <w:tr w:rsidR="00632912" w:rsidRPr="00976E9F" w:rsidTr="00632912">
        <w:tc>
          <w:tcPr>
            <w:tcW w:w="828" w:type="dxa"/>
          </w:tcPr>
          <w:p w:rsidR="00632912" w:rsidRPr="00976E9F" w:rsidRDefault="00632912" w:rsidP="00E97B28">
            <w:pPr>
              <w:spacing w:line="276" w:lineRule="auto"/>
              <w:jc w:val="both"/>
              <w:rPr>
                <w:b/>
                <w:sz w:val="28"/>
                <w:szCs w:val="28"/>
              </w:rPr>
            </w:pPr>
            <w:r w:rsidRPr="00976E9F">
              <w:rPr>
                <w:b/>
                <w:sz w:val="28"/>
                <w:szCs w:val="28"/>
              </w:rPr>
              <w:t>13</w:t>
            </w:r>
          </w:p>
        </w:tc>
        <w:tc>
          <w:tcPr>
            <w:tcW w:w="3416" w:type="dxa"/>
          </w:tcPr>
          <w:p w:rsidR="00632912" w:rsidRPr="00976E9F" w:rsidRDefault="00632912" w:rsidP="00E97B28">
            <w:pPr>
              <w:spacing w:line="276" w:lineRule="auto"/>
              <w:jc w:val="both"/>
              <w:rPr>
                <w:sz w:val="28"/>
                <w:szCs w:val="28"/>
              </w:rPr>
            </w:pPr>
            <w:r w:rsidRPr="00976E9F">
              <w:rPr>
                <w:sz w:val="28"/>
                <w:szCs w:val="28"/>
              </w:rPr>
              <w:t>Черный металл</w:t>
            </w:r>
          </w:p>
          <w:p w:rsidR="00632912" w:rsidRPr="00976E9F" w:rsidRDefault="00632912" w:rsidP="00E97B28">
            <w:pPr>
              <w:spacing w:line="276" w:lineRule="auto"/>
              <w:jc w:val="both"/>
              <w:rPr>
                <w:b/>
                <w:sz w:val="28"/>
                <w:szCs w:val="28"/>
              </w:rPr>
            </w:pPr>
          </w:p>
        </w:tc>
        <w:tc>
          <w:tcPr>
            <w:tcW w:w="1983" w:type="dxa"/>
          </w:tcPr>
          <w:p w:rsidR="00632912" w:rsidRPr="00976E9F" w:rsidRDefault="00632912" w:rsidP="00E97B28">
            <w:pPr>
              <w:spacing w:line="276" w:lineRule="auto"/>
              <w:jc w:val="both"/>
              <w:rPr>
                <w:sz w:val="28"/>
                <w:szCs w:val="28"/>
              </w:rPr>
            </w:pPr>
            <w:r w:rsidRPr="00976E9F">
              <w:rPr>
                <w:sz w:val="28"/>
                <w:szCs w:val="28"/>
              </w:rPr>
              <w:t>46,516</w:t>
            </w:r>
          </w:p>
        </w:tc>
        <w:tc>
          <w:tcPr>
            <w:tcW w:w="1623" w:type="dxa"/>
          </w:tcPr>
          <w:p w:rsidR="00632912" w:rsidRPr="00976E9F" w:rsidRDefault="00632912" w:rsidP="00E97B28">
            <w:pPr>
              <w:spacing w:line="276" w:lineRule="auto"/>
              <w:jc w:val="both"/>
              <w:rPr>
                <w:bCs/>
                <w:sz w:val="28"/>
                <w:szCs w:val="28"/>
              </w:rPr>
            </w:pPr>
            <w:r w:rsidRPr="00976E9F">
              <w:rPr>
                <w:bCs/>
                <w:sz w:val="28"/>
                <w:szCs w:val="28"/>
              </w:rPr>
              <w:t>17,857</w:t>
            </w:r>
          </w:p>
          <w:p w:rsidR="00632912" w:rsidRPr="00976E9F" w:rsidRDefault="00632912" w:rsidP="00E97B28">
            <w:pPr>
              <w:spacing w:line="276" w:lineRule="auto"/>
              <w:jc w:val="both"/>
              <w:rPr>
                <w:b/>
                <w:sz w:val="28"/>
                <w:szCs w:val="28"/>
              </w:rPr>
            </w:pPr>
          </w:p>
        </w:tc>
        <w:tc>
          <w:tcPr>
            <w:tcW w:w="1618" w:type="dxa"/>
          </w:tcPr>
          <w:p w:rsidR="00632912" w:rsidRPr="00976E9F" w:rsidRDefault="00632912" w:rsidP="00E97B28">
            <w:pPr>
              <w:spacing w:line="276" w:lineRule="auto"/>
              <w:jc w:val="both"/>
              <w:rPr>
                <w:bCs/>
                <w:sz w:val="28"/>
                <w:szCs w:val="28"/>
              </w:rPr>
            </w:pPr>
            <w:r w:rsidRPr="00976E9F">
              <w:rPr>
                <w:bCs/>
                <w:sz w:val="28"/>
                <w:szCs w:val="28"/>
              </w:rPr>
              <w:t>62,807</w:t>
            </w:r>
          </w:p>
          <w:p w:rsidR="00632912" w:rsidRPr="00976E9F" w:rsidRDefault="00632912" w:rsidP="00E97B28">
            <w:pPr>
              <w:spacing w:line="276" w:lineRule="auto"/>
              <w:jc w:val="both"/>
              <w:rPr>
                <w:b/>
                <w:sz w:val="28"/>
                <w:szCs w:val="28"/>
              </w:rPr>
            </w:pPr>
          </w:p>
        </w:tc>
      </w:tr>
      <w:tr w:rsidR="00632912" w:rsidRPr="00976E9F" w:rsidTr="00632912">
        <w:tc>
          <w:tcPr>
            <w:tcW w:w="4244" w:type="dxa"/>
            <w:gridSpan w:val="2"/>
          </w:tcPr>
          <w:p w:rsidR="00632912" w:rsidRPr="00976E9F" w:rsidRDefault="00632912" w:rsidP="00E97B28">
            <w:pPr>
              <w:spacing w:line="276" w:lineRule="auto"/>
              <w:jc w:val="both"/>
              <w:rPr>
                <w:sz w:val="28"/>
                <w:szCs w:val="28"/>
              </w:rPr>
            </w:pPr>
            <w:r w:rsidRPr="00976E9F">
              <w:rPr>
                <w:b/>
                <w:sz w:val="28"/>
                <w:szCs w:val="28"/>
              </w:rPr>
              <w:t>ИТОГО</w:t>
            </w:r>
          </w:p>
          <w:p w:rsidR="00632912" w:rsidRPr="00976E9F" w:rsidRDefault="00632912" w:rsidP="00E97B28">
            <w:pPr>
              <w:spacing w:line="276" w:lineRule="auto"/>
              <w:jc w:val="both"/>
              <w:rPr>
                <w:b/>
                <w:sz w:val="28"/>
                <w:szCs w:val="28"/>
              </w:rPr>
            </w:pPr>
          </w:p>
        </w:tc>
        <w:tc>
          <w:tcPr>
            <w:tcW w:w="1983" w:type="dxa"/>
          </w:tcPr>
          <w:p w:rsidR="00632912" w:rsidRPr="00976E9F" w:rsidRDefault="00632912" w:rsidP="008F7D39">
            <w:pPr>
              <w:spacing w:line="276" w:lineRule="auto"/>
              <w:jc w:val="both"/>
              <w:rPr>
                <w:b/>
                <w:sz w:val="28"/>
                <w:szCs w:val="28"/>
              </w:rPr>
            </w:pPr>
            <w:r w:rsidRPr="00976E9F">
              <w:rPr>
                <w:b/>
                <w:sz w:val="28"/>
                <w:szCs w:val="28"/>
              </w:rPr>
              <w:t xml:space="preserve">1996,935 </w:t>
            </w:r>
          </w:p>
        </w:tc>
        <w:tc>
          <w:tcPr>
            <w:tcW w:w="1623" w:type="dxa"/>
          </w:tcPr>
          <w:p w:rsidR="00632912" w:rsidRPr="00976E9F" w:rsidRDefault="00632912" w:rsidP="008F7D39">
            <w:pPr>
              <w:spacing w:line="276" w:lineRule="auto"/>
              <w:jc w:val="both"/>
              <w:rPr>
                <w:b/>
                <w:sz w:val="28"/>
                <w:szCs w:val="28"/>
              </w:rPr>
            </w:pPr>
            <w:r w:rsidRPr="00976E9F">
              <w:rPr>
                <w:b/>
                <w:bCs/>
                <w:sz w:val="28"/>
                <w:szCs w:val="28"/>
              </w:rPr>
              <w:t xml:space="preserve">2299,236 </w:t>
            </w:r>
          </w:p>
        </w:tc>
        <w:tc>
          <w:tcPr>
            <w:tcW w:w="1618" w:type="dxa"/>
          </w:tcPr>
          <w:p w:rsidR="00632912" w:rsidRPr="00976E9F" w:rsidRDefault="00632912" w:rsidP="00E97B28">
            <w:pPr>
              <w:spacing w:line="276" w:lineRule="auto"/>
              <w:jc w:val="both"/>
              <w:rPr>
                <w:b/>
                <w:bCs/>
                <w:sz w:val="28"/>
                <w:szCs w:val="28"/>
              </w:rPr>
            </w:pPr>
            <w:r w:rsidRPr="00976E9F">
              <w:rPr>
                <w:b/>
                <w:bCs/>
                <w:sz w:val="28"/>
                <w:szCs w:val="28"/>
              </w:rPr>
              <w:t>2338,4375</w:t>
            </w:r>
          </w:p>
          <w:p w:rsidR="00632912" w:rsidRPr="00976E9F" w:rsidRDefault="00632912" w:rsidP="00E97B28">
            <w:pPr>
              <w:spacing w:line="276" w:lineRule="auto"/>
              <w:jc w:val="both"/>
              <w:rPr>
                <w:b/>
                <w:sz w:val="28"/>
                <w:szCs w:val="28"/>
              </w:rPr>
            </w:pPr>
          </w:p>
        </w:tc>
      </w:tr>
    </w:tbl>
    <w:p w:rsidR="00632912" w:rsidRPr="00976E9F" w:rsidRDefault="00632912" w:rsidP="00E97B28">
      <w:pPr>
        <w:spacing w:after="0"/>
        <w:ind w:firstLine="708"/>
        <w:jc w:val="both"/>
        <w:rPr>
          <w:rFonts w:ascii="Times New Roman" w:eastAsia="Times New Roman" w:hAnsi="Times New Roman" w:cs="Times New Roman"/>
          <w:sz w:val="28"/>
          <w:szCs w:val="28"/>
          <w:lang w:eastAsia="ru-RU"/>
        </w:rPr>
      </w:pPr>
    </w:p>
    <w:p w:rsidR="00632912" w:rsidRPr="00976E9F" w:rsidRDefault="00992126" w:rsidP="00E97B28">
      <w:pPr>
        <w:spacing w:after="0"/>
        <w:jc w:val="both"/>
        <w:rPr>
          <w:rFonts w:ascii="Times New Roman" w:eastAsia="Times New Roman" w:hAnsi="Times New Roman" w:cs="Times New Roman"/>
          <w:b/>
          <w:sz w:val="28"/>
          <w:szCs w:val="28"/>
          <w:lang w:eastAsia="ru-RU"/>
        </w:rPr>
      </w:pPr>
      <w:r w:rsidRPr="00976E9F">
        <w:rPr>
          <w:rFonts w:ascii="Times New Roman" w:eastAsia="Times New Roman" w:hAnsi="Times New Roman" w:cs="Times New Roman"/>
          <w:b/>
          <w:sz w:val="28"/>
          <w:szCs w:val="28"/>
          <w:lang w:eastAsia="ru-RU"/>
        </w:rPr>
        <w:t xml:space="preserve"> </w:t>
      </w:r>
      <w:r w:rsidR="00AA33EB" w:rsidRPr="00976E9F">
        <w:rPr>
          <w:rFonts w:ascii="Times New Roman" w:eastAsia="Times New Roman" w:hAnsi="Times New Roman" w:cs="Times New Roman"/>
          <w:b/>
          <w:sz w:val="28"/>
          <w:szCs w:val="28"/>
          <w:lang w:eastAsia="ru-RU"/>
        </w:rPr>
        <w:t xml:space="preserve">   </w:t>
      </w:r>
      <w:r w:rsidR="00632912" w:rsidRPr="00976E9F">
        <w:rPr>
          <w:rFonts w:ascii="Times New Roman" w:eastAsia="Times New Roman" w:hAnsi="Times New Roman" w:cs="Times New Roman"/>
          <w:b/>
          <w:sz w:val="28"/>
          <w:szCs w:val="28"/>
          <w:lang w:eastAsia="ru-RU"/>
        </w:rPr>
        <w:t>Сортировка КГМ</w:t>
      </w:r>
    </w:p>
    <w:p w:rsidR="00AA33EB" w:rsidRPr="00976E9F" w:rsidRDefault="00632912" w:rsidP="00E97B28">
      <w:pPr>
        <w:spacing w:after="0"/>
        <w:ind w:left="360"/>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b/>
          <w:sz w:val="28"/>
          <w:szCs w:val="28"/>
          <w:lang w:eastAsia="ru-RU"/>
        </w:rPr>
        <w:t>Крупногабаритные отходы</w:t>
      </w:r>
      <w:r w:rsidRPr="00976E9F">
        <w:rPr>
          <w:rFonts w:ascii="Times New Roman" w:eastAsia="Times New Roman" w:hAnsi="Times New Roman" w:cs="Times New Roman"/>
          <w:sz w:val="28"/>
          <w:szCs w:val="28"/>
          <w:lang w:eastAsia="ru-RU"/>
        </w:rPr>
        <w:t xml:space="preserve"> поступают на сортировку двумя потоками: в</w:t>
      </w:r>
    </w:p>
    <w:p w:rsidR="00632912" w:rsidRPr="00976E9F" w:rsidRDefault="00632912" w:rsidP="00E97B28">
      <w:pPr>
        <w:spacing w:after="0"/>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составе ТБО при контейнерной схеме сбора, отдельным потоком от населения (при установке специализированных контейнеров для КГБО) и от хозяйствующих субъектов (строительные организации и т.д.) Крупногабаритные отходы направляются на площадку переработки КГО и сортируются по группам: отходы содержащие зн</w:t>
      </w:r>
      <w:r w:rsidR="00AA33EB" w:rsidRPr="00976E9F">
        <w:rPr>
          <w:rFonts w:ascii="Times New Roman" w:eastAsia="Times New Roman" w:hAnsi="Times New Roman" w:cs="Times New Roman"/>
          <w:sz w:val="28"/>
          <w:szCs w:val="28"/>
          <w:lang w:eastAsia="ru-RU"/>
        </w:rPr>
        <w:t>ачительное количество древесины</w:t>
      </w:r>
      <w:r w:rsidRPr="00976E9F">
        <w:rPr>
          <w:rFonts w:ascii="Times New Roman" w:eastAsia="Times New Roman" w:hAnsi="Times New Roman" w:cs="Times New Roman"/>
          <w:sz w:val="28"/>
          <w:szCs w:val="28"/>
          <w:lang w:eastAsia="ru-RU"/>
        </w:rPr>
        <w:t>, электробытовые приборы , строительные отход</w:t>
      </w:r>
      <w:r w:rsidR="00AB731D" w:rsidRPr="00976E9F">
        <w:rPr>
          <w:rFonts w:ascii="Times New Roman" w:eastAsia="Times New Roman" w:hAnsi="Times New Roman" w:cs="Times New Roman"/>
          <w:sz w:val="28"/>
          <w:szCs w:val="28"/>
          <w:lang w:eastAsia="ru-RU"/>
        </w:rPr>
        <w:t>ы, РТИ , текстиль</w:t>
      </w:r>
      <w:r w:rsidRPr="00976E9F">
        <w:rPr>
          <w:rFonts w:ascii="Times New Roman" w:eastAsia="Times New Roman" w:hAnsi="Times New Roman" w:cs="Times New Roman"/>
          <w:sz w:val="28"/>
          <w:szCs w:val="28"/>
          <w:lang w:eastAsia="ru-RU"/>
        </w:rPr>
        <w:t>, картонные коробки.</w:t>
      </w:r>
    </w:p>
    <w:p w:rsidR="00632912" w:rsidRPr="00976E9F" w:rsidRDefault="00632912" w:rsidP="00E97B28">
      <w:pPr>
        <w:spacing w:after="0"/>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lastRenderedPageBreak/>
        <w:t>Древесн</w:t>
      </w:r>
      <w:r w:rsidR="00AB731D" w:rsidRPr="00976E9F">
        <w:rPr>
          <w:rFonts w:ascii="Times New Roman" w:eastAsia="Times New Roman" w:hAnsi="Times New Roman" w:cs="Times New Roman"/>
          <w:sz w:val="28"/>
          <w:szCs w:val="28"/>
          <w:lang w:eastAsia="ru-RU"/>
        </w:rPr>
        <w:t>ые отходы (</w:t>
      </w:r>
      <w:r w:rsidR="00AA33EB" w:rsidRPr="00976E9F">
        <w:rPr>
          <w:rFonts w:ascii="Times New Roman" w:eastAsia="Times New Roman" w:hAnsi="Times New Roman" w:cs="Times New Roman"/>
          <w:sz w:val="28"/>
          <w:szCs w:val="28"/>
          <w:lang w:eastAsia="ru-RU"/>
        </w:rPr>
        <w:t>доски, оконные рамы</w:t>
      </w:r>
      <w:r w:rsidRPr="00976E9F">
        <w:rPr>
          <w:rFonts w:ascii="Times New Roman" w:eastAsia="Times New Roman" w:hAnsi="Times New Roman" w:cs="Times New Roman"/>
          <w:sz w:val="28"/>
          <w:szCs w:val="28"/>
          <w:lang w:eastAsia="ru-RU"/>
        </w:rPr>
        <w:t>, двери и т.п.) после отделения крупных металлических и стеклянных  элементов направляются на шредер и далее на термическую утилизацию. Предметы мебели подвергаются разборке с выд</w:t>
      </w:r>
      <w:r w:rsidR="00AB731D" w:rsidRPr="00976E9F">
        <w:rPr>
          <w:rFonts w:ascii="Times New Roman" w:eastAsia="Times New Roman" w:hAnsi="Times New Roman" w:cs="Times New Roman"/>
          <w:sz w:val="28"/>
          <w:szCs w:val="28"/>
          <w:lang w:eastAsia="ru-RU"/>
        </w:rPr>
        <w:t>елением древесной фракции</w:t>
      </w:r>
      <w:r w:rsidRPr="00976E9F">
        <w:rPr>
          <w:rFonts w:ascii="Times New Roman" w:eastAsia="Times New Roman" w:hAnsi="Times New Roman" w:cs="Times New Roman"/>
          <w:sz w:val="28"/>
          <w:szCs w:val="28"/>
          <w:lang w:eastAsia="ru-RU"/>
        </w:rPr>
        <w:t>, текстиля и крупных металлических элементов. Отходы строительства и ремонта зданий после отбора вторичной фракции направляются на пересыпку отходов.</w:t>
      </w:r>
    </w:p>
    <w:p w:rsidR="00632912" w:rsidRPr="00976E9F" w:rsidRDefault="008F7D39" w:rsidP="008F7D39">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b/>
          <w:sz w:val="28"/>
          <w:szCs w:val="28"/>
          <w:lang w:eastAsia="ru-RU"/>
        </w:rPr>
        <w:t xml:space="preserve">     </w:t>
      </w:r>
      <w:r w:rsidR="00AB731D" w:rsidRPr="00976E9F">
        <w:rPr>
          <w:rFonts w:ascii="Times New Roman" w:eastAsia="Times New Roman" w:hAnsi="Times New Roman" w:cs="Times New Roman"/>
          <w:sz w:val="28"/>
          <w:szCs w:val="28"/>
          <w:lang w:eastAsia="ru-RU"/>
        </w:rPr>
        <w:t>На приемной площадке для крупно</w:t>
      </w:r>
      <w:r w:rsidR="00632912" w:rsidRPr="00976E9F">
        <w:rPr>
          <w:rFonts w:ascii="Times New Roman" w:eastAsia="Times New Roman" w:hAnsi="Times New Roman" w:cs="Times New Roman"/>
          <w:sz w:val="28"/>
          <w:szCs w:val="28"/>
          <w:lang w:eastAsia="ru-RU"/>
        </w:rPr>
        <w:t>габаритного мусора, расположенной за приемной площадкой основного здания сортировки МСК-1, КГМ выгружаются из специализированного автотранспорта. Далее ручным способом производится сортировка КГМ на древесные материалы, вторичное сырье и прочие отходы</w:t>
      </w:r>
      <w:r w:rsidR="00AA33EB" w:rsidRPr="00976E9F">
        <w:rPr>
          <w:rFonts w:ascii="Times New Roman" w:eastAsia="Times New Roman" w:hAnsi="Times New Roman" w:cs="Times New Roman"/>
          <w:sz w:val="28"/>
          <w:szCs w:val="28"/>
          <w:lang w:eastAsia="ru-RU"/>
        </w:rPr>
        <w:t>,</w:t>
      </w:r>
      <w:r w:rsidR="00632912" w:rsidRPr="00976E9F">
        <w:rPr>
          <w:rFonts w:ascii="Times New Roman" w:eastAsia="Times New Roman" w:hAnsi="Times New Roman" w:cs="Times New Roman"/>
          <w:sz w:val="28"/>
          <w:szCs w:val="28"/>
          <w:lang w:eastAsia="ru-RU"/>
        </w:rPr>
        <w:t xml:space="preserve"> не подлежащие использованию. Древесные материалы после сортировки и распила используются в котлах  для нагрева горячего водоснабжения и отопления хоз.бытового помещения персонала сортировки (площадь 612 кв.м.), а также для нагрева аэроподающим устройством в отапливаемую зону производственной части сортировочного комплекса. Отобранное вторичное сырье поступает в цех прессовки, прочие отходы не подлежащие использовании направляются вместе с хвостами сортировки на полигон специализированным автотранспортом КАМАЗ-65115-1095 с последующим захоронением согласно СП 2.1.7.1038-01[43].</w:t>
      </w:r>
    </w:p>
    <w:p w:rsidR="00632912" w:rsidRPr="00976E9F" w:rsidRDefault="00AB731D" w:rsidP="00E97B28">
      <w:pPr>
        <w:spacing w:after="0"/>
        <w:jc w:val="both"/>
        <w:rPr>
          <w:rFonts w:ascii="Times New Roman" w:eastAsia="Calibri" w:hAnsi="Times New Roman" w:cs="Times New Roman"/>
          <w:sz w:val="28"/>
          <w:szCs w:val="28"/>
        </w:rPr>
      </w:pPr>
      <w:r w:rsidRPr="00976E9F">
        <w:rPr>
          <w:rFonts w:ascii="Times New Roman" w:eastAsia="Calibri" w:hAnsi="Times New Roman" w:cs="Times New Roman"/>
          <w:sz w:val="28"/>
          <w:szCs w:val="28"/>
        </w:rPr>
        <w:t xml:space="preserve">          </w:t>
      </w:r>
      <w:r w:rsidR="00632912" w:rsidRPr="00976E9F">
        <w:rPr>
          <w:rFonts w:ascii="Times New Roman" w:eastAsia="Calibri" w:hAnsi="Times New Roman" w:cs="Times New Roman"/>
          <w:sz w:val="28"/>
          <w:szCs w:val="28"/>
        </w:rPr>
        <w:t>Основные трудности вторичного использования полимерных материалов и бумаги обусловлены их загрязнением и несоответствием свойств  вторичного сырья свойствам исходного. Поэтому, основным направлением по снижению количества отходов поступающих на объекты обезвреживания и получения вторичного сырья является заготовка его из не смешанных отходов, т.е. непосредственно на источнике образования (от населения и организаций).</w:t>
      </w:r>
    </w:p>
    <w:p w:rsidR="00632912" w:rsidRPr="00976E9F" w:rsidRDefault="00632912" w:rsidP="00E97B28">
      <w:pPr>
        <w:jc w:val="both"/>
        <w:rPr>
          <w:rFonts w:ascii="Times New Roman" w:hAnsi="Times New Roman" w:cs="Times New Roman"/>
          <w:sz w:val="28"/>
          <w:szCs w:val="28"/>
        </w:rPr>
      </w:pPr>
      <w:r w:rsidRPr="00976E9F">
        <w:rPr>
          <w:rFonts w:ascii="Times New Roman" w:hAnsi="Times New Roman" w:cs="Times New Roman"/>
          <w:sz w:val="28"/>
          <w:szCs w:val="28"/>
        </w:rPr>
        <w:t xml:space="preserve">Прием </w:t>
      </w:r>
      <w:r w:rsidRPr="00976E9F">
        <w:rPr>
          <w:rFonts w:ascii="Times New Roman" w:hAnsi="Times New Roman" w:cs="Times New Roman"/>
          <w:b/>
          <w:sz w:val="28"/>
          <w:szCs w:val="28"/>
        </w:rPr>
        <w:t>вторичного сырья</w:t>
      </w:r>
      <w:r w:rsidRPr="00976E9F">
        <w:rPr>
          <w:rFonts w:ascii="Times New Roman" w:hAnsi="Times New Roman" w:cs="Times New Roman"/>
          <w:sz w:val="28"/>
          <w:szCs w:val="28"/>
        </w:rPr>
        <w:t xml:space="preserve"> на территории К</w:t>
      </w:r>
      <w:r w:rsidR="00AB731D" w:rsidRPr="00976E9F">
        <w:rPr>
          <w:rFonts w:ascii="Times New Roman" w:hAnsi="Times New Roman" w:cs="Times New Roman"/>
          <w:sz w:val="28"/>
          <w:szCs w:val="28"/>
        </w:rPr>
        <w:t>раснокамского муниципального района</w:t>
      </w:r>
      <w:r w:rsidRPr="00976E9F">
        <w:rPr>
          <w:rFonts w:ascii="Times New Roman" w:hAnsi="Times New Roman" w:cs="Times New Roman"/>
          <w:sz w:val="28"/>
          <w:szCs w:val="28"/>
        </w:rPr>
        <w:t xml:space="preserve"> организован на 7 пунктах приема вторсырья. На данных пунктах ведется прием следующих отходов: лом и отходы цветных металлов, макулатура, картон, стеклотара, полиэтилен. Однако  объем и перечень принимаемого вторичного сырья незначителен по следующим причинам: </w:t>
      </w:r>
    </w:p>
    <w:p w:rsidR="00632912" w:rsidRPr="00976E9F" w:rsidRDefault="00AA33EB" w:rsidP="00E97B28">
      <w:pPr>
        <w:spacing w:after="0"/>
        <w:contextualSpacing/>
        <w:jc w:val="both"/>
        <w:rPr>
          <w:rFonts w:ascii="Times New Roman" w:hAnsi="Times New Roman" w:cs="Times New Roman"/>
          <w:color w:val="474747"/>
          <w:sz w:val="28"/>
          <w:szCs w:val="28"/>
        </w:rPr>
      </w:pPr>
      <w:r w:rsidRPr="00976E9F">
        <w:rPr>
          <w:rFonts w:ascii="Times New Roman" w:hAnsi="Times New Roman" w:cs="Times New Roman"/>
          <w:color w:val="474747"/>
          <w:sz w:val="28"/>
          <w:szCs w:val="28"/>
        </w:rPr>
        <w:t>-</w:t>
      </w:r>
      <w:r w:rsidR="00632912" w:rsidRPr="00976E9F">
        <w:rPr>
          <w:rFonts w:ascii="Times New Roman" w:hAnsi="Times New Roman" w:cs="Times New Roman"/>
          <w:color w:val="474747"/>
          <w:sz w:val="28"/>
          <w:szCs w:val="28"/>
        </w:rPr>
        <w:t>высокий уровнем затрат на сбор и подготовку многих видов отходов к использованию в качестве вторичного сырья, что не обеспечивает приемлемой для предпринимателей рентабельности;</w:t>
      </w:r>
    </w:p>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hAnsi="Times New Roman" w:cs="Times New Roman"/>
          <w:color w:val="474747"/>
          <w:sz w:val="28"/>
          <w:szCs w:val="28"/>
        </w:rPr>
        <w:t xml:space="preserve">-низкий спрос и соответственно закупочная стоимость на вторичное сырье. </w:t>
      </w:r>
      <w:r w:rsidR="00AA33EB" w:rsidRPr="00976E9F">
        <w:rPr>
          <w:rFonts w:ascii="Times New Roman" w:hAnsi="Times New Roman" w:cs="Times New Roman"/>
          <w:color w:val="474747"/>
          <w:sz w:val="28"/>
          <w:szCs w:val="28"/>
        </w:rPr>
        <w:t xml:space="preserve">    </w:t>
      </w:r>
      <w:r w:rsidRPr="00976E9F">
        <w:rPr>
          <w:rFonts w:ascii="Times New Roman" w:eastAsia="Calibri" w:hAnsi="Times New Roman" w:cs="Times New Roman"/>
          <w:sz w:val="28"/>
          <w:szCs w:val="28"/>
        </w:rPr>
        <w:t xml:space="preserve">Вызвано это относительно низкой конкурентоспособностью товаров, произведенных с использованием отходов, так как даже при относительной дешевизне соотношение цена/качество для них менее благоприятно, чем для </w:t>
      </w:r>
      <w:r w:rsidRPr="00976E9F">
        <w:rPr>
          <w:rFonts w:ascii="Times New Roman" w:eastAsia="Calibri" w:hAnsi="Times New Roman" w:cs="Times New Roman"/>
          <w:sz w:val="28"/>
          <w:szCs w:val="28"/>
        </w:rPr>
        <w:lastRenderedPageBreak/>
        <w:t>продукции, изготовленной только из природного сырья.</w:t>
      </w:r>
      <w:r w:rsidR="00AA33EB" w:rsidRPr="00976E9F">
        <w:rPr>
          <w:rFonts w:ascii="Times New Roman" w:eastAsia="Calibri" w:hAnsi="Times New Roman" w:cs="Times New Roman"/>
          <w:sz w:val="28"/>
          <w:szCs w:val="28"/>
        </w:rPr>
        <w:t xml:space="preserve"> </w:t>
      </w:r>
      <w:r w:rsidR="00AA33EB" w:rsidRPr="00976E9F">
        <w:rPr>
          <w:rFonts w:ascii="Times New Roman" w:hAnsi="Times New Roman" w:cs="Times New Roman"/>
          <w:color w:val="474747"/>
          <w:sz w:val="28"/>
          <w:szCs w:val="28"/>
        </w:rPr>
        <w:t>Ч</w:t>
      </w:r>
      <w:r w:rsidRPr="00976E9F">
        <w:rPr>
          <w:rFonts w:ascii="Times New Roman" w:hAnsi="Times New Roman" w:cs="Times New Roman"/>
          <w:color w:val="474747"/>
          <w:sz w:val="28"/>
          <w:szCs w:val="28"/>
        </w:rPr>
        <w:t>то объясняется высокой обеспеченностью промышленности России природными сырьевыми ресурсами.</w:t>
      </w:r>
    </w:p>
    <w:p w:rsidR="00632912" w:rsidRPr="00976E9F" w:rsidRDefault="00632912" w:rsidP="00E97B28">
      <w:pPr>
        <w:spacing w:after="0"/>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Введена в эксплуатацию </w:t>
      </w:r>
      <w:r w:rsidRPr="00976E9F">
        <w:rPr>
          <w:rFonts w:ascii="Times New Roman" w:eastAsia="Times New Roman" w:hAnsi="Times New Roman" w:cs="Times New Roman"/>
          <w:b/>
          <w:sz w:val="28"/>
          <w:szCs w:val="28"/>
          <w:lang w:eastAsia="ru-RU"/>
        </w:rPr>
        <w:t xml:space="preserve">установка по термическому обезвреживанию опасных медицинских, биологических и части промышленных отходов </w:t>
      </w:r>
      <w:r w:rsidRPr="00976E9F">
        <w:rPr>
          <w:rFonts w:ascii="Times New Roman" w:eastAsia="Times New Roman" w:hAnsi="Times New Roman" w:cs="Times New Roman"/>
          <w:sz w:val="28"/>
          <w:szCs w:val="28"/>
          <w:lang w:eastAsia="ru-RU"/>
        </w:rPr>
        <w:t>(нефтешламы, материалы, загрязненные нефтепродукто</w:t>
      </w:r>
      <w:r w:rsidR="00AB731D" w:rsidRPr="00976E9F">
        <w:rPr>
          <w:rFonts w:ascii="Times New Roman" w:eastAsia="Times New Roman" w:hAnsi="Times New Roman" w:cs="Times New Roman"/>
          <w:sz w:val="28"/>
          <w:szCs w:val="28"/>
          <w:lang w:eastAsia="ru-RU"/>
        </w:rPr>
        <w:t>м).</w:t>
      </w:r>
      <w:r w:rsidRPr="00976E9F">
        <w:rPr>
          <w:rFonts w:ascii="Times New Roman" w:eastAsia="Times New Roman" w:hAnsi="Times New Roman" w:cs="Times New Roman"/>
          <w:sz w:val="28"/>
          <w:szCs w:val="28"/>
          <w:lang w:eastAsia="ru-RU"/>
        </w:rPr>
        <w:t xml:space="preserve"> Производительность установки: в 1 смену 150 тн в год, в 2 смены 300 тн. в год, в 3 смены 450 тн. в год. Общая сумма инвестиций  на монтаж данной установки составила 4.5 млн.руб.</w:t>
      </w:r>
    </w:p>
    <w:p w:rsidR="00632912" w:rsidRPr="00976E9F" w:rsidRDefault="00632912" w:rsidP="00E97B28">
      <w:pPr>
        <w:jc w:val="both"/>
        <w:rPr>
          <w:rFonts w:ascii="Times New Roman" w:hAnsi="Times New Roman" w:cs="Times New Roman"/>
          <w:bCs/>
          <w:sz w:val="28"/>
          <w:szCs w:val="28"/>
        </w:rPr>
      </w:pPr>
      <w:r w:rsidRPr="00976E9F">
        <w:rPr>
          <w:rFonts w:ascii="Times New Roman" w:hAnsi="Times New Roman" w:cs="Times New Roman"/>
          <w:bCs/>
          <w:sz w:val="28"/>
          <w:szCs w:val="28"/>
        </w:rPr>
        <w:t>Основные техн</w:t>
      </w:r>
      <w:r w:rsidR="00783897" w:rsidRPr="00976E9F">
        <w:rPr>
          <w:rFonts w:ascii="Times New Roman" w:hAnsi="Times New Roman" w:cs="Times New Roman"/>
          <w:bCs/>
          <w:sz w:val="28"/>
          <w:szCs w:val="28"/>
        </w:rPr>
        <w:t>ико-экономические показатели</w:t>
      </w:r>
      <w:r w:rsidRPr="00976E9F">
        <w:rPr>
          <w:rFonts w:ascii="Times New Roman" w:hAnsi="Times New Roman" w:cs="Times New Roman"/>
          <w:bCs/>
          <w:sz w:val="28"/>
          <w:szCs w:val="28"/>
        </w:rPr>
        <w:t xml:space="preserve"> установки на уничтожение </w:t>
      </w:r>
      <w:r w:rsidR="00AA33EB" w:rsidRPr="00976E9F">
        <w:rPr>
          <w:rFonts w:ascii="Times New Roman" w:hAnsi="Times New Roman" w:cs="Times New Roman"/>
          <w:bCs/>
          <w:sz w:val="28"/>
          <w:szCs w:val="28"/>
        </w:rPr>
        <w:t xml:space="preserve">медицинских отходов </w:t>
      </w:r>
      <w:r w:rsidRPr="00976E9F">
        <w:rPr>
          <w:rFonts w:ascii="Times New Roman" w:hAnsi="Times New Roman" w:cs="Times New Roman"/>
          <w:bCs/>
          <w:sz w:val="28"/>
          <w:szCs w:val="28"/>
        </w:rPr>
        <w:t>в инсинераторе ИН-50.02 на дизельном топливе</w:t>
      </w:r>
    </w:p>
    <w:tbl>
      <w:tblPr>
        <w:tblStyle w:val="a3"/>
        <w:tblW w:w="0" w:type="auto"/>
        <w:tblLook w:val="04A0" w:firstRow="1" w:lastRow="0" w:firstColumn="1" w:lastColumn="0" w:noHBand="0" w:noVBand="1"/>
      </w:tblPr>
      <w:tblGrid>
        <w:gridCol w:w="3190"/>
        <w:gridCol w:w="3190"/>
        <w:gridCol w:w="3190"/>
      </w:tblGrid>
      <w:tr w:rsidR="00783897" w:rsidRPr="00976E9F" w:rsidTr="00783897">
        <w:tc>
          <w:tcPr>
            <w:tcW w:w="3190" w:type="dxa"/>
          </w:tcPr>
          <w:p w:rsidR="00783897" w:rsidRPr="00976E9F" w:rsidRDefault="00783897" w:rsidP="00E97B28">
            <w:pPr>
              <w:spacing w:line="276" w:lineRule="auto"/>
              <w:jc w:val="both"/>
              <w:rPr>
                <w:bCs/>
                <w:sz w:val="28"/>
                <w:szCs w:val="28"/>
              </w:rPr>
            </w:pPr>
            <w:r w:rsidRPr="00976E9F">
              <w:rPr>
                <w:bCs/>
                <w:sz w:val="28"/>
                <w:szCs w:val="28"/>
              </w:rPr>
              <w:t>наименование</w:t>
            </w:r>
          </w:p>
        </w:tc>
        <w:tc>
          <w:tcPr>
            <w:tcW w:w="3190" w:type="dxa"/>
          </w:tcPr>
          <w:p w:rsidR="00783897" w:rsidRPr="00976E9F" w:rsidRDefault="00783897" w:rsidP="00E97B28">
            <w:pPr>
              <w:spacing w:line="276" w:lineRule="auto"/>
              <w:jc w:val="both"/>
              <w:rPr>
                <w:bCs/>
                <w:sz w:val="28"/>
                <w:szCs w:val="28"/>
              </w:rPr>
            </w:pPr>
            <w:r w:rsidRPr="00976E9F">
              <w:rPr>
                <w:bCs/>
                <w:sz w:val="28"/>
                <w:szCs w:val="28"/>
              </w:rPr>
              <w:t>Ед.изм.</w:t>
            </w:r>
          </w:p>
        </w:tc>
        <w:tc>
          <w:tcPr>
            <w:tcW w:w="3190" w:type="dxa"/>
          </w:tcPr>
          <w:p w:rsidR="00783897" w:rsidRPr="00976E9F" w:rsidRDefault="00783897" w:rsidP="00E97B28">
            <w:pPr>
              <w:spacing w:line="276" w:lineRule="auto"/>
              <w:jc w:val="both"/>
              <w:rPr>
                <w:bCs/>
                <w:sz w:val="28"/>
                <w:szCs w:val="28"/>
              </w:rPr>
            </w:pPr>
            <w:r w:rsidRPr="00976E9F">
              <w:rPr>
                <w:bCs/>
                <w:sz w:val="28"/>
                <w:szCs w:val="28"/>
              </w:rPr>
              <w:t>показатель</w:t>
            </w:r>
          </w:p>
        </w:tc>
      </w:tr>
      <w:tr w:rsidR="00783897" w:rsidRPr="00976E9F" w:rsidTr="00783897">
        <w:tc>
          <w:tcPr>
            <w:tcW w:w="3190" w:type="dxa"/>
          </w:tcPr>
          <w:p w:rsidR="00783897" w:rsidRPr="00976E9F" w:rsidRDefault="00AA33EB" w:rsidP="00E97B28">
            <w:pPr>
              <w:spacing w:line="276" w:lineRule="auto"/>
              <w:jc w:val="both"/>
              <w:rPr>
                <w:bCs/>
                <w:sz w:val="28"/>
                <w:szCs w:val="28"/>
              </w:rPr>
            </w:pPr>
            <w:r w:rsidRPr="00976E9F">
              <w:rPr>
                <w:bCs/>
                <w:sz w:val="28"/>
                <w:szCs w:val="28"/>
              </w:rPr>
              <w:t>мо</w:t>
            </w:r>
            <w:r w:rsidR="00783897" w:rsidRPr="00976E9F">
              <w:rPr>
                <w:bCs/>
                <w:sz w:val="28"/>
                <w:szCs w:val="28"/>
              </w:rPr>
              <w:t>щность</w:t>
            </w:r>
          </w:p>
        </w:tc>
        <w:tc>
          <w:tcPr>
            <w:tcW w:w="3190" w:type="dxa"/>
          </w:tcPr>
          <w:p w:rsidR="00783897" w:rsidRPr="00976E9F" w:rsidRDefault="00783897" w:rsidP="00E97B28">
            <w:pPr>
              <w:spacing w:line="276" w:lineRule="auto"/>
              <w:jc w:val="both"/>
              <w:rPr>
                <w:bCs/>
                <w:sz w:val="28"/>
                <w:szCs w:val="28"/>
              </w:rPr>
            </w:pPr>
            <w:r w:rsidRPr="00976E9F">
              <w:rPr>
                <w:bCs/>
                <w:sz w:val="28"/>
                <w:szCs w:val="28"/>
              </w:rPr>
              <w:t>Тн в год</w:t>
            </w:r>
          </w:p>
        </w:tc>
        <w:tc>
          <w:tcPr>
            <w:tcW w:w="3190" w:type="dxa"/>
          </w:tcPr>
          <w:p w:rsidR="00783897" w:rsidRPr="00976E9F" w:rsidRDefault="00783897" w:rsidP="00E97B28">
            <w:pPr>
              <w:spacing w:line="276" w:lineRule="auto"/>
              <w:jc w:val="both"/>
              <w:rPr>
                <w:bCs/>
                <w:sz w:val="28"/>
                <w:szCs w:val="28"/>
              </w:rPr>
            </w:pPr>
            <w:r w:rsidRPr="00976E9F">
              <w:rPr>
                <w:bCs/>
                <w:sz w:val="28"/>
                <w:szCs w:val="28"/>
              </w:rPr>
              <w:t>50-165</w:t>
            </w:r>
          </w:p>
        </w:tc>
      </w:tr>
      <w:tr w:rsidR="00783897" w:rsidRPr="00976E9F" w:rsidTr="00783897">
        <w:tc>
          <w:tcPr>
            <w:tcW w:w="3190" w:type="dxa"/>
          </w:tcPr>
          <w:p w:rsidR="00783897" w:rsidRPr="00976E9F" w:rsidRDefault="00783897" w:rsidP="00E97B28">
            <w:pPr>
              <w:spacing w:line="276" w:lineRule="auto"/>
              <w:jc w:val="both"/>
              <w:rPr>
                <w:bCs/>
                <w:sz w:val="28"/>
                <w:szCs w:val="28"/>
              </w:rPr>
            </w:pPr>
            <w:r w:rsidRPr="00976E9F">
              <w:rPr>
                <w:bCs/>
                <w:sz w:val="28"/>
                <w:szCs w:val="28"/>
              </w:rPr>
              <w:t>Фактический объем уничтоженных отходов</w:t>
            </w:r>
          </w:p>
        </w:tc>
        <w:tc>
          <w:tcPr>
            <w:tcW w:w="3190" w:type="dxa"/>
          </w:tcPr>
          <w:p w:rsidR="00783897" w:rsidRPr="00976E9F" w:rsidRDefault="00783897" w:rsidP="00E97B28">
            <w:pPr>
              <w:spacing w:line="276" w:lineRule="auto"/>
              <w:jc w:val="both"/>
              <w:rPr>
                <w:bCs/>
                <w:sz w:val="28"/>
                <w:szCs w:val="28"/>
              </w:rPr>
            </w:pPr>
            <w:r w:rsidRPr="00976E9F">
              <w:rPr>
                <w:bCs/>
                <w:sz w:val="28"/>
                <w:szCs w:val="28"/>
              </w:rPr>
              <w:t>Тн в год</w:t>
            </w:r>
          </w:p>
        </w:tc>
        <w:tc>
          <w:tcPr>
            <w:tcW w:w="3190" w:type="dxa"/>
          </w:tcPr>
          <w:p w:rsidR="00783897" w:rsidRPr="00976E9F" w:rsidRDefault="00783897" w:rsidP="00E97B28">
            <w:pPr>
              <w:spacing w:line="276" w:lineRule="auto"/>
              <w:jc w:val="both"/>
              <w:rPr>
                <w:bCs/>
                <w:sz w:val="28"/>
                <w:szCs w:val="28"/>
              </w:rPr>
            </w:pPr>
            <w:r w:rsidRPr="00976E9F">
              <w:rPr>
                <w:bCs/>
                <w:sz w:val="28"/>
                <w:szCs w:val="28"/>
              </w:rPr>
              <w:t>115.2</w:t>
            </w:r>
          </w:p>
        </w:tc>
      </w:tr>
      <w:tr w:rsidR="00783897" w:rsidRPr="00976E9F" w:rsidTr="00783897">
        <w:tc>
          <w:tcPr>
            <w:tcW w:w="3190" w:type="dxa"/>
          </w:tcPr>
          <w:p w:rsidR="00783897" w:rsidRPr="00976E9F" w:rsidRDefault="00783897" w:rsidP="00E97B28">
            <w:pPr>
              <w:spacing w:line="276" w:lineRule="auto"/>
              <w:jc w:val="both"/>
              <w:rPr>
                <w:bCs/>
                <w:sz w:val="28"/>
                <w:szCs w:val="28"/>
              </w:rPr>
            </w:pPr>
            <w:r w:rsidRPr="00976E9F">
              <w:rPr>
                <w:bCs/>
                <w:sz w:val="28"/>
                <w:szCs w:val="28"/>
              </w:rPr>
              <w:t>тариф</w:t>
            </w:r>
          </w:p>
        </w:tc>
        <w:tc>
          <w:tcPr>
            <w:tcW w:w="3190" w:type="dxa"/>
          </w:tcPr>
          <w:p w:rsidR="00783897" w:rsidRPr="00976E9F" w:rsidRDefault="00783897" w:rsidP="00E97B28">
            <w:pPr>
              <w:spacing w:line="276" w:lineRule="auto"/>
              <w:jc w:val="both"/>
              <w:rPr>
                <w:bCs/>
                <w:sz w:val="28"/>
                <w:szCs w:val="28"/>
              </w:rPr>
            </w:pPr>
            <w:r w:rsidRPr="00976E9F">
              <w:rPr>
                <w:bCs/>
                <w:sz w:val="28"/>
                <w:szCs w:val="28"/>
              </w:rPr>
              <w:t>Руб,кг</w:t>
            </w:r>
          </w:p>
        </w:tc>
        <w:tc>
          <w:tcPr>
            <w:tcW w:w="3190" w:type="dxa"/>
          </w:tcPr>
          <w:p w:rsidR="00783897" w:rsidRPr="00976E9F" w:rsidRDefault="00783897" w:rsidP="00E97B28">
            <w:pPr>
              <w:spacing w:line="276" w:lineRule="auto"/>
              <w:jc w:val="both"/>
              <w:rPr>
                <w:bCs/>
                <w:sz w:val="28"/>
                <w:szCs w:val="28"/>
              </w:rPr>
            </w:pPr>
            <w:r w:rsidRPr="00976E9F">
              <w:rPr>
                <w:bCs/>
                <w:sz w:val="28"/>
                <w:szCs w:val="28"/>
              </w:rPr>
              <w:t>50.0</w:t>
            </w:r>
          </w:p>
        </w:tc>
      </w:tr>
      <w:tr w:rsidR="00783897" w:rsidRPr="00976E9F" w:rsidTr="00783897">
        <w:tc>
          <w:tcPr>
            <w:tcW w:w="3190" w:type="dxa"/>
          </w:tcPr>
          <w:p w:rsidR="00783897" w:rsidRPr="00976E9F" w:rsidRDefault="00783897" w:rsidP="00E97B28">
            <w:pPr>
              <w:spacing w:line="276" w:lineRule="auto"/>
              <w:jc w:val="both"/>
              <w:rPr>
                <w:bCs/>
                <w:sz w:val="28"/>
                <w:szCs w:val="28"/>
              </w:rPr>
            </w:pPr>
            <w:r w:rsidRPr="00976E9F">
              <w:rPr>
                <w:bCs/>
                <w:sz w:val="28"/>
                <w:szCs w:val="28"/>
              </w:rPr>
              <w:t>Численность работающих</w:t>
            </w:r>
          </w:p>
        </w:tc>
        <w:tc>
          <w:tcPr>
            <w:tcW w:w="3190" w:type="dxa"/>
          </w:tcPr>
          <w:p w:rsidR="00783897" w:rsidRPr="00976E9F" w:rsidRDefault="00783897" w:rsidP="00E97B28">
            <w:pPr>
              <w:spacing w:line="276" w:lineRule="auto"/>
              <w:jc w:val="both"/>
              <w:rPr>
                <w:bCs/>
                <w:sz w:val="28"/>
                <w:szCs w:val="28"/>
              </w:rPr>
            </w:pPr>
            <w:r w:rsidRPr="00976E9F">
              <w:rPr>
                <w:bCs/>
                <w:sz w:val="28"/>
                <w:szCs w:val="28"/>
              </w:rPr>
              <w:t>чел</w:t>
            </w:r>
          </w:p>
        </w:tc>
        <w:tc>
          <w:tcPr>
            <w:tcW w:w="3190" w:type="dxa"/>
          </w:tcPr>
          <w:p w:rsidR="00783897" w:rsidRPr="00976E9F" w:rsidRDefault="00783897" w:rsidP="00E97B28">
            <w:pPr>
              <w:spacing w:line="276" w:lineRule="auto"/>
              <w:jc w:val="both"/>
              <w:rPr>
                <w:bCs/>
                <w:sz w:val="28"/>
                <w:szCs w:val="28"/>
              </w:rPr>
            </w:pPr>
            <w:r w:rsidRPr="00976E9F">
              <w:rPr>
                <w:bCs/>
                <w:sz w:val="28"/>
                <w:szCs w:val="28"/>
              </w:rPr>
              <w:t>3</w:t>
            </w:r>
          </w:p>
        </w:tc>
      </w:tr>
    </w:tbl>
    <w:p w:rsidR="00AA33EB" w:rsidRPr="00976E9F" w:rsidRDefault="00AA33EB" w:rsidP="00E97B28">
      <w:pPr>
        <w:widowControl w:val="0"/>
        <w:autoSpaceDE w:val="0"/>
        <w:autoSpaceDN w:val="0"/>
        <w:adjustRightInd w:val="0"/>
        <w:spacing w:after="0"/>
        <w:jc w:val="both"/>
        <w:rPr>
          <w:rFonts w:ascii="Times New Roman" w:hAnsi="Times New Roman" w:cs="Times New Roman"/>
          <w:b/>
          <w:bCs/>
          <w:sz w:val="28"/>
          <w:szCs w:val="28"/>
        </w:rPr>
      </w:pPr>
    </w:p>
    <w:p w:rsidR="00632912" w:rsidRPr="00976E9F" w:rsidRDefault="00632912" w:rsidP="00E97B28">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 xml:space="preserve"> </w:t>
      </w:r>
      <w:r w:rsidRPr="00976E9F">
        <w:rPr>
          <w:rFonts w:ascii="Times New Roman" w:eastAsia="Times New Roman" w:hAnsi="Times New Roman" w:cs="Times New Roman"/>
          <w:b/>
          <w:sz w:val="28"/>
          <w:szCs w:val="28"/>
          <w:lang w:eastAsia="zh-CN"/>
        </w:rPr>
        <w:t>Участок компостирования</w:t>
      </w:r>
    </w:p>
    <w:p w:rsidR="00632912" w:rsidRPr="00976E9F" w:rsidRDefault="00632912" w:rsidP="00E97B28">
      <w:pPr>
        <w:spacing w:after="0"/>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Растительные отходы ( обрезь кустарников и деревьев, ветки , укос газонов) и чистые пищевые отходы</w:t>
      </w:r>
      <w:r w:rsidRPr="00976E9F">
        <w:rPr>
          <w:rFonts w:ascii="Times New Roman" w:eastAsia="Times New Roman" w:hAnsi="Times New Roman" w:cs="Times New Roman"/>
          <w:b/>
          <w:sz w:val="28"/>
          <w:szCs w:val="28"/>
          <w:lang w:eastAsia="ru-RU"/>
        </w:rPr>
        <w:t xml:space="preserve"> </w:t>
      </w:r>
      <w:r w:rsidRPr="00976E9F">
        <w:rPr>
          <w:rFonts w:ascii="Times New Roman" w:eastAsia="Times New Roman" w:hAnsi="Times New Roman" w:cs="Times New Roman"/>
          <w:sz w:val="28"/>
          <w:szCs w:val="28"/>
          <w:lang w:eastAsia="ru-RU"/>
        </w:rPr>
        <w:t>от объектов общественного питания , торговых организаций и предприятий производства пищевых отходов обладают значительным ресурсным потенциалом и должны направляться на компостирование. С экономической и экологической точки зрения целесообразным является организация централизованной системы сбора растительных и пищевых отходов с последующим компостированием.</w:t>
      </w:r>
    </w:p>
    <w:p w:rsidR="00C23AE9" w:rsidRPr="00976E9F" w:rsidRDefault="00C23AE9" w:rsidP="00E97B28">
      <w:pPr>
        <w:spacing w:before="120" w:after="75"/>
        <w:ind w:right="30"/>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 xml:space="preserve">Компостирование производится на открытой площадке. Технология компостирования заключается в складировании в бурты (штабеля), расположенные параллельными рядами с проездом между ними шириной 3м. </w:t>
      </w:r>
    </w:p>
    <w:p w:rsidR="00C23AE9" w:rsidRPr="00976E9F" w:rsidRDefault="00C23AE9" w:rsidP="00CA1D4A">
      <w:pPr>
        <w:spacing w:before="120" w:after="75"/>
        <w:ind w:left="45" w:right="30"/>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Для компостирования предусмотрено 8 буртов габаритными размерами: ширина - 5,7 м; высота – 2,8 м; длина – 100 м.</w:t>
      </w:r>
      <w:r w:rsidR="00CA1D4A">
        <w:rPr>
          <w:rFonts w:ascii="Times New Roman" w:eastAsia="Times New Roman" w:hAnsi="Times New Roman" w:cs="Times New Roman"/>
          <w:bCs/>
          <w:sz w:val="28"/>
          <w:szCs w:val="28"/>
          <w:lang w:eastAsia="ru-RU"/>
        </w:rPr>
        <w:t xml:space="preserve"> </w:t>
      </w:r>
      <w:r w:rsidRPr="00976E9F">
        <w:rPr>
          <w:rFonts w:ascii="Times New Roman" w:eastAsia="Times New Roman" w:hAnsi="Times New Roman" w:cs="Times New Roman"/>
          <w:bCs/>
          <w:sz w:val="28"/>
          <w:szCs w:val="28"/>
          <w:lang w:eastAsia="ru-RU"/>
        </w:rPr>
        <w:t xml:space="preserve">В компостируемой массе активно протекают реакции разложения органических веществ в результате жизнедеятельности сапрофитных аэробных микроорганизмов, выделяющие при биохимических реакциях обмена веществ определенное количество тепла. Компостирование состоит из мезофильных и термофильных стадий. Требующаяся для процесса микрофлора имеется в необходимых </w:t>
      </w:r>
      <w:r w:rsidRPr="00976E9F">
        <w:rPr>
          <w:rFonts w:ascii="Times New Roman" w:eastAsia="Times New Roman" w:hAnsi="Times New Roman" w:cs="Times New Roman"/>
          <w:bCs/>
          <w:sz w:val="28"/>
          <w:szCs w:val="28"/>
          <w:lang w:eastAsia="ru-RU"/>
        </w:rPr>
        <w:lastRenderedPageBreak/>
        <w:t>количествах в подвергнутом компостированию материале. Активизация её деятельности достигается за счет: аэрации компостируемой массы, поддержания влажности.</w:t>
      </w:r>
    </w:p>
    <w:p w:rsidR="00632912" w:rsidRPr="00976E9F" w:rsidRDefault="00C23AE9" w:rsidP="000D1EEA">
      <w:pPr>
        <w:spacing w:before="120" w:after="75"/>
        <w:ind w:left="45" w:right="30" w:firstLine="522"/>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В процессе компостирования за счет ферментации происходит активное разложение органических веществ с образованием СО</w:t>
      </w:r>
      <w:r w:rsidRPr="00976E9F">
        <w:rPr>
          <w:rFonts w:ascii="Times New Roman" w:eastAsia="Times New Roman" w:hAnsi="Times New Roman" w:cs="Times New Roman"/>
          <w:bCs/>
          <w:sz w:val="28"/>
          <w:szCs w:val="28"/>
          <w:vertAlign w:val="subscript"/>
          <w:lang w:eastAsia="ru-RU"/>
        </w:rPr>
        <w:t>2</w:t>
      </w:r>
      <w:r w:rsidRPr="00976E9F">
        <w:rPr>
          <w:rFonts w:ascii="Times New Roman" w:eastAsia="Times New Roman" w:hAnsi="Times New Roman" w:cs="Times New Roman"/>
          <w:bCs/>
          <w:sz w:val="28"/>
          <w:szCs w:val="28"/>
          <w:lang w:eastAsia="ru-RU"/>
        </w:rPr>
        <w:t xml:space="preserve"> и испарение влаги с образованием паров воды. При компостировании масса сокращается на 33%. В результате компостирования образуется почвогрунт </w:t>
      </w:r>
      <w:r w:rsidR="000D1EEA" w:rsidRPr="00976E9F">
        <w:rPr>
          <w:rFonts w:ascii="Times New Roman" w:eastAsia="Times New Roman" w:hAnsi="Times New Roman" w:cs="Times New Roman"/>
          <w:bCs/>
          <w:sz w:val="28"/>
          <w:szCs w:val="28"/>
          <w:lang w:eastAsia="ru-RU"/>
        </w:rPr>
        <w:t xml:space="preserve">техногенный, рекультивационный. </w:t>
      </w:r>
      <w:r w:rsidR="00632912" w:rsidRPr="00976E9F">
        <w:rPr>
          <w:rFonts w:ascii="Times New Roman" w:eastAsia="Times New Roman" w:hAnsi="Times New Roman" w:cs="Times New Roman"/>
          <w:sz w:val="28"/>
          <w:szCs w:val="28"/>
          <w:lang w:eastAsia="ru-RU"/>
        </w:rPr>
        <w:t>Готовый компост  используется в качестве перекрывающего материала для изоляции отходов на полигоне ТБО.</w:t>
      </w:r>
    </w:p>
    <w:p w:rsidR="00632912" w:rsidRPr="00976E9F" w:rsidRDefault="00632912" w:rsidP="00E97B28">
      <w:pPr>
        <w:spacing w:after="0"/>
        <w:jc w:val="both"/>
        <w:rPr>
          <w:rFonts w:ascii="Times New Roman" w:eastAsia="Times New Roman" w:hAnsi="Times New Roman" w:cs="Times New Roman"/>
          <w:sz w:val="28"/>
          <w:szCs w:val="28"/>
          <w:lang w:eastAsia="ru-RU"/>
        </w:rPr>
      </w:pPr>
    </w:p>
    <w:p w:rsidR="00632912" w:rsidRPr="00976E9F" w:rsidRDefault="00AA33EB" w:rsidP="000D1EEA">
      <w:pPr>
        <w:spacing w:after="0"/>
        <w:jc w:val="both"/>
        <w:rPr>
          <w:rFonts w:ascii="Times New Roman" w:eastAsia="Times New Roman" w:hAnsi="Times New Roman" w:cs="Times New Roman"/>
          <w:sz w:val="28"/>
          <w:szCs w:val="28"/>
          <w:lang w:eastAsia="ru-RU"/>
        </w:rPr>
      </w:pPr>
      <w:r w:rsidRPr="00976E9F">
        <w:rPr>
          <w:rFonts w:ascii="Times New Roman" w:hAnsi="Times New Roman" w:cs="Times New Roman"/>
          <w:b/>
          <w:sz w:val="28"/>
          <w:szCs w:val="28"/>
        </w:rPr>
        <w:t xml:space="preserve">2.3.1.2. </w:t>
      </w:r>
      <w:r w:rsidR="00632912" w:rsidRPr="00976E9F">
        <w:rPr>
          <w:rFonts w:ascii="Times New Roman" w:hAnsi="Times New Roman" w:cs="Times New Roman"/>
          <w:b/>
          <w:sz w:val="28"/>
          <w:szCs w:val="28"/>
        </w:rPr>
        <w:t>Анализ финансового состояния, тарифов</w:t>
      </w:r>
      <w:r w:rsidRPr="00976E9F">
        <w:rPr>
          <w:rFonts w:ascii="Times New Roman" w:hAnsi="Times New Roman" w:cs="Times New Roman"/>
          <w:b/>
          <w:sz w:val="28"/>
          <w:szCs w:val="28"/>
        </w:rPr>
        <w:t>.</w:t>
      </w:r>
    </w:p>
    <w:p w:rsidR="00632912" w:rsidRPr="00976E9F" w:rsidRDefault="00632912" w:rsidP="00E97B28">
      <w:pPr>
        <w:spacing w:before="120" w:after="120"/>
        <w:jc w:val="both"/>
        <w:rPr>
          <w:rFonts w:ascii="Times New Roman" w:eastAsia="Calibri" w:hAnsi="Times New Roman" w:cs="Times New Roman"/>
          <w:sz w:val="28"/>
          <w:szCs w:val="28"/>
        </w:rPr>
      </w:pPr>
      <w:r w:rsidRPr="00976E9F">
        <w:rPr>
          <w:rFonts w:ascii="Times New Roman" w:eastAsia="Calibri" w:hAnsi="Times New Roman" w:cs="Times New Roman"/>
          <w:sz w:val="28"/>
          <w:szCs w:val="28"/>
        </w:rPr>
        <w:t>На территории К</w:t>
      </w:r>
      <w:r w:rsidR="00AA33EB" w:rsidRPr="00976E9F">
        <w:rPr>
          <w:rFonts w:ascii="Times New Roman" w:eastAsia="Calibri" w:hAnsi="Times New Roman" w:cs="Times New Roman"/>
          <w:sz w:val="28"/>
          <w:szCs w:val="28"/>
        </w:rPr>
        <w:t>раснокамского муниципального района</w:t>
      </w:r>
      <w:r w:rsidRPr="00976E9F">
        <w:rPr>
          <w:rFonts w:ascii="Times New Roman" w:eastAsia="Calibri" w:hAnsi="Times New Roman" w:cs="Times New Roman"/>
          <w:sz w:val="28"/>
          <w:szCs w:val="28"/>
        </w:rPr>
        <w:t xml:space="preserve"> функционирует одно предприятие по утилизации (захоронению) ТБО и им подобных промышленных отходов. В соответствии с Федеральным законом от 30 декабря 2004 г. № 210-ФЗ «Об основах регулирования тарифов организаций коммунального комплекса» услуга по утилизации (захоронению) твердых бытовых отходов относится к услугам, оказываемым организациями коммунального комплекса, и регулируется государственным органом. По Пермскому краю это Региональная энергетическая комиссия </w:t>
      </w:r>
      <w:r w:rsidR="00CA167D" w:rsidRPr="00976E9F">
        <w:rPr>
          <w:rFonts w:ascii="Times New Roman" w:eastAsia="Calibri" w:hAnsi="Times New Roman" w:cs="Times New Roman"/>
          <w:sz w:val="28"/>
          <w:szCs w:val="28"/>
        </w:rPr>
        <w:t>Пермского края.</w:t>
      </w:r>
    </w:p>
    <w:p w:rsidR="00632912" w:rsidRPr="00976E9F" w:rsidRDefault="00632912" w:rsidP="00E97B28">
      <w:pPr>
        <w:spacing w:before="120" w:after="120"/>
        <w:jc w:val="both"/>
        <w:rPr>
          <w:rFonts w:ascii="Times New Roman" w:eastAsia="Calibri" w:hAnsi="Times New Roman" w:cs="Times New Roman"/>
          <w:sz w:val="28"/>
          <w:szCs w:val="28"/>
        </w:rPr>
      </w:pPr>
      <w:r w:rsidRPr="00976E9F">
        <w:rPr>
          <w:rFonts w:ascii="Times New Roman" w:eastAsia="Calibri" w:hAnsi="Times New Roman" w:cs="Times New Roman"/>
          <w:sz w:val="28"/>
          <w:szCs w:val="28"/>
        </w:rPr>
        <w:t>В соотве</w:t>
      </w:r>
      <w:r w:rsidR="00CA167D" w:rsidRPr="00976E9F">
        <w:rPr>
          <w:rFonts w:ascii="Times New Roman" w:eastAsia="Calibri" w:hAnsi="Times New Roman" w:cs="Times New Roman"/>
          <w:sz w:val="28"/>
          <w:szCs w:val="28"/>
        </w:rPr>
        <w:t>т</w:t>
      </w:r>
      <w:r w:rsidRPr="00976E9F">
        <w:rPr>
          <w:rFonts w:ascii="Times New Roman" w:eastAsia="Calibri" w:hAnsi="Times New Roman" w:cs="Times New Roman"/>
          <w:sz w:val="28"/>
          <w:szCs w:val="28"/>
        </w:rPr>
        <w:t>ствии с муниципальным контрактом услуги по сортировке, утилизации (захоронению) ТБО ООО «Буматика» осуществляло для потребителей Краснокамского района по стоимости, определенной в контракт 52.05 руб/м3.</w:t>
      </w:r>
    </w:p>
    <w:p w:rsidR="00632912" w:rsidRPr="00976E9F" w:rsidRDefault="00CA167D" w:rsidP="00E97B28">
      <w:pPr>
        <w:widowControl w:val="0"/>
        <w:autoSpaceDE w:val="0"/>
        <w:autoSpaceDN w:val="0"/>
        <w:adjustRightInd w:val="0"/>
        <w:contextualSpacing/>
        <w:jc w:val="both"/>
        <w:rPr>
          <w:rFonts w:ascii="Times New Roman" w:hAnsi="Times New Roman" w:cs="Times New Roman"/>
          <w:sz w:val="28"/>
          <w:szCs w:val="28"/>
        </w:rPr>
      </w:pPr>
      <w:r w:rsidRPr="00976E9F">
        <w:rPr>
          <w:rFonts w:ascii="Times New Roman" w:eastAsia="Calibri" w:hAnsi="Times New Roman" w:cs="Times New Roman"/>
          <w:sz w:val="28"/>
          <w:szCs w:val="28"/>
        </w:rPr>
        <w:t>П</w:t>
      </w:r>
      <w:r w:rsidR="00632912" w:rsidRPr="00976E9F">
        <w:rPr>
          <w:rFonts w:ascii="Times New Roman" w:eastAsia="Calibri" w:hAnsi="Times New Roman" w:cs="Times New Roman"/>
          <w:sz w:val="28"/>
          <w:szCs w:val="28"/>
        </w:rPr>
        <w:t xml:space="preserve">редприятие при тарифе, указанном в контракте, и не предусматривающем затраты на сортировку ТБО, сработало с убытком. </w:t>
      </w:r>
      <w:r w:rsidR="00632912" w:rsidRPr="00976E9F">
        <w:rPr>
          <w:rFonts w:ascii="Times New Roman" w:hAnsi="Times New Roman" w:cs="Times New Roman"/>
          <w:sz w:val="28"/>
          <w:szCs w:val="28"/>
        </w:rPr>
        <w:t>Структура себестоимости, заложенная в тарифе, не соответствовала структуре реальных финансовых потребностей предприятия на выполнение работ по сортировке отходов. Данное обстоятельство привело к трудностям предприятия по привл</w:t>
      </w:r>
      <w:r w:rsidRPr="00976E9F">
        <w:rPr>
          <w:rFonts w:ascii="Times New Roman" w:hAnsi="Times New Roman" w:cs="Times New Roman"/>
          <w:sz w:val="28"/>
          <w:szCs w:val="28"/>
        </w:rPr>
        <w:t>ечению  инвестиционных ресурсов</w:t>
      </w:r>
      <w:r w:rsidR="00632912" w:rsidRPr="00976E9F">
        <w:rPr>
          <w:rFonts w:ascii="Times New Roman" w:hAnsi="Times New Roman" w:cs="Times New Roman"/>
          <w:sz w:val="28"/>
          <w:szCs w:val="28"/>
        </w:rPr>
        <w:t>.</w:t>
      </w:r>
    </w:p>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Оценка финансового состояния ООО «Буматика»</w:t>
      </w:r>
    </w:p>
    <w:p w:rsidR="00632912" w:rsidRPr="00976E9F" w:rsidRDefault="00632912" w:rsidP="00E97B28">
      <w:pPr>
        <w:spacing w:after="0"/>
        <w:jc w:val="both"/>
        <w:rPr>
          <w:rFonts w:ascii="Times New Roman" w:eastAsia="Times New Roman" w:hAnsi="Times New Roman" w:cs="Times New Roman"/>
          <w:sz w:val="28"/>
          <w:szCs w:val="28"/>
          <w:lang w:eastAsia="ru-RU"/>
        </w:rPr>
      </w:pPr>
    </w:p>
    <w:tbl>
      <w:tblPr>
        <w:tblW w:w="9886" w:type="dxa"/>
        <w:tblInd w:w="93" w:type="dxa"/>
        <w:tblLook w:val="04A0" w:firstRow="1" w:lastRow="0" w:firstColumn="1" w:lastColumn="0" w:noHBand="0" w:noVBand="1"/>
      </w:tblPr>
      <w:tblGrid>
        <w:gridCol w:w="3984"/>
        <w:gridCol w:w="2654"/>
        <w:gridCol w:w="286"/>
        <w:gridCol w:w="1676"/>
        <w:gridCol w:w="286"/>
        <w:gridCol w:w="1000"/>
      </w:tblGrid>
      <w:tr w:rsidR="002C4B41" w:rsidRPr="00976E9F" w:rsidTr="002C4B41">
        <w:trPr>
          <w:trHeight w:val="255"/>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b/>
                <w:bCs/>
                <w:sz w:val="28"/>
                <w:szCs w:val="28"/>
                <w:lang w:eastAsia="ru-RU"/>
              </w:rPr>
            </w:pPr>
            <w:r w:rsidRPr="00976E9F">
              <w:rPr>
                <w:rFonts w:ascii="Times New Roman" w:eastAsia="Times New Roman" w:hAnsi="Times New Roman" w:cs="Times New Roman"/>
                <w:b/>
                <w:bCs/>
                <w:sz w:val="28"/>
                <w:szCs w:val="28"/>
                <w:lang w:eastAsia="ru-RU"/>
              </w:rPr>
              <w:t>Наименование показателей</w:t>
            </w:r>
          </w:p>
        </w:tc>
        <w:tc>
          <w:tcPr>
            <w:tcW w:w="29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Факт 2008г.</w:t>
            </w:r>
          </w:p>
        </w:tc>
        <w:tc>
          <w:tcPr>
            <w:tcW w:w="19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Факт 1 пол. 2009 г.</w:t>
            </w:r>
          </w:p>
        </w:tc>
        <w:tc>
          <w:tcPr>
            <w:tcW w:w="1000"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p>
        </w:tc>
      </w:tr>
      <w:tr w:rsidR="002C4B41" w:rsidRPr="00976E9F" w:rsidTr="002C4B41">
        <w:trPr>
          <w:trHeight w:val="255"/>
        </w:trPr>
        <w:tc>
          <w:tcPr>
            <w:tcW w:w="3984" w:type="dxa"/>
            <w:tcBorders>
              <w:top w:val="nil"/>
              <w:left w:val="single" w:sz="4" w:space="0" w:color="auto"/>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Основные средства (на конец периода), тыс.руб.</w:t>
            </w:r>
          </w:p>
        </w:tc>
        <w:tc>
          <w:tcPr>
            <w:tcW w:w="2654"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31 620,0</w:t>
            </w:r>
          </w:p>
        </w:tc>
        <w:tc>
          <w:tcPr>
            <w:tcW w:w="286" w:type="dxa"/>
            <w:tcBorders>
              <w:top w:val="nil"/>
              <w:left w:val="nil"/>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w:t>
            </w:r>
          </w:p>
        </w:tc>
        <w:tc>
          <w:tcPr>
            <w:tcW w:w="1676"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28 564,0</w:t>
            </w:r>
          </w:p>
        </w:tc>
        <w:tc>
          <w:tcPr>
            <w:tcW w:w="286" w:type="dxa"/>
            <w:tcBorders>
              <w:top w:val="nil"/>
              <w:left w:val="nil"/>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w:t>
            </w:r>
          </w:p>
        </w:tc>
        <w:tc>
          <w:tcPr>
            <w:tcW w:w="1000"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p>
        </w:tc>
      </w:tr>
      <w:tr w:rsidR="002C4B41" w:rsidRPr="00976E9F" w:rsidTr="002C4B41">
        <w:trPr>
          <w:trHeight w:val="255"/>
        </w:trPr>
        <w:tc>
          <w:tcPr>
            <w:tcW w:w="3984" w:type="dxa"/>
            <w:tcBorders>
              <w:top w:val="nil"/>
              <w:left w:val="single" w:sz="4" w:space="0" w:color="auto"/>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Долгосрочные финансовые вложения, тыс.руб.</w:t>
            </w:r>
          </w:p>
        </w:tc>
        <w:tc>
          <w:tcPr>
            <w:tcW w:w="2654"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0,0</w:t>
            </w:r>
          </w:p>
        </w:tc>
        <w:tc>
          <w:tcPr>
            <w:tcW w:w="286" w:type="dxa"/>
            <w:tcBorders>
              <w:top w:val="nil"/>
              <w:left w:val="nil"/>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w:t>
            </w:r>
          </w:p>
        </w:tc>
        <w:tc>
          <w:tcPr>
            <w:tcW w:w="1676"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0,0</w:t>
            </w:r>
          </w:p>
        </w:tc>
        <w:tc>
          <w:tcPr>
            <w:tcW w:w="286" w:type="dxa"/>
            <w:tcBorders>
              <w:top w:val="nil"/>
              <w:left w:val="nil"/>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w:t>
            </w:r>
          </w:p>
        </w:tc>
        <w:tc>
          <w:tcPr>
            <w:tcW w:w="1000"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p>
        </w:tc>
      </w:tr>
      <w:tr w:rsidR="002C4B41" w:rsidRPr="00976E9F" w:rsidTr="002C4B41">
        <w:trPr>
          <w:trHeight w:val="255"/>
        </w:trPr>
        <w:tc>
          <w:tcPr>
            <w:tcW w:w="3984" w:type="dxa"/>
            <w:tcBorders>
              <w:top w:val="nil"/>
              <w:left w:val="single" w:sz="4" w:space="0" w:color="auto"/>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lastRenderedPageBreak/>
              <w:t>Дебиторская задолженность, тыс.руб.</w:t>
            </w:r>
          </w:p>
        </w:tc>
        <w:tc>
          <w:tcPr>
            <w:tcW w:w="2654"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7 532,0</w:t>
            </w:r>
          </w:p>
        </w:tc>
        <w:tc>
          <w:tcPr>
            <w:tcW w:w="286" w:type="dxa"/>
            <w:tcBorders>
              <w:top w:val="nil"/>
              <w:left w:val="nil"/>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w:t>
            </w:r>
          </w:p>
        </w:tc>
        <w:tc>
          <w:tcPr>
            <w:tcW w:w="1676"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7 099,0</w:t>
            </w:r>
          </w:p>
        </w:tc>
        <w:tc>
          <w:tcPr>
            <w:tcW w:w="286" w:type="dxa"/>
            <w:tcBorders>
              <w:top w:val="nil"/>
              <w:left w:val="nil"/>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w:t>
            </w:r>
          </w:p>
        </w:tc>
        <w:tc>
          <w:tcPr>
            <w:tcW w:w="1000"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p>
        </w:tc>
      </w:tr>
      <w:tr w:rsidR="002C4B41" w:rsidRPr="00976E9F" w:rsidTr="002C4B41">
        <w:trPr>
          <w:trHeight w:val="255"/>
        </w:trPr>
        <w:tc>
          <w:tcPr>
            <w:tcW w:w="3984" w:type="dxa"/>
            <w:tcBorders>
              <w:top w:val="nil"/>
              <w:left w:val="single" w:sz="4" w:space="0" w:color="auto"/>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Кредиторская задолженность, тыс.руб.</w:t>
            </w:r>
          </w:p>
        </w:tc>
        <w:tc>
          <w:tcPr>
            <w:tcW w:w="2654"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12 224,0</w:t>
            </w:r>
          </w:p>
        </w:tc>
        <w:tc>
          <w:tcPr>
            <w:tcW w:w="286" w:type="dxa"/>
            <w:tcBorders>
              <w:top w:val="nil"/>
              <w:left w:val="nil"/>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w:t>
            </w:r>
          </w:p>
        </w:tc>
        <w:tc>
          <w:tcPr>
            <w:tcW w:w="1676"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13 810,0</w:t>
            </w:r>
          </w:p>
        </w:tc>
        <w:tc>
          <w:tcPr>
            <w:tcW w:w="286" w:type="dxa"/>
            <w:tcBorders>
              <w:top w:val="nil"/>
              <w:left w:val="nil"/>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w:t>
            </w:r>
          </w:p>
        </w:tc>
        <w:tc>
          <w:tcPr>
            <w:tcW w:w="1000"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p>
        </w:tc>
      </w:tr>
      <w:tr w:rsidR="002C4B41" w:rsidRPr="00976E9F" w:rsidTr="002C4B41">
        <w:trPr>
          <w:trHeight w:val="255"/>
        </w:trPr>
        <w:tc>
          <w:tcPr>
            <w:tcW w:w="3984" w:type="dxa"/>
            <w:tcBorders>
              <w:top w:val="nil"/>
              <w:left w:val="single" w:sz="4" w:space="0" w:color="auto"/>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Уставный капитал, тыс.руб.</w:t>
            </w:r>
          </w:p>
        </w:tc>
        <w:tc>
          <w:tcPr>
            <w:tcW w:w="2654"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2 000,0</w:t>
            </w:r>
          </w:p>
        </w:tc>
        <w:tc>
          <w:tcPr>
            <w:tcW w:w="286" w:type="dxa"/>
            <w:tcBorders>
              <w:top w:val="nil"/>
              <w:left w:val="nil"/>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w:t>
            </w:r>
          </w:p>
        </w:tc>
        <w:tc>
          <w:tcPr>
            <w:tcW w:w="1676"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2 000,0</w:t>
            </w:r>
          </w:p>
        </w:tc>
        <w:tc>
          <w:tcPr>
            <w:tcW w:w="286" w:type="dxa"/>
            <w:tcBorders>
              <w:top w:val="nil"/>
              <w:left w:val="nil"/>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w:t>
            </w:r>
          </w:p>
        </w:tc>
        <w:tc>
          <w:tcPr>
            <w:tcW w:w="1000"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p>
        </w:tc>
      </w:tr>
      <w:tr w:rsidR="002C4B41" w:rsidRPr="00976E9F" w:rsidTr="002C4B41">
        <w:trPr>
          <w:trHeight w:val="255"/>
        </w:trPr>
        <w:tc>
          <w:tcPr>
            <w:tcW w:w="3984" w:type="dxa"/>
            <w:tcBorders>
              <w:top w:val="nil"/>
              <w:left w:val="single" w:sz="4" w:space="0" w:color="auto"/>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Выручка от реализации, тыс.руб.</w:t>
            </w:r>
          </w:p>
        </w:tc>
        <w:tc>
          <w:tcPr>
            <w:tcW w:w="2654"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6 682,0</w:t>
            </w:r>
          </w:p>
        </w:tc>
        <w:tc>
          <w:tcPr>
            <w:tcW w:w="286" w:type="dxa"/>
            <w:tcBorders>
              <w:top w:val="nil"/>
              <w:left w:val="nil"/>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w:t>
            </w:r>
          </w:p>
        </w:tc>
        <w:tc>
          <w:tcPr>
            <w:tcW w:w="1676"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7 555,0</w:t>
            </w:r>
          </w:p>
        </w:tc>
        <w:tc>
          <w:tcPr>
            <w:tcW w:w="286" w:type="dxa"/>
            <w:tcBorders>
              <w:top w:val="nil"/>
              <w:left w:val="nil"/>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w:t>
            </w:r>
          </w:p>
        </w:tc>
        <w:tc>
          <w:tcPr>
            <w:tcW w:w="1000"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p>
        </w:tc>
      </w:tr>
      <w:tr w:rsidR="002C4B41" w:rsidRPr="00976E9F" w:rsidTr="002C4B41">
        <w:trPr>
          <w:trHeight w:val="255"/>
        </w:trPr>
        <w:tc>
          <w:tcPr>
            <w:tcW w:w="3984" w:type="dxa"/>
            <w:tcBorders>
              <w:top w:val="nil"/>
              <w:left w:val="single" w:sz="4" w:space="0" w:color="auto"/>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Себестоимость реализации, тыс.руб.</w:t>
            </w:r>
          </w:p>
        </w:tc>
        <w:tc>
          <w:tcPr>
            <w:tcW w:w="2654"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7 435,0</w:t>
            </w:r>
          </w:p>
        </w:tc>
        <w:tc>
          <w:tcPr>
            <w:tcW w:w="286" w:type="dxa"/>
            <w:tcBorders>
              <w:top w:val="nil"/>
              <w:left w:val="nil"/>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w:t>
            </w:r>
          </w:p>
        </w:tc>
        <w:tc>
          <w:tcPr>
            <w:tcW w:w="1676"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9 163,0</w:t>
            </w:r>
          </w:p>
        </w:tc>
        <w:tc>
          <w:tcPr>
            <w:tcW w:w="286" w:type="dxa"/>
            <w:tcBorders>
              <w:top w:val="nil"/>
              <w:left w:val="nil"/>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w:t>
            </w:r>
          </w:p>
        </w:tc>
        <w:tc>
          <w:tcPr>
            <w:tcW w:w="1000"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p>
        </w:tc>
      </w:tr>
      <w:tr w:rsidR="002C4B41" w:rsidRPr="00976E9F" w:rsidTr="002C4B41">
        <w:trPr>
          <w:trHeight w:val="255"/>
        </w:trPr>
        <w:tc>
          <w:tcPr>
            <w:tcW w:w="3984" w:type="dxa"/>
            <w:tcBorders>
              <w:top w:val="nil"/>
              <w:left w:val="single" w:sz="4" w:space="0" w:color="auto"/>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Валовая прибыль, тыс.руб.</w:t>
            </w:r>
          </w:p>
        </w:tc>
        <w:tc>
          <w:tcPr>
            <w:tcW w:w="2654"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-753,0</w:t>
            </w:r>
          </w:p>
        </w:tc>
        <w:tc>
          <w:tcPr>
            <w:tcW w:w="286" w:type="dxa"/>
            <w:tcBorders>
              <w:top w:val="nil"/>
              <w:left w:val="nil"/>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w:t>
            </w:r>
          </w:p>
        </w:tc>
        <w:tc>
          <w:tcPr>
            <w:tcW w:w="1676"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-1 608,0</w:t>
            </w:r>
          </w:p>
        </w:tc>
        <w:tc>
          <w:tcPr>
            <w:tcW w:w="286" w:type="dxa"/>
            <w:tcBorders>
              <w:top w:val="nil"/>
              <w:left w:val="nil"/>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w:t>
            </w:r>
          </w:p>
        </w:tc>
        <w:tc>
          <w:tcPr>
            <w:tcW w:w="1000"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p>
        </w:tc>
      </w:tr>
      <w:tr w:rsidR="002C4B41" w:rsidRPr="00976E9F" w:rsidTr="002C4B41">
        <w:trPr>
          <w:trHeight w:val="255"/>
        </w:trPr>
        <w:tc>
          <w:tcPr>
            <w:tcW w:w="3984" w:type="dxa"/>
            <w:tcBorders>
              <w:top w:val="nil"/>
              <w:left w:val="single" w:sz="4" w:space="0" w:color="auto"/>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Управленческие расходы, тыс.руб.</w:t>
            </w:r>
          </w:p>
        </w:tc>
        <w:tc>
          <w:tcPr>
            <w:tcW w:w="2654"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588,0</w:t>
            </w:r>
          </w:p>
        </w:tc>
        <w:tc>
          <w:tcPr>
            <w:tcW w:w="286" w:type="dxa"/>
            <w:tcBorders>
              <w:top w:val="nil"/>
              <w:left w:val="nil"/>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w:t>
            </w:r>
          </w:p>
        </w:tc>
        <w:tc>
          <w:tcPr>
            <w:tcW w:w="1676"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131,0</w:t>
            </w:r>
          </w:p>
        </w:tc>
        <w:tc>
          <w:tcPr>
            <w:tcW w:w="286" w:type="dxa"/>
            <w:tcBorders>
              <w:top w:val="nil"/>
              <w:left w:val="nil"/>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w:t>
            </w:r>
          </w:p>
        </w:tc>
        <w:tc>
          <w:tcPr>
            <w:tcW w:w="1000"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p>
        </w:tc>
      </w:tr>
      <w:tr w:rsidR="002C4B41" w:rsidRPr="00976E9F" w:rsidTr="002C4B41">
        <w:trPr>
          <w:trHeight w:val="255"/>
        </w:trPr>
        <w:tc>
          <w:tcPr>
            <w:tcW w:w="3984" w:type="dxa"/>
            <w:tcBorders>
              <w:top w:val="nil"/>
              <w:left w:val="single" w:sz="4" w:space="0" w:color="auto"/>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Прибыль от продаж, тыс.руб.</w:t>
            </w:r>
          </w:p>
        </w:tc>
        <w:tc>
          <w:tcPr>
            <w:tcW w:w="2654"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-1 444,0</w:t>
            </w:r>
          </w:p>
        </w:tc>
        <w:tc>
          <w:tcPr>
            <w:tcW w:w="286" w:type="dxa"/>
            <w:tcBorders>
              <w:top w:val="nil"/>
              <w:left w:val="nil"/>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w:t>
            </w:r>
          </w:p>
        </w:tc>
        <w:tc>
          <w:tcPr>
            <w:tcW w:w="1676"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-1 739,0</w:t>
            </w:r>
          </w:p>
        </w:tc>
        <w:tc>
          <w:tcPr>
            <w:tcW w:w="286" w:type="dxa"/>
            <w:tcBorders>
              <w:top w:val="nil"/>
              <w:left w:val="nil"/>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w:t>
            </w:r>
          </w:p>
        </w:tc>
        <w:tc>
          <w:tcPr>
            <w:tcW w:w="1000"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p>
        </w:tc>
      </w:tr>
      <w:tr w:rsidR="002C4B41" w:rsidRPr="00976E9F" w:rsidTr="002C4B41">
        <w:trPr>
          <w:trHeight w:val="255"/>
        </w:trPr>
        <w:tc>
          <w:tcPr>
            <w:tcW w:w="3984" w:type="dxa"/>
            <w:tcBorders>
              <w:top w:val="nil"/>
              <w:left w:val="single" w:sz="4" w:space="0" w:color="auto"/>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Рентабельность продаж (к с/ст), %</w:t>
            </w:r>
          </w:p>
        </w:tc>
        <w:tc>
          <w:tcPr>
            <w:tcW w:w="2654"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color w:val="FF0000"/>
                <w:sz w:val="28"/>
                <w:szCs w:val="28"/>
                <w:lang w:eastAsia="ru-RU"/>
              </w:rPr>
            </w:pPr>
            <w:r w:rsidRPr="00976E9F">
              <w:rPr>
                <w:rFonts w:ascii="Times New Roman" w:eastAsia="Times New Roman" w:hAnsi="Times New Roman" w:cs="Times New Roman"/>
                <w:color w:val="FF0000"/>
                <w:sz w:val="28"/>
                <w:szCs w:val="28"/>
                <w:lang w:eastAsia="ru-RU"/>
              </w:rPr>
              <w:t>-19,4</w:t>
            </w:r>
          </w:p>
        </w:tc>
        <w:tc>
          <w:tcPr>
            <w:tcW w:w="286" w:type="dxa"/>
            <w:tcBorders>
              <w:top w:val="nil"/>
              <w:left w:val="nil"/>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w:t>
            </w:r>
          </w:p>
        </w:tc>
        <w:tc>
          <w:tcPr>
            <w:tcW w:w="1676"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color w:val="FF0000"/>
                <w:sz w:val="28"/>
                <w:szCs w:val="28"/>
                <w:lang w:eastAsia="ru-RU"/>
              </w:rPr>
            </w:pPr>
            <w:r w:rsidRPr="00976E9F">
              <w:rPr>
                <w:rFonts w:ascii="Times New Roman" w:eastAsia="Times New Roman" w:hAnsi="Times New Roman" w:cs="Times New Roman"/>
                <w:color w:val="FF0000"/>
                <w:sz w:val="28"/>
                <w:szCs w:val="28"/>
                <w:lang w:eastAsia="ru-RU"/>
              </w:rPr>
              <w:t>-19,0</w:t>
            </w:r>
          </w:p>
        </w:tc>
        <w:tc>
          <w:tcPr>
            <w:tcW w:w="286" w:type="dxa"/>
            <w:tcBorders>
              <w:top w:val="nil"/>
              <w:left w:val="nil"/>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w:t>
            </w:r>
          </w:p>
        </w:tc>
        <w:tc>
          <w:tcPr>
            <w:tcW w:w="1000"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p>
        </w:tc>
      </w:tr>
      <w:tr w:rsidR="002C4B41" w:rsidRPr="00976E9F" w:rsidTr="002C4B41">
        <w:trPr>
          <w:trHeight w:val="255"/>
        </w:trPr>
        <w:tc>
          <w:tcPr>
            <w:tcW w:w="3984" w:type="dxa"/>
            <w:tcBorders>
              <w:top w:val="nil"/>
              <w:left w:val="single" w:sz="4" w:space="0" w:color="auto"/>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Прочие доходы, тыс.руб.</w:t>
            </w:r>
          </w:p>
        </w:tc>
        <w:tc>
          <w:tcPr>
            <w:tcW w:w="2654"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206,0</w:t>
            </w:r>
          </w:p>
        </w:tc>
        <w:tc>
          <w:tcPr>
            <w:tcW w:w="286" w:type="dxa"/>
            <w:tcBorders>
              <w:top w:val="nil"/>
              <w:left w:val="nil"/>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w:t>
            </w:r>
          </w:p>
        </w:tc>
        <w:tc>
          <w:tcPr>
            <w:tcW w:w="1676"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1 975,0</w:t>
            </w:r>
          </w:p>
        </w:tc>
        <w:tc>
          <w:tcPr>
            <w:tcW w:w="286" w:type="dxa"/>
            <w:tcBorders>
              <w:top w:val="nil"/>
              <w:left w:val="nil"/>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w:t>
            </w:r>
          </w:p>
        </w:tc>
        <w:tc>
          <w:tcPr>
            <w:tcW w:w="1000"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p>
        </w:tc>
      </w:tr>
      <w:tr w:rsidR="002C4B41" w:rsidRPr="00976E9F" w:rsidTr="002C4B41">
        <w:trPr>
          <w:trHeight w:val="255"/>
        </w:trPr>
        <w:tc>
          <w:tcPr>
            <w:tcW w:w="3984" w:type="dxa"/>
            <w:tcBorders>
              <w:top w:val="nil"/>
              <w:left w:val="single" w:sz="4" w:space="0" w:color="auto"/>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Прочие расходы, тыс.руб.</w:t>
            </w:r>
          </w:p>
        </w:tc>
        <w:tc>
          <w:tcPr>
            <w:tcW w:w="2654"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209,0</w:t>
            </w:r>
          </w:p>
        </w:tc>
        <w:tc>
          <w:tcPr>
            <w:tcW w:w="286" w:type="dxa"/>
            <w:tcBorders>
              <w:top w:val="nil"/>
              <w:left w:val="nil"/>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w:t>
            </w:r>
          </w:p>
        </w:tc>
        <w:tc>
          <w:tcPr>
            <w:tcW w:w="1676"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1 455,0</w:t>
            </w:r>
          </w:p>
        </w:tc>
        <w:tc>
          <w:tcPr>
            <w:tcW w:w="286" w:type="dxa"/>
            <w:tcBorders>
              <w:top w:val="nil"/>
              <w:left w:val="nil"/>
              <w:bottom w:val="nil"/>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w:t>
            </w:r>
          </w:p>
        </w:tc>
        <w:tc>
          <w:tcPr>
            <w:tcW w:w="1000"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p>
        </w:tc>
      </w:tr>
      <w:tr w:rsidR="002C4B41" w:rsidRPr="00976E9F" w:rsidTr="002C4B41">
        <w:trPr>
          <w:trHeight w:val="25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Чистая прибыль, тыс.руб.</w:t>
            </w:r>
          </w:p>
        </w:tc>
        <w:tc>
          <w:tcPr>
            <w:tcW w:w="2654" w:type="dxa"/>
            <w:tcBorders>
              <w:top w:val="nil"/>
              <w:left w:val="nil"/>
              <w:bottom w:val="single" w:sz="4" w:space="0" w:color="auto"/>
              <w:right w:val="nil"/>
            </w:tcBorders>
            <w:shd w:val="clear" w:color="000000" w:fill="FF8080"/>
            <w:noWrap/>
            <w:vAlign w:val="bottom"/>
            <w:hideMark/>
          </w:tcPr>
          <w:p w:rsidR="002C4B41" w:rsidRPr="00976E9F" w:rsidRDefault="002C4B41" w:rsidP="00E97B28">
            <w:pPr>
              <w:spacing w:after="0"/>
              <w:jc w:val="both"/>
              <w:rPr>
                <w:rFonts w:ascii="Times New Roman" w:eastAsia="Times New Roman" w:hAnsi="Times New Roman" w:cs="Times New Roman"/>
                <w:b/>
                <w:bCs/>
                <w:sz w:val="28"/>
                <w:szCs w:val="28"/>
                <w:lang w:eastAsia="ru-RU"/>
              </w:rPr>
            </w:pPr>
            <w:r w:rsidRPr="00976E9F">
              <w:rPr>
                <w:rFonts w:ascii="Times New Roman" w:eastAsia="Times New Roman" w:hAnsi="Times New Roman" w:cs="Times New Roman"/>
                <w:b/>
                <w:bCs/>
                <w:sz w:val="28"/>
                <w:szCs w:val="28"/>
                <w:lang w:eastAsia="ru-RU"/>
              </w:rPr>
              <w:t>-1 700,0</w:t>
            </w:r>
          </w:p>
        </w:tc>
        <w:tc>
          <w:tcPr>
            <w:tcW w:w="286" w:type="dxa"/>
            <w:tcBorders>
              <w:top w:val="nil"/>
              <w:left w:val="nil"/>
              <w:bottom w:val="single" w:sz="4" w:space="0" w:color="auto"/>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w:t>
            </w:r>
          </w:p>
        </w:tc>
        <w:tc>
          <w:tcPr>
            <w:tcW w:w="1676" w:type="dxa"/>
            <w:tcBorders>
              <w:top w:val="nil"/>
              <w:left w:val="nil"/>
              <w:bottom w:val="single" w:sz="4" w:space="0" w:color="auto"/>
              <w:right w:val="nil"/>
            </w:tcBorders>
            <w:shd w:val="clear" w:color="000000" w:fill="FF8080"/>
            <w:noWrap/>
            <w:vAlign w:val="bottom"/>
            <w:hideMark/>
          </w:tcPr>
          <w:p w:rsidR="002C4B41" w:rsidRPr="00976E9F" w:rsidRDefault="002C4B41" w:rsidP="00E97B28">
            <w:pPr>
              <w:spacing w:after="0"/>
              <w:jc w:val="both"/>
              <w:rPr>
                <w:rFonts w:ascii="Times New Roman" w:eastAsia="Times New Roman" w:hAnsi="Times New Roman" w:cs="Times New Roman"/>
                <w:b/>
                <w:bCs/>
                <w:sz w:val="28"/>
                <w:szCs w:val="28"/>
                <w:lang w:eastAsia="ru-RU"/>
              </w:rPr>
            </w:pPr>
            <w:r w:rsidRPr="00976E9F">
              <w:rPr>
                <w:rFonts w:ascii="Times New Roman" w:eastAsia="Times New Roman" w:hAnsi="Times New Roman" w:cs="Times New Roman"/>
                <w:b/>
                <w:bCs/>
                <w:sz w:val="28"/>
                <w:szCs w:val="28"/>
                <w:lang w:eastAsia="ru-RU"/>
              </w:rPr>
              <w:t>-2 588,0</w:t>
            </w:r>
          </w:p>
        </w:tc>
        <w:tc>
          <w:tcPr>
            <w:tcW w:w="286" w:type="dxa"/>
            <w:tcBorders>
              <w:top w:val="nil"/>
              <w:left w:val="nil"/>
              <w:bottom w:val="single" w:sz="4" w:space="0" w:color="auto"/>
              <w:right w:val="single" w:sz="4" w:space="0" w:color="auto"/>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w:t>
            </w:r>
          </w:p>
        </w:tc>
        <w:tc>
          <w:tcPr>
            <w:tcW w:w="1000" w:type="dxa"/>
            <w:tcBorders>
              <w:top w:val="nil"/>
              <w:left w:val="nil"/>
              <w:bottom w:val="nil"/>
              <w:right w:val="nil"/>
            </w:tcBorders>
            <w:shd w:val="clear" w:color="auto" w:fill="auto"/>
            <w:noWrap/>
            <w:vAlign w:val="bottom"/>
            <w:hideMark/>
          </w:tcPr>
          <w:p w:rsidR="002C4B41" w:rsidRPr="00976E9F" w:rsidRDefault="002C4B41" w:rsidP="00E97B28">
            <w:pPr>
              <w:spacing w:after="0"/>
              <w:jc w:val="both"/>
              <w:rPr>
                <w:rFonts w:ascii="Times New Roman" w:eastAsia="Times New Roman" w:hAnsi="Times New Roman" w:cs="Times New Roman"/>
                <w:sz w:val="28"/>
                <w:szCs w:val="28"/>
                <w:lang w:eastAsia="ru-RU"/>
              </w:rPr>
            </w:pPr>
          </w:p>
        </w:tc>
      </w:tr>
    </w:tbl>
    <w:p w:rsidR="00632912" w:rsidRPr="00976E9F" w:rsidRDefault="00632912" w:rsidP="00E97B28">
      <w:pPr>
        <w:spacing w:before="100" w:beforeAutospacing="1" w:after="100" w:afterAutospacing="1"/>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Финансовое состояние предприятия - это экономическая категория, отражающая состояние капитала в процессе его кругооборота и способность субъекта хозяйствования к саморазвитию на фиксированный момент времени. Для обеспечения финансовой устойчивости предприятие должно обеспечить постоянное превышение доходов над расходами с целью сохранения платежеспособности и создания условий для самовоспроизводства.  Исходя из реальных условий хозяйственной деятельности, предприятием был выполнен расчет и предложения об установлении тарифа на услуги по утилизации (захоронению)  сортированных и несортированных отходов.   </w:t>
      </w:r>
      <w:r w:rsidRPr="00976E9F">
        <w:rPr>
          <w:rFonts w:ascii="Times New Roman" w:eastAsia="Calibri" w:hAnsi="Times New Roman" w:cs="Times New Roman"/>
          <w:sz w:val="28"/>
          <w:szCs w:val="28"/>
        </w:rPr>
        <w:t xml:space="preserve">В целях соблюдения основных принципов регулирования тарифов - </w:t>
      </w:r>
      <w:r w:rsidRPr="00976E9F">
        <w:rPr>
          <w:rFonts w:ascii="Times New Roman" w:hAnsi="Times New Roman" w:cs="Times New Roman"/>
          <w:sz w:val="28"/>
          <w:szCs w:val="28"/>
        </w:rPr>
        <w:t xml:space="preserve">полного возмещения затрат организаций коммунального комплекса, связанных с реализацией их производственных программ и инвестиционных программ, ООО «Буматика» разработана производственная программа. На основании данной программы </w:t>
      </w:r>
      <w:r w:rsidRPr="00976E9F">
        <w:rPr>
          <w:rFonts w:ascii="Times New Roman" w:eastAsia="Calibri" w:hAnsi="Times New Roman" w:cs="Times New Roman"/>
          <w:sz w:val="28"/>
          <w:szCs w:val="28"/>
        </w:rPr>
        <w:t>Постановлением РЭК Пермского края от 25.12.2009 № 15-о для ООО «Буматика» утверждены следующие тарифы:</w:t>
      </w:r>
    </w:p>
    <w:p w:rsidR="00632912" w:rsidRPr="00976E9F" w:rsidRDefault="00632912" w:rsidP="00E97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b/>
          <w:bCs/>
          <w:color w:val="555555"/>
          <w:sz w:val="28"/>
          <w:szCs w:val="28"/>
          <w:lang w:eastAsia="ru-RU"/>
        </w:rPr>
        <w:t>Максимальные предельные тарифы</w:t>
      </w:r>
      <w:r w:rsidRPr="00976E9F">
        <w:rPr>
          <w:rFonts w:ascii="Times New Roman" w:eastAsia="Times New Roman" w:hAnsi="Times New Roman" w:cs="Times New Roman"/>
          <w:b/>
          <w:bCs/>
          <w:color w:val="555555"/>
          <w:sz w:val="28"/>
          <w:szCs w:val="28"/>
          <w:lang w:eastAsia="ru-RU"/>
        </w:rPr>
        <w:br/>
        <w:t xml:space="preserve"> на услуги по утилизации (захоронению) твердых бытовых отходов</w:t>
      </w:r>
      <w:r w:rsidRPr="00976E9F">
        <w:rPr>
          <w:rFonts w:ascii="Times New Roman" w:eastAsia="Times New Roman" w:hAnsi="Times New Roman" w:cs="Times New Roman"/>
          <w:b/>
          <w:bCs/>
          <w:color w:val="555555"/>
          <w:sz w:val="28"/>
          <w:szCs w:val="28"/>
          <w:lang w:eastAsia="ru-RU"/>
        </w:rPr>
        <w:br/>
      </w:r>
      <w:r w:rsidRPr="00976E9F">
        <w:rPr>
          <w:rFonts w:ascii="Times New Roman" w:eastAsia="Times New Roman" w:hAnsi="Times New Roman" w:cs="Times New Roman"/>
          <w:b/>
          <w:bCs/>
          <w:color w:val="555555"/>
          <w:sz w:val="28"/>
          <w:szCs w:val="28"/>
          <w:lang w:eastAsia="ru-RU"/>
        </w:rPr>
        <w:lastRenderedPageBreak/>
        <w:t>для потребителей ООО "Буматика" (Краснокамский район)</w:t>
      </w:r>
      <w:r w:rsidRPr="00976E9F">
        <w:rPr>
          <w:rFonts w:ascii="Times New Roman" w:eastAsia="Times New Roman" w:hAnsi="Times New Roman" w:cs="Times New Roman"/>
          <w:b/>
          <w:bCs/>
          <w:color w:val="555555"/>
          <w:sz w:val="28"/>
          <w:szCs w:val="28"/>
          <w:lang w:eastAsia="ru-RU"/>
        </w:rPr>
        <w:br/>
        <w:t>вводимые в действие с 1 февраля 2010 года</w:t>
      </w:r>
    </w:p>
    <w:p w:rsidR="00632912" w:rsidRPr="00976E9F" w:rsidRDefault="00632912" w:rsidP="00E97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color w:val="555555"/>
          <w:sz w:val="28"/>
          <w:szCs w:val="28"/>
          <w:lang w:eastAsia="ru-RU"/>
        </w:rPr>
        <w:t> (без  НДС)</w:t>
      </w:r>
    </w:p>
    <w:tbl>
      <w:tblPr>
        <w:tblW w:w="7770" w:type="dxa"/>
        <w:tblCellMar>
          <w:left w:w="0" w:type="dxa"/>
          <w:right w:w="0" w:type="dxa"/>
        </w:tblCellMar>
        <w:tblLook w:val="0000" w:firstRow="0" w:lastRow="0" w:firstColumn="0" w:lastColumn="0" w:noHBand="0" w:noVBand="0"/>
      </w:tblPr>
      <w:tblGrid>
        <w:gridCol w:w="900"/>
        <w:gridCol w:w="4604"/>
        <w:gridCol w:w="1133"/>
        <w:gridCol w:w="1133"/>
      </w:tblGrid>
      <w:tr w:rsidR="00632912" w:rsidRPr="00976E9F" w:rsidTr="00632912">
        <w:trPr>
          <w:trHeight w:val="523"/>
        </w:trPr>
        <w:tc>
          <w:tcPr>
            <w:tcW w:w="468"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rsidR="00632912" w:rsidRPr="00976E9F" w:rsidRDefault="00632912" w:rsidP="00E97B28">
            <w:pPr>
              <w:spacing w:after="0"/>
              <w:ind w:left="-30" w:right="-108"/>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b/>
                <w:bCs/>
                <w:color w:val="555555"/>
                <w:sz w:val="28"/>
                <w:szCs w:val="28"/>
                <w:lang w:eastAsia="ru-RU"/>
              </w:rPr>
              <w:t>№  п/п</w:t>
            </w:r>
          </w:p>
        </w:tc>
        <w:tc>
          <w:tcPr>
            <w:tcW w:w="5027" w:type="dxa"/>
            <w:tcBorders>
              <w:top w:val="single" w:sz="8" w:space="0" w:color="auto"/>
              <w:left w:val="nil"/>
              <w:bottom w:val="nil"/>
              <w:right w:val="single" w:sz="8" w:space="0" w:color="auto"/>
            </w:tcBorders>
            <w:tcMar>
              <w:top w:w="0" w:type="dxa"/>
              <w:left w:w="108" w:type="dxa"/>
              <w:bottom w:w="0" w:type="dxa"/>
              <w:right w:w="108" w:type="dxa"/>
            </w:tcMar>
            <w:vAlign w:val="center"/>
          </w:tcPr>
          <w:p w:rsidR="00632912" w:rsidRPr="00976E9F" w:rsidRDefault="00632912" w:rsidP="00E97B28">
            <w:pPr>
              <w:spacing w:after="75"/>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b/>
                <w:bCs/>
                <w:color w:val="555555"/>
                <w:sz w:val="28"/>
                <w:szCs w:val="28"/>
                <w:lang w:eastAsia="ru-RU"/>
              </w:rPr>
              <w:t>Вид предоставляемых услуг</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center"/>
          </w:tcPr>
          <w:p w:rsidR="00632912" w:rsidRPr="00976E9F" w:rsidRDefault="00632912" w:rsidP="00E97B28">
            <w:pPr>
              <w:spacing w:after="75"/>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b/>
                <w:bCs/>
                <w:color w:val="555555"/>
                <w:sz w:val="28"/>
                <w:szCs w:val="28"/>
                <w:lang w:eastAsia="ru-RU"/>
              </w:rPr>
              <w:t>Тариф, руб./м3</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center"/>
          </w:tcPr>
          <w:p w:rsidR="00632912" w:rsidRPr="00976E9F" w:rsidRDefault="00632912" w:rsidP="00E97B28">
            <w:pPr>
              <w:spacing w:after="75"/>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b/>
                <w:bCs/>
                <w:color w:val="555555"/>
                <w:sz w:val="28"/>
                <w:szCs w:val="28"/>
                <w:lang w:eastAsia="ru-RU"/>
              </w:rPr>
              <w:t>Тариф, руб./т</w:t>
            </w:r>
          </w:p>
        </w:tc>
      </w:tr>
      <w:tr w:rsidR="00632912" w:rsidRPr="00976E9F" w:rsidTr="00632912">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32912" w:rsidRPr="00976E9F" w:rsidRDefault="00632912" w:rsidP="00E97B28">
            <w:pPr>
              <w:spacing w:after="0"/>
              <w:ind w:left="-30" w:right="-108"/>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color w:val="555555"/>
                <w:sz w:val="28"/>
                <w:szCs w:val="28"/>
                <w:lang w:eastAsia="ru-RU"/>
              </w:rPr>
              <w:t>1.</w:t>
            </w:r>
          </w:p>
        </w:tc>
        <w:tc>
          <w:tcPr>
            <w:tcW w:w="50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32912" w:rsidRPr="00976E9F" w:rsidRDefault="00632912" w:rsidP="00E97B28">
            <w:pPr>
              <w:spacing w:after="75"/>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b/>
                <w:bCs/>
                <w:color w:val="555555"/>
                <w:sz w:val="28"/>
                <w:szCs w:val="28"/>
                <w:lang w:eastAsia="ru-RU"/>
              </w:rPr>
              <w:t xml:space="preserve">Утилизация (захоронение) несортированных твердых бытовых отходов </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32912" w:rsidRPr="00976E9F" w:rsidRDefault="00632912" w:rsidP="00E97B28">
            <w:pPr>
              <w:spacing w:after="75"/>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color w:val="555555"/>
                <w:sz w:val="28"/>
                <w:szCs w:val="28"/>
                <w:lang w:eastAsia="ru-RU"/>
              </w:rPr>
              <w:t>112,37</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32912" w:rsidRPr="00976E9F" w:rsidRDefault="00632912" w:rsidP="00E97B28">
            <w:pPr>
              <w:spacing w:after="75"/>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color w:val="555555"/>
                <w:sz w:val="28"/>
                <w:szCs w:val="28"/>
                <w:lang w:eastAsia="ru-RU"/>
              </w:rPr>
              <w:t>561,88</w:t>
            </w:r>
          </w:p>
        </w:tc>
      </w:tr>
      <w:tr w:rsidR="00632912" w:rsidRPr="00976E9F" w:rsidTr="00632912">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32912" w:rsidRPr="00976E9F" w:rsidRDefault="00632912" w:rsidP="00E97B28">
            <w:pPr>
              <w:spacing w:after="0"/>
              <w:ind w:left="-30" w:right="-108"/>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color w:val="555555"/>
                <w:sz w:val="28"/>
                <w:szCs w:val="28"/>
                <w:lang w:eastAsia="ru-RU"/>
              </w:rPr>
              <w:t>2.</w:t>
            </w:r>
          </w:p>
        </w:tc>
        <w:tc>
          <w:tcPr>
            <w:tcW w:w="5027" w:type="dxa"/>
            <w:tcBorders>
              <w:top w:val="nil"/>
              <w:left w:val="nil"/>
              <w:bottom w:val="single" w:sz="8" w:space="0" w:color="auto"/>
              <w:right w:val="single" w:sz="8" w:space="0" w:color="auto"/>
            </w:tcBorders>
            <w:tcMar>
              <w:top w:w="0" w:type="dxa"/>
              <w:left w:w="108" w:type="dxa"/>
              <w:bottom w:w="0" w:type="dxa"/>
              <w:right w:w="108" w:type="dxa"/>
            </w:tcMar>
          </w:tcPr>
          <w:p w:rsidR="00632912" w:rsidRPr="00976E9F" w:rsidRDefault="00632912" w:rsidP="00E97B28">
            <w:pPr>
              <w:spacing w:after="75"/>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b/>
                <w:bCs/>
                <w:color w:val="555555"/>
                <w:sz w:val="28"/>
                <w:szCs w:val="28"/>
                <w:lang w:eastAsia="ru-RU"/>
              </w:rPr>
              <w:t xml:space="preserve">Утилизация (захоронение) сортированных твердых бытовых отходов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32912" w:rsidRPr="00976E9F" w:rsidRDefault="00632912" w:rsidP="00E97B28">
            <w:pPr>
              <w:spacing w:after="75"/>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color w:val="555555"/>
                <w:sz w:val="28"/>
                <w:szCs w:val="28"/>
                <w:lang w:eastAsia="ru-RU"/>
              </w:rPr>
              <w:t>52,92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32912" w:rsidRPr="00976E9F" w:rsidRDefault="00632912" w:rsidP="00E97B28">
            <w:pPr>
              <w:spacing w:after="75"/>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color w:val="555555"/>
                <w:sz w:val="28"/>
                <w:szCs w:val="28"/>
                <w:lang w:eastAsia="ru-RU"/>
              </w:rPr>
              <w:t>264,63</w:t>
            </w:r>
          </w:p>
        </w:tc>
      </w:tr>
      <w:tr w:rsidR="00632912" w:rsidRPr="00976E9F" w:rsidTr="00632912">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32912" w:rsidRPr="00976E9F" w:rsidRDefault="00632912" w:rsidP="00E97B28">
            <w:pPr>
              <w:spacing w:after="0"/>
              <w:ind w:left="-30" w:right="-108"/>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color w:val="555555"/>
                <w:sz w:val="28"/>
                <w:szCs w:val="28"/>
                <w:lang w:eastAsia="ru-RU"/>
              </w:rPr>
              <w:t>3.</w:t>
            </w:r>
          </w:p>
        </w:tc>
        <w:tc>
          <w:tcPr>
            <w:tcW w:w="5027" w:type="dxa"/>
            <w:tcBorders>
              <w:top w:val="nil"/>
              <w:left w:val="nil"/>
              <w:bottom w:val="single" w:sz="8" w:space="0" w:color="auto"/>
              <w:right w:val="single" w:sz="8" w:space="0" w:color="auto"/>
            </w:tcBorders>
            <w:tcMar>
              <w:top w:w="0" w:type="dxa"/>
              <w:left w:w="108" w:type="dxa"/>
              <w:bottom w:w="0" w:type="dxa"/>
              <w:right w:w="108" w:type="dxa"/>
            </w:tcMar>
          </w:tcPr>
          <w:p w:rsidR="00632912" w:rsidRPr="00976E9F" w:rsidRDefault="00632912" w:rsidP="00E97B28">
            <w:pPr>
              <w:spacing w:after="75"/>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b/>
                <w:bCs/>
                <w:color w:val="555555"/>
                <w:sz w:val="28"/>
                <w:szCs w:val="28"/>
                <w:lang w:eastAsia="ru-RU"/>
              </w:rPr>
              <w:t>Утилизация (захоронение) несортированных твердых бытовых отходов с переходом права собственности на отходы IV класса опасности (малоопасные) для юридических лиц и индивидуальных предпринимателей</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32912" w:rsidRPr="00976E9F" w:rsidRDefault="00632912" w:rsidP="00E97B28">
            <w:pPr>
              <w:spacing w:after="75"/>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color w:val="555555"/>
                <w:sz w:val="28"/>
                <w:szCs w:val="28"/>
                <w:lang w:eastAsia="ru-RU"/>
              </w:rPr>
              <w:t>263,55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32912" w:rsidRPr="00976E9F" w:rsidRDefault="00632912" w:rsidP="00E97B28">
            <w:pPr>
              <w:spacing w:after="75"/>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color w:val="555555"/>
                <w:sz w:val="28"/>
                <w:szCs w:val="28"/>
                <w:lang w:eastAsia="ru-RU"/>
              </w:rPr>
              <w:t>1317,76</w:t>
            </w:r>
          </w:p>
        </w:tc>
      </w:tr>
      <w:tr w:rsidR="00632912" w:rsidRPr="00976E9F" w:rsidTr="00632912">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32912" w:rsidRPr="00976E9F" w:rsidRDefault="00632912" w:rsidP="00E97B28">
            <w:pPr>
              <w:spacing w:after="0"/>
              <w:ind w:left="-30" w:right="-108"/>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color w:val="555555"/>
                <w:sz w:val="28"/>
                <w:szCs w:val="28"/>
                <w:lang w:eastAsia="ru-RU"/>
              </w:rPr>
              <w:t>4.</w:t>
            </w:r>
          </w:p>
        </w:tc>
        <w:tc>
          <w:tcPr>
            <w:tcW w:w="5027" w:type="dxa"/>
            <w:tcBorders>
              <w:top w:val="nil"/>
              <w:left w:val="nil"/>
              <w:bottom w:val="single" w:sz="8" w:space="0" w:color="auto"/>
              <w:right w:val="single" w:sz="8" w:space="0" w:color="auto"/>
            </w:tcBorders>
            <w:tcMar>
              <w:top w:w="0" w:type="dxa"/>
              <w:left w:w="108" w:type="dxa"/>
              <w:bottom w:w="0" w:type="dxa"/>
              <w:right w:w="108" w:type="dxa"/>
            </w:tcMar>
          </w:tcPr>
          <w:p w:rsidR="00632912" w:rsidRPr="00976E9F" w:rsidRDefault="00632912" w:rsidP="00E97B28">
            <w:pPr>
              <w:spacing w:after="75"/>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b/>
                <w:bCs/>
                <w:color w:val="555555"/>
                <w:sz w:val="28"/>
                <w:szCs w:val="28"/>
                <w:lang w:eastAsia="ru-RU"/>
              </w:rPr>
              <w:t>Утилизация (захоронение) несортированных твердых бытовых отходов с переходом права собственности на отходы V класса опасности (практически неопасные) для юридических лиц и индивидуальных предпринимателей</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32912" w:rsidRPr="00976E9F" w:rsidRDefault="00632912" w:rsidP="00E97B28">
            <w:pPr>
              <w:spacing w:after="75"/>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color w:val="555555"/>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32912" w:rsidRPr="00976E9F" w:rsidRDefault="00632912" w:rsidP="00E97B28">
            <w:pPr>
              <w:spacing w:after="75"/>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color w:val="555555"/>
                <w:sz w:val="28"/>
                <w:szCs w:val="28"/>
                <w:lang w:eastAsia="ru-RU"/>
              </w:rPr>
              <w:t> </w:t>
            </w:r>
          </w:p>
        </w:tc>
      </w:tr>
      <w:tr w:rsidR="00632912" w:rsidRPr="00976E9F" w:rsidTr="00632912">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32912" w:rsidRPr="00976E9F" w:rsidRDefault="00632912" w:rsidP="00E97B28">
            <w:pPr>
              <w:spacing w:after="0"/>
              <w:ind w:left="-30" w:right="-108"/>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color w:val="555555"/>
                <w:sz w:val="28"/>
                <w:szCs w:val="28"/>
                <w:lang w:eastAsia="ru-RU"/>
              </w:rPr>
              <w:t>4.1</w:t>
            </w:r>
          </w:p>
        </w:tc>
        <w:tc>
          <w:tcPr>
            <w:tcW w:w="5027" w:type="dxa"/>
            <w:tcBorders>
              <w:top w:val="nil"/>
              <w:left w:val="nil"/>
              <w:bottom w:val="single" w:sz="8" w:space="0" w:color="auto"/>
              <w:right w:val="single" w:sz="8" w:space="0" w:color="auto"/>
            </w:tcBorders>
            <w:tcMar>
              <w:top w:w="0" w:type="dxa"/>
              <w:left w:w="108" w:type="dxa"/>
              <w:bottom w:w="0" w:type="dxa"/>
              <w:right w:w="108" w:type="dxa"/>
            </w:tcMar>
          </w:tcPr>
          <w:p w:rsidR="00632912" w:rsidRPr="00976E9F" w:rsidRDefault="00632912" w:rsidP="00E97B28">
            <w:pPr>
              <w:spacing w:after="75"/>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color w:val="555555"/>
                <w:sz w:val="28"/>
                <w:szCs w:val="28"/>
                <w:lang w:eastAsia="ru-RU"/>
              </w:rPr>
              <w:t>добывающей промышленности</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32912" w:rsidRPr="00976E9F" w:rsidRDefault="00632912" w:rsidP="00E97B28">
            <w:pPr>
              <w:spacing w:after="75"/>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color w:val="555555"/>
                <w:sz w:val="28"/>
                <w:szCs w:val="28"/>
                <w:lang w:eastAsia="ru-RU"/>
              </w:rPr>
              <w:t>112,61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32912" w:rsidRPr="00976E9F" w:rsidRDefault="00632912" w:rsidP="00E97B28">
            <w:pPr>
              <w:spacing w:after="75"/>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color w:val="555555"/>
                <w:sz w:val="28"/>
                <w:szCs w:val="28"/>
                <w:lang w:eastAsia="ru-RU"/>
              </w:rPr>
              <w:t>563,10</w:t>
            </w:r>
          </w:p>
        </w:tc>
      </w:tr>
      <w:tr w:rsidR="00632912" w:rsidRPr="00976E9F" w:rsidTr="00632912">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32912" w:rsidRPr="00976E9F" w:rsidRDefault="00632912" w:rsidP="00E97B28">
            <w:pPr>
              <w:spacing w:after="0"/>
              <w:ind w:left="-30" w:right="-108"/>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color w:val="555555"/>
                <w:sz w:val="28"/>
                <w:szCs w:val="28"/>
                <w:lang w:eastAsia="ru-RU"/>
              </w:rPr>
              <w:t>4.2</w:t>
            </w:r>
          </w:p>
        </w:tc>
        <w:tc>
          <w:tcPr>
            <w:tcW w:w="5027" w:type="dxa"/>
            <w:tcBorders>
              <w:top w:val="nil"/>
              <w:left w:val="nil"/>
              <w:bottom w:val="single" w:sz="8" w:space="0" w:color="auto"/>
              <w:right w:val="single" w:sz="8" w:space="0" w:color="auto"/>
            </w:tcBorders>
            <w:tcMar>
              <w:top w:w="0" w:type="dxa"/>
              <w:left w:w="108" w:type="dxa"/>
              <w:bottom w:w="0" w:type="dxa"/>
              <w:right w:w="108" w:type="dxa"/>
            </w:tcMar>
          </w:tcPr>
          <w:p w:rsidR="00632912" w:rsidRPr="00976E9F" w:rsidRDefault="00632912" w:rsidP="00E97B28">
            <w:pPr>
              <w:spacing w:after="75"/>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color w:val="555555"/>
                <w:sz w:val="28"/>
                <w:szCs w:val="28"/>
                <w:lang w:eastAsia="ru-RU"/>
              </w:rPr>
              <w:t xml:space="preserve">перерабатывающей промышленности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32912" w:rsidRPr="00976E9F" w:rsidRDefault="00632912" w:rsidP="00E97B28">
            <w:pPr>
              <w:spacing w:after="75"/>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color w:val="555555"/>
                <w:sz w:val="28"/>
                <w:szCs w:val="28"/>
                <w:lang w:eastAsia="ru-RU"/>
              </w:rPr>
              <w:t>121,50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32912" w:rsidRPr="00976E9F" w:rsidRDefault="00632912" w:rsidP="00E97B28">
            <w:pPr>
              <w:spacing w:after="75"/>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color w:val="555555"/>
                <w:sz w:val="28"/>
                <w:szCs w:val="28"/>
                <w:lang w:eastAsia="ru-RU"/>
              </w:rPr>
              <w:t>607,52</w:t>
            </w:r>
          </w:p>
        </w:tc>
      </w:tr>
      <w:tr w:rsidR="00632912" w:rsidRPr="00976E9F" w:rsidTr="00632912">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32912" w:rsidRPr="00976E9F" w:rsidRDefault="00632912" w:rsidP="00E97B28">
            <w:pPr>
              <w:spacing w:after="0"/>
              <w:ind w:left="-30" w:right="-108"/>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color w:val="555555"/>
                <w:sz w:val="28"/>
                <w:szCs w:val="28"/>
                <w:lang w:eastAsia="ru-RU"/>
              </w:rPr>
              <w:t>4.3</w:t>
            </w:r>
          </w:p>
        </w:tc>
        <w:tc>
          <w:tcPr>
            <w:tcW w:w="5027" w:type="dxa"/>
            <w:tcBorders>
              <w:top w:val="nil"/>
              <w:left w:val="nil"/>
              <w:bottom w:val="single" w:sz="8" w:space="0" w:color="auto"/>
              <w:right w:val="single" w:sz="8" w:space="0" w:color="auto"/>
            </w:tcBorders>
            <w:tcMar>
              <w:top w:w="0" w:type="dxa"/>
              <w:left w:w="108" w:type="dxa"/>
              <w:bottom w:w="0" w:type="dxa"/>
              <w:right w:w="108" w:type="dxa"/>
            </w:tcMar>
          </w:tcPr>
          <w:p w:rsidR="00632912" w:rsidRPr="00976E9F" w:rsidRDefault="00632912" w:rsidP="00E97B28">
            <w:pPr>
              <w:spacing w:after="75"/>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color w:val="555555"/>
                <w:sz w:val="28"/>
                <w:szCs w:val="28"/>
                <w:lang w:eastAsia="ru-RU"/>
              </w:rPr>
              <w:t>прочие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32912" w:rsidRPr="00976E9F" w:rsidRDefault="00632912" w:rsidP="00E97B28">
            <w:pPr>
              <w:spacing w:after="75"/>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color w:val="555555"/>
                <w:sz w:val="28"/>
                <w:szCs w:val="28"/>
                <w:lang w:eastAsia="ru-RU"/>
              </w:rPr>
              <w:t>117,24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32912" w:rsidRPr="00976E9F" w:rsidRDefault="00632912" w:rsidP="00E97B28">
            <w:pPr>
              <w:spacing w:after="75"/>
              <w:jc w:val="both"/>
              <w:rPr>
                <w:rFonts w:ascii="Times New Roman" w:eastAsia="Times New Roman" w:hAnsi="Times New Roman" w:cs="Times New Roman"/>
                <w:color w:val="555555"/>
                <w:sz w:val="28"/>
                <w:szCs w:val="28"/>
                <w:lang w:eastAsia="ru-RU"/>
              </w:rPr>
            </w:pPr>
            <w:r w:rsidRPr="00976E9F">
              <w:rPr>
                <w:rFonts w:ascii="Times New Roman" w:eastAsia="Times New Roman" w:hAnsi="Times New Roman" w:cs="Times New Roman"/>
                <w:color w:val="555555"/>
                <w:sz w:val="28"/>
                <w:szCs w:val="28"/>
                <w:lang w:eastAsia="ru-RU"/>
              </w:rPr>
              <w:t>586,22</w:t>
            </w:r>
          </w:p>
        </w:tc>
      </w:tr>
    </w:tbl>
    <w:p w:rsidR="00632912" w:rsidRPr="00976E9F" w:rsidRDefault="00632912" w:rsidP="00E97B28">
      <w:pPr>
        <w:jc w:val="both"/>
        <w:rPr>
          <w:rFonts w:ascii="Times New Roman" w:eastAsia="Calibri" w:hAnsi="Times New Roman" w:cs="Times New Roman"/>
          <w:sz w:val="28"/>
          <w:szCs w:val="28"/>
        </w:rPr>
      </w:pPr>
    </w:p>
    <w:p w:rsidR="00632912" w:rsidRPr="00976E9F" w:rsidRDefault="00632912" w:rsidP="00E97B28">
      <w:pPr>
        <w:jc w:val="both"/>
        <w:rPr>
          <w:rFonts w:ascii="Times New Roman" w:eastAsia="Calibri" w:hAnsi="Times New Roman" w:cs="Times New Roman"/>
          <w:sz w:val="28"/>
          <w:szCs w:val="28"/>
        </w:rPr>
      </w:pPr>
      <w:r w:rsidRPr="00976E9F">
        <w:rPr>
          <w:rFonts w:ascii="Times New Roman" w:eastAsia="Calibri" w:hAnsi="Times New Roman" w:cs="Times New Roman"/>
          <w:sz w:val="28"/>
          <w:szCs w:val="28"/>
        </w:rPr>
        <w:t xml:space="preserve"> - утилизация (захоронение) несортированных твердых бытовых отходов – 561.88 руб./тн (без НДС);</w:t>
      </w:r>
    </w:p>
    <w:p w:rsidR="00632912" w:rsidRPr="00976E9F" w:rsidRDefault="00632912" w:rsidP="00E97B28">
      <w:pPr>
        <w:jc w:val="both"/>
        <w:rPr>
          <w:rFonts w:ascii="Times New Roman" w:eastAsia="Calibri" w:hAnsi="Times New Roman" w:cs="Times New Roman"/>
          <w:sz w:val="28"/>
          <w:szCs w:val="28"/>
        </w:rPr>
      </w:pPr>
      <w:r w:rsidRPr="00976E9F">
        <w:rPr>
          <w:rFonts w:ascii="Times New Roman" w:eastAsia="Calibri" w:hAnsi="Times New Roman" w:cs="Times New Roman"/>
          <w:sz w:val="28"/>
          <w:szCs w:val="28"/>
        </w:rPr>
        <w:lastRenderedPageBreak/>
        <w:t xml:space="preserve">     - утилизация (захоронение)  сортированных твердых бытовых отходов- 264,63 руб./тн.(без НДС).</w:t>
      </w:r>
    </w:p>
    <w:p w:rsidR="00632912" w:rsidRPr="00976E9F" w:rsidRDefault="00632912" w:rsidP="00E97B28">
      <w:pPr>
        <w:autoSpaceDE w:val="0"/>
        <w:autoSpaceDN w:val="0"/>
        <w:adjustRightInd w:val="0"/>
        <w:spacing w:before="120" w:after="12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b/>
          <w:sz w:val="28"/>
          <w:szCs w:val="28"/>
          <w:lang w:eastAsia="ru-RU"/>
        </w:rPr>
        <w:t>Производственная программа организации коммунального комплекса</w:t>
      </w:r>
      <w:r w:rsidRPr="00976E9F">
        <w:rPr>
          <w:rFonts w:ascii="Times New Roman" w:eastAsia="Times New Roman" w:hAnsi="Times New Roman" w:cs="Times New Roman"/>
          <w:sz w:val="28"/>
          <w:szCs w:val="28"/>
          <w:lang w:eastAsia="ru-RU"/>
        </w:rPr>
        <w:t xml:space="preserve"> - программа по обеспечению производства ею товаров (оказания услуг) в сфере электро-, тепло-, водоснабжения, водоотведения и очистки сточных вод, утилизации (захоронения) твердых бытовых отходов, которая включает мероприятия по реконструкции эксплуатируемой этой организацией системы коммунальной инфраструктуры и (или) объектов, используемых для утилизации (захоронения) твердых бытовых отходов.</w:t>
      </w:r>
    </w:p>
    <w:p w:rsidR="00632912" w:rsidRPr="00976E9F" w:rsidRDefault="00632912" w:rsidP="00E97B28">
      <w:pPr>
        <w:autoSpaceDE w:val="0"/>
        <w:autoSpaceDN w:val="0"/>
        <w:adjustRightInd w:val="0"/>
        <w:spacing w:before="120" w:after="120"/>
        <w:ind w:firstLine="54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Производственная программа ООО «Буматика» представляет собой увязанный по задачам, ресурсам и срокам осуществ</w:t>
      </w:r>
      <w:r w:rsidR="00CA167D" w:rsidRPr="00976E9F">
        <w:rPr>
          <w:rFonts w:ascii="Times New Roman" w:eastAsia="Times New Roman" w:hAnsi="Times New Roman" w:cs="Times New Roman"/>
          <w:sz w:val="28"/>
          <w:szCs w:val="28"/>
          <w:lang w:eastAsia="ru-RU"/>
        </w:rPr>
        <w:t>ления комплекс производственных, с</w:t>
      </w:r>
      <w:r w:rsidRPr="00976E9F">
        <w:rPr>
          <w:rFonts w:ascii="Times New Roman" w:eastAsia="Times New Roman" w:hAnsi="Times New Roman" w:cs="Times New Roman"/>
          <w:sz w:val="28"/>
          <w:szCs w:val="28"/>
          <w:lang w:eastAsia="ru-RU"/>
        </w:rPr>
        <w:t>оциально-экономических, организационно-хозяйственных и других мероприятий, обеспечивающих решение проблем в сфере деятельности предприятия.  В соответствии с частью 2 статьи 9 Федерального Закона от 30.12.2004 № 210 – ФЗ «Об основах регулирования тарифов организаций коммунального» в производственной программе должны быть определены:</w:t>
      </w:r>
    </w:p>
    <w:p w:rsidR="00632912" w:rsidRPr="00976E9F" w:rsidRDefault="00CA167D" w:rsidP="00E97B28">
      <w:pPr>
        <w:autoSpaceDE w:val="0"/>
        <w:autoSpaceDN w:val="0"/>
        <w:adjustRightInd w:val="0"/>
        <w:spacing w:before="120" w:after="120"/>
        <w:ind w:firstLine="54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w:t>
      </w:r>
      <w:r w:rsidR="00632912" w:rsidRPr="00976E9F">
        <w:rPr>
          <w:rFonts w:ascii="Times New Roman" w:eastAsia="Times New Roman" w:hAnsi="Times New Roman" w:cs="Times New Roman"/>
          <w:sz w:val="28"/>
          <w:szCs w:val="28"/>
          <w:lang w:eastAsia="ru-RU"/>
        </w:rPr>
        <w:t>финансовые потребности, необходимые для ее реализации;</w:t>
      </w:r>
    </w:p>
    <w:p w:rsidR="00632912" w:rsidRPr="00976E9F" w:rsidRDefault="00CA167D" w:rsidP="000D1EEA">
      <w:pPr>
        <w:autoSpaceDE w:val="0"/>
        <w:autoSpaceDN w:val="0"/>
        <w:adjustRightInd w:val="0"/>
        <w:spacing w:before="120" w:after="120"/>
        <w:ind w:firstLine="54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w:t>
      </w:r>
      <w:r w:rsidR="00632912" w:rsidRPr="00976E9F">
        <w:rPr>
          <w:rFonts w:ascii="Times New Roman" w:eastAsia="Times New Roman" w:hAnsi="Times New Roman" w:cs="Times New Roman"/>
          <w:sz w:val="28"/>
          <w:szCs w:val="28"/>
          <w:lang w:eastAsia="ru-RU"/>
        </w:rPr>
        <w:t>предварительные расчеты тарифов на услуги предприятия в размере, обеспечивающ</w:t>
      </w:r>
      <w:r w:rsidR="000D1EEA" w:rsidRPr="00976E9F">
        <w:rPr>
          <w:rFonts w:ascii="Times New Roman" w:eastAsia="Times New Roman" w:hAnsi="Times New Roman" w:cs="Times New Roman"/>
          <w:sz w:val="28"/>
          <w:szCs w:val="28"/>
          <w:lang w:eastAsia="ru-RU"/>
        </w:rPr>
        <w:t xml:space="preserve">ем эти финансовые потребности. </w:t>
      </w:r>
    </w:p>
    <w:p w:rsidR="00632912" w:rsidRPr="00976E9F" w:rsidRDefault="00632912" w:rsidP="00E97B28">
      <w:pPr>
        <w:spacing w:before="120" w:after="12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Разработка производственной программы ведется в соответствии с  Приказом </w:t>
      </w:r>
      <w:r w:rsidR="00CA167D" w:rsidRPr="00976E9F">
        <w:rPr>
          <w:rFonts w:ascii="Times New Roman" w:eastAsia="Times New Roman" w:hAnsi="Times New Roman" w:cs="Times New Roman"/>
          <w:sz w:val="28"/>
          <w:szCs w:val="28"/>
          <w:lang w:eastAsia="ru-RU"/>
        </w:rPr>
        <w:t xml:space="preserve">Министерства регионального развития Российской Федерации  </w:t>
      </w:r>
      <w:r w:rsidRPr="00976E9F">
        <w:rPr>
          <w:rFonts w:ascii="Times New Roman" w:eastAsia="Times New Roman" w:hAnsi="Times New Roman" w:cs="Times New Roman"/>
          <w:sz w:val="28"/>
          <w:szCs w:val="28"/>
          <w:lang w:eastAsia="ru-RU"/>
        </w:rPr>
        <w:t xml:space="preserve"> от 15 февраля 2011 г.</w:t>
      </w:r>
      <w:r w:rsidR="00FB139D" w:rsidRPr="00976E9F">
        <w:rPr>
          <w:rFonts w:ascii="Times New Roman" w:eastAsia="Times New Roman" w:hAnsi="Times New Roman" w:cs="Times New Roman"/>
          <w:sz w:val="28"/>
          <w:szCs w:val="28"/>
          <w:lang w:eastAsia="ru-RU"/>
        </w:rPr>
        <w:t xml:space="preserve"> </w:t>
      </w:r>
      <w:r w:rsidR="00CA167D" w:rsidRPr="00976E9F">
        <w:rPr>
          <w:rFonts w:ascii="Times New Roman" w:eastAsia="Times New Roman" w:hAnsi="Times New Roman" w:cs="Times New Roman"/>
          <w:sz w:val="28"/>
          <w:szCs w:val="28"/>
          <w:lang w:eastAsia="ru-RU"/>
        </w:rPr>
        <w:t xml:space="preserve">№ 47 </w:t>
      </w:r>
      <w:r w:rsidRPr="00976E9F">
        <w:rPr>
          <w:rFonts w:ascii="Times New Roman" w:eastAsia="Times New Roman" w:hAnsi="Times New Roman" w:cs="Times New Roman"/>
          <w:sz w:val="28"/>
          <w:szCs w:val="28"/>
          <w:lang w:eastAsia="ru-RU"/>
        </w:rPr>
        <w:t xml:space="preserve"> «Об у</w:t>
      </w:r>
      <w:r w:rsidR="00CA167D" w:rsidRPr="00976E9F">
        <w:rPr>
          <w:rFonts w:ascii="Times New Roman" w:eastAsia="Times New Roman" w:hAnsi="Times New Roman" w:cs="Times New Roman"/>
          <w:sz w:val="28"/>
          <w:szCs w:val="28"/>
          <w:lang w:eastAsia="ru-RU"/>
        </w:rPr>
        <w:t>тверждении методических указаний</w:t>
      </w:r>
      <w:r w:rsidRPr="00976E9F">
        <w:rPr>
          <w:rFonts w:ascii="Times New Roman" w:eastAsia="Times New Roman" w:hAnsi="Times New Roman" w:cs="Times New Roman"/>
          <w:sz w:val="28"/>
          <w:szCs w:val="28"/>
          <w:lang w:eastAsia="ru-RU"/>
        </w:rPr>
        <w:t xml:space="preserve"> по расчету тарифов и надбавок в сфере деятельности организаций коммунального комплекса» и методическими рекомендациями по разработке производственных программ организаций коммунального комплекса (Приказ №101 от 10.10.2007г.).</w:t>
      </w:r>
    </w:p>
    <w:p w:rsidR="00FC0F4A" w:rsidRPr="00976E9F" w:rsidRDefault="00CA167D"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w:t>
      </w:r>
      <w:r w:rsidR="00632912" w:rsidRPr="00976E9F">
        <w:rPr>
          <w:rFonts w:ascii="Times New Roman" w:eastAsia="Times New Roman" w:hAnsi="Times New Roman" w:cs="Times New Roman"/>
          <w:sz w:val="28"/>
          <w:szCs w:val="28"/>
          <w:lang w:eastAsia="ru-RU"/>
        </w:rPr>
        <w:t>На территории К</w:t>
      </w:r>
      <w:r w:rsidRPr="00976E9F">
        <w:rPr>
          <w:rFonts w:ascii="Times New Roman" w:eastAsia="Times New Roman" w:hAnsi="Times New Roman" w:cs="Times New Roman"/>
          <w:sz w:val="28"/>
          <w:szCs w:val="28"/>
          <w:lang w:eastAsia="ru-RU"/>
        </w:rPr>
        <w:t xml:space="preserve">раснокамского муниципального района </w:t>
      </w:r>
      <w:r w:rsidR="00632912" w:rsidRPr="00976E9F">
        <w:rPr>
          <w:rFonts w:ascii="Times New Roman" w:eastAsia="Times New Roman" w:hAnsi="Times New Roman" w:cs="Times New Roman"/>
          <w:sz w:val="28"/>
          <w:szCs w:val="28"/>
          <w:lang w:eastAsia="ru-RU"/>
        </w:rPr>
        <w:t>рекомендована следующая структура тарифа на сбор, вывоз и утилизацию (захоронение) ТБО.</w:t>
      </w:r>
      <w:r w:rsidRPr="00976E9F">
        <w:rPr>
          <w:rFonts w:ascii="Times New Roman" w:eastAsia="Times New Roman" w:hAnsi="Times New Roman" w:cs="Times New Roman"/>
          <w:sz w:val="28"/>
          <w:szCs w:val="28"/>
          <w:lang w:eastAsia="ru-RU"/>
        </w:rPr>
        <w:t xml:space="preserve"> Тариф   на удаление </w:t>
      </w:r>
      <w:r w:rsidR="00FC0F4A" w:rsidRPr="00976E9F">
        <w:rPr>
          <w:rFonts w:ascii="Times New Roman" w:eastAsia="Times New Roman" w:hAnsi="Times New Roman" w:cs="Times New Roman"/>
          <w:sz w:val="28"/>
          <w:szCs w:val="28"/>
          <w:lang w:eastAsia="ru-RU"/>
        </w:rPr>
        <w:t xml:space="preserve"> ТБО и КГБО для населения, проживающего в муниципальном жилье и для собственников жилья в многоквартирных домах, не выбравших способ управления жилым домом, в размере 1.66 руб. за кв.м утвержден решением Думы Краснокамского городского поселения от 28.04.2010 № 217.  </w:t>
      </w:r>
    </w:p>
    <w:p w:rsidR="00FC0F4A" w:rsidRPr="00976E9F" w:rsidRDefault="00FC0F4A" w:rsidP="00E97B28">
      <w:pPr>
        <w:spacing w:after="0"/>
        <w:jc w:val="both"/>
        <w:rPr>
          <w:rFonts w:ascii="Times New Roman" w:eastAsia="Times New Roman" w:hAnsi="Times New Roman" w:cs="Times New Roman"/>
          <w:sz w:val="28"/>
          <w:szCs w:val="28"/>
          <w:lang w:eastAsia="ru-RU"/>
        </w:rPr>
      </w:pPr>
    </w:p>
    <w:tbl>
      <w:tblPr>
        <w:tblW w:w="9075" w:type="dxa"/>
        <w:tblLayout w:type="fixed"/>
        <w:tblCellMar>
          <w:left w:w="0" w:type="dxa"/>
          <w:right w:w="0" w:type="dxa"/>
        </w:tblCellMar>
        <w:tblLook w:val="0600" w:firstRow="0" w:lastRow="0" w:firstColumn="0" w:lastColumn="0" w:noHBand="1" w:noVBand="1"/>
      </w:tblPr>
      <w:tblGrid>
        <w:gridCol w:w="3688"/>
        <w:gridCol w:w="1151"/>
        <w:gridCol w:w="1117"/>
        <w:gridCol w:w="1701"/>
        <w:gridCol w:w="1418"/>
      </w:tblGrid>
      <w:tr w:rsidR="00FC0F4A" w:rsidRPr="00976E9F" w:rsidTr="00FC6384">
        <w:trPr>
          <w:trHeight w:val="1480"/>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0F4A" w:rsidRPr="00976E9F" w:rsidRDefault="00FC0F4A" w:rsidP="00E97B28">
            <w:pPr>
              <w:spacing w:after="0"/>
              <w:jc w:val="both"/>
              <w:textAlignment w:val="center"/>
              <w:rPr>
                <w:rFonts w:ascii="Times New Roman" w:eastAsia="Times New Roman" w:hAnsi="Times New Roman" w:cs="Times New Roman"/>
                <w:sz w:val="28"/>
                <w:szCs w:val="28"/>
                <w:lang w:eastAsia="ru-RU"/>
              </w:rPr>
            </w:pPr>
            <w:r w:rsidRPr="00976E9F">
              <w:rPr>
                <w:rFonts w:ascii="Times New Roman" w:eastAsia="Times New Roman" w:hAnsi="Times New Roman" w:cs="Times New Roman"/>
                <w:b/>
                <w:bCs/>
                <w:color w:val="000000"/>
                <w:kern w:val="24"/>
                <w:sz w:val="28"/>
                <w:szCs w:val="28"/>
                <w:lang w:eastAsia="ru-RU"/>
              </w:rPr>
              <w:lastRenderedPageBreak/>
              <w:t>Наименование показателя</w:t>
            </w:r>
          </w:p>
        </w:tc>
        <w:tc>
          <w:tcPr>
            <w:tcW w:w="1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0F4A" w:rsidRPr="00976E9F" w:rsidRDefault="00FC0F4A" w:rsidP="00E97B28">
            <w:pPr>
              <w:spacing w:after="0"/>
              <w:jc w:val="both"/>
              <w:textAlignment w:val="center"/>
              <w:rPr>
                <w:rFonts w:ascii="Times New Roman" w:eastAsia="Times New Roman" w:hAnsi="Times New Roman" w:cs="Times New Roman"/>
                <w:sz w:val="28"/>
                <w:szCs w:val="28"/>
                <w:lang w:eastAsia="ru-RU"/>
              </w:rPr>
            </w:pPr>
            <w:r w:rsidRPr="00976E9F">
              <w:rPr>
                <w:rFonts w:ascii="Times New Roman" w:eastAsia="Times New Roman" w:hAnsi="Times New Roman" w:cs="Times New Roman"/>
                <w:b/>
                <w:bCs/>
                <w:color w:val="000000"/>
                <w:kern w:val="24"/>
                <w:sz w:val="28"/>
                <w:szCs w:val="28"/>
                <w:lang w:eastAsia="ru-RU"/>
              </w:rPr>
              <w:t>Ед.изм.</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0F4A" w:rsidRPr="00976E9F" w:rsidRDefault="00FC0F4A" w:rsidP="00E97B28">
            <w:pPr>
              <w:spacing w:after="0"/>
              <w:jc w:val="both"/>
              <w:textAlignment w:val="center"/>
              <w:rPr>
                <w:rFonts w:ascii="Times New Roman" w:eastAsia="Times New Roman" w:hAnsi="Times New Roman" w:cs="Times New Roman"/>
                <w:sz w:val="28"/>
                <w:szCs w:val="28"/>
                <w:lang w:eastAsia="ru-RU"/>
              </w:rPr>
            </w:pPr>
            <w:r w:rsidRPr="00976E9F">
              <w:rPr>
                <w:rFonts w:ascii="Times New Roman" w:eastAsia="Times New Roman" w:hAnsi="Times New Roman" w:cs="Times New Roman"/>
                <w:b/>
                <w:bCs/>
                <w:color w:val="000000"/>
                <w:kern w:val="24"/>
                <w:sz w:val="28"/>
                <w:szCs w:val="28"/>
                <w:lang w:eastAsia="ru-RU"/>
              </w:rPr>
              <w:t>Содержание контейнерных площадок - УО или Перевозчик</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0F4A" w:rsidRPr="00976E9F" w:rsidRDefault="00FC0F4A" w:rsidP="00E97B28">
            <w:pPr>
              <w:spacing w:after="0"/>
              <w:jc w:val="both"/>
              <w:textAlignment w:val="center"/>
              <w:rPr>
                <w:rFonts w:ascii="Times New Roman" w:eastAsia="Times New Roman" w:hAnsi="Times New Roman" w:cs="Times New Roman"/>
                <w:sz w:val="28"/>
                <w:szCs w:val="28"/>
                <w:lang w:eastAsia="ru-RU"/>
              </w:rPr>
            </w:pPr>
            <w:r w:rsidRPr="00976E9F">
              <w:rPr>
                <w:rFonts w:ascii="Times New Roman" w:eastAsia="Times New Roman" w:hAnsi="Times New Roman" w:cs="Times New Roman"/>
                <w:b/>
                <w:bCs/>
                <w:color w:val="000000"/>
                <w:kern w:val="24"/>
                <w:sz w:val="28"/>
                <w:szCs w:val="28"/>
                <w:lang w:eastAsia="ru-RU"/>
              </w:rPr>
              <w:t>Транспортировка - Перевозчик</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0F4A" w:rsidRPr="00976E9F" w:rsidRDefault="00FC0F4A" w:rsidP="00E97B28">
            <w:pPr>
              <w:spacing w:after="0"/>
              <w:jc w:val="both"/>
              <w:textAlignment w:val="center"/>
              <w:rPr>
                <w:rFonts w:ascii="Times New Roman" w:eastAsia="Times New Roman" w:hAnsi="Times New Roman" w:cs="Times New Roman"/>
                <w:sz w:val="28"/>
                <w:szCs w:val="28"/>
                <w:lang w:eastAsia="ru-RU"/>
              </w:rPr>
            </w:pPr>
            <w:r w:rsidRPr="00976E9F">
              <w:rPr>
                <w:rFonts w:ascii="Times New Roman" w:eastAsia="Times New Roman" w:hAnsi="Times New Roman" w:cs="Times New Roman"/>
                <w:b/>
                <w:bCs/>
                <w:color w:val="000000"/>
                <w:kern w:val="24"/>
                <w:sz w:val="28"/>
                <w:szCs w:val="28"/>
                <w:lang w:eastAsia="ru-RU"/>
              </w:rPr>
              <w:t xml:space="preserve">Захоронение </w:t>
            </w:r>
            <w:r w:rsidRPr="00976E9F">
              <w:rPr>
                <w:rFonts w:ascii="Times New Roman" w:eastAsia="Times New Roman" w:hAnsi="Times New Roman" w:cs="Times New Roman"/>
                <w:b/>
                <w:bCs/>
                <w:color w:val="000000"/>
                <w:kern w:val="24"/>
                <w:sz w:val="28"/>
                <w:szCs w:val="28"/>
                <w:lang w:val="en-US" w:eastAsia="ru-RU"/>
              </w:rPr>
              <w:t>- Полигон</w:t>
            </w:r>
          </w:p>
        </w:tc>
      </w:tr>
      <w:tr w:rsidR="00FC0F4A" w:rsidRPr="00976E9F" w:rsidTr="00FC6384">
        <w:trPr>
          <w:trHeight w:val="483"/>
        </w:trPr>
        <w:tc>
          <w:tcPr>
            <w:tcW w:w="368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0F4A" w:rsidRPr="00976E9F" w:rsidRDefault="00FC0F4A" w:rsidP="00E97B28">
            <w:pPr>
              <w:spacing w:after="0"/>
              <w:jc w:val="both"/>
              <w:textAlignment w:val="center"/>
              <w:rPr>
                <w:rFonts w:ascii="Times New Roman" w:eastAsia="Times New Roman" w:hAnsi="Times New Roman" w:cs="Times New Roman"/>
                <w:sz w:val="28"/>
                <w:szCs w:val="28"/>
                <w:lang w:eastAsia="ru-RU"/>
              </w:rPr>
            </w:pPr>
            <w:r w:rsidRPr="00976E9F">
              <w:rPr>
                <w:rFonts w:ascii="Times New Roman" w:eastAsia="Times New Roman" w:hAnsi="Times New Roman" w:cs="Times New Roman"/>
                <w:color w:val="000000"/>
                <w:kern w:val="24"/>
                <w:sz w:val="28"/>
                <w:szCs w:val="28"/>
                <w:lang w:eastAsia="ru-RU"/>
              </w:rPr>
              <w:t>Рекомендуемая структура тарифа для населения</w:t>
            </w:r>
          </w:p>
        </w:tc>
        <w:tc>
          <w:tcPr>
            <w:tcW w:w="1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0F4A" w:rsidRPr="00976E9F" w:rsidRDefault="00FC0F4A" w:rsidP="00E97B28">
            <w:pPr>
              <w:spacing w:after="0"/>
              <w:jc w:val="both"/>
              <w:textAlignment w:val="center"/>
              <w:rPr>
                <w:rFonts w:ascii="Times New Roman" w:eastAsia="Times New Roman" w:hAnsi="Times New Roman" w:cs="Times New Roman"/>
                <w:sz w:val="28"/>
                <w:szCs w:val="28"/>
                <w:lang w:eastAsia="ru-RU"/>
              </w:rPr>
            </w:pPr>
            <w:r w:rsidRPr="00976E9F">
              <w:rPr>
                <w:rFonts w:ascii="Times New Roman" w:eastAsia="Times New Roman" w:hAnsi="Times New Roman" w:cs="Times New Roman"/>
                <w:color w:val="000000"/>
                <w:kern w:val="24"/>
                <w:sz w:val="28"/>
                <w:szCs w:val="28"/>
                <w:lang w:val="en-US" w:eastAsia="ru-RU"/>
              </w:rPr>
              <w:t>%</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0F4A" w:rsidRPr="00976E9F" w:rsidRDefault="00FC0F4A" w:rsidP="00E97B28">
            <w:pPr>
              <w:spacing w:after="0"/>
              <w:jc w:val="both"/>
              <w:textAlignment w:val="center"/>
              <w:rPr>
                <w:rFonts w:ascii="Times New Roman" w:eastAsia="Times New Roman" w:hAnsi="Times New Roman" w:cs="Times New Roman"/>
                <w:sz w:val="28"/>
                <w:szCs w:val="28"/>
                <w:lang w:eastAsia="ru-RU"/>
              </w:rPr>
            </w:pPr>
            <w:r w:rsidRPr="00976E9F">
              <w:rPr>
                <w:rFonts w:ascii="Times New Roman" w:eastAsia="Times New Roman" w:hAnsi="Times New Roman" w:cs="Times New Roman"/>
                <w:b/>
                <w:bCs/>
                <w:color w:val="000000"/>
                <w:kern w:val="24"/>
                <w:sz w:val="28"/>
                <w:szCs w:val="28"/>
                <w:lang w:val="en-US" w:eastAsia="ru-RU"/>
              </w:rPr>
              <w:t>1</w:t>
            </w:r>
            <w:r w:rsidRPr="00976E9F">
              <w:rPr>
                <w:rFonts w:ascii="Times New Roman" w:eastAsia="Times New Roman" w:hAnsi="Times New Roman" w:cs="Times New Roman"/>
                <w:b/>
                <w:bCs/>
                <w:color w:val="000000"/>
                <w:kern w:val="24"/>
                <w:sz w:val="28"/>
                <w:szCs w:val="28"/>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0F4A" w:rsidRPr="00976E9F" w:rsidRDefault="00FC0F4A" w:rsidP="00E97B28">
            <w:pPr>
              <w:spacing w:after="0"/>
              <w:jc w:val="both"/>
              <w:textAlignment w:val="center"/>
              <w:rPr>
                <w:rFonts w:ascii="Times New Roman" w:eastAsia="Times New Roman" w:hAnsi="Times New Roman" w:cs="Times New Roman"/>
                <w:sz w:val="28"/>
                <w:szCs w:val="28"/>
                <w:lang w:eastAsia="ru-RU"/>
              </w:rPr>
            </w:pPr>
            <w:r w:rsidRPr="00976E9F">
              <w:rPr>
                <w:rFonts w:ascii="Times New Roman" w:eastAsia="Times New Roman" w:hAnsi="Times New Roman" w:cs="Times New Roman"/>
                <w:color w:val="000000"/>
                <w:kern w:val="24"/>
                <w:sz w:val="28"/>
                <w:szCs w:val="28"/>
                <w:lang w:val="en-US" w:eastAsia="ru-RU"/>
              </w:rPr>
              <w:t>7</w:t>
            </w:r>
            <w:r w:rsidRPr="00976E9F">
              <w:rPr>
                <w:rFonts w:ascii="Times New Roman" w:eastAsia="Times New Roman" w:hAnsi="Times New Roman" w:cs="Times New Roman"/>
                <w:color w:val="000000"/>
                <w:kern w:val="24"/>
                <w:sz w:val="28"/>
                <w:szCs w:val="28"/>
                <w:lang w:eastAsia="ru-RU"/>
              </w:rPr>
              <w:t>6.8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0F4A" w:rsidRPr="00976E9F" w:rsidRDefault="00FC0F4A" w:rsidP="00E97B28">
            <w:pPr>
              <w:spacing w:after="0"/>
              <w:jc w:val="both"/>
              <w:textAlignment w:val="center"/>
              <w:rPr>
                <w:rFonts w:ascii="Times New Roman" w:eastAsia="Times New Roman" w:hAnsi="Times New Roman" w:cs="Times New Roman"/>
                <w:sz w:val="28"/>
                <w:szCs w:val="28"/>
                <w:lang w:eastAsia="ru-RU"/>
              </w:rPr>
            </w:pPr>
            <w:r w:rsidRPr="00976E9F">
              <w:rPr>
                <w:rFonts w:ascii="Times New Roman" w:eastAsia="Times New Roman" w:hAnsi="Times New Roman" w:cs="Times New Roman"/>
                <w:b/>
                <w:bCs/>
                <w:color w:val="000000"/>
                <w:kern w:val="24"/>
                <w:sz w:val="28"/>
                <w:szCs w:val="28"/>
                <w:lang w:val="en-US" w:eastAsia="ru-RU"/>
              </w:rPr>
              <w:t>2</w:t>
            </w:r>
            <w:r w:rsidRPr="00976E9F">
              <w:rPr>
                <w:rFonts w:ascii="Times New Roman" w:eastAsia="Times New Roman" w:hAnsi="Times New Roman" w:cs="Times New Roman"/>
                <w:b/>
                <w:bCs/>
                <w:color w:val="000000"/>
                <w:kern w:val="24"/>
                <w:sz w:val="28"/>
                <w:szCs w:val="28"/>
                <w:lang w:eastAsia="ru-RU"/>
              </w:rPr>
              <w:t>2</w:t>
            </w:r>
          </w:p>
        </w:tc>
      </w:tr>
      <w:tr w:rsidR="00FC0F4A" w:rsidRPr="00976E9F" w:rsidTr="00FC6384">
        <w:trPr>
          <w:trHeight w:val="483"/>
        </w:trPr>
        <w:tc>
          <w:tcPr>
            <w:tcW w:w="3688" w:type="dxa"/>
            <w:vMerge/>
            <w:tcBorders>
              <w:top w:val="single" w:sz="8" w:space="0" w:color="000000"/>
              <w:left w:val="single" w:sz="8" w:space="0" w:color="000000"/>
              <w:bottom w:val="single" w:sz="8" w:space="0" w:color="000000"/>
              <w:right w:val="single" w:sz="8" w:space="0" w:color="000000"/>
            </w:tcBorders>
            <w:vAlign w:val="center"/>
            <w:hideMark/>
          </w:tcPr>
          <w:p w:rsidR="00FC0F4A" w:rsidRPr="00976E9F" w:rsidRDefault="00FC0F4A" w:rsidP="00E97B28">
            <w:pPr>
              <w:spacing w:after="0"/>
              <w:jc w:val="both"/>
              <w:rPr>
                <w:rFonts w:ascii="Times New Roman" w:eastAsia="Times New Roman" w:hAnsi="Times New Roman" w:cs="Times New Roman"/>
                <w:sz w:val="28"/>
                <w:szCs w:val="28"/>
                <w:lang w:eastAsia="ru-RU"/>
              </w:rPr>
            </w:pPr>
          </w:p>
        </w:tc>
        <w:tc>
          <w:tcPr>
            <w:tcW w:w="11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0F4A" w:rsidRPr="00976E9F" w:rsidRDefault="00FC0F4A" w:rsidP="00E97B28">
            <w:pPr>
              <w:spacing w:after="0"/>
              <w:jc w:val="both"/>
              <w:textAlignment w:val="center"/>
              <w:rPr>
                <w:rFonts w:ascii="Times New Roman" w:eastAsia="Times New Roman" w:hAnsi="Times New Roman" w:cs="Times New Roman"/>
                <w:sz w:val="28"/>
                <w:szCs w:val="28"/>
                <w:lang w:eastAsia="ru-RU"/>
              </w:rPr>
            </w:pPr>
            <w:r w:rsidRPr="00976E9F">
              <w:rPr>
                <w:rFonts w:ascii="Times New Roman" w:eastAsia="Times New Roman" w:hAnsi="Times New Roman" w:cs="Times New Roman"/>
                <w:color w:val="000000"/>
                <w:kern w:val="24"/>
                <w:sz w:val="28"/>
                <w:szCs w:val="28"/>
                <w:lang w:val="en-US" w:eastAsia="ru-RU"/>
              </w:rPr>
              <w:t>руб. / кв.м.</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0F4A" w:rsidRPr="00976E9F" w:rsidRDefault="00FC0F4A" w:rsidP="00E97B28">
            <w:pPr>
              <w:spacing w:after="0"/>
              <w:jc w:val="both"/>
              <w:textAlignment w:val="center"/>
              <w:rPr>
                <w:rFonts w:ascii="Times New Roman" w:eastAsia="Times New Roman" w:hAnsi="Times New Roman" w:cs="Times New Roman"/>
                <w:sz w:val="28"/>
                <w:szCs w:val="28"/>
                <w:lang w:eastAsia="ru-RU"/>
              </w:rPr>
            </w:pPr>
            <w:r w:rsidRPr="00976E9F">
              <w:rPr>
                <w:rFonts w:ascii="Times New Roman" w:eastAsia="Times New Roman" w:hAnsi="Times New Roman" w:cs="Times New Roman"/>
                <w:color w:val="000000"/>
                <w:kern w:val="24"/>
                <w:sz w:val="28"/>
                <w:szCs w:val="28"/>
                <w:lang w:val="en-US" w:eastAsia="ru-RU"/>
              </w:rPr>
              <w:t>0,</w:t>
            </w:r>
            <w:r w:rsidRPr="00976E9F">
              <w:rPr>
                <w:rFonts w:ascii="Times New Roman" w:eastAsia="Times New Roman" w:hAnsi="Times New Roman" w:cs="Times New Roman"/>
                <w:color w:val="000000"/>
                <w:kern w:val="24"/>
                <w:sz w:val="28"/>
                <w:szCs w:val="28"/>
                <w:lang w:eastAsia="ru-RU"/>
              </w:rPr>
              <w:t>02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0F4A" w:rsidRPr="00976E9F" w:rsidRDefault="00FC0F4A" w:rsidP="00E97B28">
            <w:pPr>
              <w:spacing w:after="0"/>
              <w:jc w:val="both"/>
              <w:textAlignment w:val="center"/>
              <w:rPr>
                <w:rFonts w:ascii="Times New Roman" w:eastAsia="Times New Roman" w:hAnsi="Times New Roman" w:cs="Times New Roman"/>
                <w:sz w:val="28"/>
                <w:szCs w:val="28"/>
                <w:lang w:eastAsia="ru-RU"/>
              </w:rPr>
            </w:pPr>
            <w:r w:rsidRPr="00976E9F">
              <w:rPr>
                <w:rFonts w:ascii="Times New Roman" w:eastAsia="Times New Roman" w:hAnsi="Times New Roman" w:cs="Times New Roman"/>
                <w:color w:val="000000"/>
                <w:kern w:val="24"/>
                <w:sz w:val="28"/>
                <w:szCs w:val="28"/>
                <w:lang w:val="en-US" w:eastAsia="ru-RU"/>
              </w:rPr>
              <w:t>1,</w:t>
            </w:r>
            <w:r w:rsidRPr="00976E9F">
              <w:rPr>
                <w:rFonts w:ascii="Times New Roman" w:eastAsia="Times New Roman" w:hAnsi="Times New Roman" w:cs="Times New Roman"/>
                <w:color w:val="000000"/>
                <w:kern w:val="24"/>
                <w:sz w:val="28"/>
                <w:szCs w:val="28"/>
                <w:lang w:eastAsia="ru-RU"/>
              </w:rPr>
              <w:t>2</w:t>
            </w:r>
            <w:r w:rsidRPr="00976E9F">
              <w:rPr>
                <w:rFonts w:ascii="Times New Roman" w:eastAsia="Times New Roman" w:hAnsi="Times New Roman" w:cs="Times New Roman"/>
                <w:color w:val="000000"/>
                <w:kern w:val="24"/>
                <w:sz w:val="28"/>
                <w:szCs w:val="28"/>
                <w:lang w:val="en-US" w:eastAsia="ru-RU"/>
              </w:rPr>
              <w:t>7</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C0F4A" w:rsidRPr="00976E9F" w:rsidRDefault="00FC0F4A" w:rsidP="00E97B28">
            <w:pPr>
              <w:spacing w:after="0"/>
              <w:jc w:val="both"/>
              <w:textAlignment w:val="center"/>
              <w:rPr>
                <w:rFonts w:ascii="Times New Roman" w:eastAsia="Times New Roman" w:hAnsi="Times New Roman" w:cs="Times New Roman"/>
                <w:sz w:val="28"/>
                <w:szCs w:val="28"/>
                <w:lang w:eastAsia="ru-RU"/>
              </w:rPr>
            </w:pPr>
            <w:r w:rsidRPr="00976E9F">
              <w:rPr>
                <w:rFonts w:ascii="Times New Roman" w:eastAsia="Times New Roman" w:hAnsi="Times New Roman" w:cs="Times New Roman"/>
                <w:color w:val="000000"/>
                <w:kern w:val="24"/>
                <w:sz w:val="28"/>
                <w:szCs w:val="28"/>
                <w:lang w:val="en-US" w:eastAsia="ru-RU"/>
              </w:rPr>
              <w:t>0,</w:t>
            </w:r>
            <w:r w:rsidRPr="00976E9F">
              <w:rPr>
                <w:rFonts w:ascii="Times New Roman" w:eastAsia="Times New Roman" w:hAnsi="Times New Roman" w:cs="Times New Roman"/>
                <w:color w:val="000000"/>
                <w:kern w:val="24"/>
                <w:sz w:val="28"/>
                <w:szCs w:val="28"/>
                <w:lang w:eastAsia="ru-RU"/>
              </w:rPr>
              <w:t>37</w:t>
            </w:r>
          </w:p>
        </w:tc>
      </w:tr>
    </w:tbl>
    <w:p w:rsidR="00632912" w:rsidRPr="00976E9F" w:rsidRDefault="00632912" w:rsidP="00E97B28">
      <w:pPr>
        <w:spacing w:after="0"/>
        <w:jc w:val="both"/>
        <w:rPr>
          <w:rFonts w:ascii="Times New Roman" w:eastAsia="Times New Roman" w:hAnsi="Times New Roman" w:cs="Times New Roman"/>
          <w:sz w:val="28"/>
          <w:szCs w:val="28"/>
          <w:lang w:eastAsia="ru-RU"/>
        </w:rPr>
      </w:pPr>
    </w:p>
    <w:p w:rsidR="00632912" w:rsidRPr="00976E9F" w:rsidRDefault="00632912" w:rsidP="00E97B28">
      <w:pPr>
        <w:spacing w:after="0"/>
        <w:jc w:val="both"/>
        <w:rPr>
          <w:rFonts w:ascii="Times New Roman" w:eastAsia="Times New Roman" w:hAnsi="Times New Roman" w:cs="Times New Roman"/>
          <w:sz w:val="28"/>
          <w:szCs w:val="28"/>
          <w:lang w:eastAsia="ru-RU"/>
        </w:rPr>
      </w:pPr>
      <w:r w:rsidRPr="00976E9F">
        <w:rPr>
          <w:rFonts w:ascii="Times New Roman" w:hAnsi="Times New Roman" w:cs="Times New Roman"/>
          <w:sz w:val="28"/>
          <w:szCs w:val="28"/>
        </w:rPr>
        <w:t xml:space="preserve">Стоимость услуги по утилизации (захоронению) ТБО составляет не более 25 % в общей стоимости затрат на удаление ТБО.    </w:t>
      </w:r>
      <w:r w:rsidRPr="00976E9F">
        <w:rPr>
          <w:rFonts w:ascii="Times New Roman" w:eastAsia="Times New Roman" w:hAnsi="Times New Roman" w:cs="Times New Roman"/>
          <w:color w:val="000000"/>
          <w:kern w:val="24"/>
          <w:sz w:val="28"/>
          <w:szCs w:val="28"/>
          <w:lang w:eastAsia="ru-RU"/>
        </w:rPr>
        <w:t>У</w:t>
      </w:r>
      <w:r w:rsidR="00CA167D" w:rsidRPr="00976E9F">
        <w:rPr>
          <w:rFonts w:ascii="Times New Roman" w:eastAsia="Times New Roman" w:hAnsi="Times New Roman" w:cs="Times New Roman"/>
          <w:color w:val="000000"/>
          <w:kern w:val="24"/>
          <w:sz w:val="28"/>
          <w:szCs w:val="28"/>
          <w:lang w:eastAsia="ru-RU"/>
        </w:rPr>
        <w:t xml:space="preserve">правляющие организации </w:t>
      </w:r>
      <w:r w:rsidRPr="00976E9F">
        <w:rPr>
          <w:rFonts w:ascii="Times New Roman" w:eastAsia="Times New Roman" w:hAnsi="Times New Roman" w:cs="Times New Roman"/>
          <w:color w:val="000000"/>
          <w:kern w:val="24"/>
          <w:sz w:val="28"/>
          <w:szCs w:val="28"/>
          <w:lang w:eastAsia="ru-RU"/>
        </w:rPr>
        <w:t xml:space="preserve"> создаю</w:t>
      </w:r>
      <w:r w:rsidR="00FB139D" w:rsidRPr="00976E9F">
        <w:rPr>
          <w:rFonts w:ascii="Times New Roman" w:eastAsia="Times New Roman" w:hAnsi="Times New Roman" w:cs="Times New Roman"/>
          <w:color w:val="000000"/>
          <w:kern w:val="24"/>
          <w:sz w:val="28"/>
          <w:szCs w:val="28"/>
          <w:lang w:eastAsia="ru-RU"/>
        </w:rPr>
        <w:t>т дефицит в отрасли</w:t>
      </w:r>
      <w:r w:rsidRPr="00976E9F">
        <w:rPr>
          <w:rFonts w:ascii="Times New Roman" w:eastAsia="Times New Roman" w:hAnsi="Times New Roman" w:cs="Times New Roman"/>
          <w:color w:val="000000"/>
          <w:kern w:val="24"/>
          <w:sz w:val="28"/>
          <w:szCs w:val="28"/>
          <w:lang w:eastAsia="ru-RU"/>
        </w:rPr>
        <w:t>, заказыв</w:t>
      </w:r>
      <w:r w:rsidR="00CA167D" w:rsidRPr="00976E9F">
        <w:rPr>
          <w:rFonts w:ascii="Times New Roman" w:eastAsia="Times New Roman" w:hAnsi="Times New Roman" w:cs="Times New Roman"/>
          <w:color w:val="000000"/>
          <w:kern w:val="24"/>
          <w:sz w:val="28"/>
          <w:szCs w:val="28"/>
          <w:lang w:eastAsia="ru-RU"/>
        </w:rPr>
        <w:t xml:space="preserve">ая Перевозчикам услугу по </w:t>
      </w:r>
      <w:r w:rsidRPr="00976E9F">
        <w:rPr>
          <w:rFonts w:ascii="Times New Roman" w:eastAsia="Times New Roman" w:hAnsi="Times New Roman" w:cs="Times New Roman"/>
          <w:color w:val="000000"/>
          <w:kern w:val="24"/>
          <w:sz w:val="28"/>
          <w:szCs w:val="28"/>
          <w:lang w:eastAsia="ru-RU"/>
        </w:rPr>
        <w:t xml:space="preserve"> вывозу и </w:t>
      </w:r>
      <w:r w:rsidR="00CA167D" w:rsidRPr="00976E9F">
        <w:rPr>
          <w:rFonts w:ascii="Times New Roman" w:eastAsia="Times New Roman" w:hAnsi="Times New Roman" w:cs="Times New Roman"/>
          <w:color w:val="000000"/>
          <w:kern w:val="24"/>
          <w:sz w:val="28"/>
          <w:szCs w:val="28"/>
          <w:lang w:eastAsia="ru-RU"/>
        </w:rPr>
        <w:t xml:space="preserve"> утилизации (</w:t>
      </w:r>
      <w:r w:rsidRPr="00976E9F">
        <w:rPr>
          <w:rFonts w:ascii="Times New Roman" w:eastAsia="Times New Roman" w:hAnsi="Times New Roman" w:cs="Times New Roman"/>
          <w:color w:val="000000"/>
          <w:kern w:val="24"/>
          <w:sz w:val="28"/>
          <w:szCs w:val="28"/>
          <w:lang w:eastAsia="ru-RU"/>
        </w:rPr>
        <w:t>захоронению</w:t>
      </w:r>
      <w:r w:rsidR="00CA167D" w:rsidRPr="00976E9F">
        <w:rPr>
          <w:rFonts w:ascii="Times New Roman" w:eastAsia="Times New Roman" w:hAnsi="Times New Roman" w:cs="Times New Roman"/>
          <w:color w:val="000000"/>
          <w:kern w:val="24"/>
          <w:sz w:val="28"/>
          <w:szCs w:val="28"/>
          <w:lang w:eastAsia="ru-RU"/>
        </w:rPr>
        <w:t>)</w:t>
      </w:r>
      <w:r w:rsidRPr="00976E9F">
        <w:rPr>
          <w:rFonts w:ascii="Times New Roman" w:eastAsia="Times New Roman" w:hAnsi="Times New Roman" w:cs="Times New Roman"/>
          <w:color w:val="000000"/>
          <w:kern w:val="24"/>
          <w:sz w:val="28"/>
          <w:szCs w:val="28"/>
          <w:lang w:eastAsia="ru-RU"/>
        </w:rPr>
        <w:t xml:space="preserve"> отходов по существенно заниженной цене</w:t>
      </w:r>
      <w:r w:rsidRPr="00976E9F">
        <w:rPr>
          <w:rFonts w:ascii="Times New Roman" w:eastAsia="Times New Roman" w:hAnsi="Times New Roman" w:cs="Times New Roman"/>
          <w:sz w:val="28"/>
          <w:szCs w:val="28"/>
          <w:lang w:eastAsia="ru-RU"/>
        </w:rPr>
        <w:t xml:space="preserve">. </w:t>
      </w:r>
      <w:r w:rsidRPr="00976E9F">
        <w:rPr>
          <w:rFonts w:ascii="Times New Roman" w:eastAsia="Times New Roman" w:hAnsi="Times New Roman" w:cs="Times New Roman"/>
          <w:color w:val="000000"/>
          <w:kern w:val="24"/>
          <w:sz w:val="28"/>
          <w:szCs w:val="28"/>
          <w:lang w:eastAsia="ru-RU"/>
        </w:rPr>
        <w:t>Действия У</w:t>
      </w:r>
      <w:r w:rsidR="00CA167D" w:rsidRPr="00976E9F">
        <w:rPr>
          <w:rFonts w:ascii="Times New Roman" w:eastAsia="Times New Roman" w:hAnsi="Times New Roman" w:cs="Times New Roman"/>
          <w:color w:val="000000"/>
          <w:kern w:val="24"/>
          <w:sz w:val="28"/>
          <w:szCs w:val="28"/>
          <w:lang w:eastAsia="ru-RU"/>
        </w:rPr>
        <w:t xml:space="preserve">правляющих организаций </w:t>
      </w:r>
      <w:r w:rsidRPr="00976E9F">
        <w:rPr>
          <w:rFonts w:ascii="Times New Roman" w:eastAsia="Times New Roman" w:hAnsi="Times New Roman" w:cs="Times New Roman"/>
          <w:color w:val="000000"/>
          <w:kern w:val="24"/>
          <w:sz w:val="28"/>
          <w:szCs w:val="28"/>
          <w:lang w:eastAsia="ru-RU"/>
        </w:rPr>
        <w:t xml:space="preserve"> и Перевозчиков приводят к существенному снижению доходов Полигонов. Полигоны с целью привлечения Перевозчиков вынуждены снижать цены на захоронение отходов, что приводит к невыполнению производственных программ развития.</w:t>
      </w:r>
    </w:p>
    <w:p w:rsidR="00CA1D4A" w:rsidRDefault="00632912" w:rsidP="00CA1D4A">
      <w:pPr>
        <w:jc w:val="both"/>
        <w:rPr>
          <w:rFonts w:ascii="Times New Roman" w:eastAsia="Calibri" w:hAnsi="Times New Roman" w:cs="Times New Roman"/>
          <w:sz w:val="28"/>
          <w:szCs w:val="28"/>
        </w:rPr>
      </w:pPr>
      <w:r w:rsidRPr="00976E9F">
        <w:rPr>
          <w:rFonts w:ascii="Times New Roman" w:hAnsi="Times New Roman" w:cs="Times New Roman"/>
          <w:sz w:val="28"/>
          <w:szCs w:val="28"/>
        </w:rPr>
        <w:t xml:space="preserve">      </w:t>
      </w:r>
      <w:r w:rsidRPr="00976E9F">
        <w:rPr>
          <w:rFonts w:ascii="Times New Roman" w:eastAsia="Calibri" w:hAnsi="Times New Roman" w:cs="Times New Roman"/>
          <w:sz w:val="28"/>
          <w:szCs w:val="28"/>
        </w:rPr>
        <w:t>Структура тарифа на захоронение и переработку о</w:t>
      </w:r>
      <w:r w:rsidR="00CA1D4A">
        <w:rPr>
          <w:rFonts w:ascii="Times New Roman" w:eastAsia="Calibri" w:hAnsi="Times New Roman" w:cs="Times New Roman"/>
          <w:sz w:val="28"/>
          <w:szCs w:val="28"/>
        </w:rPr>
        <w:t>тходов потребления, предложена</w:t>
      </w:r>
      <w:r w:rsidRPr="00976E9F">
        <w:rPr>
          <w:rFonts w:ascii="Times New Roman" w:eastAsia="Calibri" w:hAnsi="Times New Roman" w:cs="Times New Roman"/>
          <w:sz w:val="28"/>
          <w:szCs w:val="28"/>
        </w:rPr>
        <w:t xml:space="preserve"> в схеме санитарной очистки Краснокамского муницип</w:t>
      </w:r>
      <w:r w:rsidR="00CA1D4A">
        <w:rPr>
          <w:rFonts w:ascii="Times New Roman" w:eastAsia="Calibri" w:hAnsi="Times New Roman" w:cs="Times New Roman"/>
          <w:sz w:val="28"/>
          <w:szCs w:val="28"/>
        </w:rPr>
        <w:t>ального района.</w:t>
      </w:r>
    </w:p>
    <w:p w:rsidR="00632912" w:rsidRPr="00FD2103" w:rsidRDefault="00632912" w:rsidP="00CA1D4A">
      <w:pPr>
        <w:jc w:val="both"/>
        <w:rPr>
          <w:rFonts w:ascii="Times New Roman" w:eastAsia="Times New Roman" w:hAnsi="Times New Roman" w:cs="Times New Roman"/>
          <w:bCs/>
          <w:sz w:val="28"/>
          <w:szCs w:val="28"/>
          <w:lang w:eastAsia="ru-RU"/>
        </w:rPr>
      </w:pPr>
      <w:r w:rsidRPr="00976E9F">
        <w:rPr>
          <w:rFonts w:ascii="Times New Roman" w:hAnsi="Times New Roman" w:cs="Times New Roman"/>
          <w:b/>
          <w:sz w:val="28"/>
          <w:szCs w:val="28"/>
        </w:rPr>
        <w:t>.</w:t>
      </w:r>
      <w:r w:rsidR="00F41689" w:rsidRPr="00976E9F">
        <w:rPr>
          <w:rFonts w:ascii="Times New Roman" w:hAnsi="Times New Roman" w:cs="Times New Roman"/>
          <w:b/>
          <w:sz w:val="28"/>
          <w:szCs w:val="28"/>
        </w:rPr>
        <w:t>3.1.</w:t>
      </w:r>
      <w:r w:rsidR="00114ED6">
        <w:rPr>
          <w:rFonts w:ascii="Times New Roman" w:hAnsi="Times New Roman" w:cs="Times New Roman"/>
          <w:b/>
          <w:sz w:val="28"/>
          <w:szCs w:val="28"/>
        </w:rPr>
        <w:t>3</w:t>
      </w:r>
      <w:r w:rsidRPr="00976E9F">
        <w:rPr>
          <w:rFonts w:ascii="Times New Roman" w:hAnsi="Times New Roman" w:cs="Times New Roman"/>
          <w:b/>
          <w:sz w:val="28"/>
          <w:szCs w:val="28"/>
        </w:rPr>
        <w:t>. Анализ состояния энергосбережения</w:t>
      </w:r>
    </w:p>
    <w:p w:rsidR="00632912" w:rsidRPr="00CA1D4A" w:rsidRDefault="00CA167D" w:rsidP="00E97B28">
      <w:pPr>
        <w:tabs>
          <w:tab w:val="left" w:pos="708"/>
          <w:tab w:val="center" w:pos="4677"/>
          <w:tab w:val="right" w:pos="9355"/>
        </w:tabs>
        <w:spacing w:after="0"/>
        <w:mirrorIndents/>
        <w:jc w:val="both"/>
        <w:rPr>
          <w:rFonts w:ascii="Times New Roman" w:eastAsia="Times New Roman" w:hAnsi="Times New Roman" w:cs="Times New Roman"/>
          <w:color w:val="444444"/>
          <w:sz w:val="28"/>
          <w:szCs w:val="28"/>
          <w:lang w:eastAsia="ru-RU"/>
        </w:rPr>
      </w:pPr>
      <w:r w:rsidRPr="00976E9F">
        <w:rPr>
          <w:rFonts w:ascii="Times New Roman" w:eastAsia="Times New Roman" w:hAnsi="Times New Roman" w:cs="Times New Roman"/>
          <w:color w:val="444444"/>
          <w:sz w:val="28"/>
          <w:szCs w:val="28"/>
          <w:lang w:eastAsia="ru-RU"/>
        </w:rPr>
        <w:t xml:space="preserve">       </w:t>
      </w:r>
      <w:r w:rsidR="00632912" w:rsidRPr="00976E9F">
        <w:rPr>
          <w:rFonts w:ascii="Times New Roman" w:eastAsia="Times New Roman" w:hAnsi="Times New Roman" w:cs="Times New Roman"/>
          <w:color w:val="444444"/>
          <w:sz w:val="28"/>
          <w:szCs w:val="28"/>
          <w:lang w:eastAsia="ru-RU"/>
        </w:rPr>
        <w:t xml:space="preserve">Предприятие ООО «Буматика» осуществляет энергосберегающие мероприятия по нескольким направлениям: это экономия топлива, электроэнергии, воды, а также вовлечение вторичных ресурсов и отходов в хозяйственный оборот. </w:t>
      </w:r>
      <w:r w:rsidRPr="00976E9F">
        <w:rPr>
          <w:rFonts w:ascii="Times New Roman" w:eastAsia="Times New Roman" w:hAnsi="Times New Roman" w:cs="Times New Roman"/>
          <w:color w:val="444444"/>
          <w:sz w:val="28"/>
          <w:szCs w:val="28"/>
          <w:lang w:eastAsia="ru-RU"/>
        </w:rPr>
        <w:t xml:space="preserve"> </w:t>
      </w:r>
      <w:r w:rsidR="00632912" w:rsidRPr="00976E9F">
        <w:rPr>
          <w:rFonts w:ascii="Times New Roman" w:eastAsia="Times New Roman" w:hAnsi="Times New Roman" w:cs="Times New Roman"/>
          <w:color w:val="444444"/>
          <w:sz w:val="28"/>
          <w:szCs w:val="28"/>
          <w:lang w:eastAsia="ru-RU"/>
        </w:rPr>
        <w:t>Отопление и нагрев воды производственных помещений осуществляется за счет термической утилизации древесных отходов, выделяемых при сортировке крупногабаритных бытовых отходов</w:t>
      </w:r>
      <w:r w:rsidR="00FB139D" w:rsidRPr="00976E9F">
        <w:rPr>
          <w:rFonts w:ascii="Times New Roman" w:eastAsia="Times New Roman" w:hAnsi="Times New Roman" w:cs="Times New Roman"/>
          <w:color w:val="444444"/>
          <w:sz w:val="28"/>
          <w:szCs w:val="28"/>
          <w:lang w:eastAsia="ru-RU"/>
        </w:rPr>
        <w:t>.</w:t>
      </w:r>
      <w:r w:rsidR="00632912" w:rsidRPr="00976E9F">
        <w:rPr>
          <w:rFonts w:ascii="Times New Roman" w:eastAsia="Times New Roman" w:hAnsi="Times New Roman" w:cs="Times New Roman"/>
          <w:color w:val="444444"/>
          <w:sz w:val="28"/>
          <w:szCs w:val="28"/>
          <w:lang w:eastAsia="ru-RU"/>
        </w:rPr>
        <w:t xml:space="preserve">  </w:t>
      </w:r>
      <w:r w:rsidR="00632912" w:rsidRPr="00976E9F">
        <w:rPr>
          <w:rFonts w:ascii="Times New Roman" w:eastAsia="Times New Roman" w:hAnsi="Times New Roman" w:cs="Times New Roman"/>
          <w:color w:val="444444"/>
          <w:sz w:val="28"/>
          <w:szCs w:val="28"/>
          <w:lang w:eastAsia="ru-RU"/>
        </w:rPr>
        <w:br/>
        <w:t xml:space="preserve">Второе значимое направление в энергосбережении - рациональное использование воды. В числе проводимых мероприятий – внедрение </w:t>
      </w:r>
      <w:r w:rsidR="00632912" w:rsidRPr="00976E9F">
        <w:rPr>
          <w:rFonts w:ascii="Times New Roman" w:eastAsia="Times New Roman" w:hAnsi="Times New Roman" w:cs="Times New Roman"/>
          <w:sz w:val="28"/>
          <w:szCs w:val="28"/>
          <w:lang w:eastAsia="ru-RU"/>
        </w:rPr>
        <w:lastRenderedPageBreak/>
        <w:t xml:space="preserve">технологии рециркуляции инфильтрационных вод, что позволяет </w:t>
      </w:r>
      <w:r w:rsidR="00632912" w:rsidRPr="00976E9F">
        <w:rPr>
          <w:rFonts w:ascii="Times New Roman" w:eastAsia="Times New Roman" w:hAnsi="Times New Roman" w:cs="Times New Roman"/>
          <w:color w:val="444444"/>
          <w:sz w:val="28"/>
          <w:szCs w:val="28"/>
          <w:lang w:eastAsia="ru-RU"/>
        </w:rPr>
        <w:t xml:space="preserve"> </w:t>
      </w:r>
      <w:r w:rsidR="00000F76" w:rsidRPr="00976E9F">
        <w:rPr>
          <w:rFonts w:ascii="Times New Roman" w:eastAsia="Times New Roman" w:hAnsi="Times New Roman" w:cs="Times New Roman"/>
          <w:color w:val="444444"/>
          <w:sz w:val="28"/>
          <w:szCs w:val="28"/>
          <w:lang w:eastAsia="ru-RU"/>
        </w:rPr>
        <w:t>использовать фильтрат,   обработанный</w:t>
      </w:r>
      <w:r w:rsidR="00632912" w:rsidRPr="00976E9F">
        <w:rPr>
          <w:rFonts w:ascii="Times New Roman" w:eastAsia="Times New Roman" w:hAnsi="Times New Roman" w:cs="Times New Roman"/>
          <w:color w:val="444444"/>
          <w:sz w:val="28"/>
          <w:szCs w:val="28"/>
          <w:lang w:eastAsia="ru-RU"/>
        </w:rPr>
        <w:t xml:space="preserve"> химреагентами в отстойниках, в системе пожаротушения. </w:t>
      </w:r>
    </w:p>
    <w:p w:rsidR="00CA1D4A" w:rsidRDefault="00632912" w:rsidP="00CA1D4A">
      <w:pPr>
        <w:shd w:val="clear" w:color="auto" w:fill="FFFFFF"/>
        <w:spacing w:after="0"/>
        <w:jc w:val="both"/>
        <w:rPr>
          <w:rFonts w:ascii="Times New Roman" w:eastAsia="Times New Roman" w:hAnsi="Times New Roman" w:cs="Times New Roman"/>
          <w:color w:val="444444"/>
          <w:sz w:val="28"/>
          <w:szCs w:val="28"/>
          <w:lang w:eastAsia="ru-RU"/>
        </w:rPr>
      </w:pPr>
      <w:r w:rsidRPr="00976E9F">
        <w:rPr>
          <w:rFonts w:ascii="Times New Roman" w:eastAsia="Times New Roman" w:hAnsi="Times New Roman" w:cs="Times New Roman"/>
          <w:color w:val="444444"/>
          <w:sz w:val="28"/>
          <w:szCs w:val="28"/>
          <w:lang w:eastAsia="ru-RU"/>
        </w:rPr>
        <w:t>Немаловажным аспектом ресурсосбережения является  сокращение количества  отходов,</w:t>
      </w:r>
      <w:r w:rsidR="00FD2103">
        <w:rPr>
          <w:rFonts w:ascii="Times New Roman" w:eastAsia="Times New Roman" w:hAnsi="Times New Roman" w:cs="Times New Roman"/>
          <w:color w:val="444444"/>
          <w:sz w:val="28"/>
          <w:szCs w:val="28"/>
          <w:lang w:eastAsia="ru-RU"/>
        </w:rPr>
        <w:t xml:space="preserve"> направляемых на захоронение.  </w:t>
      </w:r>
      <w:r w:rsidRPr="00976E9F">
        <w:rPr>
          <w:rFonts w:ascii="Times New Roman" w:eastAsia="Calibri" w:hAnsi="Times New Roman" w:cs="Times New Roman"/>
          <w:sz w:val="28"/>
          <w:szCs w:val="28"/>
        </w:rPr>
        <w:t xml:space="preserve">В состав ТБО входят такие ценные компоненты, как пластмассы, макулатура, черные и цветные металлы и т.д., которые могут использоваться в качестве вторичного сырья. </w:t>
      </w:r>
      <w:r w:rsidRPr="00976E9F">
        <w:rPr>
          <w:rFonts w:ascii="Times New Roman" w:eastAsia="Times New Roman" w:hAnsi="Times New Roman" w:cs="Times New Roman"/>
          <w:color w:val="000000"/>
          <w:sz w:val="28"/>
          <w:szCs w:val="28"/>
          <w:lang w:eastAsia="ru-RU"/>
        </w:rPr>
        <w:t xml:space="preserve">  За 2009-2011 годы ООО «Буматика» отсортиро</w:t>
      </w:r>
      <w:r w:rsidR="0013743D" w:rsidRPr="00976E9F">
        <w:rPr>
          <w:rFonts w:ascii="Times New Roman" w:eastAsia="Times New Roman" w:hAnsi="Times New Roman" w:cs="Times New Roman"/>
          <w:color w:val="000000"/>
          <w:sz w:val="28"/>
          <w:szCs w:val="28"/>
          <w:lang w:eastAsia="ru-RU"/>
        </w:rPr>
        <w:t xml:space="preserve">вано около 5 тыс.тн макулатуры. </w:t>
      </w:r>
      <w:r w:rsidRPr="00976E9F">
        <w:rPr>
          <w:rFonts w:ascii="Times New Roman" w:eastAsia="Times New Roman" w:hAnsi="Times New Roman" w:cs="Times New Roman"/>
          <w:color w:val="000000"/>
          <w:sz w:val="28"/>
          <w:szCs w:val="28"/>
          <w:lang w:eastAsia="ru-RU"/>
        </w:rPr>
        <w:t xml:space="preserve">Основной критерий при использовании макулатуры – это наличие существенной экономии при использовании натуральной древесины. По расчетам экспертов, </w:t>
      </w:r>
      <w:r w:rsidRPr="00976E9F">
        <w:rPr>
          <w:rFonts w:ascii="Times New Roman" w:eastAsia="Times New Roman" w:hAnsi="Times New Roman" w:cs="Times New Roman"/>
          <w:b/>
          <w:bCs/>
          <w:color w:val="000000"/>
          <w:sz w:val="28"/>
          <w:szCs w:val="28"/>
          <w:lang w:eastAsia="ru-RU"/>
        </w:rPr>
        <w:t>одна тонна макулатуры позволяет сэкономить до 4-4,5 м3 древесины</w:t>
      </w:r>
      <w:r w:rsidRPr="00976E9F">
        <w:rPr>
          <w:rFonts w:ascii="Times New Roman" w:eastAsia="Times New Roman" w:hAnsi="Times New Roman" w:cs="Times New Roman"/>
          <w:color w:val="000000"/>
          <w:sz w:val="28"/>
          <w:szCs w:val="28"/>
          <w:lang w:eastAsia="ru-RU"/>
        </w:rPr>
        <w:t xml:space="preserve">, 3000 л воды и 3000 квт, час энергии.  </w:t>
      </w:r>
    </w:p>
    <w:p w:rsidR="00F41689" w:rsidRPr="00CA1D4A" w:rsidRDefault="00000F76" w:rsidP="00CA1D4A">
      <w:pPr>
        <w:shd w:val="clear" w:color="auto" w:fill="FFFFFF"/>
        <w:spacing w:after="0"/>
        <w:jc w:val="both"/>
        <w:rPr>
          <w:rFonts w:ascii="Times New Roman" w:eastAsia="Times New Roman" w:hAnsi="Times New Roman" w:cs="Times New Roman"/>
          <w:color w:val="444444"/>
          <w:sz w:val="28"/>
          <w:szCs w:val="28"/>
          <w:lang w:eastAsia="ru-RU"/>
        </w:rPr>
      </w:pPr>
      <w:r w:rsidRPr="00976E9F">
        <w:rPr>
          <w:rFonts w:ascii="Times New Roman" w:eastAsia="Times New Roman" w:hAnsi="Times New Roman" w:cs="Times New Roman"/>
          <w:b/>
          <w:color w:val="000000"/>
          <w:sz w:val="28"/>
          <w:szCs w:val="28"/>
          <w:lang w:eastAsia="ru-RU"/>
        </w:rPr>
        <w:t>2.3.2.</w:t>
      </w:r>
      <w:r w:rsidR="00F41689" w:rsidRPr="00976E9F">
        <w:rPr>
          <w:rFonts w:ascii="Times New Roman" w:hAnsi="Times New Roman" w:cs="Times New Roman"/>
          <w:b/>
          <w:sz w:val="28"/>
          <w:szCs w:val="28"/>
        </w:rPr>
        <w:t>Проблемы  состояния системы обращения с ТБО.</w:t>
      </w:r>
    </w:p>
    <w:p w:rsidR="0013743D" w:rsidRPr="00976E9F" w:rsidRDefault="00A258F2" w:rsidP="00CA1D4A">
      <w:pPr>
        <w:spacing w:after="0"/>
        <w:ind w:left="360"/>
        <w:jc w:val="both"/>
        <w:rPr>
          <w:rFonts w:ascii="Times New Roman" w:hAnsi="Times New Roman" w:cs="Times New Roman"/>
          <w:sz w:val="28"/>
          <w:szCs w:val="28"/>
        </w:rPr>
      </w:pPr>
      <w:r w:rsidRPr="00976E9F">
        <w:rPr>
          <w:rFonts w:ascii="Times New Roman" w:hAnsi="Times New Roman" w:cs="Times New Roman"/>
          <w:sz w:val="28"/>
          <w:szCs w:val="28"/>
        </w:rPr>
        <w:t>Причинами проблем в области обращения с отходами потребления на</w:t>
      </w:r>
    </w:p>
    <w:p w:rsidR="00A258F2" w:rsidRPr="00976E9F" w:rsidRDefault="00A258F2" w:rsidP="00CA1D4A">
      <w:pPr>
        <w:spacing w:after="0"/>
        <w:jc w:val="both"/>
        <w:rPr>
          <w:rFonts w:ascii="Times New Roman" w:hAnsi="Times New Roman" w:cs="Times New Roman"/>
          <w:sz w:val="28"/>
          <w:szCs w:val="28"/>
        </w:rPr>
      </w:pPr>
      <w:r w:rsidRPr="00976E9F">
        <w:rPr>
          <w:rFonts w:ascii="Times New Roman" w:hAnsi="Times New Roman" w:cs="Times New Roman"/>
          <w:sz w:val="28"/>
          <w:szCs w:val="28"/>
        </w:rPr>
        <w:t xml:space="preserve"> территории К</w:t>
      </w:r>
      <w:r w:rsidR="0013743D" w:rsidRPr="00976E9F">
        <w:rPr>
          <w:rFonts w:ascii="Times New Roman" w:hAnsi="Times New Roman" w:cs="Times New Roman"/>
          <w:sz w:val="28"/>
          <w:szCs w:val="28"/>
        </w:rPr>
        <w:t>раснокамского муниципального района</w:t>
      </w:r>
      <w:r w:rsidRPr="00976E9F">
        <w:rPr>
          <w:rFonts w:ascii="Times New Roman" w:hAnsi="Times New Roman" w:cs="Times New Roman"/>
          <w:sz w:val="28"/>
          <w:szCs w:val="28"/>
        </w:rPr>
        <w:t>, указанными в Схеме санитар</w:t>
      </w:r>
      <w:r w:rsidR="0013743D" w:rsidRPr="00976E9F">
        <w:rPr>
          <w:rFonts w:ascii="Times New Roman" w:hAnsi="Times New Roman" w:cs="Times New Roman"/>
          <w:sz w:val="28"/>
          <w:szCs w:val="28"/>
        </w:rPr>
        <w:t>ной очистки Краснокамского муниципального района и утвержденной постановлением  главы Краснокамского муниципального района от 25.12.2008 № 435</w:t>
      </w:r>
      <w:r w:rsidRPr="00976E9F">
        <w:rPr>
          <w:rFonts w:ascii="Times New Roman" w:hAnsi="Times New Roman" w:cs="Times New Roman"/>
          <w:sz w:val="28"/>
          <w:szCs w:val="28"/>
        </w:rPr>
        <w:t>, и до сих пор  не решенными, является следующее:</w:t>
      </w:r>
    </w:p>
    <w:p w:rsidR="00A258F2" w:rsidRPr="00976E9F" w:rsidRDefault="00A258F2" w:rsidP="00E97B28">
      <w:pPr>
        <w:autoSpaceDE w:val="0"/>
        <w:autoSpaceDN w:val="0"/>
        <w:adjustRightInd w:val="0"/>
        <w:spacing w:after="0"/>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
          <w:bCs/>
          <w:sz w:val="28"/>
          <w:szCs w:val="28"/>
          <w:lang w:eastAsia="ru-RU"/>
        </w:rPr>
        <w:t>2.3.</w:t>
      </w:r>
      <w:r w:rsidR="00F41689" w:rsidRPr="00976E9F">
        <w:rPr>
          <w:rFonts w:ascii="Times New Roman" w:eastAsia="Times New Roman" w:hAnsi="Times New Roman" w:cs="Times New Roman"/>
          <w:b/>
          <w:bCs/>
          <w:sz w:val="28"/>
          <w:szCs w:val="28"/>
          <w:lang w:eastAsia="ru-RU"/>
        </w:rPr>
        <w:t xml:space="preserve">2. </w:t>
      </w:r>
      <w:r w:rsidRPr="00976E9F">
        <w:rPr>
          <w:rFonts w:ascii="Times New Roman" w:eastAsia="Times New Roman" w:hAnsi="Times New Roman" w:cs="Times New Roman"/>
          <w:b/>
          <w:bCs/>
          <w:sz w:val="28"/>
          <w:szCs w:val="28"/>
          <w:lang w:eastAsia="ru-RU"/>
        </w:rPr>
        <w:t>1.в сфере административного регулирования</w:t>
      </w:r>
      <w:r w:rsidRPr="00976E9F">
        <w:rPr>
          <w:rFonts w:ascii="Times New Roman" w:eastAsia="Times New Roman" w:hAnsi="Times New Roman" w:cs="Times New Roman"/>
          <w:bCs/>
          <w:sz w:val="28"/>
          <w:szCs w:val="28"/>
          <w:lang w:eastAsia="ru-RU"/>
        </w:rPr>
        <w:t>:</w:t>
      </w:r>
    </w:p>
    <w:p w:rsidR="00A258F2" w:rsidRPr="00976E9F" w:rsidRDefault="00A258F2" w:rsidP="00E97B28">
      <w:pPr>
        <w:autoSpaceDE w:val="0"/>
        <w:autoSpaceDN w:val="0"/>
        <w:adjustRightInd w:val="0"/>
        <w:spacing w:after="0"/>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 Отсутствие эффективного координатора в области обращения с отходами;</w:t>
      </w:r>
    </w:p>
    <w:p w:rsidR="00A258F2" w:rsidRPr="00976E9F" w:rsidRDefault="00A258F2" w:rsidP="00E97B28">
      <w:pPr>
        <w:autoSpaceDE w:val="0"/>
        <w:autoSpaceDN w:val="0"/>
        <w:adjustRightInd w:val="0"/>
        <w:spacing w:after="0"/>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 xml:space="preserve"> -Отсутствие системы учета и контроля за движением отходов потребления.</w:t>
      </w:r>
    </w:p>
    <w:p w:rsidR="00A258F2" w:rsidRPr="00976E9F" w:rsidRDefault="00A258F2" w:rsidP="00E97B28">
      <w:pPr>
        <w:autoSpaceDE w:val="0"/>
        <w:autoSpaceDN w:val="0"/>
        <w:adjustRightInd w:val="0"/>
        <w:spacing w:after="0"/>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Существующая схеме договорных отношений приводит к следующим</w:t>
      </w:r>
      <w:r w:rsidRPr="00976E9F">
        <w:rPr>
          <w:rFonts w:ascii="Times New Roman" w:eastAsia="Times New Roman" w:hAnsi="Times New Roman" w:cs="Times New Roman"/>
          <w:b/>
          <w:bCs/>
          <w:sz w:val="28"/>
          <w:szCs w:val="28"/>
          <w:lang w:eastAsia="ru-RU"/>
        </w:rPr>
        <w:t xml:space="preserve"> </w:t>
      </w:r>
      <w:r w:rsidRPr="00976E9F">
        <w:rPr>
          <w:rFonts w:ascii="Times New Roman" w:eastAsia="Times New Roman" w:hAnsi="Times New Roman" w:cs="Times New Roman"/>
          <w:bCs/>
          <w:sz w:val="28"/>
          <w:szCs w:val="28"/>
          <w:lang w:eastAsia="ru-RU"/>
        </w:rPr>
        <w:t xml:space="preserve">проблемам: </w:t>
      </w:r>
    </w:p>
    <w:p w:rsidR="00A258F2" w:rsidRPr="00976E9F" w:rsidRDefault="00A258F2" w:rsidP="00E97B28">
      <w:pPr>
        <w:spacing w:before="67" w:after="0"/>
        <w:ind w:left="547" w:hanging="547"/>
        <w:jc w:val="both"/>
        <w:textAlignment w:val="baseline"/>
        <w:rPr>
          <w:rFonts w:ascii="Times New Roman" w:eastAsia="+mn-ea" w:hAnsi="Times New Roman" w:cs="Times New Roman"/>
          <w:b/>
          <w:iCs/>
          <w:color w:val="000000"/>
          <w:sz w:val="28"/>
          <w:szCs w:val="28"/>
          <w:lang w:eastAsia="ru-RU"/>
        </w:rPr>
      </w:pPr>
      <w:r w:rsidRPr="00976E9F">
        <w:rPr>
          <w:rFonts w:ascii="Times New Roman" w:eastAsia="+mn-ea" w:hAnsi="Times New Roman" w:cs="Times New Roman"/>
          <w:b/>
          <w:iCs/>
          <w:color w:val="000000"/>
          <w:sz w:val="28"/>
          <w:szCs w:val="28"/>
          <w:lang w:eastAsia="ru-RU"/>
        </w:rPr>
        <w:t xml:space="preserve">  Проблемы во взаимоотношениях «О</w:t>
      </w:r>
      <w:r w:rsidR="00CA1D4A">
        <w:rPr>
          <w:rFonts w:ascii="Times New Roman" w:eastAsia="+mn-ea" w:hAnsi="Times New Roman" w:cs="Times New Roman"/>
          <w:b/>
          <w:iCs/>
          <w:color w:val="000000"/>
          <w:sz w:val="28"/>
          <w:szCs w:val="28"/>
          <w:lang w:eastAsia="ru-RU"/>
        </w:rPr>
        <w:t xml:space="preserve">тходообразователи – управляющие </w:t>
      </w:r>
      <w:r w:rsidRPr="00976E9F">
        <w:rPr>
          <w:rFonts w:ascii="Times New Roman" w:eastAsia="+mn-ea" w:hAnsi="Times New Roman" w:cs="Times New Roman"/>
          <w:b/>
          <w:iCs/>
          <w:color w:val="000000"/>
          <w:sz w:val="28"/>
          <w:szCs w:val="28"/>
          <w:lang w:eastAsia="ru-RU"/>
        </w:rPr>
        <w:t>организации (УО)»:</w:t>
      </w:r>
    </w:p>
    <w:p w:rsidR="000D1EEA" w:rsidRPr="00976E9F" w:rsidRDefault="00FB139D" w:rsidP="00FB139D">
      <w:pPr>
        <w:spacing w:before="67" w:after="0"/>
        <w:ind w:left="547" w:hanging="547"/>
        <w:jc w:val="both"/>
        <w:textAlignment w:val="baseline"/>
        <w:rPr>
          <w:rFonts w:ascii="Times New Roman" w:eastAsia="Times New Roman" w:hAnsi="Times New Roman" w:cs="Times New Roman"/>
          <w:sz w:val="28"/>
          <w:szCs w:val="28"/>
          <w:lang w:eastAsia="ru-RU"/>
        </w:rPr>
      </w:pPr>
      <w:r w:rsidRPr="00976E9F">
        <w:rPr>
          <w:rFonts w:ascii="Times New Roman" w:eastAsia="+mn-ea" w:hAnsi="Times New Roman" w:cs="Times New Roman"/>
          <w:iCs/>
          <w:color w:val="000000"/>
          <w:sz w:val="28"/>
          <w:szCs w:val="28"/>
          <w:lang w:eastAsia="ru-RU"/>
        </w:rPr>
        <w:t>1.</w:t>
      </w:r>
      <w:r w:rsidR="00A258F2" w:rsidRPr="00976E9F">
        <w:rPr>
          <w:rFonts w:ascii="Times New Roman" w:eastAsia="+mn-ea" w:hAnsi="Times New Roman" w:cs="Times New Roman"/>
          <w:color w:val="000000"/>
          <w:sz w:val="28"/>
          <w:szCs w:val="28"/>
        </w:rPr>
        <w:t>Не сформирован единый реестр отходообразователей, информацией об</w:t>
      </w:r>
    </w:p>
    <w:p w:rsidR="00A258F2" w:rsidRPr="00976E9F" w:rsidRDefault="00A258F2" w:rsidP="000D1EEA">
      <w:pPr>
        <w:pStyle w:val="a5"/>
        <w:spacing w:before="67"/>
        <w:jc w:val="both"/>
        <w:textAlignment w:val="baseline"/>
        <w:rPr>
          <w:sz w:val="28"/>
          <w:szCs w:val="28"/>
        </w:rPr>
      </w:pPr>
      <w:r w:rsidRPr="00976E9F">
        <w:rPr>
          <w:rFonts w:eastAsia="+mn-ea"/>
          <w:color w:val="000000"/>
          <w:sz w:val="28"/>
          <w:szCs w:val="28"/>
        </w:rPr>
        <w:t xml:space="preserve"> отходообразователях в многоквартирных  домах владеют только УО. </w:t>
      </w:r>
    </w:p>
    <w:p w:rsidR="00A258F2" w:rsidRPr="00976E9F" w:rsidRDefault="00A258F2" w:rsidP="00E97B28">
      <w:pPr>
        <w:spacing w:before="67" w:after="0"/>
        <w:ind w:left="547" w:hanging="547"/>
        <w:jc w:val="both"/>
        <w:textAlignment w:val="baseline"/>
        <w:rPr>
          <w:rFonts w:ascii="Times New Roman" w:eastAsia="Times New Roman" w:hAnsi="Times New Roman" w:cs="Times New Roman"/>
          <w:sz w:val="28"/>
          <w:szCs w:val="28"/>
          <w:lang w:eastAsia="ru-RU"/>
        </w:rPr>
      </w:pPr>
      <w:r w:rsidRPr="00976E9F">
        <w:rPr>
          <w:rFonts w:ascii="Times New Roman" w:eastAsia="+mn-ea" w:hAnsi="Times New Roman" w:cs="Times New Roman"/>
          <w:color w:val="000000"/>
          <w:sz w:val="28"/>
          <w:szCs w:val="28"/>
          <w:lang w:eastAsia="ru-RU"/>
        </w:rPr>
        <w:t xml:space="preserve">2. Отсутствует 100% охват отходобразователей договорами на вывоз и утилизацию ТБО. </w:t>
      </w:r>
    </w:p>
    <w:p w:rsidR="00A258F2" w:rsidRPr="00976E9F" w:rsidRDefault="00A258F2" w:rsidP="00E97B28">
      <w:pPr>
        <w:spacing w:before="67" w:after="0"/>
        <w:ind w:left="547" w:hanging="547"/>
        <w:jc w:val="both"/>
        <w:textAlignment w:val="baseline"/>
        <w:rPr>
          <w:rFonts w:ascii="Times New Roman" w:eastAsia="Times New Roman" w:hAnsi="Times New Roman" w:cs="Times New Roman"/>
          <w:sz w:val="28"/>
          <w:szCs w:val="28"/>
          <w:lang w:eastAsia="ru-RU"/>
        </w:rPr>
      </w:pPr>
      <w:r w:rsidRPr="00976E9F">
        <w:rPr>
          <w:rFonts w:ascii="Times New Roman" w:eastAsia="+mn-ea" w:hAnsi="Times New Roman" w:cs="Times New Roman"/>
          <w:color w:val="000000"/>
          <w:sz w:val="28"/>
          <w:szCs w:val="28"/>
          <w:lang w:eastAsia="ru-RU"/>
        </w:rPr>
        <w:t>3. Отсутствие договорных отношений с собственниками индивидуальных жилых домов, гаражными и садоводческими кооперативами, субъектами малого предпринимательства и, как следствие, недофинансирование отрасли и образование несанкционированных свалок.</w:t>
      </w:r>
    </w:p>
    <w:p w:rsidR="00A258F2" w:rsidRPr="00976E9F" w:rsidRDefault="00A258F2" w:rsidP="00E97B28">
      <w:pPr>
        <w:kinsoku w:val="0"/>
        <w:overflowPunct w:val="0"/>
        <w:spacing w:before="67" w:after="0"/>
        <w:ind w:left="547" w:hanging="547"/>
        <w:jc w:val="both"/>
        <w:textAlignment w:val="baseline"/>
        <w:rPr>
          <w:rFonts w:ascii="Times New Roman" w:eastAsia="Times New Roman" w:hAnsi="Times New Roman" w:cs="Times New Roman"/>
          <w:sz w:val="28"/>
          <w:szCs w:val="28"/>
          <w:lang w:eastAsia="ru-RU"/>
        </w:rPr>
      </w:pPr>
      <w:r w:rsidRPr="00976E9F">
        <w:rPr>
          <w:rFonts w:ascii="Times New Roman" w:eastAsia="+mn-ea" w:hAnsi="Times New Roman" w:cs="Times New Roman"/>
          <w:color w:val="000000"/>
          <w:sz w:val="28"/>
          <w:szCs w:val="28"/>
          <w:lang w:eastAsia="ru-RU"/>
        </w:rPr>
        <w:t xml:space="preserve"> 4. Отсутствие системы  сбора платежей за загрязнение окружающей среды субъектами малого предпринимательства.</w:t>
      </w:r>
    </w:p>
    <w:p w:rsidR="00A258F2" w:rsidRPr="00976E9F" w:rsidRDefault="00A258F2" w:rsidP="00E97B28">
      <w:pPr>
        <w:kinsoku w:val="0"/>
        <w:overflowPunct w:val="0"/>
        <w:spacing w:before="67" w:after="0"/>
        <w:ind w:left="547" w:hanging="547"/>
        <w:jc w:val="both"/>
        <w:textAlignment w:val="baseline"/>
        <w:rPr>
          <w:rFonts w:ascii="Times New Roman" w:eastAsia="Times New Roman" w:hAnsi="Times New Roman" w:cs="Times New Roman"/>
          <w:sz w:val="28"/>
          <w:szCs w:val="28"/>
          <w:lang w:eastAsia="ru-RU"/>
        </w:rPr>
      </w:pPr>
      <w:r w:rsidRPr="00976E9F">
        <w:rPr>
          <w:rFonts w:ascii="Times New Roman" w:eastAsia="+mn-ea" w:hAnsi="Times New Roman" w:cs="Times New Roman"/>
          <w:color w:val="000000"/>
          <w:sz w:val="28"/>
          <w:szCs w:val="28"/>
          <w:lang w:eastAsia="ru-RU"/>
        </w:rPr>
        <w:t xml:space="preserve"> 5. Не определен надлежащий балансодержатель контейнерных площадок, расположенных на землях общего пользования.</w:t>
      </w:r>
    </w:p>
    <w:p w:rsidR="00A258F2" w:rsidRPr="00976E9F" w:rsidRDefault="00A258F2" w:rsidP="00E97B28">
      <w:pPr>
        <w:kinsoku w:val="0"/>
        <w:overflowPunct w:val="0"/>
        <w:spacing w:before="67" w:after="0"/>
        <w:ind w:left="547" w:hanging="547"/>
        <w:jc w:val="both"/>
        <w:textAlignment w:val="baseline"/>
        <w:rPr>
          <w:rFonts w:ascii="Times New Roman" w:eastAsia="Times New Roman" w:hAnsi="Times New Roman" w:cs="Times New Roman"/>
          <w:sz w:val="28"/>
          <w:szCs w:val="28"/>
          <w:lang w:eastAsia="ru-RU"/>
        </w:rPr>
      </w:pPr>
      <w:r w:rsidRPr="00976E9F">
        <w:rPr>
          <w:rFonts w:ascii="Times New Roman" w:eastAsia="+mn-ea" w:hAnsi="Times New Roman" w:cs="Times New Roman"/>
          <w:color w:val="000000"/>
          <w:sz w:val="28"/>
          <w:szCs w:val="28"/>
          <w:lang w:eastAsia="ru-RU"/>
        </w:rPr>
        <w:lastRenderedPageBreak/>
        <w:t>6. УО не заинтересована в снижении тарифа для населения, организации селективного сбора отходов.</w:t>
      </w:r>
    </w:p>
    <w:p w:rsidR="00A258F2" w:rsidRPr="00976E9F" w:rsidRDefault="00A258F2" w:rsidP="00E97B28">
      <w:pPr>
        <w:numPr>
          <w:ilvl w:val="0"/>
          <w:numId w:val="16"/>
        </w:numPr>
        <w:spacing w:after="0"/>
        <w:jc w:val="both"/>
        <w:rPr>
          <w:rFonts w:ascii="Times New Roman" w:eastAsia="Times New Roman" w:hAnsi="Times New Roman" w:cs="Times New Roman"/>
          <w:b/>
          <w:sz w:val="28"/>
          <w:szCs w:val="28"/>
          <w:lang w:eastAsia="ru-RU"/>
        </w:rPr>
      </w:pPr>
      <w:r w:rsidRPr="00976E9F">
        <w:rPr>
          <w:rFonts w:ascii="Times New Roman" w:eastAsia="Times New Roman" w:hAnsi="Times New Roman" w:cs="Times New Roman"/>
          <w:b/>
          <w:sz w:val="28"/>
          <w:szCs w:val="28"/>
          <w:lang w:eastAsia="ru-RU"/>
        </w:rPr>
        <w:t>Проблемы во взаимоотношениях «Перевозчики-Полигоны»:</w:t>
      </w:r>
    </w:p>
    <w:p w:rsidR="0013743D" w:rsidRPr="00976E9F" w:rsidRDefault="00A258F2" w:rsidP="00E97B28">
      <w:pPr>
        <w:pStyle w:val="a5"/>
        <w:numPr>
          <w:ilvl w:val="0"/>
          <w:numId w:val="35"/>
        </w:numPr>
        <w:spacing w:line="276" w:lineRule="auto"/>
        <w:jc w:val="both"/>
        <w:rPr>
          <w:sz w:val="28"/>
          <w:szCs w:val="28"/>
        </w:rPr>
      </w:pPr>
      <w:r w:rsidRPr="00976E9F">
        <w:rPr>
          <w:sz w:val="28"/>
          <w:szCs w:val="28"/>
        </w:rPr>
        <w:t xml:space="preserve">Перевозчики с целью снижения </w:t>
      </w:r>
      <w:r w:rsidR="0013743D" w:rsidRPr="00976E9F">
        <w:rPr>
          <w:sz w:val="28"/>
          <w:szCs w:val="28"/>
        </w:rPr>
        <w:t xml:space="preserve">собственных расходов не довозят </w:t>
      </w:r>
    </w:p>
    <w:p w:rsidR="000D1EEA" w:rsidRPr="00976E9F" w:rsidRDefault="00A258F2" w:rsidP="000D1EEA">
      <w:pPr>
        <w:ind w:left="360"/>
        <w:jc w:val="both"/>
        <w:rPr>
          <w:rFonts w:ascii="Times New Roman" w:hAnsi="Times New Roman" w:cs="Times New Roman"/>
          <w:sz w:val="28"/>
          <w:szCs w:val="28"/>
        </w:rPr>
      </w:pPr>
      <w:r w:rsidRPr="00976E9F">
        <w:rPr>
          <w:rFonts w:ascii="Times New Roman" w:hAnsi="Times New Roman" w:cs="Times New Roman"/>
          <w:sz w:val="28"/>
          <w:szCs w:val="28"/>
        </w:rPr>
        <w:t>мусор до полигона, в результате чего образую</w:t>
      </w:r>
      <w:r w:rsidR="000D1EEA" w:rsidRPr="00976E9F">
        <w:rPr>
          <w:rFonts w:ascii="Times New Roman" w:hAnsi="Times New Roman" w:cs="Times New Roman"/>
          <w:sz w:val="28"/>
          <w:szCs w:val="28"/>
        </w:rPr>
        <w:t>тся несанкционированные свалки.</w:t>
      </w:r>
    </w:p>
    <w:p w:rsidR="00A258F2" w:rsidRPr="00976E9F" w:rsidRDefault="0013743D" w:rsidP="000D1EEA">
      <w:pPr>
        <w:ind w:left="360"/>
        <w:jc w:val="both"/>
        <w:rPr>
          <w:rFonts w:ascii="Times New Roman" w:hAnsi="Times New Roman" w:cs="Times New Roman"/>
          <w:sz w:val="28"/>
          <w:szCs w:val="28"/>
        </w:rPr>
      </w:pPr>
      <w:r w:rsidRPr="00976E9F">
        <w:rPr>
          <w:rFonts w:ascii="Times New Roman" w:eastAsia="Times New Roman" w:hAnsi="Times New Roman" w:cs="Times New Roman"/>
          <w:sz w:val="28"/>
          <w:szCs w:val="28"/>
          <w:lang w:eastAsia="ru-RU"/>
        </w:rPr>
        <w:t xml:space="preserve"> 2.</w:t>
      </w:r>
      <w:r w:rsidR="00A258F2" w:rsidRPr="00976E9F">
        <w:rPr>
          <w:rFonts w:ascii="Times New Roman" w:eastAsia="Times New Roman" w:hAnsi="Times New Roman" w:cs="Times New Roman"/>
          <w:sz w:val="28"/>
          <w:szCs w:val="28"/>
          <w:lang w:eastAsia="ru-RU"/>
        </w:rPr>
        <w:t>Полигоны недополучают финансовые средства, вынуждены предоставлять услуги по захоронению существенно ниже утвержденного для него тарифа (с целью привлечь перевозчика), что приводит к риску невыполнения производственной программы развития.</w:t>
      </w:r>
    </w:p>
    <w:p w:rsidR="00A258F2" w:rsidRPr="00976E9F" w:rsidRDefault="0013743D"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3.</w:t>
      </w:r>
      <w:r w:rsidR="00A258F2" w:rsidRPr="00976E9F">
        <w:rPr>
          <w:rFonts w:ascii="Times New Roman" w:eastAsia="Times New Roman" w:hAnsi="Times New Roman" w:cs="Times New Roman"/>
          <w:sz w:val="28"/>
          <w:szCs w:val="28"/>
          <w:lang w:eastAsia="ru-RU"/>
        </w:rPr>
        <w:t>Отсутствуют стимулы к инвестициям в технологии переработки и захоронения отходов (нет гарантии бизнес-потока).</w:t>
      </w:r>
    </w:p>
    <w:p w:rsidR="00A258F2" w:rsidRPr="00976E9F" w:rsidRDefault="0013743D"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4.</w:t>
      </w:r>
      <w:r w:rsidR="00A258F2" w:rsidRPr="00976E9F">
        <w:rPr>
          <w:rFonts w:ascii="Times New Roman" w:eastAsia="Times New Roman" w:hAnsi="Times New Roman" w:cs="Times New Roman"/>
          <w:sz w:val="28"/>
          <w:szCs w:val="28"/>
          <w:lang w:eastAsia="ru-RU"/>
        </w:rPr>
        <w:t>Оплата услуг полигона по остаточному принципу.</w:t>
      </w:r>
    </w:p>
    <w:p w:rsidR="00A258F2" w:rsidRPr="00976E9F" w:rsidRDefault="0013743D"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5.</w:t>
      </w:r>
      <w:r w:rsidR="00A258F2" w:rsidRPr="00976E9F">
        <w:rPr>
          <w:rFonts w:ascii="Times New Roman" w:eastAsia="Times New Roman" w:hAnsi="Times New Roman" w:cs="Times New Roman"/>
          <w:sz w:val="28"/>
          <w:szCs w:val="28"/>
          <w:lang w:eastAsia="ru-RU"/>
        </w:rPr>
        <w:t xml:space="preserve">Отсутствие достоверной информации об объемах и морфологии захораниваемых на полигонах отходов. </w:t>
      </w:r>
    </w:p>
    <w:p w:rsidR="0013743D" w:rsidRPr="00976E9F" w:rsidRDefault="0013743D" w:rsidP="00E97B28">
      <w:pPr>
        <w:spacing w:after="0"/>
        <w:jc w:val="both"/>
        <w:rPr>
          <w:rFonts w:ascii="Times New Roman" w:eastAsia="Times New Roman" w:hAnsi="Times New Roman" w:cs="Times New Roman"/>
          <w:sz w:val="28"/>
          <w:szCs w:val="28"/>
          <w:lang w:eastAsia="ru-RU"/>
        </w:rPr>
      </w:pPr>
    </w:p>
    <w:p w:rsidR="00603FE8" w:rsidRPr="00976E9F" w:rsidRDefault="00F41689" w:rsidP="00E97B28">
      <w:pPr>
        <w:autoSpaceDE w:val="0"/>
        <w:autoSpaceDN w:val="0"/>
        <w:adjustRightInd w:val="0"/>
        <w:spacing w:after="0"/>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
          <w:bCs/>
          <w:sz w:val="28"/>
          <w:szCs w:val="28"/>
          <w:lang w:eastAsia="ru-RU"/>
        </w:rPr>
        <w:t>2.</w:t>
      </w:r>
      <w:r w:rsidR="00603FE8" w:rsidRPr="00976E9F">
        <w:rPr>
          <w:rFonts w:ascii="Times New Roman" w:eastAsia="Times New Roman" w:hAnsi="Times New Roman" w:cs="Times New Roman"/>
          <w:b/>
          <w:bCs/>
          <w:sz w:val="28"/>
          <w:szCs w:val="28"/>
          <w:lang w:eastAsia="ru-RU"/>
        </w:rPr>
        <w:t>3.</w:t>
      </w:r>
      <w:r w:rsidRPr="00976E9F">
        <w:rPr>
          <w:rFonts w:ascii="Times New Roman" w:eastAsia="Times New Roman" w:hAnsi="Times New Roman" w:cs="Times New Roman"/>
          <w:b/>
          <w:bCs/>
          <w:sz w:val="28"/>
          <w:szCs w:val="28"/>
          <w:lang w:eastAsia="ru-RU"/>
        </w:rPr>
        <w:t>2</w:t>
      </w:r>
      <w:r w:rsidR="00603FE8" w:rsidRPr="00976E9F">
        <w:rPr>
          <w:rFonts w:ascii="Times New Roman" w:eastAsia="Times New Roman" w:hAnsi="Times New Roman" w:cs="Times New Roman"/>
          <w:b/>
          <w:bCs/>
          <w:sz w:val="28"/>
          <w:szCs w:val="28"/>
          <w:lang w:eastAsia="ru-RU"/>
        </w:rPr>
        <w:t xml:space="preserve">. </w:t>
      </w:r>
      <w:r w:rsidRPr="00976E9F">
        <w:rPr>
          <w:rFonts w:ascii="Times New Roman" w:eastAsia="Times New Roman" w:hAnsi="Times New Roman" w:cs="Times New Roman"/>
          <w:b/>
          <w:bCs/>
          <w:sz w:val="28"/>
          <w:szCs w:val="28"/>
          <w:lang w:eastAsia="ru-RU"/>
        </w:rPr>
        <w:t xml:space="preserve">2. </w:t>
      </w:r>
      <w:r w:rsidR="00603FE8" w:rsidRPr="00976E9F">
        <w:rPr>
          <w:rFonts w:ascii="Times New Roman" w:eastAsia="Times New Roman" w:hAnsi="Times New Roman" w:cs="Times New Roman"/>
          <w:b/>
          <w:bCs/>
          <w:sz w:val="28"/>
          <w:szCs w:val="28"/>
          <w:lang w:eastAsia="ru-RU"/>
        </w:rPr>
        <w:t>Проблемы в сфере экономического регулирования</w:t>
      </w:r>
      <w:r w:rsidR="00603FE8" w:rsidRPr="00976E9F">
        <w:rPr>
          <w:rFonts w:ascii="Times New Roman" w:eastAsia="Times New Roman" w:hAnsi="Times New Roman" w:cs="Times New Roman"/>
          <w:bCs/>
          <w:sz w:val="28"/>
          <w:szCs w:val="28"/>
          <w:lang w:eastAsia="ru-RU"/>
        </w:rPr>
        <w:t>:</w:t>
      </w:r>
    </w:p>
    <w:p w:rsidR="00603FE8" w:rsidRPr="00976E9F" w:rsidRDefault="00603FE8" w:rsidP="00E97B28">
      <w:pPr>
        <w:autoSpaceDE w:val="0"/>
        <w:autoSpaceDN w:val="0"/>
        <w:adjustRightInd w:val="0"/>
        <w:spacing w:after="0"/>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 отсутствие экономического стимулирования предприятий деятельности по сортировке и переработке отходов потребления;</w:t>
      </w:r>
    </w:p>
    <w:p w:rsidR="00603FE8" w:rsidRPr="00976E9F" w:rsidRDefault="00603FE8" w:rsidP="00E97B28">
      <w:pPr>
        <w:autoSpaceDE w:val="0"/>
        <w:autoSpaceDN w:val="0"/>
        <w:adjustRightInd w:val="0"/>
        <w:spacing w:after="0"/>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-слабое применение на территории Пермского края дифференцированных тарифов на сортированные и несортированные отходы и  тарифов, включающих экологическую составляющую (с переходом права собственности);</w:t>
      </w:r>
    </w:p>
    <w:p w:rsidR="00603FE8" w:rsidRPr="00976E9F" w:rsidRDefault="00603FE8" w:rsidP="00E97B28">
      <w:pPr>
        <w:autoSpaceDE w:val="0"/>
        <w:autoSpaceDN w:val="0"/>
        <w:adjustRightInd w:val="0"/>
        <w:spacing w:after="0"/>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-превышение себестоимости работ по сортировке и переработке отходов над себестоимостью  работ по захоронению отходов;</w:t>
      </w:r>
    </w:p>
    <w:p w:rsidR="00603FE8" w:rsidRPr="00976E9F" w:rsidRDefault="00603FE8" w:rsidP="00E97B28">
      <w:pPr>
        <w:autoSpaceDE w:val="0"/>
        <w:autoSpaceDN w:val="0"/>
        <w:adjustRightInd w:val="0"/>
        <w:spacing w:after="0"/>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-низкая востребованность и стоимость вторичного сырья;</w:t>
      </w:r>
    </w:p>
    <w:p w:rsidR="00603FE8" w:rsidRPr="00976E9F" w:rsidRDefault="00603FE8" w:rsidP="00E97B28">
      <w:pPr>
        <w:jc w:val="both"/>
        <w:rPr>
          <w:rFonts w:ascii="Times New Roman" w:hAnsi="Times New Roman" w:cs="Times New Roman"/>
          <w:sz w:val="28"/>
          <w:szCs w:val="28"/>
        </w:rPr>
      </w:pPr>
      <w:r w:rsidRPr="00976E9F">
        <w:rPr>
          <w:rFonts w:ascii="Times New Roman" w:hAnsi="Times New Roman" w:cs="Times New Roman"/>
          <w:b/>
          <w:sz w:val="28"/>
          <w:szCs w:val="28"/>
        </w:rPr>
        <w:t>-</w:t>
      </w:r>
      <w:r w:rsidRPr="00976E9F">
        <w:rPr>
          <w:rFonts w:ascii="Times New Roman" w:eastAsia="Calibri" w:hAnsi="Times New Roman" w:cs="Times New Roman"/>
          <w:sz w:val="28"/>
          <w:szCs w:val="28"/>
        </w:rPr>
        <w:t xml:space="preserve"> низкие темпы окупаемости инвестиций, вложенных в строительство </w:t>
      </w:r>
      <w:r w:rsidRPr="00976E9F">
        <w:rPr>
          <w:rFonts w:ascii="Times New Roman" w:hAnsi="Times New Roman" w:cs="Times New Roman"/>
          <w:sz w:val="28"/>
          <w:szCs w:val="28"/>
        </w:rPr>
        <w:t>объектов сортировки и переработки отходов.</w:t>
      </w:r>
    </w:p>
    <w:p w:rsidR="00A258F2" w:rsidRPr="00976E9F" w:rsidRDefault="000D1EEA" w:rsidP="000D1EEA">
      <w:pPr>
        <w:autoSpaceDE w:val="0"/>
        <w:autoSpaceDN w:val="0"/>
        <w:adjustRightInd w:val="0"/>
        <w:jc w:val="both"/>
        <w:rPr>
          <w:rFonts w:ascii="Times New Roman" w:hAnsi="Times New Roman" w:cs="Times New Roman"/>
          <w:b/>
          <w:bCs/>
          <w:sz w:val="28"/>
          <w:szCs w:val="28"/>
        </w:rPr>
      </w:pPr>
      <w:r w:rsidRPr="00976E9F">
        <w:rPr>
          <w:rFonts w:ascii="Times New Roman" w:eastAsia="Times New Roman" w:hAnsi="Times New Roman" w:cs="Times New Roman"/>
          <w:b/>
          <w:sz w:val="28"/>
          <w:szCs w:val="28"/>
          <w:lang w:eastAsia="ru-RU"/>
        </w:rPr>
        <w:t xml:space="preserve"> 2.3.2.3.</w:t>
      </w:r>
      <w:r w:rsidR="00A258F2" w:rsidRPr="00976E9F">
        <w:rPr>
          <w:rFonts w:ascii="Times New Roman" w:hAnsi="Times New Roman" w:cs="Times New Roman"/>
          <w:b/>
          <w:bCs/>
          <w:sz w:val="28"/>
          <w:szCs w:val="28"/>
        </w:rPr>
        <w:t xml:space="preserve">В сфере построения технологической схемы: </w:t>
      </w:r>
    </w:p>
    <w:p w:rsidR="00A258F2" w:rsidRPr="00976E9F" w:rsidRDefault="00A258F2" w:rsidP="00CA1D4A">
      <w:pPr>
        <w:spacing w:after="0"/>
        <w:jc w:val="both"/>
        <w:rPr>
          <w:rFonts w:ascii="Times New Roman" w:hAnsi="Times New Roman" w:cs="Times New Roman"/>
          <w:sz w:val="28"/>
          <w:szCs w:val="28"/>
        </w:rPr>
      </w:pPr>
      <w:r w:rsidRPr="00976E9F">
        <w:rPr>
          <w:rFonts w:ascii="Times New Roman" w:hAnsi="Times New Roman" w:cs="Times New Roman"/>
          <w:sz w:val="28"/>
          <w:szCs w:val="28"/>
        </w:rPr>
        <w:t>- отсутствие на близлежащих территориях Пермского края мусороперерабатывающих комплексов;</w:t>
      </w:r>
    </w:p>
    <w:p w:rsidR="00A258F2" w:rsidRPr="00976E9F" w:rsidRDefault="00A258F2" w:rsidP="00CA1D4A">
      <w:pPr>
        <w:spacing w:after="0"/>
        <w:jc w:val="both"/>
        <w:rPr>
          <w:rFonts w:ascii="Times New Roman" w:hAnsi="Times New Roman" w:cs="Times New Roman"/>
          <w:sz w:val="28"/>
          <w:szCs w:val="28"/>
        </w:rPr>
      </w:pPr>
      <w:r w:rsidRPr="00976E9F">
        <w:rPr>
          <w:rFonts w:ascii="Times New Roman" w:hAnsi="Times New Roman" w:cs="Times New Roman"/>
          <w:sz w:val="28"/>
          <w:szCs w:val="28"/>
        </w:rPr>
        <w:t>-мощность существующего мусоросортировочного комплекса на полигоне ТБО г.Краснокамска не позволяет сортировать 100% поступающих отходов;</w:t>
      </w:r>
    </w:p>
    <w:p w:rsidR="00A258F2" w:rsidRPr="00976E9F" w:rsidRDefault="0013743D" w:rsidP="00CA1D4A">
      <w:pPr>
        <w:spacing w:after="0"/>
        <w:jc w:val="both"/>
        <w:rPr>
          <w:rFonts w:ascii="Times New Roman" w:hAnsi="Times New Roman" w:cs="Times New Roman"/>
          <w:sz w:val="28"/>
          <w:szCs w:val="28"/>
        </w:rPr>
      </w:pPr>
      <w:r w:rsidRPr="00976E9F">
        <w:rPr>
          <w:rFonts w:ascii="Times New Roman" w:hAnsi="Times New Roman" w:cs="Times New Roman"/>
          <w:sz w:val="28"/>
          <w:szCs w:val="28"/>
        </w:rPr>
        <w:t>-отсутствие мощностей</w:t>
      </w:r>
      <w:r w:rsidR="00A258F2" w:rsidRPr="00976E9F">
        <w:rPr>
          <w:rFonts w:ascii="Times New Roman" w:hAnsi="Times New Roman" w:cs="Times New Roman"/>
          <w:sz w:val="28"/>
          <w:szCs w:val="28"/>
        </w:rPr>
        <w:t xml:space="preserve"> по переработке вторичного сырья на территории полигона ТБО;</w:t>
      </w:r>
    </w:p>
    <w:p w:rsidR="00FB139D" w:rsidRPr="00976E9F" w:rsidRDefault="00FB139D" w:rsidP="00CA1D4A">
      <w:pPr>
        <w:spacing w:after="0"/>
        <w:jc w:val="both"/>
        <w:rPr>
          <w:rFonts w:ascii="Times New Roman" w:hAnsi="Times New Roman" w:cs="Times New Roman"/>
          <w:sz w:val="28"/>
          <w:szCs w:val="28"/>
        </w:rPr>
      </w:pPr>
      <w:r w:rsidRPr="00976E9F">
        <w:rPr>
          <w:rFonts w:ascii="Times New Roman" w:hAnsi="Times New Roman" w:cs="Times New Roman"/>
          <w:sz w:val="28"/>
          <w:szCs w:val="28"/>
        </w:rPr>
        <w:lastRenderedPageBreak/>
        <w:t>-отсутствие  двухэтапной системы транспортировки ТБО на территории поселений  Краснокамского муниципального района (мусороперегрузочная станция или пункт);</w:t>
      </w:r>
    </w:p>
    <w:p w:rsidR="00FB139D" w:rsidRPr="00976E9F" w:rsidRDefault="00FB139D" w:rsidP="00FB139D">
      <w:pPr>
        <w:jc w:val="both"/>
        <w:rPr>
          <w:rFonts w:ascii="Times New Roman" w:hAnsi="Times New Roman" w:cs="Times New Roman"/>
          <w:sz w:val="28"/>
          <w:szCs w:val="28"/>
        </w:rPr>
      </w:pPr>
      <w:r w:rsidRPr="00976E9F">
        <w:rPr>
          <w:rFonts w:ascii="Times New Roman" w:hAnsi="Times New Roman" w:cs="Times New Roman"/>
          <w:sz w:val="28"/>
          <w:szCs w:val="28"/>
        </w:rPr>
        <w:t>-применение существующей технологии сортировки позволяет выделять не более 18 % вторичного сырья (от общего объема ТБО);</w:t>
      </w:r>
    </w:p>
    <w:p w:rsidR="00FB139D" w:rsidRPr="00976E9F" w:rsidRDefault="00FB139D" w:rsidP="00CA1D4A">
      <w:pPr>
        <w:spacing w:after="0"/>
        <w:jc w:val="both"/>
        <w:rPr>
          <w:rFonts w:ascii="Times New Roman" w:hAnsi="Times New Roman" w:cs="Times New Roman"/>
          <w:sz w:val="28"/>
          <w:szCs w:val="28"/>
        </w:rPr>
      </w:pPr>
      <w:r w:rsidRPr="00976E9F">
        <w:rPr>
          <w:rFonts w:ascii="Times New Roman" w:hAnsi="Times New Roman" w:cs="Times New Roman"/>
          <w:sz w:val="28"/>
          <w:szCs w:val="28"/>
        </w:rPr>
        <w:t>-отсутствие раздельного сбора отходов непосредственно в местах их образования;</w:t>
      </w:r>
    </w:p>
    <w:p w:rsidR="00FB139D" w:rsidRPr="00976E9F" w:rsidRDefault="00FB139D" w:rsidP="00CA1D4A">
      <w:pPr>
        <w:spacing w:after="0"/>
        <w:jc w:val="both"/>
        <w:rPr>
          <w:rFonts w:ascii="Times New Roman" w:hAnsi="Times New Roman" w:cs="Times New Roman"/>
          <w:color w:val="000000"/>
          <w:sz w:val="28"/>
          <w:szCs w:val="28"/>
        </w:rPr>
      </w:pPr>
      <w:r w:rsidRPr="00976E9F">
        <w:rPr>
          <w:rFonts w:ascii="Times New Roman" w:hAnsi="Times New Roman" w:cs="Times New Roman"/>
          <w:sz w:val="28"/>
          <w:szCs w:val="28"/>
        </w:rPr>
        <w:t>-</w:t>
      </w:r>
      <w:r w:rsidR="000129A3" w:rsidRPr="00976E9F">
        <w:rPr>
          <w:rFonts w:ascii="Times New Roman" w:hAnsi="Times New Roman" w:cs="Times New Roman"/>
          <w:sz w:val="28"/>
          <w:szCs w:val="28"/>
        </w:rPr>
        <w:t>загрязнение окружающей среды отходами, размещенными на закрытых и несанкционированных  свалках ТБО района;</w:t>
      </w:r>
      <w:r w:rsidRPr="00976E9F">
        <w:rPr>
          <w:rFonts w:ascii="Times New Roman" w:hAnsi="Times New Roman" w:cs="Times New Roman"/>
          <w:color w:val="000000"/>
          <w:sz w:val="28"/>
          <w:szCs w:val="28"/>
        </w:rPr>
        <w:t xml:space="preserve">       </w:t>
      </w:r>
    </w:p>
    <w:p w:rsidR="00A258F2" w:rsidRPr="00976E9F" w:rsidRDefault="00A258F2" w:rsidP="00E97B28">
      <w:pPr>
        <w:jc w:val="both"/>
        <w:rPr>
          <w:rFonts w:ascii="Times New Roman" w:hAnsi="Times New Roman" w:cs="Times New Roman"/>
          <w:sz w:val="28"/>
          <w:szCs w:val="28"/>
        </w:rPr>
      </w:pPr>
      <w:r w:rsidRPr="00976E9F">
        <w:rPr>
          <w:rFonts w:ascii="Times New Roman" w:hAnsi="Times New Roman" w:cs="Times New Roman"/>
          <w:sz w:val="28"/>
          <w:szCs w:val="28"/>
        </w:rPr>
        <w:t>-отсутствие свободных площадей на территории полигонаТБО для строительства дополнительных мощностей по сортировке и переработке ТБО.</w:t>
      </w:r>
    </w:p>
    <w:p w:rsidR="00F41689" w:rsidRPr="00976E9F" w:rsidRDefault="00F41689" w:rsidP="00E97B28">
      <w:pPr>
        <w:spacing w:after="0"/>
        <w:contextualSpacing/>
        <w:jc w:val="both"/>
        <w:rPr>
          <w:rFonts w:ascii="Times New Roman" w:hAnsi="Times New Roman" w:cs="Times New Roman"/>
          <w:color w:val="474747"/>
          <w:sz w:val="28"/>
          <w:szCs w:val="28"/>
        </w:rPr>
      </w:pPr>
      <w:r w:rsidRPr="00976E9F">
        <w:rPr>
          <w:rFonts w:ascii="Times New Roman" w:eastAsia="Times New Roman" w:hAnsi="Times New Roman" w:cs="Times New Roman"/>
          <w:b/>
          <w:sz w:val="28"/>
          <w:szCs w:val="28"/>
          <w:lang w:eastAsia="ru-RU"/>
        </w:rPr>
        <w:t xml:space="preserve">2.3.2.4. </w:t>
      </w:r>
      <w:r w:rsidR="00632912" w:rsidRPr="00976E9F">
        <w:rPr>
          <w:rFonts w:ascii="Times New Roman" w:eastAsia="Times New Roman" w:hAnsi="Times New Roman" w:cs="Times New Roman"/>
          <w:b/>
          <w:sz w:val="28"/>
          <w:szCs w:val="28"/>
          <w:lang w:eastAsia="ru-RU"/>
        </w:rPr>
        <w:t>Проблемы с реализацией вторичного сырья и высокой себестоимостью сортировки и переработки отходов</w:t>
      </w:r>
      <w:r w:rsidR="00632912" w:rsidRPr="00976E9F">
        <w:rPr>
          <w:rFonts w:ascii="Times New Roman" w:eastAsia="Times New Roman" w:hAnsi="Times New Roman" w:cs="Times New Roman"/>
          <w:sz w:val="28"/>
          <w:szCs w:val="28"/>
          <w:lang w:eastAsia="ru-RU"/>
        </w:rPr>
        <w:t>.</w:t>
      </w:r>
      <w:r w:rsidRPr="00976E9F">
        <w:rPr>
          <w:rFonts w:ascii="Times New Roman" w:hAnsi="Times New Roman" w:cs="Times New Roman"/>
          <w:color w:val="474747"/>
          <w:sz w:val="28"/>
          <w:szCs w:val="28"/>
        </w:rPr>
        <w:t xml:space="preserve"> </w:t>
      </w:r>
    </w:p>
    <w:p w:rsidR="00632912" w:rsidRPr="00CA1D4A" w:rsidRDefault="00F41689" w:rsidP="00CA1D4A">
      <w:pPr>
        <w:spacing w:after="0"/>
        <w:jc w:val="both"/>
        <w:rPr>
          <w:rFonts w:ascii="Times New Roman" w:eastAsia="Calibri" w:hAnsi="Times New Roman" w:cs="Times New Roman"/>
          <w:color w:val="474747"/>
          <w:sz w:val="28"/>
          <w:szCs w:val="28"/>
        </w:rPr>
      </w:pPr>
      <w:r w:rsidRPr="00976E9F">
        <w:rPr>
          <w:rFonts w:ascii="Times New Roman" w:eastAsia="Times New Roman" w:hAnsi="Times New Roman" w:cs="Times New Roman"/>
          <w:sz w:val="28"/>
          <w:szCs w:val="28"/>
          <w:lang w:eastAsia="ru-RU"/>
        </w:rPr>
        <w:t xml:space="preserve">       </w:t>
      </w:r>
      <w:r w:rsidR="00632912" w:rsidRPr="00976E9F">
        <w:rPr>
          <w:rFonts w:ascii="Times New Roman" w:eastAsia="Times New Roman" w:hAnsi="Times New Roman" w:cs="Times New Roman"/>
          <w:color w:val="474747"/>
          <w:sz w:val="28"/>
          <w:szCs w:val="28"/>
          <w:lang w:eastAsia="ru-RU"/>
        </w:rPr>
        <w:t>Отсутствие достаточных стимулов для организации сбора и переработки ВМР определяется, главным образом высоким уровнем затрат на сбор и подготовку многих видов отходов к использованию в качестве вторичного сырья, что не обеспечивает приемлемой для предпринимателей рентабельности их переработки. В особой мере это относится к отходам потребления в виде потерявшей потребительские свойства конечной продукции и отходов упаковки, содержащих такие хорошо рециркулируемые материалы</w:t>
      </w:r>
      <w:r w:rsidR="000129A3" w:rsidRPr="00976E9F">
        <w:rPr>
          <w:rFonts w:ascii="Times New Roman" w:eastAsia="Times New Roman" w:hAnsi="Times New Roman" w:cs="Times New Roman"/>
          <w:color w:val="474747"/>
          <w:sz w:val="28"/>
          <w:szCs w:val="28"/>
          <w:lang w:eastAsia="ru-RU"/>
        </w:rPr>
        <w:t>,</w:t>
      </w:r>
      <w:r w:rsidR="00632912" w:rsidRPr="00976E9F">
        <w:rPr>
          <w:rFonts w:ascii="Times New Roman" w:eastAsia="Times New Roman" w:hAnsi="Times New Roman" w:cs="Times New Roman"/>
          <w:color w:val="474747"/>
          <w:sz w:val="28"/>
          <w:szCs w:val="28"/>
          <w:lang w:eastAsia="ru-RU"/>
        </w:rPr>
        <w:t xml:space="preserve"> как черные и цветные металлы, термопласты, резину, волокнистое сырье из макулатурообразующих видов картонно-бумажной продукции. </w:t>
      </w:r>
      <w:r w:rsidR="00CA1D4A">
        <w:rPr>
          <w:rFonts w:ascii="Times New Roman" w:eastAsia="Calibri" w:hAnsi="Times New Roman" w:cs="Times New Roman"/>
          <w:color w:val="474747"/>
          <w:sz w:val="28"/>
          <w:szCs w:val="28"/>
        </w:rPr>
        <w:t xml:space="preserve"> </w:t>
      </w:r>
      <w:r w:rsidR="00632912" w:rsidRPr="00976E9F">
        <w:rPr>
          <w:rFonts w:ascii="Times New Roman" w:eastAsia="Times New Roman" w:hAnsi="Times New Roman" w:cs="Times New Roman"/>
          <w:color w:val="474747"/>
          <w:sz w:val="28"/>
          <w:szCs w:val="28"/>
          <w:lang w:eastAsia="ru-RU"/>
        </w:rPr>
        <w:t>Снижению стимулов для организации сбора и переработки ряда видов отходов способствует также более низкая конкурентоспособность продукции, произведенной с использованием отходов, поскольку снижение ее цены в сравнении с продукцией, изготовленной только из природного сырья, не всегда адекватно снижению качества такой продукции. В особой мере это относится к широкому ассортименту продукции из отходов термопластов и резины (таре, поливочным шлангам, полимерной пленке, изделиям технического назначения из термопластов и резины), регенерированным моторным маслам, туалетной бумаге из макулатуры и т.д. Спрос на такую продукцию часто остается довольно низким даже при существенном снижении цены на нее, до 50% и более.</w:t>
      </w:r>
    </w:p>
    <w:p w:rsidR="00632912" w:rsidRPr="00976E9F" w:rsidRDefault="00632912" w:rsidP="00E97B28">
      <w:pPr>
        <w:spacing w:before="100" w:beforeAutospacing="1" w:after="100" w:afterAutospacing="1"/>
        <w:jc w:val="both"/>
        <w:rPr>
          <w:rFonts w:ascii="Times New Roman" w:eastAsia="Times New Roman" w:hAnsi="Times New Roman" w:cs="Times New Roman"/>
          <w:color w:val="474747"/>
          <w:sz w:val="28"/>
          <w:szCs w:val="28"/>
          <w:lang w:eastAsia="ru-RU"/>
        </w:rPr>
      </w:pPr>
      <w:r w:rsidRPr="00976E9F">
        <w:rPr>
          <w:rFonts w:ascii="Times New Roman" w:eastAsia="Times New Roman" w:hAnsi="Times New Roman" w:cs="Times New Roman"/>
          <w:color w:val="474747"/>
          <w:sz w:val="28"/>
          <w:szCs w:val="28"/>
          <w:lang w:eastAsia="ru-RU"/>
        </w:rPr>
        <w:t xml:space="preserve">Определенное сдерживающее воздействие на уровень переработки отходов оказывает также высокая обеспеченность промышленности России природными сырьевыми ресурсами, особенно на фоне высоких мировых цен </w:t>
      </w:r>
      <w:r w:rsidRPr="00976E9F">
        <w:rPr>
          <w:rFonts w:ascii="Times New Roman" w:eastAsia="Times New Roman" w:hAnsi="Times New Roman" w:cs="Times New Roman"/>
          <w:color w:val="474747"/>
          <w:sz w:val="28"/>
          <w:szCs w:val="28"/>
          <w:lang w:eastAsia="ru-RU"/>
        </w:rPr>
        <w:lastRenderedPageBreak/>
        <w:t>на основные виды сырья и топливно-энергетические ресурсы. Это делает добычу природного сырья более выгодным делом в сравнении с переработкой отходов во вторичное сырье.</w:t>
      </w:r>
    </w:p>
    <w:p w:rsidR="000D1EEA" w:rsidRPr="00976E9F" w:rsidRDefault="00FE1EBA" w:rsidP="000D1EEA">
      <w:pPr>
        <w:jc w:val="both"/>
        <w:rPr>
          <w:rFonts w:ascii="Times New Roman" w:hAnsi="Times New Roman" w:cs="Times New Roman"/>
          <w:i/>
          <w:sz w:val="28"/>
          <w:szCs w:val="28"/>
        </w:rPr>
      </w:pPr>
      <w:r w:rsidRPr="00976E9F">
        <w:rPr>
          <w:rFonts w:ascii="Times New Roman" w:hAnsi="Times New Roman" w:cs="Times New Roman"/>
          <w:b/>
          <w:sz w:val="28"/>
          <w:szCs w:val="28"/>
        </w:rPr>
        <w:t>2.3.3.Целевые показатели развития системы утилизации (захоронения) ТБО</w:t>
      </w:r>
      <w:r w:rsidR="00934A56" w:rsidRPr="00976E9F">
        <w:rPr>
          <w:rFonts w:ascii="Times New Roman" w:hAnsi="Times New Roman" w:cs="Times New Roman"/>
          <w:i/>
          <w:sz w:val="28"/>
          <w:szCs w:val="28"/>
        </w:rPr>
        <w:t xml:space="preserve"> </w:t>
      </w:r>
    </w:p>
    <w:p w:rsidR="00FE1EBA" w:rsidRPr="00976E9F" w:rsidRDefault="00FE1EBA" w:rsidP="000D1EEA">
      <w:pPr>
        <w:jc w:val="both"/>
        <w:rPr>
          <w:rFonts w:ascii="Times New Roman" w:hAnsi="Times New Roman" w:cs="Times New Roman"/>
          <w:i/>
          <w:sz w:val="28"/>
          <w:szCs w:val="28"/>
        </w:rPr>
      </w:pPr>
      <w:r w:rsidRPr="00976E9F">
        <w:rPr>
          <w:rFonts w:ascii="Times New Roman" w:eastAsia="Times New Roman" w:hAnsi="Times New Roman" w:cs="Times New Roman"/>
          <w:b/>
          <w:snapToGrid w:val="0"/>
          <w:color w:val="000000"/>
          <w:sz w:val="28"/>
          <w:szCs w:val="28"/>
          <w:lang w:eastAsia="ru-RU"/>
        </w:rPr>
        <w:t>2.3.3.1</w:t>
      </w:r>
      <w:r w:rsidRPr="00976E9F">
        <w:rPr>
          <w:rFonts w:ascii="Times New Roman" w:eastAsia="Times New Roman" w:hAnsi="Times New Roman" w:cs="Times New Roman"/>
          <w:snapToGrid w:val="0"/>
          <w:color w:val="000000"/>
          <w:sz w:val="28"/>
          <w:szCs w:val="28"/>
          <w:lang w:eastAsia="ru-RU"/>
        </w:rPr>
        <w:t xml:space="preserve"> Критерии доступности для населения услуги по утилизации (захоронению) ТБ</w:t>
      </w:r>
      <w:r w:rsidR="00F65C2E" w:rsidRPr="00976E9F">
        <w:rPr>
          <w:rFonts w:ascii="Times New Roman" w:eastAsia="Times New Roman" w:hAnsi="Times New Roman" w:cs="Times New Roman"/>
          <w:snapToGrid w:val="0"/>
          <w:color w:val="000000"/>
          <w:sz w:val="28"/>
          <w:szCs w:val="28"/>
          <w:lang w:eastAsia="ru-RU"/>
        </w:rPr>
        <w:t>О</w:t>
      </w:r>
      <w:r w:rsidRPr="00976E9F">
        <w:rPr>
          <w:rFonts w:ascii="Times New Roman" w:eastAsia="Times New Roman" w:hAnsi="Times New Roman" w:cs="Times New Roman"/>
          <w:snapToGrid w:val="0"/>
          <w:color w:val="000000"/>
          <w:sz w:val="28"/>
          <w:szCs w:val="28"/>
          <w:lang w:eastAsia="ru-RU"/>
        </w:rPr>
        <w:t>.</w:t>
      </w:r>
    </w:p>
    <w:p w:rsidR="000D1EEA" w:rsidRPr="00976E9F" w:rsidRDefault="00FE1EBA" w:rsidP="00CA1D4A">
      <w:pPr>
        <w:widowControl w:val="0"/>
        <w:spacing w:after="0"/>
        <w:ind w:firstLine="700"/>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Постановлением Правительства Пермского края от 29.12.2010 №1115-п «Об установлении системы критериев, используемых для определения доступности для населения платы за коммунальные услуги» установлена система критериев доступности для населения платы за коммунальные услуги, в которую включены следующие к</w:t>
      </w:r>
      <w:r w:rsidR="000D1EEA" w:rsidRPr="00976E9F">
        <w:rPr>
          <w:rFonts w:ascii="Times New Roman" w:eastAsia="Times New Roman" w:hAnsi="Times New Roman" w:cs="Times New Roman"/>
          <w:snapToGrid w:val="0"/>
          <w:color w:val="000000"/>
          <w:sz w:val="28"/>
          <w:szCs w:val="28"/>
          <w:lang w:eastAsia="ru-RU"/>
        </w:rPr>
        <w:t>ритерии доступности:</w:t>
      </w:r>
    </w:p>
    <w:p w:rsidR="00FE1EBA" w:rsidRPr="00976E9F" w:rsidRDefault="00FE1EBA" w:rsidP="00CA1D4A">
      <w:pPr>
        <w:widowControl w:val="0"/>
        <w:spacing w:after="0"/>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а) доля расходов на коммунальные услуги в совокупном доходе семьи до 21.4 %;</w:t>
      </w:r>
    </w:p>
    <w:p w:rsidR="00FE1EBA" w:rsidRPr="00976E9F" w:rsidRDefault="00FE1EBA" w:rsidP="00CA1D4A">
      <w:pPr>
        <w:widowControl w:val="0"/>
        <w:spacing w:after="0"/>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б) доля населения с доходами ниже прожиточного минимума – до 20%;</w:t>
      </w:r>
    </w:p>
    <w:p w:rsidR="00FE1EBA" w:rsidRPr="00976E9F" w:rsidRDefault="00FE1EBA" w:rsidP="00CA1D4A">
      <w:pPr>
        <w:widowControl w:val="0"/>
        <w:spacing w:after="0"/>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в) уровень собираемости платежей за коммунальные услуги выше 85%;</w:t>
      </w:r>
    </w:p>
    <w:p w:rsidR="00FE1EBA" w:rsidRPr="00976E9F" w:rsidRDefault="00FE1EBA" w:rsidP="00CA1D4A">
      <w:pPr>
        <w:widowControl w:val="0"/>
        <w:spacing w:after="0"/>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г) доля получателей субсидий на оплату коммунальных услуг в общей численности населения до 15%.</w:t>
      </w:r>
    </w:p>
    <w:p w:rsidR="00E817BF" w:rsidRPr="00976E9F" w:rsidRDefault="00E817BF" w:rsidP="00E97B28">
      <w:pPr>
        <w:widowControl w:val="0"/>
        <w:autoSpaceDE w:val="0"/>
        <w:autoSpaceDN w:val="0"/>
        <w:adjustRightInd w:val="0"/>
        <w:jc w:val="both"/>
        <w:rPr>
          <w:rFonts w:ascii="Times New Roman" w:hAnsi="Times New Roman" w:cs="Times New Roman"/>
          <w:sz w:val="28"/>
          <w:szCs w:val="28"/>
        </w:rPr>
      </w:pPr>
      <w:r w:rsidRPr="00976E9F">
        <w:rPr>
          <w:rFonts w:ascii="Times New Roman" w:hAnsi="Times New Roman" w:cs="Times New Roman"/>
          <w:sz w:val="28"/>
          <w:szCs w:val="28"/>
        </w:rPr>
        <w:t>По мере приближения уровня оплаты услуг населением к реальной стоимости и роста затрат на эти цели в семейном бюджете потребители будут предъявлять повышенные требования к соответствию платежей качеству обслуживания. Для снятия излишней социальной напряженности при определении величины тарифов необходимо учитывать реальный платежеспособный спрос потребителей.</w:t>
      </w:r>
    </w:p>
    <w:p w:rsidR="0023641D" w:rsidRPr="00976E9F" w:rsidRDefault="0023641D" w:rsidP="00B908A1">
      <w:pPr>
        <w:widowControl w:val="0"/>
        <w:autoSpaceDE w:val="0"/>
        <w:autoSpaceDN w:val="0"/>
        <w:adjustRightInd w:val="0"/>
        <w:jc w:val="both"/>
        <w:rPr>
          <w:rFonts w:ascii="Times New Roman" w:eastAsia="Times New Roman" w:hAnsi="Times New Roman" w:cs="Times New Roman"/>
          <w:snapToGrid w:val="0"/>
          <w:color w:val="000000"/>
          <w:sz w:val="28"/>
          <w:szCs w:val="28"/>
          <w:lang w:eastAsia="ru-RU"/>
        </w:rPr>
      </w:pPr>
      <w:r w:rsidRPr="00976E9F">
        <w:rPr>
          <w:rFonts w:ascii="Times New Roman" w:hAnsi="Times New Roman" w:cs="Times New Roman"/>
          <w:sz w:val="28"/>
          <w:szCs w:val="28"/>
        </w:rPr>
        <w:t xml:space="preserve">Исходя из того, что при нынешнем уровне дохода доля затрат на услуги  утилизации ТБО в бюджете средней семьи должна составлять не более 0,3 - 0,5 %,  а к 2025 году фактически достигнет  </w:t>
      </w:r>
      <w:r w:rsidR="00E817BF" w:rsidRPr="00976E9F">
        <w:rPr>
          <w:rFonts w:ascii="Times New Roman" w:hAnsi="Times New Roman" w:cs="Times New Roman"/>
          <w:sz w:val="28"/>
          <w:szCs w:val="28"/>
        </w:rPr>
        <w:t xml:space="preserve">только </w:t>
      </w:r>
      <w:r w:rsidRPr="00976E9F">
        <w:rPr>
          <w:rFonts w:ascii="Times New Roman" w:hAnsi="Times New Roman" w:cs="Times New Roman"/>
          <w:sz w:val="28"/>
          <w:szCs w:val="28"/>
        </w:rPr>
        <w:t>0.2 % ,  определяются тарифы на указанный вид услуг.</w:t>
      </w:r>
      <w:r w:rsidR="00E817BF" w:rsidRPr="00976E9F">
        <w:rPr>
          <w:rFonts w:ascii="Times New Roman" w:eastAsia="Times New Roman" w:hAnsi="Times New Roman" w:cs="Times New Roman"/>
          <w:snapToGrid w:val="0"/>
          <w:color w:val="000000"/>
          <w:sz w:val="28"/>
          <w:szCs w:val="28"/>
          <w:lang w:eastAsia="ru-RU"/>
        </w:rPr>
        <w:t xml:space="preserve"> Расчет критериев доступности для населения Краснокамского муниципального района коммунальных услуг, включая услуги по утилизации (захоронению) ТБО приведены в  таблице</w:t>
      </w:r>
    </w:p>
    <w:p w:rsidR="005A461D" w:rsidRPr="00976E9F" w:rsidRDefault="005A461D" w:rsidP="00E97B28">
      <w:pPr>
        <w:widowControl w:val="0"/>
        <w:spacing w:before="100" w:beforeAutospacing="1" w:after="0"/>
        <w:ind w:firstLine="547"/>
        <w:jc w:val="both"/>
        <w:rPr>
          <w:rFonts w:ascii="Times New Roman" w:eastAsia="Times New Roman" w:hAnsi="Times New Roman" w:cs="Times New Roman"/>
          <w:snapToGrid w:val="0"/>
          <w:color w:val="000000"/>
          <w:sz w:val="28"/>
          <w:szCs w:val="28"/>
          <w:lang w:eastAsia="ru-RU"/>
        </w:rPr>
        <w:sectPr w:rsidR="005A461D" w:rsidRPr="00976E9F" w:rsidSect="002C51DA">
          <w:pgSz w:w="11906" w:h="16838"/>
          <w:pgMar w:top="1134" w:right="850" w:bottom="1134" w:left="1701" w:header="708" w:footer="708" w:gutter="0"/>
          <w:cols w:space="720"/>
        </w:sectPr>
      </w:pPr>
    </w:p>
    <w:p w:rsidR="005A461D" w:rsidRPr="00976E9F" w:rsidRDefault="005A461D" w:rsidP="00E97B28">
      <w:pPr>
        <w:spacing w:before="100" w:beforeAutospacing="1" w:after="0"/>
        <w:ind w:firstLine="706"/>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lang w:eastAsia="ru-RU"/>
        </w:rPr>
        <w:lastRenderedPageBreak/>
        <w:t xml:space="preserve">Критерии доступности установлены Постановлением Правительства Пермского края от 29.12.2010 № 1115-п «Об установлении системы критериев, используемых для определения доступности для населения платы за коммунальные услуги». </w:t>
      </w:r>
    </w:p>
    <w:tbl>
      <w:tblPr>
        <w:tblStyle w:val="a3"/>
        <w:tblW w:w="15593" w:type="dxa"/>
        <w:tblInd w:w="-459" w:type="dxa"/>
        <w:tblLayout w:type="fixed"/>
        <w:tblLook w:val="04A0" w:firstRow="1" w:lastRow="0" w:firstColumn="1" w:lastColumn="0" w:noHBand="0" w:noVBand="1"/>
      </w:tblPr>
      <w:tblGrid>
        <w:gridCol w:w="2225"/>
        <w:gridCol w:w="894"/>
        <w:gridCol w:w="985"/>
        <w:gridCol w:w="810"/>
        <w:gridCol w:w="809"/>
        <w:gridCol w:w="810"/>
        <w:gridCol w:w="809"/>
        <w:gridCol w:w="810"/>
        <w:gridCol w:w="942"/>
        <w:gridCol w:w="809"/>
        <w:gridCol w:w="810"/>
        <w:gridCol w:w="809"/>
        <w:gridCol w:w="810"/>
        <w:gridCol w:w="709"/>
        <w:gridCol w:w="777"/>
        <w:gridCol w:w="783"/>
        <w:gridCol w:w="992"/>
      </w:tblGrid>
      <w:tr w:rsidR="005A461D" w:rsidRPr="00976E9F" w:rsidTr="00FC6384">
        <w:trPr>
          <w:trHeight w:val="735"/>
        </w:trPr>
        <w:tc>
          <w:tcPr>
            <w:tcW w:w="2225" w:type="dxa"/>
            <w:vMerge w:val="restart"/>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Наименование</w:t>
            </w:r>
          </w:p>
        </w:tc>
        <w:tc>
          <w:tcPr>
            <w:tcW w:w="894" w:type="dxa"/>
            <w:vMerge w:val="restart"/>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Ед. измерения</w:t>
            </w:r>
          </w:p>
        </w:tc>
        <w:tc>
          <w:tcPr>
            <w:tcW w:w="11482" w:type="dxa"/>
            <w:gridSpan w:val="14"/>
          </w:tcPr>
          <w:p w:rsidR="005A461D" w:rsidRPr="000478FF" w:rsidRDefault="005A461D" w:rsidP="00E97B28">
            <w:pPr>
              <w:spacing w:before="100" w:beforeAutospacing="1" w:line="276" w:lineRule="auto"/>
              <w:jc w:val="both"/>
              <w:rPr>
                <w:color w:val="000000"/>
                <w:sz w:val="24"/>
                <w:szCs w:val="24"/>
              </w:rPr>
            </w:pPr>
          </w:p>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Расчетное значение критерия</w:t>
            </w:r>
          </w:p>
        </w:tc>
        <w:tc>
          <w:tcPr>
            <w:tcW w:w="992" w:type="dxa"/>
            <w:vMerge w:val="restart"/>
          </w:tcPr>
          <w:p w:rsidR="005A461D" w:rsidRPr="00976E9F" w:rsidRDefault="005A461D" w:rsidP="00E97B28">
            <w:pPr>
              <w:spacing w:before="100" w:beforeAutospacing="1" w:line="276" w:lineRule="auto"/>
              <w:jc w:val="both"/>
              <w:rPr>
                <w:color w:val="000000"/>
                <w:sz w:val="28"/>
                <w:szCs w:val="28"/>
              </w:rPr>
            </w:pPr>
            <w:r w:rsidRPr="00976E9F">
              <w:rPr>
                <w:color w:val="000000"/>
                <w:sz w:val="28"/>
                <w:szCs w:val="28"/>
              </w:rPr>
              <w:t>Показатели критериев</w:t>
            </w:r>
          </w:p>
        </w:tc>
      </w:tr>
      <w:tr w:rsidR="005A461D" w:rsidRPr="000478FF" w:rsidTr="00FC6384">
        <w:trPr>
          <w:trHeight w:val="1200"/>
        </w:trPr>
        <w:tc>
          <w:tcPr>
            <w:tcW w:w="2225" w:type="dxa"/>
            <w:vMerge/>
          </w:tcPr>
          <w:p w:rsidR="005A461D" w:rsidRPr="000478FF" w:rsidRDefault="005A461D" w:rsidP="00E97B28">
            <w:pPr>
              <w:spacing w:before="100" w:beforeAutospacing="1" w:line="276" w:lineRule="auto"/>
              <w:jc w:val="both"/>
              <w:rPr>
                <w:color w:val="000000"/>
                <w:sz w:val="24"/>
                <w:szCs w:val="24"/>
              </w:rPr>
            </w:pPr>
          </w:p>
        </w:tc>
        <w:tc>
          <w:tcPr>
            <w:tcW w:w="894" w:type="dxa"/>
            <w:vMerge/>
          </w:tcPr>
          <w:p w:rsidR="005A461D" w:rsidRPr="000478FF" w:rsidRDefault="005A461D" w:rsidP="00E97B28">
            <w:pPr>
              <w:spacing w:before="100" w:beforeAutospacing="1" w:line="276" w:lineRule="auto"/>
              <w:jc w:val="both"/>
              <w:rPr>
                <w:color w:val="000000"/>
                <w:sz w:val="24"/>
                <w:szCs w:val="24"/>
              </w:rPr>
            </w:pPr>
          </w:p>
        </w:tc>
        <w:tc>
          <w:tcPr>
            <w:tcW w:w="985"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2012 год</w:t>
            </w:r>
          </w:p>
        </w:tc>
        <w:tc>
          <w:tcPr>
            <w:tcW w:w="810"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2013 год</w:t>
            </w:r>
          </w:p>
        </w:tc>
        <w:tc>
          <w:tcPr>
            <w:tcW w:w="809"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2014 год</w:t>
            </w:r>
          </w:p>
        </w:tc>
        <w:tc>
          <w:tcPr>
            <w:tcW w:w="810"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2015 год</w:t>
            </w:r>
          </w:p>
        </w:tc>
        <w:tc>
          <w:tcPr>
            <w:tcW w:w="809"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2016 год</w:t>
            </w:r>
          </w:p>
        </w:tc>
        <w:tc>
          <w:tcPr>
            <w:tcW w:w="810"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2017 год</w:t>
            </w:r>
          </w:p>
        </w:tc>
        <w:tc>
          <w:tcPr>
            <w:tcW w:w="942"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2018 год</w:t>
            </w:r>
          </w:p>
        </w:tc>
        <w:tc>
          <w:tcPr>
            <w:tcW w:w="809"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2019 год</w:t>
            </w:r>
          </w:p>
        </w:tc>
        <w:tc>
          <w:tcPr>
            <w:tcW w:w="810"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2020 год</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2021 год</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2022 год</w:t>
            </w:r>
          </w:p>
        </w:tc>
        <w:tc>
          <w:tcPr>
            <w:tcW w:w="7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2023 год</w:t>
            </w:r>
          </w:p>
        </w:tc>
        <w:tc>
          <w:tcPr>
            <w:tcW w:w="777"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2024 год</w:t>
            </w:r>
          </w:p>
        </w:tc>
        <w:tc>
          <w:tcPr>
            <w:tcW w:w="783"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2025 год</w:t>
            </w:r>
          </w:p>
        </w:tc>
        <w:tc>
          <w:tcPr>
            <w:tcW w:w="992" w:type="dxa"/>
            <w:vMerge/>
          </w:tcPr>
          <w:p w:rsidR="005A461D" w:rsidRPr="000478FF" w:rsidRDefault="005A461D" w:rsidP="00E97B28">
            <w:pPr>
              <w:spacing w:before="100" w:beforeAutospacing="1" w:line="276" w:lineRule="auto"/>
              <w:jc w:val="both"/>
              <w:rPr>
                <w:color w:val="000000"/>
                <w:sz w:val="24"/>
                <w:szCs w:val="24"/>
              </w:rPr>
            </w:pPr>
          </w:p>
        </w:tc>
      </w:tr>
      <w:tr w:rsidR="005A461D" w:rsidRPr="000478FF" w:rsidTr="00FC6384">
        <w:tc>
          <w:tcPr>
            <w:tcW w:w="2225"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1</w:t>
            </w:r>
          </w:p>
        </w:tc>
        <w:tc>
          <w:tcPr>
            <w:tcW w:w="894"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w:t>
            </w:r>
          </w:p>
        </w:tc>
        <w:tc>
          <w:tcPr>
            <w:tcW w:w="985"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3</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5</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6</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7</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8</w:t>
            </w:r>
          </w:p>
        </w:tc>
        <w:tc>
          <w:tcPr>
            <w:tcW w:w="942"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9</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10</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11</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12</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13</w:t>
            </w:r>
          </w:p>
        </w:tc>
        <w:tc>
          <w:tcPr>
            <w:tcW w:w="7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14</w:t>
            </w:r>
          </w:p>
        </w:tc>
        <w:tc>
          <w:tcPr>
            <w:tcW w:w="777"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15</w:t>
            </w:r>
          </w:p>
        </w:tc>
        <w:tc>
          <w:tcPr>
            <w:tcW w:w="783"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16</w:t>
            </w:r>
          </w:p>
        </w:tc>
        <w:tc>
          <w:tcPr>
            <w:tcW w:w="992"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17</w:t>
            </w:r>
          </w:p>
        </w:tc>
      </w:tr>
      <w:tr w:rsidR="005A461D" w:rsidRPr="000478FF" w:rsidTr="00FC6384">
        <w:tc>
          <w:tcPr>
            <w:tcW w:w="2225"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I. Исходные данные</w:t>
            </w:r>
          </w:p>
        </w:tc>
        <w:tc>
          <w:tcPr>
            <w:tcW w:w="894" w:type="dxa"/>
          </w:tcPr>
          <w:p w:rsidR="005A461D" w:rsidRPr="000478FF" w:rsidRDefault="005A461D" w:rsidP="00E97B28">
            <w:pPr>
              <w:spacing w:before="100" w:beforeAutospacing="1" w:line="276" w:lineRule="auto"/>
              <w:jc w:val="both"/>
              <w:rPr>
                <w:color w:val="000000"/>
                <w:sz w:val="24"/>
                <w:szCs w:val="24"/>
              </w:rPr>
            </w:pPr>
          </w:p>
        </w:tc>
        <w:tc>
          <w:tcPr>
            <w:tcW w:w="985" w:type="dxa"/>
          </w:tcPr>
          <w:p w:rsidR="005A461D" w:rsidRPr="000478FF" w:rsidRDefault="005A461D" w:rsidP="00E97B28">
            <w:pPr>
              <w:spacing w:before="100" w:beforeAutospacing="1" w:line="276" w:lineRule="auto"/>
              <w:jc w:val="both"/>
              <w:rPr>
                <w:color w:val="000000"/>
                <w:sz w:val="24"/>
                <w:szCs w:val="24"/>
              </w:rPr>
            </w:pPr>
          </w:p>
        </w:tc>
        <w:tc>
          <w:tcPr>
            <w:tcW w:w="810" w:type="dxa"/>
          </w:tcPr>
          <w:p w:rsidR="005A461D" w:rsidRPr="000478FF" w:rsidRDefault="005A461D" w:rsidP="00E97B28">
            <w:pPr>
              <w:spacing w:before="100" w:beforeAutospacing="1" w:line="276" w:lineRule="auto"/>
              <w:jc w:val="both"/>
              <w:rPr>
                <w:color w:val="000000"/>
                <w:sz w:val="24"/>
                <w:szCs w:val="24"/>
              </w:rPr>
            </w:pPr>
          </w:p>
        </w:tc>
        <w:tc>
          <w:tcPr>
            <w:tcW w:w="809" w:type="dxa"/>
          </w:tcPr>
          <w:p w:rsidR="005A461D" w:rsidRPr="000478FF" w:rsidRDefault="005A461D" w:rsidP="00E97B28">
            <w:pPr>
              <w:spacing w:before="100" w:beforeAutospacing="1" w:line="276" w:lineRule="auto"/>
              <w:jc w:val="both"/>
              <w:rPr>
                <w:color w:val="000000"/>
                <w:sz w:val="24"/>
                <w:szCs w:val="24"/>
              </w:rPr>
            </w:pPr>
          </w:p>
        </w:tc>
        <w:tc>
          <w:tcPr>
            <w:tcW w:w="810" w:type="dxa"/>
          </w:tcPr>
          <w:p w:rsidR="005A461D" w:rsidRPr="000478FF" w:rsidRDefault="005A461D" w:rsidP="00E97B28">
            <w:pPr>
              <w:spacing w:before="100" w:beforeAutospacing="1" w:line="276" w:lineRule="auto"/>
              <w:jc w:val="both"/>
              <w:rPr>
                <w:color w:val="000000"/>
                <w:sz w:val="24"/>
                <w:szCs w:val="24"/>
              </w:rPr>
            </w:pPr>
          </w:p>
        </w:tc>
        <w:tc>
          <w:tcPr>
            <w:tcW w:w="809" w:type="dxa"/>
          </w:tcPr>
          <w:p w:rsidR="005A461D" w:rsidRPr="000478FF" w:rsidRDefault="005A461D" w:rsidP="00E97B28">
            <w:pPr>
              <w:spacing w:before="100" w:beforeAutospacing="1" w:line="276" w:lineRule="auto"/>
              <w:jc w:val="both"/>
              <w:rPr>
                <w:color w:val="000000"/>
                <w:sz w:val="24"/>
                <w:szCs w:val="24"/>
              </w:rPr>
            </w:pPr>
          </w:p>
        </w:tc>
        <w:tc>
          <w:tcPr>
            <w:tcW w:w="810" w:type="dxa"/>
          </w:tcPr>
          <w:p w:rsidR="005A461D" w:rsidRPr="000478FF" w:rsidRDefault="005A461D" w:rsidP="00E97B28">
            <w:pPr>
              <w:spacing w:before="100" w:beforeAutospacing="1" w:line="276" w:lineRule="auto"/>
              <w:jc w:val="both"/>
              <w:rPr>
                <w:color w:val="000000"/>
                <w:sz w:val="24"/>
                <w:szCs w:val="24"/>
              </w:rPr>
            </w:pPr>
          </w:p>
        </w:tc>
        <w:tc>
          <w:tcPr>
            <w:tcW w:w="942" w:type="dxa"/>
          </w:tcPr>
          <w:p w:rsidR="005A461D" w:rsidRPr="000478FF" w:rsidRDefault="005A461D" w:rsidP="00E97B28">
            <w:pPr>
              <w:spacing w:before="100" w:beforeAutospacing="1" w:line="276" w:lineRule="auto"/>
              <w:jc w:val="both"/>
              <w:rPr>
                <w:color w:val="000000"/>
                <w:sz w:val="24"/>
                <w:szCs w:val="24"/>
              </w:rPr>
            </w:pPr>
          </w:p>
        </w:tc>
        <w:tc>
          <w:tcPr>
            <w:tcW w:w="809" w:type="dxa"/>
          </w:tcPr>
          <w:p w:rsidR="005A461D" w:rsidRPr="000478FF" w:rsidRDefault="005A461D" w:rsidP="00E97B28">
            <w:pPr>
              <w:spacing w:before="100" w:beforeAutospacing="1" w:line="276" w:lineRule="auto"/>
              <w:jc w:val="both"/>
              <w:rPr>
                <w:color w:val="000000"/>
                <w:sz w:val="24"/>
                <w:szCs w:val="24"/>
              </w:rPr>
            </w:pPr>
          </w:p>
        </w:tc>
        <w:tc>
          <w:tcPr>
            <w:tcW w:w="810" w:type="dxa"/>
          </w:tcPr>
          <w:p w:rsidR="005A461D" w:rsidRPr="000478FF" w:rsidRDefault="005A461D" w:rsidP="00E97B28">
            <w:pPr>
              <w:spacing w:before="100" w:beforeAutospacing="1" w:line="276" w:lineRule="auto"/>
              <w:jc w:val="both"/>
              <w:rPr>
                <w:color w:val="000000"/>
                <w:sz w:val="24"/>
                <w:szCs w:val="24"/>
              </w:rPr>
            </w:pPr>
          </w:p>
        </w:tc>
        <w:tc>
          <w:tcPr>
            <w:tcW w:w="809" w:type="dxa"/>
          </w:tcPr>
          <w:p w:rsidR="005A461D" w:rsidRPr="000478FF" w:rsidRDefault="005A461D" w:rsidP="00E97B28">
            <w:pPr>
              <w:spacing w:before="100" w:beforeAutospacing="1" w:line="276" w:lineRule="auto"/>
              <w:jc w:val="both"/>
              <w:rPr>
                <w:color w:val="000000"/>
                <w:sz w:val="24"/>
                <w:szCs w:val="24"/>
              </w:rPr>
            </w:pPr>
          </w:p>
        </w:tc>
        <w:tc>
          <w:tcPr>
            <w:tcW w:w="810" w:type="dxa"/>
          </w:tcPr>
          <w:p w:rsidR="005A461D" w:rsidRPr="000478FF" w:rsidRDefault="005A461D" w:rsidP="00E97B28">
            <w:pPr>
              <w:spacing w:before="100" w:beforeAutospacing="1" w:line="276" w:lineRule="auto"/>
              <w:jc w:val="both"/>
              <w:rPr>
                <w:color w:val="000000"/>
                <w:sz w:val="24"/>
                <w:szCs w:val="24"/>
              </w:rPr>
            </w:pPr>
          </w:p>
        </w:tc>
        <w:tc>
          <w:tcPr>
            <w:tcW w:w="709" w:type="dxa"/>
          </w:tcPr>
          <w:p w:rsidR="005A461D" w:rsidRPr="000478FF" w:rsidRDefault="005A461D" w:rsidP="00E97B28">
            <w:pPr>
              <w:spacing w:before="100" w:beforeAutospacing="1" w:line="276" w:lineRule="auto"/>
              <w:jc w:val="both"/>
              <w:rPr>
                <w:color w:val="000000"/>
                <w:sz w:val="24"/>
                <w:szCs w:val="24"/>
              </w:rPr>
            </w:pPr>
          </w:p>
        </w:tc>
        <w:tc>
          <w:tcPr>
            <w:tcW w:w="777" w:type="dxa"/>
          </w:tcPr>
          <w:p w:rsidR="005A461D" w:rsidRPr="000478FF" w:rsidRDefault="005A461D" w:rsidP="00E97B28">
            <w:pPr>
              <w:spacing w:before="100" w:beforeAutospacing="1" w:line="276" w:lineRule="auto"/>
              <w:jc w:val="both"/>
              <w:rPr>
                <w:color w:val="000000"/>
                <w:sz w:val="24"/>
                <w:szCs w:val="24"/>
              </w:rPr>
            </w:pPr>
          </w:p>
        </w:tc>
        <w:tc>
          <w:tcPr>
            <w:tcW w:w="783" w:type="dxa"/>
          </w:tcPr>
          <w:p w:rsidR="005A461D" w:rsidRPr="000478FF" w:rsidRDefault="005A461D" w:rsidP="00E97B28">
            <w:pPr>
              <w:spacing w:before="100" w:beforeAutospacing="1" w:line="276" w:lineRule="auto"/>
              <w:jc w:val="both"/>
              <w:rPr>
                <w:color w:val="000000"/>
                <w:sz w:val="24"/>
                <w:szCs w:val="24"/>
              </w:rPr>
            </w:pPr>
          </w:p>
        </w:tc>
        <w:tc>
          <w:tcPr>
            <w:tcW w:w="992" w:type="dxa"/>
          </w:tcPr>
          <w:p w:rsidR="005A461D" w:rsidRPr="000478FF" w:rsidRDefault="005A461D" w:rsidP="00E97B28">
            <w:pPr>
              <w:spacing w:before="100" w:beforeAutospacing="1" w:line="276" w:lineRule="auto"/>
              <w:jc w:val="both"/>
              <w:rPr>
                <w:color w:val="000000"/>
                <w:sz w:val="24"/>
                <w:szCs w:val="24"/>
              </w:rPr>
            </w:pPr>
          </w:p>
        </w:tc>
      </w:tr>
      <w:tr w:rsidR="005A461D" w:rsidRPr="000478FF" w:rsidTr="00FC6384">
        <w:tc>
          <w:tcPr>
            <w:tcW w:w="2225"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 xml:space="preserve">Численность постоянного населения </w:t>
            </w:r>
          </w:p>
        </w:tc>
        <w:tc>
          <w:tcPr>
            <w:tcW w:w="894"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тыс.чел</w:t>
            </w:r>
          </w:p>
        </w:tc>
        <w:tc>
          <w:tcPr>
            <w:tcW w:w="985"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70.814</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71.2</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71.5</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71.565</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71.939</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72.307</w:t>
            </w:r>
          </w:p>
        </w:tc>
        <w:tc>
          <w:tcPr>
            <w:tcW w:w="942"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72.681</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72.06</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72.454</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72.829</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73.211</w:t>
            </w:r>
          </w:p>
        </w:tc>
        <w:tc>
          <w:tcPr>
            <w:tcW w:w="7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73.589</w:t>
            </w:r>
          </w:p>
        </w:tc>
        <w:tc>
          <w:tcPr>
            <w:tcW w:w="777"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73.966</w:t>
            </w:r>
          </w:p>
        </w:tc>
        <w:tc>
          <w:tcPr>
            <w:tcW w:w="783"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74.343</w:t>
            </w:r>
          </w:p>
        </w:tc>
        <w:tc>
          <w:tcPr>
            <w:tcW w:w="992" w:type="dxa"/>
          </w:tcPr>
          <w:p w:rsidR="005A461D" w:rsidRPr="000478FF" w:rsidRDefault="005A461D" w:rsidP="00E97B28">
            <w:pPr>
              <w:spacing w:before="100" w:beforeAutospacing="1" w:line="276" w:lineRule="auto"/>
              <w:jc w:val="both"/>
              <w:rPr>
                <w:color w:val="000000"/>
                <w:sz w:val="24"/>
                <w:szCs w:val="24"/>
              </w:rPr>
            </w:pPr>
          </w:p>
        </w:tc>
      </w:tr>
      <w:tr w:rsidR="005A461D" w:rsidRPr="000478FF" w:rsidTr="00FC6384">
        <w:tc>
          <w:tcPr>
            <w:tcW w:w="2225"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Расчет совокупного среднемесячного дохода семьи</w:t>
            </w:r>
          </w:p>
        </w:tc>
        <w:tc>
          <w:tcPr>
            <w:tcW w:w="894" w:type="dxa"/>
          </w:tcPr>
          <w:p w:rsidR="005A461D" w:rsidRPr="000478FF" w:rsidRDefault="005A461D" w:rsidP="00E97B28">
            <w:pPr>
              <w:spacing w:before="100" w:beforeAutospacing="1" w:line="276" w:lineRule="auto"/>
              <w:jc w:val="both"/>
              <w:rPr>
                <w:color w:val="000000"/>
                <w:sz w:val="24"/>
                <w:szCs w:val="24"/>
              </w:rPr>
            </w:pPr>
          </w:p>
        </w:tc>
        <w:tc>
          <w:tcPr>
            <w:tcW w:w="985" w:type="dxa"/>
          </w:tcPr>
          <w:p w:rsidR="005A461D" w:rsidRPr="000478FF" w:rsidRDefault="005A461D" w:rsidP="00E97B28">
            <w:pPr>
              <w:spacing w:before="100" w:beforeAutospacing="1" w:line="276" w:lineRule="auto"/>
              <w:jc w:val="both"/>
              <w:rPr>
                <w:color w:val="000000"/>
                <w:sz w:val="24"/>
                <w:szCs w:val="24"/>
              </w:rPr>
            </w:pPr>
          </w:p>
        </w:tc>
        <w:tc>
          <w:tcPr>
            <w:tcW w:w="810" w:type="dxa"/>
          </w:tcPr>
          <w:p w:rsidR="005A461D" w:rsidRPr="000478FF" w:rsidRDefault="005A461D" w:rsidP="00E97B28">
            <w:pPr>
              <w:spacing w:before="100" w:beforeAutospacing="1" w:line="276" w:lineRule="auto"/>
              <w:jc w:val="both"/>
              <w:rPr>
                <w:color w:val="000000"/>
                <w:sz w:val="24"/>
                <w:szCs w:val="24"/>
              </w:rPr>
            </w:pPr>
          </w:p>
        </w:tc>
        <w:tc>
          <w:tcPr>
            <w:tcW w:w="809" w:type="dxa"/>
          </w:tcPr>
          <w:p w:rsidR="005A461D" w:rsidRPr="000478FF" w:rsidRDefault="005A461D" w:rsidP="00E97B28">
            <w:pPr>
              <w:spacing w:before="100" w:beforeAutospacing="1" w:line="276" w:lineRule="auto"/>
              <w:jc w:val="both"/>
              <w:rPr>
                <w:color w:val="000000"/>
                <w:sz w:val="24"/>
                <w:szCs w:val="24"/>
              </w:rPr>
            </w:pPr>
          </w:p>
        </w:tc>
        <w:tc>
          <w:tcPr>
            <w:tcW w:w="810" w:type="dxa"/>
          </w:tcPr>
          <w:p w:rsidR="005A461D" w:rsidRPr="000478FF" w:rsidRDefault="005A461D" w:rsidP="00E97B28">
            <w:pPr>
              <w:spacing w:before="100" w:beforeAutospacing="1" w:line="276" w:lineRule="auto"/>
              <w:jc w:val="both"/>
              <w:rPr>
                <w:color w:val="000000"/>
                <w:sz w:val="24"/>
                <w:szCs w:val="24"/>
              </w:rPr>
            </w:pPr>
          </w:p>
        </w:tc>
        <w:tc>
          <w:tcPr>
            <w:tcW w:w="809" w:type="dxa"/>
          </w:tcPr>
          <w:p w:rsidR="005A461D" w:rsidRPr="000478FF" w:rsidRDefault="005A461D" w:rsidP="00E97B28">
            <w:pPr>
              <w:spacing w:before="100" w:beforeAutospacing="1" w:line="276" w:lineRule="auto"/>
              <w:jc w:val="both"/>
              <w:rPr>
                <w:color w:val="000000"/>
                <w:sz w:val="24"/>
                <w:szCs w:val="24"/>
              </w:rPr>
            </w:pPr>
          </w:p>
        </w:tc>
        <w:tc>
          <w:tcPr>
            <w:tcW w:w="810" w:type="dxa"/>
          </w:tcPr>
          <w:p w:rsidR="005A461D" w:rsidRPr="000478FF" w:rsidRDefault="005A461D" w:rsidP="00E97B28">
            <w:pPr>
              <w:spacing w:before="100" w:beforeAutospacing="1" w:line="276" w:lineRule="auto"/>
              <w:jc w:val="both"/>
              <w:rPr>
                <w:color w:val="000000"/>
                <w:sz w:val="24"/>
                <w:szCs w:val="24"/>
              </w:rPr>
            </w:pPr>
          </w:p>
        </w:tc>
        <w:tc>
          <w:tcPr>
            <w:tcW w:w="942" w:type="dxa"/>
          </w:tcPr>
          <w:p w:rsidR="005A461D" w:rsidRPr="000478FF" w:rsidRDefault="005A461D" w:rsidP="00E97B28">
            <w:pPr>
              <w:spacing w:before="100" w:beforeAutospacing="1" w:line="276" w:lineRule="auto"/>
              <w:jc w:val="both"/>
              <w:rPr>
                <w:color w:val="000000"/>
                <w:sz w:val="24"/>
                <w:szCs w:val="24"/>
              </w:rPr>
            </w:pPr>
          </w:p>
        </w:tc>
        <w:tc>
          <w:tcPr>
            <w:tcW w:w="809" w:type="dxa"/>
          </w:tcPr>
          <w:p w:rsidR="005A461D" w:rsidRPr="000478FF" w:rsidRDefault="005A461D" w:rsidP="00E97B28">
            <w:pPr>
              <w:spacing w:before="100" w:beforeAutospacing="1" w:line="276" w:lineRule="auto"/>
              <w:jc w:val="both"/>
              <w:rPr>
                <w:color w:val="000000"/>
                <w:sz w:val="24"/>
                <w:szCs w:val="24"/>
              </w:rPr>
            </w:pPr>
          </w:p>
        </w:tc>
        <w:tc>
          <w:tcPr>
            <w:tcW w:w="810" w:type="dxa"/>
          </w:tcPr>
          <w:p w:rsidR="005A461D" w:rsidRPr="000478FF" w:rsidRDefault="005A461D" w:rsidP="00E97B28">
            <w:pPr>
              <w:spacing w:before="100" w:beforeAutospacing="1" w:line="276" w:lineRule="auto"/>
              <w:jc w:val="both"/>
              <w:rPr>
                <w:color w:val="000000"/>
                <w:sz w:val="24"/>
                <w:szCs w:val="24"/>
              </w:rPr>
            </w:pPr>
          </w:p>
        </w:tc>
        <w:tc>
          <w:tcPr>
            <w:tcW w:w="809" w:type="dxa"/>
          </w:tcPr>
          <w:p w:rsidR="005A461D" w:rsidRPr="000478FF" w:rsidRDefault="005A461D" w:rsidP="00E97B28">
            <w:pPr>
              <w:spacing w:before="100" w:beforeAutospacing="1" w:line="276" w:lineRule="auto"/>
              <w:jc w:val="both"/>
              <w:rPr>
                <w:color w:val="000000"/>
                <w:sz w:val="24"/>
                <w:szCs w:val="24"/>
              </w:rPr>
            </w:pPr>
          </w:p>
        </w:tc>
        <w:tc>
          <w:tcPr>
            <w:tcW w:w="810" w:type="dxa"/>
          </w:tcPr>
          <w:p w:rsidR="005A461D" w:rsidRPr="000478FF" w:rsidRDefault="005A461D" w:rsidP="00E97B28">
            <w:pPr>
              <w:spacing w:before="100" w:beforeAutospacing="1" w:line="276" w:lineRule="auto"/>
              <w:jc w:val="both"/>
              <w:rPr>
                <w:color w:val="000000"/>
                <w:sz w:val="24"/>
                <w:szCs w:val="24"/>
              </w:rPr>
            </w:pPr>
          </w:p>
        </w:tc>
        <w:tc>
          <w:tcPr>
            <w:tcW w:w="709" w:type="dxa"/>
          </w:tcPr>
          <w:p w:rsidR="005A461D" w:rsidRPr="000478FF" w:rsidRDefault="005A461D" w:rsidP="00E97B28">
            <w:pPr>
              <w:spacing w:before="100" w:beforeAutospacing="1" w:line="276" w:lineRule="auto"/>
              <w:jc w:val="both"/>
              <w:rPr>
                <w:color w:val="000000"/>
                <w:sz w:val="24"/>
                <w:szCs w:val="24"/>
              </w:rPr>
            </w:pPr>
          </w:p>
        </w:tc>
        <w:tc>
          <w:tcPr>
            <w:tcW w:w="777" w:type="dxa"/>
          </w:tcPr>
          <w:p w:rsidR="005A461D" w:rsidRPr="000478FF" w:rsidRDefault="005A461D" w:rsidP="00E97B28">
            <w:pPr>
              <w:spacing w:before="100" w:beforeAutospacing="1" w:line="276" w:lineRule="auto"/>
              <w:jc w:val="both"/>
              <w:rPr>
                <w:color w:val="000000"/>
                <w:sz w:val="24"/>
                <w:szCs w:val="24"/>
              </w:rPr>
            </w:pPr>
          </w:p>
        </w:tc>
        <w:tc>
          <w:tcPr>
            <w:tcW w:w="783" w:type="dxa"/>
          </w:tcPr>
          <w:p w:rsidR="005A461D" w:rsidRPr="000478FF" w:rsidRDefault="005A461D" w:rsidP="00E97B28">
            <w:pPr>
              <w:spacing w:before="100" w:beforeAutospacing="1" w:line="276" w:lineRule="auto"/>
              <w:jc w:val="both"/>
              <w:rPr>
                <w:color w:val="000000"/>
                <w:sz w:val="24"/>
                <w:szCs w:val="24"/>
              </w:rPr>
            </w:pPr>
          </w:p>
        </w:tc>
        <w:tc>
          <w:tcPr>
            <w:tcW w:w="992" w:type="dxa"/>
          </w:tcPr>
          <w:p w:rsidR="005A461D" w:rsidRPr="000478FF" w:rsidRDefault="005A461D" w:rsidP="00E97B28">
            <w:pPr>
              <w:spacing w:before="100" w:beforeAutospacing="1" w:line="276" w:lineRule="auto"/>
              <w:jc w:val="both"/>
              <w:rPr>
                <w:color w:val="000000"/>
                <w:sz w:val="24"/>
                <w:szCs w:val="24"/>
              </w:rPr>
            </w:pPr>
          </w:p>
        </w:tc>
      </w:tr>
      <w:tr w:rsidR="005A461D" w:rsidRPr="000478FF" w:rsidTr="00FC6384">
        <w:tc>
          <w:tcPr>
            <w:tcW w:w="2225"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Среднемесячная заработная плата</w:t>
            </w:r>
          </w:p>
        </w:tc>
        <w:tc>
          <w:tcPr>
            <w:tcW w:w="894"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руб/ чел</w:t>
            </w:r>
          </w:p>
        </w:tc>
        <w:tc>
          <w:tcPr>
            <w:tcW w:w="985"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20016</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20236</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20945</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21762</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22632</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23538</w:t>
            </w:r>
          </w:p>
        </w:tc>
        <w:tc>
          <w:tcPr>
            <w:tcW w:w="942"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24715</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25951</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27248</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28610</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30040</w:t>
            </w:r>
          </w:p>
        </w:tc>
        <w:tc>
          <w:tcPr>
            <w:tcW w:w="7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31540</w:t>
            </w:r>
          </w:p>
        </w:tc>
        <w:tc>
          <w:tcPr>
            <w:tcW w:w="777"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32805</w:t>
            </w:r>
          </w:p>
        </w:tc>
        <w:tc>
          <w:tcPr>
            <w:tcW w:w="783"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34116</w:t>
            </w:r>
          </w:p>
        </w:tc>
        <w:tc>
          <w:tcPr>
            <w:tcW w:w="992" w:type="dxa"/>
          </w:tcPr>
          <w:p w:rsidR="005A461D" w:rsidRPr="000478FF" w:rsidRDefault="005A461D" w:rsidP="00E97B28">
            <w:pPr>
              <w:spacing w:before="100" w:beforeAutospacing="1" w:line="276" w:lineRule="auto"/>
              <w:jc w:val="both"/>
              <w:rPr>
                <w:color w:val="000000"/>
                <w:sz w:val="24"/>
                <w:szCs w:val="24"/>
              </w:rPr>
            </w:pPr>
          </w:p>
        </w:tc>
      </w:tr>
      <w:tr w:rsidR="005A461D" w:rsidRPr="000478FF" w:rsidTr="00FC6384">
        <w:trPr>
          <w:trHeight w:val="92"/>
        </w:trPr>
        <w:tc>
          <w:tcPr>
            <w:tcW w:w="2225"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 к 2012 году</w:t>
            </w:r>
          </w:p>
        </w:tc>
        <w:tc>
          <w:tcPr>
            <w:tcW w:w="894"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w:t>
            </w:r>
          </w:p>
        </w:tc>
        <w:tc>
          <w:tcPr>
            <w:tcW w:w="985" w:type="dxa"/>
          </w:tcPr>
          <w:p w:rsidR="005A461D" w:rsidRPr="000478FF" w:rsidRDefault="005A461D" w:rsidP="00E97B28">
            <w:pPr>
              <w:spacing w:before="100" w:beforeAutospacing="1" w:line="276" w:lineRule="auto"/>
              <w:jc w:val="both"/>
              <w:rPr>
                <w:color w:val="000000"/>
                <w:sz w:val="24"/>
                <w:szCs w:val="24"/>
              </w:rPr>
            </w:pP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101.1</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104.6</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108.7</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113</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117.6</w:t>
            </w:r>
          </w:p>
        </w:tc>
        <w:tc>
          <w:tcPr>
            <w:tcW w:w="942"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123.4</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130</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136</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143</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150</w:t>
            </w:r>
          </w:p>
        </w:tc>
        <w:tc>
          <w:tcPr>
            <w:tcW w:w="7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157</w:t>
            </w:r>
          </w:p>
        </w:tc>
        <w:tc>
          <w:tcPr>
            <w:tcW w:w="777"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163</w:t>
            </w:r>
          </w:p>
        </w:tc>
        <w:tc>
          <w:tcPr>
            <w:tcW w:w="783"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170</w:t>
            </w:r>
          </w:p>
        </w:tc>
        <w:tc>
          <w:tcPr>
            <w:tcW w:w="992" w:type="dxa"/>
          </w:tcPr>
          <w:p w:rsidR="005A461D" w:rsidRPr="000478FF" w:rsidRDefault="005A461D" w:rsidP="00E97B28">
            <w:pPr>
              <w:spacing w:before="100" w:beforeAutospacing="1" w:line="276" w:lineRule="auto"/>
              <w:jc w:val="both"/>
              <w:rPr>
                <w:color w:val="000000"/>
                <w:sz w:val="24"/>
                <w:szCs w:val="24"/>
              </w:rPr>
            </w:pPr>
          </w:p>
        </w:tc>
      </w:tr>
      <w:tr w:rsidR="005A461D" w:rsidRPr="000478FF" w:rsidTr="00FC6384">
        <w:tc>
          <w:tcPr>
            <w:tcW w:w="2225"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 xml:space="preserve">Совокупный доход семьи </w:t>
            </w:r>
            <w:r w:rsidRPr="000478FF">
              <w:rPr>
                <w:color w:val="000000"/>
                <w:sz w:val="24"/>
                <w:szCs w:val="24"/>
              </w:rPr>
              <w:br/>
            </w:r>
            <w:r w:rsidRPr="000478FF">
              <w:rPr>
                <w:color w:val="000000"/>
                <w:sz w:val="24"/>
                <w:szCs w:val="24"/>
              </w:rPr>
              <w:lastRenderedPageBreak/>
              <w:t>(2 взрослых человека и 1 ребенок)</w:t>
            </w:r>
          </w:p>
        </w:tc>
        <w:tc>
          <w:tcPr>
            <w:tcW w:w="894"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lastRenderedPageBreak/>
              <w:t>руб</w:t>
            </w:r>
          </w:p>
        </w:tc>
        <w:tc>
          <w:tcPr>
            <w:tcW w:w="985" w:type="dxa"/>
          </w:tcPr>
          <w:p w:rsidR="005A461D" w:rsidRPr="000478FF" w:rsidRDefault="005A461D" w:rsidP="00E97B28">
            <w:pPr>
              <w:spacing w:before="100" w:beforeAutospacing="1" w:line="276" w:lineRule="auto"/>
              <w:jc w:val="both"/>
              <w:rPr>
                <w:color w:val="000000"/>
                <w:sz w:val="24"/>
                <w:szCs w:val="24"/>
              </w:rPr>
            </w:pPr>
          </w:p>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40032</w:t>
            </w:r>
          </w:p>
        </w:tc>
        <w:tc>
          <w:tcPr>
            <w:tcW w:w="810" w:type="dxa"/>
          </w:tcPr>
          <w:p w:rsidR="005A461D" w:rsidRPr="000478FF" w:rsidRDefault="005A461D" w:rsidP="00E97B28">
            <w:pPr>
              <w:spacing w:before="100" w:beforeAutospacing="1" w:line="276" w:lineRule="auto"/>
              <w:jc w:val="both"/>
              <w:rPr>
                <w:color w:val="000000"/>
                <w:sz w:val="24"/>
                <w:szCs w:val="24"/>
              </w:rPr>
            </w:pPr>
          </w:p>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4047</w:t>
            </w:r>
            <w:r w:rsidRPr="000478FF">
              <w:rPr>
                <w:color w:val="000000"/>
                <w:sz w:val="24"/>
                <w:szCs w:val="24"/>
              </w:rPr>
              <w:lastRenderedPageBreak/>
              <w:t>2</w:t>
            </w:r>
          </w:p>
        </w:tc>
        <w:tc>
          <w:tcPr>
            <w:tcW w:w="809" w:type="dxa"/>
          </w:tcPr>
          <w:p w:rsidR="005A461D" w:rsidRPr="000478FF" w:rsidRDefault="005A461D" w:rsidP="00E97B28">
            <w:pPr>
              <w:spacing w:before="100" w:beforeAutospacing="1" w:line="276" w:lineRule="auto"/>
              <w:jc w:val="both"/>
              <w:rPr>
                <w:color w:val="000000"/>
                <w:sz w:val="24"/>
                <w:szCs w:val="24"/>
              </w:rPr>
            </w:pPr>
          </w:p>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4189</w:t>
            </w:r>
            <w:r w:rsidRPr="000478FF">
              <w:rPr>
                <w:color w:val="000000"/>
                <w:sz w:val="24"/>
                <w:szCs w:val="24"/>
              </w:rPr>
              <w:lastRenderedPageBreak/>
              <w:t>0</w:t>
            </w:r>
          </w:p>
        </w:tc>
        <w:tc>
          <w:tcPr>
            <w:tcW w:w="810" w:type="dxa"/>
          </w:tcPr>
          <w:p w:rsidR="005A461D" w:rsidRPr="000478FF" w:rsidRDefault="005A461D" w:rsidP="00E97B28">
            <w:pPr>
              <w:spacing w:before="100" w:beforeAutospacing="1" w:line="276" w:lineRule="auto"/>
              <w:jc w:val="both"/>
              <w:rPr>
                <w:color w:val="000000"/>
                <w:sz w:val="24"/>
                <w:szCs w:val="24"/>
              </w:rPr>
            </w:pPr>
          </w:p>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4352</w:t>
            </w:r>
            <w:r w:rsidRPr="000478FF">
              <w:rPr>
                <w:color w:val="000000"/>
                <w:sz w:val="24"/>
                <w:szCs w:val="24"/>
              </w:rPr>
              <w:lastRenderedPageBreak/>
              <w:t>4</w:t>
            </w:r>
          </w:p>
        </w:tc>
        <w:tc>
          <w:tcPr>
            <w:tcW w:w="809" w:type="dxa"/>
          </w:tcPr>
          <w:p w:rsidR="005A461D" w:rsidRPr="000478FF" w:rsidRDefault="005A461D" w:rsidP="00E97B28">
            <w:pPr>
              <w:spacing w:before="100" w:beforeAutospacing="1" w:line="276" w:lineRule="auto"/>
              <w:jc w:val="both"/>
              <w:rPr>
                <w:color w:val="000000"/>
                <w:sz w:val="24"/>
                <w:szCs w:val="24"/>
              </w:rPr>
            </w:pPr>
          </w:p>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4526</w:t>
            </w:r>
            <w:r w:rsidRPr="000478FF">
              <w:rPr>
                <w:color w:val="000000"/>
                <w:sz w:val="24"/>
                <w:szCs w:val="24"/>
              </w:rPr>
              <w:lastRenderedPageBreak/>
              <w:t>4</w:t>
            </w:r>
          </w:p>
        </w:tc>
        <w:tc>
          <w:tcPr>
            <w:tcW w:w="810" w:type="dxa"/>
          </w:tcPr>
          <w:p w:rsidR="005A461D" w:rsidRPr="000478FF" w:rsidRDefault="005A461D" w:rsidP="00E97B28">
            <w:pPr>
              <w:spacing w:before="100" w:beforeAutospacing="1" w:line="276" w:lineRule="auto"/>
              <w:jc w:val="both"/>
              <w:rPr>
                <w:color w:val="000000"/>
                <w:sz w:val="24"/>
                <w:szCs w:val="24"/>
              </w:rPr>
            </w:pPr>
          </w:p>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4707</w:t>
            </w:r>
            <w:r w:rsidRPr="000478FF">
              <w:rPr>
                <w:color w:val="000000"/>
                <w:sz w:val="24"/>
                <w:szCs w:val="24"/>
              </w:rPr>
              <w:lastRenderedPageBreak/>
              <w:t>6</w:t>
            </w:r>
          </w:p>
        </w:tc>
        <w:tc>
          <w:tcPr>
            <w:tcW w:w="942" w:type="dxa"/>
          </w:tcPr>
          <w:p w:rsidR="005A461D" w:rsidRPr="000478FF" w:rsidRDefault="005A461D" w:rsidP="00E97B28">
            <w:pPr>
              <w:spacing w:before="100" w:beforeAutospacing="1" w:line="276" w:lineRule="auto"/>
              <w:jc w:val="both"/>
              <w:rPr>
                <w:color w:val="000000"/>
                <w:sz w:val="24"/>
                <w:szCs w:val="24"/>
              </w:rPr>
            </w:pPr>
          </w:p>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49430</w:t>
            </w:r>
          </w:p>
        </w:tc>
        <w:tc>
          <w:tcPr>
            <w:tcW w:w="809" w:type="dxa"/>
          </w:tcPr>
          <w:p w:rsidR="005A461D" w:rsidRPr="000478FF" w:rsidRDefault="005A461D" w:rsidP="00E97B28">
            <w:pPr>
              <w:spacing w:before="100" w:beforeAutospacing="1" w:line="276" w:lineRule="auto"/>
              <w:jc w:val="both"/>
              <w:rPr>
                <w:color w:val="000000"/>
                <w:sz w:val="24"/>
                <w:szCs w:val="24"/>
              </w:rPr>
            </w:pPr>
          </w:p>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5180</w:t>
            </w:r>
            <w:r w:rsidRPr="000478FF">
              <w:rPr>
                <w:color w:val="000000"/>
                <w:sz w:val="24"/>
                <w:szCs w:val="24"/>
              </w:rPr>
              <w:lastRenderedPageBreak/>
              <w:t>2</w:t>
            </w:r>
          </w:p>
        </w:tc>
        <w:tc>
          <w:tcPr>
            <w:tcW w:w="810" w:type="dxa"/>
          </w:tcPr>
          <w:p w:rsidR="005A461D" w:rsidRPr="000478FF" w:rsidRDefault="005A461D" w:rsidP="00E97B28">
            <w:pPr>
              <w:spacing w:before="100" w:beforeAutospacing="1" w:line="276" w:lineRule="auto"/>
              <w:jc w:val="both"/>
              <w:rPr>
                <w:color w:val="000000"/>
                <w:sz w:val="24"/>
                <w:szCs w:val="24"/>
              </w:rPr>
            </w:pPr>
          </w:p>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5449</w:t>
            </w:r>
            <w:r w:rsidRPr="000478FF">
              <w:rPr>
                <w:color w:val="000000"/>
                <w:sz w:val="24"/>
                <w:szCs w:val="24"/>
              </w:rPr>
              <w:lastRenderedPageBreak/>
              <w:t>6</w:t>
            </w:r>
          </w:p>
        </w:tc>
        <w:tc>
          <w:tcPr>
            <w:tcW w:w="809" w:type="dxa"/>
          </w:tcPr>
          <w:p w:rsidR="005A461D" w:rsidRPr="000478FF" w:rsidRDefault="005A461D" w:rsidP="00E97B28">
            <w:pPr>
              <w:spacing w:before="100" w:beforeAutospacing="1" w:line="276" w:lineRule="auto"/>
              <w:jc w:val="both"/>
              <w:rPr>
                <w:color w:val="000000"/>
                <w:sz w:val="24"/>
                <w:szCs w:val="24"/>
              </w:rPr>
            </w:pPr>
          </w:p>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5722</w:t>
            </w:r>
            <w:r w:rsidRPr="000478FF">
              <w:rPr>
                <w:color w:val="000000"/>
                <w:sz w:val="24"/>
                <w:szCs w:val="24"/>
              </w:rPr>
              <w:lastRenderedPageBreak/>
              <w:t>0</w:t>
            </w:r>
          </w:p>
        </w:tc>
        <w:tc>
          <w:tcPr>
            <w:tcW w:w="810" w:type="dxa"/>
          </w:tcPr>
          <w:p w:rsidR="005A461D" w:rsidRPr="000478FF" w:rsidRDefault="005A461D" w:rsidP="00E97B28">
            <w:pPr>
              <w:spacing w:before="100" w:beforeAutospacing="1" w:line="276" w:lineRule="auto"/>
              <w:jc w:val="both"/>
              <w:rPr>
                <w:color w:val="000000"/>
                <w:sz w:val="24"/>
                <w:szCs w:val="24"/>
              </w:rPr>
            </w:pPr>
          </w:p>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6008</w:t>
            </w:r>
            <w:r w:rsidRPr="000478FF">
              <w:rPr>
                <w:color w:val="000000"/>
                <w:sz w:val="24"/>
                <w:szCs w:val="24"/>
              </w:rPr>
              <w:lastRenderedPageBreak/>
              <w:t>0</w:t>
            </w:r>
          </w:p>
        </w:tc>
        <w:tc>
          <w:tcPr>
            <w:tcW w:w="709" w:type="dxa"/>
          </w:tcPr>
          <w:p w:rsidR="005A461D" w:rsidRPr="000478FF" w:rsidRDefault="005A461D" w:rsidP="00E97B28">
            <w:pPr>
              <w:spacing w:before="100" w:beforeAutospacing="1" w:line="276" w:lineRule="auto"/>
              <w:jc w:val="both"/>
              <w:rPr>
                <w:color w:val="000000"/>
                <w:sz w:val="24"/>
                <w:szCs w:val="24"/>
              </w:rPr>
            </w:pPr>
          </w:p>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6308</w:t>
            </w:r>
            <w:r w:rsidRPr="000478FF">
              <w:rPr>
                <w:color w:val="000000"/>
                <w:sz w:val="24"/>
                <w:szCs w:val="24"/>
              </w:rPr>
              <w:lastRenderedPageBreak/>
              <w:t>0</w:t>
            </w:r>
          </w:p>
        </w:tc>
        <w:tc>
          <w:tcPr>
            <w:tcW w:w="777" w:type="dxa"/>
          </w:tcPr>
          <w:p w:rsidR="005A461D" w:rsidRPr="000478FF" w:rsidRDefault="005A461D" w:rsidP="00E97B28">
            <w:pPr>
              <w:spacing w:before="100" w:beforeAutospacing="1" w:line="276" w:lineRule="auto"/>
              <w:jc w:val="both"/>
              <w:rPr>
                <w:color w:val="000000"/>
                <w:sz w:val="24"/>
                <w:szCs w:val="24"/>
              </w:rPr>
            </w:pPr>
          </w:p>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6561</w:t>
            </w:r>
            <w:r w:rsidRPr="000478FF">
              <w:rPr>
                <w:color w:val="000000"/>
                <w:sz w:val="24"/>
                <w:szCs w:val="24"/>
              </w:rPr>
              <w:lastRenderedPageBreak/>
              <w:t>0</w:t>
            </w:r>
          </w:p>
        </w:tc>
        <w:tc>
          <w:tcPr>
            <w:tcW w:w="783" w:type="dxa"/>
          </w:tcPr>
          <w:p w:rsidR="005A461D" w:rsidRPr="000478FF" w:rsidRDefault="005A461D" w:rsidP="00E97B28">
            <w:pPr>
              <w:spacing w:before="100" w:beforeAutospacing="1" w:line="276" w:lineRule="auto"/>
              <w:jc w:val="both"/>
              <w:rPr>
                <w:color w:val="000000"/>
                <w:sz w:val="24"/>
                <w:szCs w:val="24"/>
              </w:rPr>
            </w:pPr>
          </w:p>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6823</w:t>
            </w:r>
            <w:r w:rsidRPr="000478FF">
              <w:rPr>
                <w:color w:val="000000"/>
                <w:sz w:val="24"/>
                <w:szCs w:val="24"/>
              </w:rPr>
              <w:lastRenderedPageBreak/>
              <w:t>2</w:t>
            </w:r>
          </w:p>
        </w:tc>
        <w:tc>
          <w:tcPr>
            <w:tcW w:w="992" w:type="dxa"/>
          </w:tcPr>
          <w:p w:rsidR="005A461D" w:rsidRPr="000478FF" w:rsidRDefault="005A461D" w:rsidP="00E97B28">
            <w:pPr>
              <w:spacing w:before="100" w:beforeAutospacing="1" w:line="276" w:lineRule="auto"/>
              <w:jc w:val="both"/>
              <w:rPr>
                <w:color w:val="000000"/>
                <w:sz w:val="24"/>
                <w:szCs w:val="24"/>
              </w:rPr>
            </w:pPr>
          </w:p>
        </w:tc>
      </w:tr>
      <w:tr w:rsidR="005A461D" w:rsidRPr="000478FF" w:rsidTr="00FC6384">
        <w:tc>
          <w:tcPr>
            <w:tcW w:w="2225"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lastRenderedPageBreak/>
              <w:t>II. Расчет показателей</w:t>
            </w:r>
          </w:p>
        </w:tc>
        <w:tc>
          <w:tcPr>
            <w:tcW w:w="894" w:type="dxa"/>
          </w:tcPr>
          <w:p w:rsidR="005A461D" w:rsidRPr="000478FF" w:rsidRDefault="005A461D" w:rsidP="00E97B28">
            <w:pPr>
              <w:spacing w:before="100" w:beforeAutospacing="1" w:line="276" w:lineRule="auto"/>
              <w:jc w:val="both"/>
              <w:rPr>
                <w:color w:val="000000"/>
                <w:sz w:val="24"/>
                <w:szCs w:val="24"/>
              </w:rPr>
            </w:pPr>
          </w:p>
        </w:tc>
        <w:tc>
          <w:tcPr>
            <w:tcW w:w="985" w:type="dxa"/>
          </w:tcPr>
          <w:p w:rsidR="005A461D" w:rsidRPr="000478FF" w:rsidRDefault="005A461D" w:rsidP="00E97B28">
            <w:pPr>
              <w:spacing w:before="100" w:beforeAutospacing="1" w:line="276" w:lineRule="auto"/>
              <w:jc w:val="both"/>
              <w:rPr>
                <w:color w:val="000000"/>
                <w:sz w:val="24"/>
                <w:szCs w:val="24"/>
              </w:rPr>
            </w:pPr>
          </w:p>
        </w:tc>
        <w:tc>
          <w:tcPr>
            <w:tcW w:w="810" w:type="dxa"/>
          </w:tcPr>
          <w:p w:rsidR="005A461D" w:rsidRPr="000478FF" w:rsidRDefault="005A461D" w:rsidP="00E97B28">
            <w:pPr>
              <w:spacing w:before="100" w:beforeAutospacing="1" w:line="276" w:lineRule="auto"/>
              <w:jc w:val="both"/>
              <w:rPr>
                <w:color w:val="000000"/>
                <w:sz w:val="24"/>
                <w:szCs w:val="24"/>
              </w:rPr>
            </w:pPr>
          </w:p>
        </w:tc>
        <w:tc>
          <w:tcPr>
            <w:tcW w:w="809" w:type="dxa"/>
          </w:tcPr>
          <w:p w:rsidR="005A461D" w:rsidRPr="000478FF" w:rsidRDefault="005A461D" w:rsidP="00E97B28">
            <w:pPr>
              <w:spacing w:before="100" w:beforeAutospacing="1" w:line="276" w:lineRule="auto"/>
              <w:jc w:val="both"/>
              <w:rPr>
                <w:color w:val="000000"/>
                <w:sz w:val="24"/>
                <w:szCs w:val="24"/>
              </w:rPr>
            </w:pPr>
          </w:p>
        </w:tc>
        <w:tc>
          <w:tcPr>
            <w:tcW w:w="810" w:type="dxa"/>
          </w:tcPr>
          <w:p w:rsidR="005A461D" w:rsidRPr="000478FF" w:rsidRDefault="005A461D" w:rsidP="00E97B28">
            <w:pPr>
              <w:spacing w:before="100" w:beforeAutospacing="1" w:line="276" w:lineRule="auto"/>
              <w:jc w:val="both"/>
              <w:rPr>
                <w:color w:val="000000"/>
                <w:sz w:val="24"/>
                <w:szCs w:val="24"/>
              </w:rPr>
            </w:pPr>
          </w:p>
        </w:tc>
        <w:tc>
          <w:tcPr>
            <w:tcW w:w="809" w:type="dxa"/>
          </w:tcPr>
          <w:p w:rsidR="005A461D" w:rsidRPr="000478FF" w:rsidRDefault="005A461D" w:rsidP="00E97B28">
            <w:pPr>
              <w:spacing w:before="100" w:beforeAutospacing="1" w:line="276" w:lineRule="auto"/>
              <w:jc w:val="both"/>
              <w:rPr>
                <w:color w:val="000000"/>
                <w:sz w:val="24"/>
                <w:szCs w:val="24"/>
              </w:rPr>
            </w:pPr>
          </w:p>
        </w:tc>
        <w:tc>
          <w:tcPr>
            <w:tcW w:w="810" w:type="dxa"/>
          </w:tcPr>
          <w:p w:rsidR="005A461D" w:rsidRPr="000478FF" w:rsidRDefault="005A461D" w:rsidP="00E97B28">
            <w:pPr>
              <w:spacing w:before="100" w:beforeAutospacing="1" w:line="276" w:lineRule="auto"/>
              <w:jc w:val="both"/>
              <w:rPr>
                <w:color w:val="000000"/>
                <w:sz w:val="24"/>
                <w:szCs w:val="24"/>
              </w:rPr>
            </w:pPr>
          </w:p>
        </w:tc>
        <w:tc>
          <w:tcPr>
            <w:tcW w:w="942" w:type="dxa"/>
          </w:tcPr>
          <w:p w:rsidR="005A461D" w:rsidRPr="000478FF" w:rsidRDefault="005A461D" w:rsidP="00E97B28">
            <w:pPr>
              <w:spacing w:before="100" w:beforeAutospacing="1" w:line="276" w:lineRule="auto"/>
              <w:jc w:val="both"/>
              <w:rPr>
                <w:color w:val="000000"/>
                <w:sz w:val="24"/>
                <w:szCs w:val="24"/>
              </w:rPr>
            </w:pPr>
          </w:p>
        </w:tc>
        <w:tc>
          <w:tcPr>
            <w:tcW w:w="809" w:type="dxa"/>
          </w:tcPr>
          <w:p w:rsidR="005A461D" w:rsidRPr="000478FF" w:rsidRDefault="005A461D" w:rsidP="00E97B28">
            <w:pPr>
              <w:spacing w:before="100" w:beforeAutospacing="1" w:line="276" w:lineRule="auto"/>
              <w:jc w:val="both"/>
              <w:rPr>
                <w:color w:val="000000"/>
                <w:sz w:val="24"/>
                <w:szCs w:val="24"/>
              </w:rPr>
            </w:pPr>
          </w:p>
        </w:tc>
        <w:tc>
          <w:tcPr>
            <w:tcW w:w="810" w:type="dxa"/>
          </w:tcPr>
          <w:p w:rsidR="005A461D" w:rsidRPr="000478FF" w:rsidRDefault="005A461D" w:rsidP="00E97B28">
            <w:pPr>
              <w:spacing w:before="100" w:beforeAutospacing="1" w:line="276" w:lineRule="auto"/>
              <w:jc w:val="both"/>
              <w:rPr>
                <w:color w:val="000000"/>
                <w:sz w:val="24"/>
                <w:szCs w:val="24"/>
              </w:rPr>
            </w:pPr>
          </w:p>
        </w:tc>
        <w:tc>
          <w:tcPr>
            <w:tcW w:w="809" w:type="dxa"/>
          </w:tcPr>
          <w:p w:rsidR="005A461D" w:rsidRPr="000478FF" w:rsidRDefault="005A461D" w:rsidP="00E97B28">
            <w:pPr>
              <w:spacing w:before="100" w:beforeAutospacing="1" w:line="276" w:lineRule="auto"/>
              <w:jc w:val="both"/>
              <w:rPr>
                <w:color w:val="000000"/>
                <w:sz w:val="24"/>
                <w:szCs w:val="24"/>
              </w:rPr>
            </w:pPr>
          </w:p>
        </w:tc>
        <w:tc>
          <w:tcPr>
            <w:tcW w:w="810" w:type="dxa"/>
          </w:tcPr>
          <w:p w:rsidR="005A461D" w:rsidRPr="000478FF" w:rsidRDefault="005A461D" w:rsidP="00E97B28">
            <w:pPr>
              <w:spacing w:before="100" w:beforeAutospacing="1" w:line="276" w:lineRule="auto"/>
              <w:jc w:val="both"/>
              <w:rPr>
                <w:color w:val="000000"/>
                <w:sz w:val="24"/>
                <w:szCs w:val="24"/>
              </w:rPr>
            </w:pPr>
          </w:p>
        </w:tc>
        <w:tc>
          <w:tcPr>
            <w:tcW w:w="709" w:type="dxa"/>
          </w:tcPr>
          <w:p w:rsidR="005A461D" w:rsidRPr="000478FF" w:rsidRDefault="005A461D" w:rsidP="00E97B28">
            <w:pPr>
              <w:spacing w:before="100" w:beforeAutospacing="1" w:line="276" w:lineRule="auto"/>
              <w:jc w:val="both"/>
              <w:rPr>
                <w:color w:val="000000"/>
                <w:sz w:val="24"/>
                <w:szCs w:val="24"/>
              </w:rPr>
            </w:pPr>
          </w:p>
        </w:tc>
        <w:tc>
          <w:tcPr>
            <w:tcW w:w="777" w:type="dxa"/>
          </w:tcPr>
          <w:p w:rsidR="005A461D" w:rsidRPr="000478FF" w:rsidRDefault="005A461D" w:rsidP="00E97B28">
            <w:pPr>
              <w:spacing w:before="100" w:beforeAutospacing="1" w:line="276" w:lineRule="auto"/>
              <w:jc w:val="both"/>
              <w:rPr>
                <w:color w:val="000000"/>
                <w:sz w:val="24"/>
                <w:szCs w:val="24"/>
              </w:rPr>
            </w:pPr>
          </w:p>
        </w:tc>
        <w:tc>
          <w:tcPr>
            <w:tcW w:w="783" w:type="dxa"/>
          </w:tcPr>
          <w:p w:rsidR="005A461D" w:rsidRPr="000478FF" w:rsidRDefault="005A461D" w:rsidP="00E97B28">
            <w:pPr>
              <w:spacing w:before="100" w:beforeAutospacing="1" w:line="276" w:lineRule="auto"/>
              <w:jc w:val="both"/>
              <w:rPr>
                <w:color w:val="000000"/>
                <w:sz w:val="24"/>
                <w:szCs w:val="24"/>
              </w:rPr>
            </w:pPr>
          </w:p>
        </w:tc>
        <w:tc>
          <w:tcPr>
            <w:tcW w:w="992" w:type="dxa"/>
          </w:tcPr>
          <w:p w:rsidR="005A461D" w:rsidRPr="000478FF" w:rsidRDefault="005A461D" w:rsidP="00E97B28">
            <w:pPr>
              <w:spacing w:before="100" w:beforeAutospacing="1" w:line="276" w:lineRule="auto"/>
              <w:jc w:val="both"/>
              <w:rPr>
                <w:color w:val="000000"/>
                <w:sz w:val="24"/>
                <w:szCs w:val="24"/>
              </w:rPr>
            </w:pPr>
          </w:p>
        </w:tc>
      </w:tr>
      <w:tr w:rsidR="005A461D" w:rsidRPr="000478FF" w:rsidTr="00FC6384">
        <w:tc>
          <w:tcPr>
            <w:tcW w:w="2225"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 Расчет показателя «Доля расходов на коммунальные услуги в совокупном доходе семьи»</w:t>
            </w:r>
          </w:p>
        </w:tc>
        <w:tc>
          <w:tcPr>
            <w:tcW w:w="894" w:type="dxa"/>
          </w:tcPr>
          <w:p w:rsidR="005A461D" w:rsidRPr="000478FF" w:rsidRDefault="005A461D" w:rsidP="00E97B28">
            <w:pPr>
              <w:spacing w:before="100" w:beforeAutospacing="1" w:line="276" w:lineRule="auto"/>
              <w:jc w:val="both"/>
              <w:rPr>
                <w:color w:val="000000"/>
                <w:sz w:val="24"/>
                <w:szCs w:val="24"/>
              </w:rPr>
            </w:pPr>
          </w:p>
        </w:tc>
        <w:tc>
          <w:tcPr>
            <w:tcW w:w="985" w:type="dxa"/>
          </w:tcPr>
          <w:p w:rsidR="005A461D" w:rsidRPr="000478FF" w:rsidRDefault="005A461D" w:rsidP="00E97B28">
            <w:pPr>
              <w:spacing w:before="100" w:beforeAutospacing="1" w:line="276" w:lineRule="auto"/>
              <w:jc w:val="both"/>
              <w:rPr>
                <w:color w:val="000000"/>
                <w:sz w:val="24"/>
                <w:szCs w:val="24"/>
              </w:rPr>
            </w:pPr>
          </w:p>
        </w:tc>
        <w:tc>
          <w:tcPr>
            <w:tcW w:w="810" w:type="dxa"/>
          </w:tcPr>
          <w:p w:rsidR="005A461D" w:rsidRPr="000478FF" w:rsidRDefault="005A461D" w:rsidP="00E97B28">
            <w:pPr>
              <w:spacing w:before="100" w:beforeAutospacing="1" w:line="276" w:lineRule="auto"/>
              <w:jc w:val="both"/>
              <w:rPr>
                <w:color w:val="000000"/>
                <w:sz w:val="24"/>
                <w:szCs w:val="24"/>
              </w:rPr>
            </w:pPr>
          </w:p>
        </w:tc>
        <w:tc>
          <w:tcPr>
            <w:tcW w:w="809" w:type="dxa"/>
          </w:tcPr>
          <w:p w:rsidR="005A461D" w:rsidRPr="000478FF" w:rsidRDefault="005A461D" w:rsidP="00E97B28">
            <w:pPr>
              <w:spacing w:before="100" w:beforeAutospacing="1" w:line="276" w:lineRule="auto"/>
              <w:jc w:val="both"/>
              <w:rPr>
                <w:color w:val="000000"/>
                <w:sz w:val="24"/>
                <w:szCs w:val="24"/>
              </w:rPr>
            </w:pPr>
          </w:p>
        </w:tc>
        <w:tc>
          <w:tcPr>
            <w:tcW w:w="810" w:type="dxa"/>
          </w:tcPr>
          <w:p w:rsidR="005A461D" w:rsidRPr="000478FF" w:rsidRDefault="005A461D" w:rsidP="00E97B28">
            <w:pPr>
              <w:spacing w:before="100" w:beforeAutospacing="1" w:line="276" w:lineRule="auto"/>
              <w:jc w:val="both"/>
              <w:rPr>
                <w:color w:val="000000"/>
                <w:sz w:val="24"/>
                <w:szCs w:val="24"/>
              </w:rPr>
            </w:pPr>
          </w:p>
        </w:tc>
        <w:tc>
          <w:tcPr>
            <w:tcW w:w="809" w:type="dxa"/>
          </w:tcPr>
          <w:p w:rsidR="005A461D" w:rsidRPr="000478FF" w:rsidRDefault="005A461D" w:rsidP="00E97B28">
            <w:pPr>
              <w:spacing w:before="100" w:beforeAutospacing="1" w:line="276" w:lineRule="auto"/>
              <w:jc w:val="both"/>
              <w:rPr>
                <w:color w:val="000000"/>
                <w:sz w:val="24"/>
                <w:szCs w:val="24"/>
              </w:rPr>
            </w:pPr>
          </w:p>
        </w:tc>
        <w:tc>
          <w:tcPr>
            <w:tcW w:w="810" w:type="dxa"/>
          </w:tcPr>
          <w:p w:rsidR="005A461D" w:rsidRPr="000478FF" w:rsidRDefault="005A461D" w:rsidP="00E97B28">
            <w:pPr>
              <w:spacing w:before="100" w:beforeAutospacing="1" w:line="276" w:lineRule="auto"/>
              <w:jc w:val="both"/>
              <w:rPr>
                <w:color w:val="000000"/>
                <w:sz w:val="24"/>
                <w:szCs w:val="24"/>
              </w:rPr>
            </w:pPr>
          </w:p>
        </w:tc>
        <w:tc>
          <w:tcPr>
            <w:tcW w:w="942" w:type="dxa"/>
          </w:tcPr>
          <w:p w:rsidR="005A461D" w:rsidRPr="000478FF" w:rsidRDefault="005A461D" w:rsidP="00E97B28">
            <w:pPr>
              <w:spacing w:before="100" w:beforeAutospacing="1" w:line="276" w:lineRule="auto"/>
              <w:jc w:val="both"/>
              <w:rPr>
                <w:color w:val="000000"/>
                <w:sz w:val="24"/>
                <w:szCs w:val="24"/>
              </w:rPr>
            </w:pPr>
          </w:p>
        </w:tc>
        <w:tc>
          <w:tcPr>
            <w:tcW w:w="809" w:type="dxa"/>
          </w:tcPr>
          <w:p w:rsidR="005A461D" w:rsidRPr="000478FF" w:rsidRDefault="005A461D" w:rsidP="00E97B28">
            <w:pPr>
              <w:spacing w:before="100" w:beforeAutospacing="1" w:line="276" w:lineRule="auto"/>
              <w:jc w:val="both"/>
              <w:rPr>
                <w:color w:val="000000"/>
                <w:sz w:val="24"/>
                <w:szCs w:val="24"/>
              </w:rPr>
            </w:pPr>
          </w:p>
        </w:tc>
        <w:tc>
          <w:tcPr>
            <w:tcW w:w="810" w:type="dxa"/>
          </w:tcPr>
          <w:p w:rsidR="005A461D" w:rsidRPr="000478FF" w:rsidRDefault="005A461D" w:rsidP="00E97B28">
            <w:pPr>
              <w:spacing w:before="100" w:beforeAutospacing="1" w:line="276" w:lineRule="auto"/>
              <w:jc w:val="both"/>
              <w:rPr>
                <w:color w:val="000000"/>
                <w:sz w:val="24"/>
                <w:szCs w:val="24"/>
              </w:rPr>
            </w:pPr>
          </w:p>
        </w:tc>
        <w:tc>
          <w:tcPr>
            <w:tcW w:w="809" w:type="dxa"/>
          </w:tcPr>
          <w:p w:rsidR="005A461D" w:rsidRPr="000478FF" w:rsidRDefault="005A461D" w:rsidP="00E97B28">
            <w:pPr>
              <w:spacing w:before="100" w:beforeAutospacing="1" w:line="276" w:lineRule="auto"/>
              <w:jc w:val="both"/>
              <w:rPr>
                <w:color w:val="000000"/>
                <w:sz w:val="24"/>
                <w:szCs w:val="24"/>
              </w:rPr>
            </w:pPr>
          </w:p>
        </w:tc>
        <w:tc>
          <w:tcPr>
            <w:tcW w:w="810" w:type="dxa"/>
          </w:tcPr>
          <w:p w:rsidR="005A461D" w:rsidRPr="000478FF" w:rsidRDefault="005A461D" w:rsidP="00E97B28">
            <w:pPr>
              <w:spacing w:before="100" w:beforeAutospacing="1" w:line="276" w:lineRule="auto"/>
              <w:jc w:val="both"/>
              <w:rPr>
                <w:color w:val="000000"/>
                <w:sz w:val="24"/>
                <w:szCs w:val="24"/>
              </w:rPr>
            </w:pPr>
          </w:p>
        </w:tc>
        <w:tc>
          <w:tcPr>
            <w:tcW w:w="709" w:type="dxa"/>
          </w:tcPr>
          <w:p w:rsidR="005A461D" w:rsidRPr="000478FF" w:rsidRDefault="005A461D" w:rsidP="00E97B28">
            <w:pPr>
              <w:spacing w:before="100" w:beforeAutospacing="1" w:line="276" w:lineRule="auto"/>
              <w:jc w:val="both"/>
              <w:rPr>
                <w:color w:val="000000"/>
                <w:sz w:val="24"/>
                <w:szCs w:val="24"/>
              </w:rPr>
            </w:pPr>
          </w:p>
        </w:tc>
        <w:tc>
          <w:tcPr>
            <w:tcW w:w="777" w:type="dxa"/>
          </w:tcPr>
          <w:p w:rsidR="005A461D" w:rsidRPr="000478FF" w:rsidRDefault="005A461D" w:rsidP="00E97B28">
            <w:pPr>
              <w:spacing w:before="100" w:beforeAutospacing="1" w:line="276" w:lineRule="auto"/>
              <w:jc w:val="both"/>
              <w:rPr>
                <w:color w:val="000000"/>
                <w:sz w:val="24"/>
                <w:szCs w:val="24"/>
              </w:rPr>
            </w:pPr>
          </w:p>
        </w:tc>
        <w:tc>
          <w:tcPr>
            <w:tcW w:w="783" w:type="dxa"/>
          </w:tcPr>
          <w:p w:rsidR="005A461D" w:rsidRPr="000478FF" w:rsidRDefault="005A461D" w:rsidP="00E97B28">
            <w:pPr>
              <w:spacing w:before="100" w:beforeAutospacing="1" w:line="276" w:lineRule="auto"/>
              <w:jc w:val="both"/>
              <w:rPr>
                <w:color w:val="000000"/>
                <w:sz w:val="24"/>
                <w:szCs w:val="24"/>
              </w:rPr>
            </w:pPr>
          </w:p>
        </w:tc>
        <w:tc>
          <w:tcPr>
            <w:tcW w:w="992" w:type="dxa"/>
          </w:tcPr>
          <w:p w:rsidR="005A461D" w:rsidRPr="000478FF" w:rsidRDefault="005A461D" w:rsidP="00E97B28">
            <w:pPr>
              <w:spacing w:before="100" w:beforeAutospacing="1" w:line="276" w:lineRule="auto"/>
              <w:jc w:val="both"/>
              <w:rPr>
                <w:color w:val="000000"/>
                <w:sz w:val="24"/>
                <w:szCs w:val="24"/>
              </w:rPr>
            </w:pPr>
          </w:p>
        </w:tc>
      </w:tr>
      <w:tr w:rsidR="005A461D" w:rsidRPr="000478FF" w:rsidTr="00FC6384">
        <w:tc>
          <w:tcPr>
            <w:tcW w:w="2225"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Ежемесячная сумма расходов на оплату коммунальных услуг семьи из трех человек:</w:t>
            </w:r>
          </w:p>
        </w:tc>
        <w:tc>
          <w:tcPr>
            <w:tcW w:w="894"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руб.</w:t>
            </w:r>
          </w:p>
        </w:tc>
        <w:tc>
          <w:tcPr>
            <w:tcW w:w="985"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4100</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4510</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4960</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5457</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6003</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6603</w:t>
            </w:r>
          </w:p>
        </w:tc>
        <w:tc>
          <w:tcPr>
            <w:tcW w:w="942"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7263</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7989</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8788</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9667</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10634</w:t>
            </w:r>
          </w:p>
        </w:tc>
        <w:tc>
          <w:tcPr>
            <w:tcW w:w="7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11697</w:t>
            </w:r>
          </w:p>
        </w:tc>
        <w:tc>
          <w:tcPr>
            <w:tcW w:w="777"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12867</w:t>
            </w:r>
          </w:p>
        </w:tc>
        <w:tc>
          <w:tcPr>
            <w:tcW w:w="783"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14154</w:t>
            </w:r>
          </w:p>
        </w:tc>
        <w:tc>
          <w:tcPr>
            <w:tcW w:w="992" w:type="dxa"/>
          </w:tcPr>
          <w:p w:rsidR="005A461D" w:rsidRPr="000478FF" w:rsidRDefault="005A461D" w:rsidP="00E97B28">
            <w:pPr>
              <w:spacing w:before="100" w:beforeAutospacing="1" w:line="276" w:lineRule="auto"/>
              <w:jc w:val="both"/>
              <w:rPr>
                <w:color w:val="000000"/>
                <w:sz w:val="24"/>
                <w:szCs w:val="24"/>
              </w:rPr>
            </w:pPr>
          </w:p>
        </w:tc>
      </w:tr>
      <w:tr w:rsidR="005A461D" w:rsidRPr="000478FF" w:rsidTr="00FC6384">
        <w:tc>
          <w:tcPr>
            <w:tcW w:w="2225"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 xml:space="preserve">Ежемесячная сумма расходов на оплату услуг по утилизации ТБО семьи из трех человек </w:t>
            </w:r>
          </w:p>
        </w:tc>
        <w:tc>
          <w:tcPr>
            <w:tcW w:w="894"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руб.</w:t>
            </w:r>
          </w:p>
        </w:tc>
        <w:tc>
          <w:tcPr>
            <w:tcW w:w="985"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26.0</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26.0</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30.0</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47.0</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54.2</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62.3</w:t>
            </w:r>
          </w:p>
        </w:tc>
        <w:tc>
          <w:tcPr>
            <w:tcW w:w="942"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71,7</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82.4</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96.0</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109.0</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125.0</w:t>
            </w:r>
          </w:p>
        </w:tc>
        <w:tc>
          <w:tcPr>
            <w:tcW w:w="7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144.2</w:t>
            </w:r>
          </w:p>
        </w:tc>
        <w:tc>
          <w:tcPr>
            <w:tcW w:w="777"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165.8</w:t>
            </w:r>
          </w:p>
        </w:tc>
        <w:tc>
          <w:tcPr>
            <w:tcW w:w="783"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190.6</w:t>
            </w:r>
          </w:p>
        </w:tc>
        <w:tc>
          <w:tcPr>
            <w:tcW w:w="992" w:type="dxa"/>
          </w:tcPr>
          <w:p w:rsidR="005A461D" w:rsidRPr="000478FF" w:rsidRDefault="005A461D" w:rsidP="00E97B28">
            <w:pPr>
              <w:spacing w:before="100" w:beforeAutospacing="1" w:line="276" w:lineRule="auto"/>
              <w:jc w:val="both"/>
              <w:rPr>
                <w:color w:val="000000"/>
                <w:sz w:val="24"/>
                <w:szCs w:val="24"/>
              </w:rPr>
            </w:pPr>
          </w:p>
        </w:tc>
      </w:tr>
      <w:tr w:rsidR="005A461D" w:rsidRPr="000478FF" w:rsidTr="00FC6384">
        <w:tc>
          <w:tcPr>
            <w:tcW w:w="2225"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 xml:space="preserve">Доля расходов на утилизацию ТБО в общей стоимости платы за </w:t>
            </w:r>
            <w:r w:rsidRPr="000478FF">
              <w:rPr>
                <w:color w:val="000000"/>
                <w:sz w:val="24"/>
                <w:szCs w:val="24"/>
              </w:rPr>
              <w:lastRenderedPageBreak/>
              <w:t>коммунальные услуги семьи из трех человек</w:t>
            </w:r>
          </w:p>
        </w:tc>
        <w:tc>
          <w:tcPr>
            <w:tcW w:w="894"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lastRenderedPageBreak/>
              <w:t>%</w:t>
            </w:r>
          </w:p>
        </w:tc>
        <w:tc>
          <w:tcPr>
            <w:tcW w:w="985"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0.6</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0.6</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0.7</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0.8</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0.9</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0.9</w:t>
            </w:r>
          </w:p>
        </w:tc>
        <w:tc>
          <w:tcPr>
            <w:tcW w:w="942"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1.0</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1.0</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1.1</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1.1</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1.2</w:t>
            </w:r>
          </w:p>
        </w:tc>
        <w:tc>
          <w:tcPr>
            <w:tcW w:w="7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1.2</w:t>
            </w:r>
          </w:p>
        </w:tc>
        <w:tc>
          <w:tcPr>
            <w:tcW w:w="777"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1.3</w:t>
            </w:r>
          </w:p>
        </w:tc>
        <w:tc>
          <w:tcPr>
            <w:tcW w:w="783"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1.3</w:t>
            </w:r>
          </w:p>
        </w:tc>
        <w:tc>
          <w:tcPr>
            <w:tcW w:w="992" w:type="dxa"/>
          </w:tcPr>
          <w:p w:rsidR="005A461D" w:rsidRPr="000478FF" w:rsidRDefault="005A461D" w:rsidP="00E97B28">
            <w:pPr>
              <w:spacing w:before="100" w:beforeAutospacing="1" w:line="276" w:lineRule="auto"/>
              <w:jc w:val="both"/>
              <w:rPr>
                <w:color w:val="000000"/>
                <w:sz w:val="24"/>
                <w:szCs w:val="24"/>
              </w:rPr>
            </w:pPr>
          </w:p>
        </w:tc>
      </w:tr>
      <w:tr w:rsidR="005A461D" w:rsidRPr="000478FF" w:rsidTr="00FC6384">
        <w:tc>
          <w:tcPr>
            <w:tcW w:w="2225"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lastRenderedPageBreak/>
              <w:t xml:space="preserve">Доля расходов на коммунальные услуги в совокупном доходе семьи с учетом расходов на утилизацию ТБО </w:t>
            </w:r>
          </w:p>
        </w:tc>
        <w:tc>
          <w:tcPr>
            <w:tcW w:w="894"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w:t>
            </w:r>
          </w:p>
        </w:tc>
        <w:tc>
          <w:tcPr>
            <w:tcW w:w="985"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10</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11</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12</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13</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13</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14</w:t>
            </w:r>
          </w:p>
        </w:tc>
        <w:tc>
          <w:tcPr>
            <w:tcW w:w="942"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15</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15</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16</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17</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18</w:t>
            </w:r>
          </w:p>
        </w:tc>
        <w:tc>
          <w:tcPr>
            <w:tcW w:w="7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19</w:t>
            </w:r>
          </w:p>
        </w:tc>
        <w:tc>
          <w:tcPr>
            <w:tcW w:w="777"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20</w:t>
            </w:r>
          </w:p>
        </w:tc>
        <w:tc>
          <w:tcPr>
            <w:tcW w:w="783"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21</w:t>
            </w:r>
          </w:p>
        </w:tc>
        <w:tc>
          <w:tcPr>
            <w:tcW w:w="992"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до 21.4</w:t>
            </w:r>
          </w:p>
        </w:tc>
      </w:tr>
      <w:tr w:rsidR="005A461D" w:rsidRPr="000478FF" w:rsidTr="00FC6384">
        <w:tc>
          <w:tcPr>
            <w:tcW w:w="2225"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2.Расчет показателя «Доля населения, с доходами ниже прожиточного минимума»</w:t>
            </w:r>
          </w:p>
        </w:tc>
        <w:tc>
          <w:tcPr>
            <w:tcW w:w="894" w:type="dxa"/>
          </w:tcPr>
          <w:p w:rsidR="005A461D" w:rsidRPr="000478FF" w:rsidRDefault="005A461D" w:rsidP="00E97B28">
            <w:pPr>
              <w:spacing w:before="100" w:beforeAutospacing="1" w:line="276" w:lineRule="auto"/>
              <w:jc w:val="both"/>
              <w:rPr>
                <w:color w:val="000000"/>
                <w:sz w:val="24"/>
                <w:szCs w:val="24"/>
              </w:rPr>
            </w:pPr>
          </w:p>
        </w:tc>
        <w:tc>
          <w:tcPr>
            <w:tcW w:w="985" w:type="dxa"/>
          </w:tcPr>
          <w:p w:rsidR="005A461D" w:rsidRPr="000478FF" w:rsidRDefault="005A461D" w:rsidP="00E97B28">
            <w:pPr>
              <w:spacing w:before="100" w:beforeAutospacing="1" w:line="276" w:lineRule="auto"/>
              <w:jc w:val="both"/>
              <w:rPr>
                <w:color w:val="000000"/>
                <w:sz w:val="24"/>
                <w:szCs w:val="24"/>
              </w:rPr>
            </w:pPr>
          </w:p>
        </w:tc>
        <w:tc>
          <w:tcPr>
            <w:tcW w:w="810" w:type="dxa"/>
          </w:tcPr>
          <w:p w:rsidR="005A461D" w:rsidRPr="000478FF" w:rsidRDefault="005A461D" w:rsidP="00E97B28">
            <w:pPr>
              <w:spacing w:before="100" w:beforeAutospacing="1" w:line="276" w:lineRule="auto"/>
              <w:jc w:val="both"/>
              <w:rPr>
                <w:color w:val="000000"/>
                <w:sz w:val="24"/>
                <w:szCs w:val="24"/>
              </w:rPr>
            </w:pPr>
          </w:p>
        </w:tc>
        <w:tc>
          <w:tcPr>
            <w:tcW w:w="809" w:type="dxa"/>
          </w:tcPr>
          <w:p w:rsidR="005A461D" w:rsidRPr="000478FF" w:rsidRDefault="005A461D" w:rsidP="00E97B28">
            <w:pPr>
              <w:spacing w:before="100" w:beforeAutospacing="1" w:line="276" w:lineRule="auto"/>
              <w:jc w:val="both"/>
              <w:rPr>
                <w:color w:val="000000"/>
                <w:sz w:val="24"/>
                <w:szCs w:val="24"/>
              </w:rPr>
            </w:pPr>
          </w:p>
        </w:tc>
        <w:tc>
          <w:tcPr>
            <w:tcW w:w="810" w:type="dxa"/>
          </w:tcPr>
          <w:p w:rsidR="005A461D" w:rsidRPr="000478FF" w:rsidRDefault="005A461D" w:rsidP="00E97B28">
            <w:pPr>
              <w:spacing w:before="100" w:beforeAutospacing="1" w:line="276" w:lineRule="auto"/>
              <w:jc w:val="both"/>
              <w:rPr>
                <w:color w:val="000000"/>
                <w:sz w:val="24"/>
                <w:szCs w:val="24"/>
              </w:rPr>
            </w:pPr>
          </w:p>
        </w:tc>
        <w:tc>
          <w:tcPr>
            <w:tcW w:w="809" w:type="dxa"/>
          </w:tcPr>
          <w:p w:rsidR="005A461D" w:rsidRPr="000478FF" w:rsidRDefault="005A461D" w:rsidP="00E97B28">
            <w:pPr>
              <w:spacing w:before="100" w:beforeAutospacing="1" w:line="276" w:lineRule="auto"/>
              <w:jc w:val="both"/>
              <w:rPr>
                <w:color w:val="000000"/>
                <w:sz w:val="24"/>
                <w:szCs w:val="24"/>
              </w:rPr>
            </w:pPr>
          </w:p>
        </w:tc>
        <w:tc>
          <w:tcPr>
            <w:tcW w:w="810" w:type="dxa"/>
          </w:tcPr>
          <w:p w:rsidR="005A461D" w:rsidRPr="000478FF" w:rsidRDefault="005A461D" w:rsidP="00E97B28">
            <w:pPr>
              <w:spacing w:before="100" w:beforeAutospacing="1" w:line="276" w:lineRule="auto"/>
              <w:jc w:val="both"/>
              <w:rPr>
                <w:color w:val="000000"/>
                <w:sz w:val="24"/>
                <w:szCs w:val="24"/>
              </w:rPr>
            </w:pPr>
          </w:p>
        </w:tc>
        <w:tc>
          <w:tcPr>
            <w:tcW w:w="942" w:type="dxa"/>
          </w:tcPr>
          <w:p w:rsidR="005A461D" w:rsidRPr="000478FF" w:rsidRDefault="005A461D" w:rsidP="00E97B28">
            <w:pPr>
              <w:spacing w:before="100" w:beforeAutospacing="1" w:line="276" w:lineRule="auto"/>
              <w:jc w:val="both"/>
              <w:rPr>
                <w:color w:val="000000"/>
                <w:sz w:val="24"/>
                <w:szCs w:val="24"/>
              </w:rPr>
            </w:pPr>
          </w:p>
        </w:tc>
        <w:tc>
          <w:tcPr>
            <w:tcW w:w="809" w:type="dxa"/>
          </w:tcPr>
          <w:p w:rsidR="005A461D" w:rsidRPr="000478FF" w:rsidRDefault="005A461D" w:rsidP="00E97B28">
            <w:pPr>
              <w:spacing w:before="100" w:beforeAutospacing="1" w:line="276" w:lineRule="auto"/>
              <w:jc w:val="both"/>
              <w:rPr>
                <w:color w:val="000000"/>
                <w:sz w:val="24"/>
                <w:szCs w:val="24"/>
              </w:rPr>
            </w:pPr>
          </w:p>
        </w:tc>
        <w:tc>
          <w:tcPr>
            <w:tcW w:w="810" w:type="dxa"/>
          </w:tcPr>
          <w:p w:rsidR="005A461D" w:rsidRPr="000478FF" w:rsidRDefault="005A461D" w:rsidP="00E97B28">
            <w:pPr>
              <w:spacing w:before="100" w:beforeAutospacing="1" w:line="276" w:lineRule="auto"/>
              <w:jc w:val="both"/>
              <w:rPr>
                <w:color w:val="000000"/>
                <w:sz w:val="24"/>
                <w:szCs w:val="24"/>
              </w:rPr>
            </w:pPr>
          </w:p>
        </w:tc>
        <w:tc>
          <w:tcPr>
            <w:tcW w:w="809" w:type="dxa"/>
          </w:tcPr>
          <w:p w:rsidR="005A461D" w:rsidRPr="000478FF" w:rsidRDefault="005A461D" w:rsidP="00E97B28">
            <w:pPr>
              <w:spacing w:before="100" w:beforeAutospacing="1" w:line="276" w:lineRule="auto"/>
              <w:jc w:val="both"/>
              <w:rPr>
                <w:color w:val="000000"/>
                <w:sz w:val="24"/>
                <w:szCs w:val="24"/>
              </w:rPr>
            </w:pPr>
          </w:p>
        </w:tc>
        <w:tc>
          <w:tcPr>
            <w:tcW w:w="810" w:type="dxa"/>
          </w:tcPr>
          <w:p w:rsidR="005A461D" w:rsidRPr="000478FF" w:rsidRDefault="005A461D" w:rsidP="00E97B28">
            <w:pPr>
              <w:spacing w:before="100" w:beforeAutospacing="1" w:line="276" w:lineRule="auto"/>
              <w:jc w:val="both"/>
              <w:rPr>
                <w:color w:val="000000"/>
                <w:sz w:val="24"/>
                <w:szCs w:val="24"/>
              </w:rPr>
            </w:pPr>
          </w:p>
        </w:tc>
        <w:tc>
          <w:tcPr>
            <w:tcW w:w="709" w:type="dxa"/>
          </w:tcPr>
          <w:p w:rsidR="005A461D" w:rsidRPr="000478FF" w:rsidRDefault="005A461D" w:rsidP="00E97B28">
            <w:pPr>
              <w:spacing w:before="100" w:beforeAutospacing="1" w:line="276" w:lineRule="auto"/>
              <w:jc w:val="both"/>
              <w:rPr>
                <w:color w:val="000000"/>
                <w:sz w:val="24"/>
                <w:szCs w:val="24"/>
              </w:rPr>
            </w:pPr>
          </w:p>
        </w:tc>
        <w:tc>
          <w:tcPr>
            <w:tcW w:w="777" w:type="dxa"/>
          </w:tcPr>
          <w:p w:rsidR="005A461D" w:rsidRPr="000478FF" w:rsidRDefault="005A461D" w:rsidP="00E97B28">
            <w:pPr>
              <w:spacing w:before="100" w:beforeAutospacing="1" w:line="276" w:lineRule="auto"/>
              <w:jc w:val="both"/>
              <w:rPr>
                <w:color w:val="000000"/>
                <w:sz w:val="24"/>
                <w:szCs w:val="24"/>
              </w:rPr>
            </w:pPr>
          </w:p>
        </w:tc>
        <w:tc>
          <w:tcPr>
            <w:tcW w:w="783" w:type="dxa"/>
          </w:tcPr>
          <w:p w:rsidR="005A461D" w:rsidRPr="000478FF" w:rsidRDefault="005A461D" w:rsidP="00E97B28">
            <w:pPr>
              <w:spacing w:before="100" w:beforeAutospacing="1" w:line="276" w:lineRule="auto"/>
              <w:jc w:val="both"/>
              <w:rPr>
                <w:color w:val="000000"/>
                <w:sz w:val="24"/>
                <w:szCs w:val="24"/>
              </w:rPr>
            </w:pPr>
          </w:p>
        </w:tc>
        <w:tc>
          <w:tcPr>
            <w:tcW w:w="992" w:type="dxa"/>
          </w:tcPr>
          <w:p w:rsidR="005A461D" w:rsidRPr="000478FF" w:rsidRDefault="005A461D" w:rsidP="00E97B28">
            <w:pPr>
              <w:spacing w:before="100" w:beforeAutospacing="1" w:line="276" w:lineRule="auto"/>
              <w:jc w:val="both"/>
              <w:rPr>
                <w:color w:val="000000"/>
                <w:sz w:val="24"/>
                <w:szCs w:val="24"/>
              </w:rPr>
            </w:pPr>
          </w:p>
        </w:tc>
      </w:tr>
      <w:tr w:rsidR="005A461D" w:rsidRPr="000478FF" w:rsidTr="00FC6384">
        <w:tc>
          <w:tcPr>
            <w:tcW w:w="2225"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Численность постоянного населения</w:t>
            </w:r>
          </w:p>
        </w:tc>
        <w:tc>
          <w:tcPr>
            <w:tcW w:w="894"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тыс. чел</w:t>
            </w:r>
          </w:p>
        </w:tc>
        <w:tc>
          <w:tcPr>
            <w:tcW w:w="985"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70.814</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71.2</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71.5</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71.565</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71.939</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72.307</w:t>
            </w:r>
          </w:p>
        </w:tc>
        <w:tc>
          <w:tcPr>
            <w:tcW w:w="942"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72.681</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72.06</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72.454</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72.829</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73.211</w:t>
            </w:r>
          </w:p>
        </w:tc>
        <w:tc>
          <w:tcPr>
            <w:tcW w:w="7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73.589</w:t>
            </w:r>
          </w:p>
        </w:tc>
        <w:tc>
          <w:tcPr>
            <w:tcW w:w="777"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73.966</w:t>
            </w:r>
          </w:p>
        </w:tc>
        <w:tc>
          <w:tcPr>
            <w:tcW w:w="783"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74.343</w:t>
            </w:r>
          </w:p>
        </w:tc>
        <w:tc>
          <w:tcPr>
            <w:tcW w:w="992" w:type="dxa"/>
          </w:tcPr>
          <w:p w:rsidR="005A461D" w:rsidRPr="000478FF" w:rsidRDefault="005A461D" w:rsidP="00E97B28">
            <w:pPr>
              <w:spacing w:before="100" w:beforeAutospacing="1" w:line="276" w:lineRule="auto"/>
              <w:jc w:val="both"/>
              <w:rPr>
                <w:color w:val="000000"/>
                <w:sz w:val="24"/>
                <w:szCs w:val="24"/>
              </w:rPr>
            </w:pPr>
          </w:p>
        </w:tc>
      </w:tr>
      <w:tr w:rsidR="005A461D" w:rsidRPr="000478FF" w:rsidTr="00FC6384">
        <w:tc>
          <w:tcPr>
            <w:tcW w:w="2225"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Коэффициент семейности</w:t>
            </w:r>
          </w:p>
        </w:tc>
        <w:tc>
          <w:tcPr>
            <w:tcW w:w="894" w:type="dxa"/>
          </w:tcPr>
          <w:p w:rsidR="005A461D" w:rsidRPr="000478FF" w:rsidRDefault="005A461D" w:rsidP="00E97B28">
            <w:pPr>
              <w:spacing w:before="100" w:beforeAutospacing="1" w:line="276" w:lineRule="auto"/>
              <w:jc w:val="both"/>
              <w:rPr>
                <w:color w:val="000000"/>
                <w:sz w:val="24"/>
                <w:szCs w:val="24"/>
              </w:rPr>
            </w:pPr>
          </w:p>
        </w:tc>
        <w:tc>
          <w:tcPr>
            <w:tcW w:w="985"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2.5</w:t>
            </w:r>
          </w:p>
        </w:tc>
        <w:tc>
          <w:tcPr>
            <w:tcW w:w="810"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2,5</w:t>
            </w:r>
          </w:p>
        </w:tc>
        <w:tc>
          <w:tcPr>
            <w:tcW w:w="809"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2,5</w:t>
            </w:r>
          </w:p>
        </w:tc>
        <w:tc>
          <w:tcPr>
            <w:tcW w:w="810"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2,5</w:t>
            </w:r>
          </w:p>
        </w:tc>
        <w:tc>
          <w:tcPr>
            <w:tcW w:w="809"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2,5</w:t>
            </w:r>
          </w:p>
        </w:tc>
        <w:tc>
          <w:tcPr>
            <w:tcW w:w="810"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2,5</w:t>
            </w:r>
          </w:p>
        </w:tc>
        <w:tc>
          <w:tcPr>
            <w:tcW w:w="942"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2,5</w:t>
            </w:r>
          </w:p>
        </w:tc>
        <w:tc>
          <w:tcPr>
            <w:tcW w:w="809"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2,5</w:t>
            </w:r>
          </w:p>
        </w:tc>
        <w:tc>
          <w:tcPr>
            <w:tcW w:w="810"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2,5</w:t>
            </w:r>
          </w:p>
        </w:tc>
        <w:tc>
          <w:tcPr>
            <w:tcW w:w="809"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2,5</w:t>
            </w:r>
          </w:p>
        </w:tc>
        <w:tc>
          <w:tcPr>
            <w:tcW w:w="810" w:type="dxa"/>
          </w:tcPr>
          <w:p w:rsidR="005A461D" w:rsidRPr="000478FF" w:rsidRDefault="005A461D" w:rsidP="00E97B28">
            <w:pPr>
              <w:spacing w:before="100" w:beforeAutospacing="1" w:line="276" w:lineRule="auto"/>
              <w:jc w:val="both"/>
              <w:rPr>
                <w:color w:val="000000"/>
                <w:sz w:val="24"/>
                <w:szCs w:val="24"/>
              </w:rPr>
            </w:pPr>
          </w:p>
        </w:tc>
        <w:tc>
          <w:tcPr>
            <w:tcW w:w="709" w:type="dxa"/>
          </w:tcPr>
          <w:p w:rsidR="005A461D" w:rsidRPr="000478FF" w:rsidRDefault="005A461D" w:rsidP="00E97B28">
            <w:pPr>
              <w:spacing w:before="100" w:beforeAutospacing="1" w:line="276" w:lineRule="auto"/>
              <w:jc w:val="both"/>
              <w:rPr>
                <w:color w:val="000000"/>
                <w:sz w:val="24"/>
                <w:szCs w:val="24"/>
              </w:rPr>
            </w:pPr>
          </w:p>
        </w:tc>
        <w:tc>
          <w:tcPr>
            <w:tcW w:w="777" w:type="dxa"/>
          </w:tcPr>
          <w:p w:rsidR="005A461D" w:rsidRPr="000478FF" w:rsidRDefault="005A461D" w:rsidP="00E97B28">
            <w:pPr>
              <w:spacing w:before="100" w:beforeAutospacing="1" w:line="276" w:lineRule="auto"/>
              <w:jc w:val="both"/>
              <w:rPr>
                <w:color w:val="000000"/>
                <w:sz w:val="24"/>
                <w:szCs w:val="24"/>
              </w:rPr>
            </w:pPr>
          </w:p>
        </w:tc>
        <w:tc>
          <w:tcPr>
            <w:tcW w:w="783" w:type="dxa"/>
          </w:tcPr>
          <w:p w:rsidR="005A461D" w:rsidRPr="000478FF" w:rsidRDefault="005A461D" w:rsidP="00E97B28">
            <w:pPr>
              <w:spacing w:before="100" w:beforeAutospacing="1" w:line="276" w:lineRule="auto"/>
              <w:jc w:val="both"/>
              <w:rPr>
                <w:color w:val="000000"/>
                <w:sz w:val="24"/>
                <w:szCs w:val="24"/>
              </w:rPr>
            </w:pPr>
          </w:p>
        </w:tc>
        <w:tc>
          <w:tcPr>
            <w:tcW w:w="992" w:type="dxa"/>
          </w:tcPr>
          <w:p w:rsidR="005A461D" w:rsidRPr="000478FF" w:rsidRDefault="005A461D" w:rsidP="00E97B28">
            <w:pPr>
              <w:spacing w:before="100" w:beforeAutospacing="1" w:line="276" w:lineRule="auto"/>
              <w:jc w:val="both"/>
              <w:rPr>
                <w:color w:val="000000"/>
                <w:sz w:val="24"/>
                <w:szCs w:val="24"/>
              </w:rPr>
            </w:pPr>
          </w:p>
        </w:tc>
      </w:tr>
      <w:tr w:rsidR="005A461D" w:rsidRPr="000478FF" w:rsidTr="00FC6384">
        <w:trPr>
          <w:trHeight w:val="615"/>
        </w:trPr>
        <w:tc>
          <w:tcPr>
            <w:tcW w:w="2225"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 xml:space="preserve">Число семей </w:t>
            </w:r>
          </w:p>
        </w:tc>
        <w:tc>
          <w:tcPr>
            <w:tcW w:w="894"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ед.</w:t>
            </w:r>
          </w:p>
        </w:tc>
        <w:tc>
          <w:tcPr>
            <w:tcW w:w="985"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27781</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28480</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28600</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28626</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28775</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28922</w:t>
            </w:r>
          </w:p>
        </w:tc>
        <w:tc>
          <w:tcPr>
            <w:tcW w:w="942"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29072</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28824</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28981</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29131</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29284</w:t>
            </w:r>
          </w:p>
        </w:tc>
        <w:tc>
          <w:tcPr>
            <w:tcW w:w="7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29435</w:t>
            </w:r>
          </w:p>
        </w:tc>
        <w:tc>
          <w:tcPr>
            <w:tcW w:w="777"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29586</w:t>
            </w:r>
          </w:p>
        </w:tc>
        <w:tc>
          <w:tcPr>
            <w:tcW w:w="783"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29737</w:t>
            </w:r>
          </w:p>
        </w:tc>
        <w:tc>
          <w:tcPr>
            <w:tcW w:w="992" w:type="dxa"/>
          </w:tcPr>
          <w:p w:rsidR="005A461D" w:rsidRPr="000478FF" w:rsidRDefault="005A461D" w:rsidP="00E97B28">
            <w:pPr>
              <w:spacing w:before="100" w:beforeAutospacing="1" w:line="276" w:lineRule="auto"/>
              <w:jc w:val="both"/>
              <w:rPr>
                <w:color w:val="000000"/>
                <w:sz w:val="24"/>
                <w:szCs w:val="24"/>
              </w:rPr>
            </w:pPr>
          </w:p>
        </w:tc>
      </w:tr>
      <w:tr w:rsidR="005A461D" w:rsidRPr="000478FF" w:rsidTr="00FC6384">
        <w:tc>
          <w:tcPr>
            <w:tcW w:w="2225"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Число семей с доходом ниже прожиточного минимума</w:t>
            </w:r>
          </w:p>
        </w:tc>
        <w:tc>
          <w:tcPr>
            <w:tcW w:w="894"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ед.</w:t>
            </w:r>
          </w:p>
        </w:tc>
        <w:tc>
          <w:tcPr>
            <w:tcW w:w="985"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1707</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1707</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1707</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1707</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1707</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1707</w:t>
            </w:r>
          </w:p>
        </w:tc>
        <w:tc>
          <w:tcPr>
            <w:tcW w:w="942"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1707</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1707</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1707</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1707</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1707</w:t>
            </w:r>
          </w:p>
        </w:tc>
        <w:tc>
          <w:tcPr>
            <w:tcW w:w="7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1707</w:t>
            </w:r>
          </w:p>
        </w:tc>
        <w:tc>
          <w:tcPr>
            <w:tcW w:w="777"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1707</w:t>
            </w:r>
          </w:p>
        </w:tc>
        <w:tc>
          <w:tcPr>
            <w:tcW w:w="783"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1707</w:t>
            </w:r>
          </w:p>
        </w:tc>
        <w:tc>
          <w:tcPr>
            <w:tcW w:w="992" w:type="dxa"/>
          </w:tcPr>
          <w:p w:rsidR="005A461D" w:rsidRPr="000478FF" w:rsidRDefault="005A461D" w:rsidP="00E97B28">
            <w:pPr>
              <w:spacing w:before="100" w:beforeAutospacing="1" w:line="276" w:lineRule="auto"/>
              <w:jc w:val="both"/>
              <w:rPr>
                <w:color w:val="000000"/>
                <w:sz w:val="24"/>
                <w:szCs w:val="24"/>
              </w:rPr>
            </w:pPr>
          </w:p>
        </w:tc>
      </w:tr>
      <w:tr w:rsidR="005A461D" w:rsidRPr="000478FF" w:rsidTr="00FC6384">
        <w:tc>
          <w:tcPr>
            <w:tcW w:w="2225"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lastRenderedPageBreak/>
              <w:t>Численность населения с доходами ниже прожиточного минимума</w:t>
            </w:r>
          </w:p>
          <w:p w:rsidR="005A461D" w:rsidRPr="000478FF" w:rsidRDefault="005A461D" w:rsidP="00E97B28">
            <w:pPr>
              <w:spacing w:before="100" w:beforeAutospacing="1" w:after="115" w:line="276" w:lineRule="auto"/>
              <w:jc w:val="both"/>
              <w:rPr>
                <w:color w:val="000000"/>
                <w:sz w:val="24"/>
                <w:szCs w:val="24"/>
              </w:rPr>
            </w:pPr>
          </w:p>
        </w:tc>
        <w:tc>
          <w:tcPr>
            <w:tcW w:w="894"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тыс. чел</w:t>
            </w:r>
          </w:p>
        </w:tc>
        <w:tc>
          <w:tcPr>
            <w:tcW w:w="985"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4.267</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4.267</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4.267</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4.267</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4.267</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4.267</w:t>
            </w:r>
          </w:p>
        </w:tc>
        <w:tc>
          <w:tcPr>
            <w:tcW w:w="942"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4.267</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4.267</w:t>
            </w:r>
          </w:p>
        </w:tc>
        <w:tc>
          <w:tcPr>
            <w:tcW w:w="810" w:type="dxa"/>
          </w:tcPr>
          <w:p w:rsidR="005A461D" w:rsidRPr="000478FF" w:rsidRDefault="005A461D" w:rsidP="00E97B28">
            <w:pPr>
              <w:spacing w:line="276" w:lineRule="auto"/>
              <w:jc w:val="both"/>
              <w:rPr>
                <w:sz w:val="24"/>
                <w:szCs w:val="24"/>
              </w:rPr>
            </w:pPr>
            <w:r w:rsidRPr="000478FF">
              <w:rPr>
                <w:color w:val="000000"/>
                <w:sz w:val="24"/>
                <w:szCs w:val="24"/>
              </w:rPr>
              <w:t>4.267</w:t>
            </w:r>
          </w:p>
        </w:tc>
        <w:tc>
          <w:tcPr>
            <w:tcW w:w="809" w:type="dxa"/>
          </w:tcPr>
          <w:p w:rsidR="005A461D" w:rsidRPr="000478FF" w:rsidRDefault="005A461D" w:rsidP="00E97B28">
            <w:pPr>
              <w:spacing w:line="276" w:lineRule="auto"/>
              <w:jc w:val="both"/>
              <w:rPr>
                <w:sz w:val="24"/>
                <w:szCs w:val="24"/>
              </w:rPr>
            </w:pPr>
            <w:r w:rsidRPr="000478FF">
              <w:rPr>
                <w:color w:val="000000"/>
                <w:sz w:val="24"/>
                <w:szCs w:val="24"/>
              </w:rPr>
              <w:t>4.267</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4.267</w:t>
            </w:r>
          </w:p>
        </w:tc>
        <w:tc>
          <w:tcPr>
            <w:tcW w:w="7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4.267</w:t>
            </w:r>
          </w:p>
        </w:tc>
        <w:tc>
          <w:tcPr>
            <w:tcW w:w="777"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4.267</w:t>
            </w:r>
          </w:p>
        </w:tc>
        <w:tc>
          <w:tcPr>
            <w:tcW w:w="783"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4.267</w:t>
            </w:r>
          </w:p>
        </w:tc>
        <w:tc>
          <w:tcPr>
            <w:tcW w:w="992" w:type="dxa"/>
          </w:tcPr>
          <w:p w:rsidR="005A461D" w:rsidRPr="000478FF" w:rsidRDefault="005A461D" w:rsidP="00E97B28">
            <w:pPr>
              <w:spacing w:before="100" w:beforeAutospacing="1" w:line="276" w:lineRule="auto"/>
              <w:jc w:val="both"/>
              <w:rPr>
                <w:color w:val="000000"/>
                <w:sz w:val="24"/>
                <w:szCs w:val="24"/>
              </w:rPr>
            </w:pPr>
          </w:p>
        </w:tc>
      </w:tr>
      <w:tr w:rsidR="005A461D" w:rsidRPr="000478FF" w:rsidTr="00FC6384">
        <w:tc>
          <w:tcPr>
            <w:tcW w:w="2225"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Доля населения с доходами ниже прожиточного минимума</w:t>
            </w:r>
          </w:p>
        </w:tc>
        <w:tc>
          <w:tcPr>
            <w:tcW w:w="894"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w:t>
            </w:r>
          </w:p>
        </w:tc>
        <w:tc>
          <w:tcPr>
            <w:tcW w:w="985"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6.0</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6.0</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5.9</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5.9</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5.9</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5.9</w:t>
            </w:r>
          </w:p>
        </w:tc>
        <w:tc>
          <w:tcPr>
            <w:tcW w:w="942"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5.9</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5.9</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5.9</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5.8</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5.8</w:t>
            </w:r>
          </w:p>
        </w:tc>
        <w:tc>
          <w:tcPr>
            <w:tcW w:w="7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5.8</w:t>
            </w:r>
          </w:p>
        </w:tc>
        <w:tc>
          <w:tcPr>
            <w:tcW w:w="777"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5.8</w:t>
            </w:r>
          </w:p>
        </w:tc>
        <w:tc>
          <w:tcPr>
            <w:tcW w:w="783"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5.7</w:t>
            </w:r>
          </w:p>
        </w:tc>
        <w:tc>
          <w:tcPr>
            <w:tcW w:w="992" w:type="dxa"/>
          </w:tcPr>
          <w:p w:rsidR="005A461D" w:rsidRPr="000478FF" w:rsidRDefault="005A461D" w:rsidP="00E97B28">
            <w:pPr>
              <w:spacing w:before="100" w:beforeAutospacing="1" w:line="276" w:lineRule="auto"/>
              <w:jc w:val="both"/>
              <w:rPr>
                <w:color w:val="000000"/>
                <w:sz w:val="24"/>
                <w:szCs w:val="24"/>
              </w:rPr>
            </w:pPr>
            <w:r w:rsidRPr="000478FF">
              <w:rPr>
                <w:sz w:val="24"/>
                <w:szCs w:val="24"/>
              </w:rPr>
              <w:t xml:space="preserve">до 20  </w:t>
            </w:r>
          </w:p>
        </w:tc>
      </w:tr>
      <w:tr w:rsidR="005A461D" w:rsidRPr="000478FF" w:rsidTr="00FC6384">
        <w:tc>
          <w:tcPr>
            <w:tcW w:w="2225"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3. Уровень собираемости платежей за  услуги по утилизации ТБО</w:t>
            </w:r>
          </w:p>
          <w:p w:rsidR="005A461D" w:rsidRPr="000478FF" w:rsidRDefault="005A461D" w:rsidP="00E97B28">
            <w:pPr>
              <w:spacing w:before="100" w:beforeAutospacing="1" w:after="115" w:line="276" w:lineRule="auto"/>
              <w:jc w:val="both"/>
              <w:rPr>
                <w:color w:val="000000"/>
                <w:sz w:val="24"/>
                <w:szCs w:val="24"/>
              </w:rPr>
            </w:pPr>
          </w:p>
        </w:tc>
        <w:tc>
          <w:tcPr>
            <w:tcW w:w="894"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w:t>
            </w:r>
          </w:p>
        </w:tc>
        <w:tc>
          <w:tcPr>
            <w:tcW w:w="985"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89</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90</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99</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99</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99</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99</w:t>
            </w:r>
          </w:p>
        </w:tc>
        <w:tc>
          <w:tcPr>
            <w:tcW w:w="942"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99</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99</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99</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99</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99</w:t>
            </w:r>
          </w:p>
        </w:tc>
        <w:tc>
          <w:tcPr>
            <w:tcW w:w="7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99</w:t>
            </w:r>
          </w:p>
        </w:tc>
        <w:tc>
          <w:tcPr>
            <w:tcW w:w="777"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99</w:t>
            </w:r>
          </w:p>
        </w:tc>
        <w:tc>
          <w:tcPr>
            <w:tcW w:w="783"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99</w:t>
            </w:r>
          </w:p>
        </w:tc>
        <w:tc>
          <w:tcPr>
            <w:tcW w:w="992" w:type="dxa"/>
          </w:tcPr>
          <w:p w:rsidR="005A461D" w:rsidRPr="000478FF" w:rsidRDefault="005A461D" w:rsidP="00E97B28">
            <w:pPr>
              <w:spacing w:before="100" w:beforeAutospacing="1" w:line="276" w:lineRule="auto"/>
              <w:jc w:val="both"/>
              <w:rPr>
                <w:color w:val="000000"/>
                <w:sz w:val="24"/>
                <w:szCs w:val="24"/>
              </w:rPr>
            </w:pPr>
            <w:r w:rsidRPr="000478FF">
              <w:rPr>
                <w:sz w:val="24"/>
                <w:szCs w:val="24"/>
              </w:rPr>
              <w:t xml:space="preserve">от 85 </w:t>
            </w:r>
          </w:p>
        </w:tc>
      </w:tr>
      <w:tr w:rsidR="005A461D" w:rsidRPr="000478FF" w:rsidTr="00FC6384">
        <w:tc>
          <w:tcPr>
            <w:tcW w:w="2225"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4. Расчет показателя «Доля получателей субсидии на оплату коммунальных услуг в общей численности населения»</w:t>
            </w:r>
          </w:p>
        </w:tc>
        <w:tc>
          <w:tcPr>
            <w:tcW w:w="894" w:type="dxa"/>
          </w:tcPr>
          <w:p w:rsidR="005A461D" w:rsidRPr="000478FF" w:rsidRDefault="005A461D" w:rsidP="00E97B28">
            <w:pPr>
              <w:spacing w:before="100" w:beforeAutospacing="1" w:line="276" w:lineRule="auto"/>
              <w:jc w:val="both"/>
              <w:rPr>
                <w:color w:val="000000"/>
                <w:sz w:val="24"/>
                <w:szCs w:val="24"/>
              </w:rPr>
            </w:pPr>
          </w:p>
        </w:tc>
        <w:tc>
          <w:tcPr>
            <w:tcW w:w="985" w:type="dxa"/>
          </w:tcPr>
          <w:p w:rsidR="005A461D" w:rsidRPr="000478FF" w:rsidRDefault="005A461D" w:rsidP="00E97B28">
            <w:pPr>
              <w:spacing w:before="100" w:beforeAutospacing="1" w:line="276" w:lineRule="auto"/>
              <w:jc w:val="both"/>
              <w:rPr>
                <w:color w:val="000000"/>
                <w:sz w:val="24"/>
                <w:szCs w:val="24"/>
              </w:rPr>
            </w:pPr>
          </w:p>
        </w:tc>
        <w:tc>
          <w:tcPr>
            <w:tcW w:w="810" w:type="dxa"/>
          </w:tcPr>
          <w:p w:rsidR="005A461D" w:rsidRPr="000478FF" w:rsidRDefault="005A461D" w:rsidP="00E97B28">
            <w:pPr>
              <w:spacing w:before="100" w:beforeAutospacing="1" w:line="276" w:lineRule="auto"/>
              <w:jc w:val="both"/>
              <w:rPr>
                <w:color w:val="000000"/>
                <w:sz w:val="24"/>
                <w:szCs w:val="24"/>
              </w:rPr>
            </w:pPr>
          </w:p>
        </w:tc>
        <w:tc>
          <w:tcPr>
            <w:tcW w:w="809" w:type="dxa"/>
          </w:tcPr>
          <w:p w:rsidR="005A461D" w:rsidRPr="000478FF" w:rsidRDefault="005A461D" w:rsidP="00E97B28">
            <w:pPr>
              <w:spacing w:before="100" w:beforeAutospacing="1" w:line="276" w:lineRule="auto"/>
              <w:jc w:val="both"/>
              <w:rPr>
                <w:color w:val="000000"/>
                <w:sz w:val="24"/>
                <w:szCs w:val="24"/>
              </w:rPr>
            </w:pPr>
          </w:p>
        </w:tc>
        <w:tc>
          <w:tcPr>
            <w:tcW w:w="810" w:type="dxa"/>
          </w:tcPr>
          <w:p w:rsidR="005A461D" w:rsidRPr="000478FF" w:rsidRDefault="005A461D" w:rsidP="00E97B28">
            <w:pPr>
              <w:spacing w:before="100" w:beforeAutospacing="1" w:line="276" w:lineRule="auto"/>
              <w:jc w:val="both"/>
              <w:rPr>
                <w:color w:val="000000"/>
                <w:sz w:val="24"/>
                <w:szCs w:val="24"/>
              </w:rPr>
            </w:pPr>
          </w:p>
        </w:tc>
        <w:tc>
          <w:tcPr>
            <w:tcW w:w="809" w:type="dxa"/>
          </w:tcPr>
          <w:p w:rsidR="005A461D" w:rsidRPr="000478FF" w:rsidRDefault="005A461D" w:rsidP="00E97B28">
            <w:pPr>
              <w:spacing w:before="100" w:beforeAutospacing="1" w:line="276" w:lineRule="auto"/>
              <w:jc w:val="both"/>
              <w:rPr>
                <w:color w:val="000000"/>
                <w:sz w:val="24"/>
                <w:szCs w:val="24"/>
              </w:rPr>
            </w:pPr>
          </w:p>
        </w:tc>
        <w:tc>
          <w:tcPr>
            <w:tcW w:w="810" w:type="dxa"/>
          </w:tcPr>
          <w:p w:rsidR="005A461D" w:rsidRPr="000478FF" w:rsidRDefault="005A461D" w:rsidP="00E97B28">
            <w:pPr>
              <w:spacing w:before="100" w:beforeAutospacing="1" w:line="276" w:lineRule="auto"/>
              <w:jc w:val="both"/>
              <w:rPr>
                <w:color w:val="000000"/>
                <w:sz w:val="24"/>
                <w:szCs w:val="24"/>
              </w:rPr>
            </w:pPr>
          </w:p>
        </w:tc>
        <w:tc>
          <w:tcPr>
            <w:tcW w:w="942" w:type="dxa"/>
          </w:tcPr>
          <w:p w:rsidR="005A461D" w:rsidRPr="000478FF" w:rsidRDefault="005A461D" w:rsidP="00E97B28">
            <w:pPr>
              <w:spacing w:before="100" w:beforeAutospacing="1" w:line="276" w:lineRule="auto"/>
              <w:jc w:val="both"/>
              <w:rPr>
                <w:color w:val="000000"/>
                <w:sz w:val="24"/>
                <w:szCs w:val="24"/>
              </w:rPr>
            </w:pPr>
          </w:p>
        </w:tc>
        <w:tc>
          <w:tcPr>
            <w:tcW w:w="809" w:type="dxa"/>
          </w:tcPr>
          <w:p w:rsidR="005A461D" w:rsidRPr="000478FF" w:rsidRDefault="005A461D" w:rsidP="00E97B28">
            <w:pPr>
              <w:spacing w:before="100" w:beforeAutospacing="1" w:line="276" w:lineRule="auto"/>
              <w:jc w:val="both"/>
              <w:rPr>
                <w:color w:val="000000"/>
                <w:sz w:val="24"/>
                <w:szCs w:val="24"/>
              </w:rPr>
            </w:pPr>
          </w:p>
        </w:tc>
        <w:tc>
          <w:tcPr>
            <w:tcW w:w="810" w:type="dxa"/>
          </w:tcPr>
          <w:p w:rsidR="005A461D" w:rsidRPr="000478FF" w:rsidRDefault="005A461D" w:rsidP="00E97B28">
            <w:pPr>
              <w:spacing w:before="100" w:beforeAutospacing="1" w:line="276" w:lineRule="auto"/>
              <w:jc w:val="both"/>
              <w:rPr>
                <w:color w:val="000000"/>
                <w:sz w:val="24"/>
                <w:szCs w:val="24"/>
              </w:rPr>
            </w:pPr>
          </w:p>
        </w:tc>
        <w:tc>
          <w:tcPr>
            <w:tcW w:w="809" w:type="dxa"/>
          </w:tcPr>
          <w:p w:rsidR="005A461D" w:rsidRPr="000478FF" w:rsidRDefault="005A461D" w:rsidP="00E97B28">
            <w:pPr>
              <w:spacing w:before="100" w:beforeAutospacing="1" w:line="276" w:lineRule="auto"/>
              <w:jc w:val="both"/>
              <w:rPr>
                <w:color w:val="000000"/>
                <w:sz w:val="24"/>
                <w:szCs w:val="24"/>
              </w:rPr>
            </w:pPr>
          </w:p>
        </w:tc>
        <w:tc>
          <w:tcPr>
            <w:tcW w:w="810" w:type="dxa"/>
          </w:tcPr>
          <w:p w:rsidR="005A461D" w:rsidRPr="000478FF" w:rsidRDefault="005A461D" w:rsidP="00E97B28">
            <w:pPr>
              <w:spacing w:before="100" w:beforeAutospacing="1" w:line="276" w:lineRule="auto"/>
              <w:jc w:val="both"/>
              <w:rPr>
                <w:color w:val="000000"/>
                <w:sz w:val="24"/>
                <w:szCs w:val="24"/>
              </w:rPr>
            </w:pPr>
          </w:p>
        </w:tc>
        <w:tc>
          <w:tcPr>
            <w:tcW w:w="709" w:type="dxa"/>
          </w:tcPr>
          <w:p w:rsidR="005A461D" w:rsidRPr="000478FF" w:rsidRDefault="005A461D" w:rsidP="00E97B28">
            <w:pPr>
              <w:spacing w:before="100" w:beforeAutospacing="1" w:line="276" w:lineRule="auto"/>
              <w:jc w:val="both"/>
              <w:rPr>
                <w:color w:val="000000"/>
                <w:sz w:val="24"/>
                <w:szCs w:val="24"/>
              </w:rPr>
            </w:pPr>
          </w:p>
        </w:tc>
        <w:tc>
          <w:tcPr>
            <w:tcW w:w="777" w:type="dxa"/>
          </w:tcPr>
          <w:p w:rsidR="005A461D" w:rsidRPr="000478FF" w:rsidRDefault="005A461D" w:rsidP="00E97B28">
            <w:pPr>
              <w:spacing w:before="100" w:beforeAutospacing="1" w:line="276" w:lineRule="auto"/>
              <w:jc w:val="both"/>
              <w:rPr>
                <w:color w:val="000000"/>
                <w:sz w:val="24"/>
                <w:szCs w:val="24"/>
              </w:rPr>
            </w:pPr>
          </w:p>
        </w:tc>
        <w:tc>
          <w:tcPr>
            <w:tcW w:w="783" w:type="dxa"/>
          </w:tcPr>
          <w:p w:rsidR="005A461D" w:rsidRPr="000478FF" w:rsidRDefault="005A461D" w:rsidP="00E97B28">
            <w:pPr>
              <w:spacing w:before="100" w:beforeAutospacing="1" w:line="276" w:lineRule="auto"/>
              <w:jc w:val="both"/>
              <w:rPr>
                <w:color w:val="000000"/>
                <w:sz w:val="24"/>
                <w:szCs w:val="24"/>
              </w:rPr>
            </w:pPr>
          </w:p>
        </w:tc>
        <w:tc>
          <w:tcPr>
            <w:tcW w:w="992" w:type="dxa"/>
          </w:tcPr>
          <w:p w:rsidR="005A461D" w:rsidRPr="000478FF" w:rsidRDefault="005A461D" w:rsidP="00E97B28">
            <w:pPr>
              <w:spacing w:before="100" w:beforeAutospacing="1" w:line="276" w:lineRule="auto"/>
              <w:jc w:val="both"/>
              <w:rPr>
                <w:sz w:val="24"/>
                <w:szCs w:val="24"/>
              </w:rPr>
            </w:pPr>
          </w:p>
        </w:tc>
      </w:tr>
      <w:tr w:rsidR="005A461D" w:rsidRPr="000478FF" w:rsidTr="00FC6384">
        <w:tc>
          <w:tcPr>
            <w:tcW w:w="2225"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 xml:space="preserve">Число семей – </w:t>
            </w:r>
            <w:r w:rsidRPr="000478FF">
              <w:rPr>
                <w:color w:val="000000"/>
                <w:sz w:val="24"/>
                <w:szCs w:val="24"/>
              </w:rPr>
              <w:lastRenderedPageBreak/>
              <w:t>получателей субсидий на оплату коммунальных услуг</w:t>
            </w:r>
          </w:p>
        </w:tc>
        <w:tc>
          <w:tcPr>
            <w:tcW w:w="894"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lastRenderedPageBreak/>
              <w:t>ед</w:t>
            </w:r>
          </w:p>
        </w:tc>
        <w:tc>
          <w:tcPr>
            <w:tcW w:w="985"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1286</w:t>
            </w:r>
            <w:r w:rsidRPr="000478FF">
              <w:rPr>
                <w:color w:val="000000"/>
                <w:sz w:val="24"/>
                <w:szCs w:val="24"/>
              </w:rPr>
              <w:tab/>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1286</w:t>
            </w:r>
            <w:r w:rsidRPr="000478FF">
              <w:rPr>
                <w:color w:val="000000"/>
                <w:sz w:val="24"/>
                <w:szCs w:val="24"/>
              </w:rPr>
              <w:lastRenderedPageBreak/>
              <w:tab/>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lastRenderedPageBreak/>
              <w:t>1286</w:t>
            </w:r>
            <w:r w:rsidRPr="000478FF">
              <w:rPr>
                <w:color w:val="000000"/>
                <w:sz w:val="24"/>
                <w:szCs w:val="24"/>
              </w:rPr>
              <w:lastRenderedPageBreak/>
              <w:tab/>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lastRenderedPageBreak/>
              <w:t>1286</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1286</w:t>
            </w:r>
            <w:r w:rsidRPr="000478FF">
              <w:rPr>
                <w:color w:val="000000"/>
                <w:sz w:val="24"/>
                <w:szCs w:val="24"/>
              </w:rPr>
              <w:lastRenderedPageBreak/>
              <w:tab/>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lastRenderedPageBreak/>
              <w:t>1286</w:t>
            </w:r>
            <w:r w:rsidRPr="000478FF">
              <w:rPr>
                <w:color w:val="000000"/>
                <w:sz w:val="24"/>
                <w:szCs w:val="24"/>
              </w:rPr>
              <w:lastRenderedPageBreak/>
              <w:tab/>
            </w:r>
          </w:p>
        </w:tc>
        <w:tc>
          <w:tcPr>
            <w:tcW w:w="942"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lastRenderedPageBreak/>
              <w:t>1286</w:t>
            </w:r>
            <w:r w:rsidRPr="000478FF">
              <w:rPr>
                <w:color w:val="000000"/>
                <w:sz w:val="24"/>
                <w:szCs w:val="24"/>
              </w:rPr>
              <w:tab/>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1286</w:t>
            </w:r>
            <w:r w:rsidRPr="000478FF">
              <w:rPr>
                <w:color w:val="000000"/>
                <w:sz w:val="24"/>
                <w:szCs w:val="24"/>
              </w:rPr>
              <w:lastRenderedPageBreak/>
              <w:tab/>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lastRenderedPageBreak/>
              <w:t>1286</w:t>
            </w:r>
            <w:r w:rsidRPr="000478FF">
              <w:rPr>
                <w:color w:val="000000"/>
                <w:sz w:val="24"/>
                <w:szCs w:val="24"/>
              </w:rPr>
              <w:lastRenderedPageBreak/>
              <w:tab/>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lastRenderedPageBreak/>
              <w:t>1286</w:t>
            </w:r>
            <w:r w:rsidRPr="000478FF">
              <w:rPr>
                <w:color w:val="000000"/>
                <w:sz w:val="24"/>
                <w:szCs w:val="24"/>
              </w:rPr>
              <w:lastRenderedPageBreak/>
              <w:tab/>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lastRenderedPageBreak/>
              <w:t>1286</w:t>
            </w:r>
            <w:r w:rsidRPr="000478FF">
              <w:rPr>
                <w:color w:val="000000"/>
                <w:sz w:val="24"/>
                <w:szCs w:val="24"/>
              </w:rPr>
              <w:lastRenderedPageBreak/>
              <w:tab/>
            </w:r>
          </w:p>
        </w:tc>
        <w:tc>
          <w:tcPr>
            <w:tcW w:w="7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lastRenderedPageBreak/>
              <w:t>1286</w:t>
            </w:r>
            <w:r w:rsidRPr="000478FF">
              <w:rPr>
                <w:color w:val="000000"/>
                <w:sz w:val="24"/>
                <w:szCs w:val="24"/>
              </w:rPr>
              <w:lastRenderedPageBreak/>
              <w:tab/>
            </w:r>
          </w:p>
        </w:tc>
        <w:tc>
          <w:tcPr>
            <w:tcW w:w="777"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lastRenderedPageBreak/>
              <w:t>1286</w:t>
            </w:r>
            <w:r w:rsidRPr="000478FF">
              <w:rPr>
                <w:color w:val="000000"/>
                <w:sz w:val="24"/>
                <w:szCs w:val="24"/>
              </w:rPr>
              <w:lastRenderedPageBreak/>
              <w:tab/>
            </w:r>
          </w:p>
        </w:tc>
        <w:tc>
          <w:tcPr>
            <w:tcW w:w="783"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lastRenderedPageBreak/>
              <w:t>1286</w:t>
            </w:r>
            <w:r w:rsidRPr="000478FF">
              <w:rPr>
                <w:color w:val="000000"/>
                <w:sz w:val="24"/>
                <w:szCs w:val="24"/>
              </w:rPr>
              <w:lastRenderedPageBreak/>
              <w:tab/>
            </w:r>
          </w:p>
        </w:tc>
        <w:tc>
          <w:tcPr>
            <w:tcW w:w="992" w:type="dxa"/>
          </w:tcPr>
          <w:p w:rsidR="005A461D" w:rsidRPr="000478FF" w:rsidRDefault="005A461D" w:rsidP="00E97B28">
            <w:pPr>
              <w:spacing w:before="100" w:beforeAutospacing="1" w:line="276" w:lineRule="auto"/>
              <w:jc w:val="both"/>
              <w:rPr>
                <w:sz w:val="24"/>
                <w:szCs w:val="24"/>
              </w:rPr>
            </w:pPr>
          </w:p>
        </w:tc>
      </w:tr>
      <w:tr w:rsidR="005A461D" w:rsidRPr="000478FF" w:rsidTr="00FC6384">
        <w:tc>
          <w:tcPr>
            <w:tcW w:w="2225"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lastRenderedPageBreak/>
              <w:t>Доля семей – получателей субсидий на оплату коммунальных услуг в общем количестве семей, %</w:t>
            </w:r>
          </w:p>
        </w:tc>
        <w:tc>
          <w:tcPr>
            <w:tcW w:w="894"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w:t>
            </w:r>
          </w:p>
        </w:tc>
        <w:tc>
          <w:tcPr>
            <w:tcW w:w="985"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4.6</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4.5</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4.5</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4.5</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4.5</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4.4</w:t>
            </w:r>
          </w:p>
        </w:tc>
        <w:tc>
          <w:tcPr>
            <w:tcW w:w="942"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4.4</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4.4</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4.4</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4.4</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4.4</w:t>
            </w:r>
          </w:p>
        </w:tc>
        <w:tc>
          <w:tcPr>
            <w:tcW w:w="7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4.3</w:t>
            </w:r>
          </w:p>
        </w:tc>
        <w:tc>
          <w:tcPr>
            <w:tcW w:w="777"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4.3</w:t>
            </w:r>
          </w:p>
        </w:tc>
        <w:tc>
          <w:tcPr>
            <w:tcW w:w="783"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4.3</w:t>
            </w:r>
          </w:p>
        </w:tc>
        <w:tc>
          <w:tcPr>
            <w:tcW w:w="992" w:type="dxa"/>
          </w:tcPr>
          <w:p w:rsidR="005A461D" w:rsidRPr="000478FF" w:rsidRDefault="005A461D" w:rsidP="00E97B28">
            <w:pPr>
              <w:spacing w:before="100" w:beforeAutospacing="1" w:line="276" w:lineRule="auto"/>
              <w:jc w:val="both"/>
              <w:rPr>
                <w:sz w:val="24"/>
                <w:szCs w:val="24"/>
              </w:rPr>
            </w:pPr>
          </w:p>
        </w:tc>
      </w:tr>
      <w:tr w:rsidR="005A461D" w:rsidRPr="000478FF" w:rsidTr="00FC6384">
        <w:tc>
          <w:tcPr>
            <w:tcW w:w="2225"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Численность населения - получателей субсидий</w:t>
            </w:r>
          </w:p>
        </w:tc>
        <w:tc>
          <w:tcPr>
            <w:tcW w:w="894"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Тыс.  чел</w:t>
            </w:r>
          </w:p>
        </w:tc>
        <w:tc>
          <w:tcPr>
            <w:tcW w:w="985"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3.25</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3.2</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3.21</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3.22</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3.23</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3.18</w:t>
            </w:r>
          </w:p>
        </w:tc>
        <w:tc>
          <w:tcPr>
            <w:tcW w:w="942"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3.19</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3.17</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3.18</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3.2</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3.22</w:t>
            </w:r>
          </w:p>
        </w:tc>
        <w:tc>
          <w:tcPr>
            <w:tcW w:w="7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3.16</w:t>
            </w:r>
          </w:p>
        </w:tc>
        <w:tc>
          <w:tcPr>
            <w:tcW w:w="777"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3.18</w:t>
            </w:r>
          </w:p>
        </w:tc>
        <w:tc>
          <w:tcPr>
            <w:tcW w:w="783"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3.19</w:t>
            </w:r>
          </w:p>
        </w:tc>
        <w:tc>
          <w:tcPr>
            <w:tcW w:w="992" w:type="dxa"/>
          </w:tcPr>
          <w:p w:rsidR="005A461D" w:rsidRPr="000478FF" w:rsidRDefault="005A461D" w:rsidP="00E97B28">
            <w:pPr>
              <w:spacing w:before="100" w:beforeAutospacing="1" w:line="276" w:lineRule="auto"/>
              <w:jc w:val="both"/>
              <w:rPr>
                <w:sz w:val="24"/>
                <w:szCs w:val="24"/>
              </w:rPr>
            </w:pPr>
          </w:p>
        </w:tc>
      </w:tr>
      <w:tr w:rsidR="005A461D" w:rsidRPr="000478FF" w:rsidTr="00FC6384">
        <w:tc>
          <w:tcPr>
            <w:tcW w:w="2225" w:type="dxa"/>
          </w:tcPr>
          <w:p w:rsidR="005A461D" w:rsidRPr="000478FF" w:rsidRDefault="005A461D" w:rsidP="00E97B28">
            <w:pPr>
              <w:spacing w:before="100" w:beforeAutospacing="1" w:after="115" w:line="276" w:lineRule="auto"/>
              <w:jc w:val="both"/>
              <w:rPr>
                <w:color w:val="000000"/>
                <w:sz w:val="24"/>
                <w:szCs w:val="24"/>
              </w:rPr>
            </w:pPr>
            <w:r w:rsidRPr="000478FF">
              <w:rPr>
                <w:color w:val="000000"/>
                <w:sz w:val="24"/>
                <w:szCs w:val="24"/>
              </w:rPr>
              <w:t>Доля получателей субсидии на оплату коммунальных услуг в общей численности населения</w:t>
            </w:r>
          </w:p>
        </w:tc>
        <w:tc>
          <w:tcPr>
            <w:tcW w:w="894"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w:t>
            </w:r>
          </w:p>
        </w:tc>
        <w:tc>
          <w:tcPr>
            <w:tcW w:w="985"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4.6</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4.5</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4.5</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4.5</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4.5</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4.4</w:t>
            </w:r>
          </w:p>
        </w:tc>
        <w:tc>
          <w:tcPr>
            <w:tcW w:w="942"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4.4</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4.4</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4.4</w:t>
            </w:r>
          </w:p>
        </w:tc>
        <w:tc>
          <w:tcPr>
            <w:tcW w:w="8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4.4</w:t>
            </w:r>
          </w:p>
        </w:tc>
        <w:tc>
          <w:tcPr>
            <w:tcW w:w="810"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4.4</w:t>
            </w:r>
          </w:p>
        </w:tc>
        <w:tc>
          <w:tcPr>
            <w:tcW w:w="709"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4.3</w:t>
            </w:r>
          </w:p>
        </w:tc>
        <w:tc>
          <w:tcPr>
            <w:tcW w:w="777"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4.3</w:t>
            </w:r>
          </w:p>
        </w:tc>
        <w:tc>
          <w:tcPr>
            <w:tcW w:w="783" w:type="dxa"/>
          </w:tcPr>
          <w:p w:rsidR="005A461D" w:rsidRPr="000478FF" w:rsidRDefault="005A461D" w:rsidP="00E97B28">
            <w:pPr>
              <w:spacing w:before="100" w:beforeAutospacing="1" w:line="276" w:lineRule="auto"/>
              <w:jc w:val="both"/>
              <w:rPr>
                <w:color w:val="000000"/>
                <w:sz w:val="24"/>
                <w:szCs w:val="24"/>
              </w:rPr>
            </w:pPr>
            <w:r w:rsidRPr="000478FF">
              <w:rPr>
                <w:color w:val="000000"/>
                <w:sz w:val="24"/>
                <w:szCs w:val="24"/>
              </w:rPr>
              <w:t>4.3</w:t>
            </w:r>
          </w:p>
        </w:tc>
        <w:tc>
          <w:tcPr>
            <w:tcW w:w="992" w:type="dxa"/>
          </w:tcPr>
          <w:p w:rsidR="005A461D" w:rsidRPr="000478FF" w:rsidRDefault="005A461D" w:rsidP="00E97B28">
            <w:pPr>
              <w:spacing w:before="100" w:beforeAutospacing="1" w:line="276" w:lineRule="auto"/>
              <w:jc w:val="both"/>
              <w:rPr>
                <w:sz w:val="24"/>
                <w:szCs w:val="24"/>
              </w:rPr>
            </w:pPr>
            <w:r w:rsidRPr="000478FF">
              <w:rPr>
                <w:sz w:val="24"/>
                <w:szCs w:val="24"/>
              </w:rPr>
              <w:t xml:space="preserve">до 15  </w:t>
            </w:r>
          </w:p>
        </w:tc>
      </w:tr>
    </w:tbl>
    <w:p w:rsidR="005A461D" w:rsidRPr="000478FF" w:rsidRDefault="005A461D" w:rsidP="00E97B28">
      <w:pPr>
        <w:spacing w:before="100" w:beforeAutospacing="1" w:after="0"/>
        <w:ind w:firstLine="706"/>
        <w:jc w:val="both"/>
        <w:rPr>
          <w:rFonts w:ascii="Times New Roman" w:eastAsia="Times New Roman" w:hAnsi="Times New Roman" w:cs="Times New Roman"/>
          <w:color w:val="000000"/>
          <w:sz w:val="24"/>
          <w:szCs w:val="24"/>
          <w:lang w:eastAsia="ru-RU"/>
        </w:rPr>
      </w:pPr>
    </w:p>
    <w:p w:rsidR="005A461D" w:rsidRPr="00976E9F" w:rsidRDefault="005A461D" w:rsidP="00E97B28">
      <w:pPr>
        <w:jc w:val="both"/>
        <w:rPr>
          <w:rFonts w:ascii="Times New Roman" w:hAnsi="Times New Roman" w:cs="Times New Roman"/>
          <w:sz w:val="28"/>
          <w:szCs w:val="28"/>
        </w:rPr>
        <w:sectPr w:rsidR="005A461D" w:rsidRPr="00976E9F" w:rsidSect="005A461D">
          <w:pgSz w:w="16838" w:h="11906" w:orient="landscape"/>
          <w:pgMar w:top="1276" w:right="1134" w:bottom="850" w:left="1134" w:header="708" w:footer="708" w:gutter="0"/>
          <w:cols w:space="720"/>
          <w:docGrid w:linePitch="299"/>
        </w:sectPr>
      </w:pPr>
    </w:p>
    <w:p w:rsidR="00FE1EBA" w:rsidRPr="00976E9F" w:rsidRDefault="00C37BC1" w:rsidP="00E97B28">
      <w:pPr>
        <w:widowControl w:val="0"/>
        <w:spacing w:before="100" w:beforeAutospacing="1"/>
        <w:jc w:val="both"/>
        <w:rPr>
          <w:rFonts w:ascii="Times New Roman" w:hAnsi="Times New Roman" w:cs="Times New Roman"/>
          <w:b/>
          <w:sz w:val="28"/>
          <w:szCs w:val="28"/>
        </w:rPr>
      </w:pPr>
      <w:r w:rsidRPr="00976E9F">
        <w:rPr>
          <w:rFonts w:ascii="Times New Roman" w:hAnsi="Times New Roman" w:cs="Times New Roman"/>
          <w:b/>
          <w:snapToGrid w:val="0"/>
          <w:color w:val="000000"/>
          <w:sz w:val="28"/>
          <w:szCs w:val="28"/>
        </w:rPr>
        <w:lastRenderedPageBreak/>
        <w:t>2.3.3.2</w:t>
      </w:r>
      <w:r w:rsidRPr="00976E9F">
        <w:rPr>
          <w:rFonts w:ascii="Times New Roman" w:eastAsia="Times New Roman" w:hAnsi="Times New Roman" w:cs="Times New Roman"/>
          <w:snapToGrid w:val="0"/>
          <w:color w:val="000000"/>
          <w:sz w:val="28"/>
          <w:szCs w:val="28"/>
          <w:lang w:eastAsia="ru-RU"/>
        </w:rPr>
        <w:t xml:space="preserve"> </w:t>
      </w:r>
      <w:r w:rsidR="00FE1EBA" w:rsidRPr="00976E9F">
        <w:rPr>
          <w:rFonts w:ascii="Times New Roman" w:hAnsi="Times New Roman" w:cs="Times New Roman"/>
          <w:b/>
          <w:sz w:val="28"/>
          <w:szCs w:val="28"/>
        </w:rPr>
        <w:t>Показатели качества услуги по утилизации (захоронению) ТБО.</w:t>
      </w:r>
    </w:p>
    <w:p w:rsidR="00FE1EBA" w:rsidRPr="00976E9F" w:rsidRDefault="009A0AE0" w:rsidP="00E97B28">
      <w:pPr>
        <w:jc w:val="both"/>
        <w:rPr>
          <w:rFonts w:ascii="Times New Roman" w:hAnsi="Times New Roman" w:cs="Times New Roman"/>
          <w:sz w:val="28"/>
          <w:szCs w:val="28"/>
        </w:rPr>
      </w:pPr>
      <w:r w:rsidRPr="00976E9F">
        <w:rPr>
          <w:rFonts w:ascii="Times New Roman" w:hAnsi="Times New Roman" w:cs="Times New Roman"/>
          <w:sz w:val="28"/>
          <w:szCs w:val="28"/>
        </w:rPr>
        <w:t>Основными целевыми показателями качества услуги утилизации (захоронения) ТБО являются:</w:t>
      </w:r>
    </w:p>
    <w:p w:rsidR="00FE1EBA" w:rsidRPr="00976E9F" w:rsidRDefault="00FE1EBA" w:rsidP="00E97B28">
      <w:pPr>
        <w:widowControl w:val="0"/>
        <w:numPr>
          <w:ilvl w:val="0"/>
          <w:numId w:val="6"/>
        </w:numPr>
        <w:spacing w:before="62" w:after="0"/>
        <w:jc w:val="both"/>
        <w:textAlignment w:val="baseline"/>
        <w:rPr>
          <w:rFonts w:ascii="Times New Roman" w:eastAsia="Times New Roman" w:hAnsi="Times New Roman" w:cs="Times New Roman"/>
          <w:iCs/>
          <w:color w:val="000000"/>
          <w:kern w:val="24"/>
          <w:sz w:val="28"/>
          <w:szCs w:val="28"/>
          <w:lang w:eastAsia="ru-RU"/>
        </w:rPr>
      </w:pPr>
      <w:r w:rsidRPr="00976E9F">
        <w:rPr>
          <w:rFonts w:ascii="Times New Roman" w:eastAsia="Times New Roman" w:hAnsi="Times New Roman" w:cs="Times New Roman"/>
          <w:iCs/>
          <w:color w:val="000000"/>
          <w:kern w:val="24"/>
          <w:sz w:val="28"/>
          <w:szCs w:val="28"/>
          <w:lang w:eastAsia="ru-RU"/>
        </w:rPr>
        <w:t>Масса отходов потребления, подвергаемых переработке.</w:t>
      </w:r>
    </w:p>
    <w:p w:rsidR="00FE1EBA" w:rsidRPr="00976E9F" w:rsidRDefault="00FE1EBA" w:rsidP="00E97B28">
      <w:pPr>
        <w:widowControl w:val="0"/>
        <w:numPr>
          <w:ilvl w:val="0"/>
          <w:numId w:val="6"/>
        </w:numPr>
        <w:spacing w:before="62" w:after="0"/>
        <w:jc w:val="both"/>
        <w:textAlignment w:val="baseline"/>
        <w:rPr>
          <w:rFonts w:ascii="Times New Roman" w:eastAsia="Times New Roman" w:hAnsi="Times New Roman" w:cs="Times New Roman"/>
          <w:iCs/>
          <w:color w:val="000000"/>
          <w:kern w:val="24"/>
          <w:sz w:val="28"/>
          <w:szCs w:val="28"/>
          <w:lang w:eastAsia="ru-RU"/>
        </w:rPr>
      </w:pPr>
      <w:r w:rsidRPr="00976E9F">
        <w:rPr>
          <w:rFonts w:ascii="Times New Roman" w:eastAsia="Times New Roman" w:hAnsi="Times New Roman" w:cs="Times New Roman"/>
          <w:iCs/>
          <w:color w:val="000000"/>
          <w:kern w:val="24"/>
          <w:sz w:val="28"/>
          <w:szCs w:val="28"/>
          <w:lang w:eastAsia="ru-RU"/>
        </w:rPr>
        <w:t>Масса извлекаемого вторичного сырья.</w:t>
      </w:r>
    </w:p>
    <w:p w:rsidR="00FE1EBA" w:rsidRPr="00976E9F" w:rsidRDefault="00FE1EBA" w:rsidP="00E97B28">
      <w:pPr>
        <w:widowControl w:val="0"/>
        <w:numPr>
          <w:ilvl w:val="0"/>
          <w:numId w:val="6"/>
        </w:numPr>
        <w:spacing w:before="62" w:after="0"/>
        <w:jc w:val="both"/>
        <w:textAlignment w:val="baseline"/>
        <w:rPr>
          <w:rFonts w:ascii="Times New Roman" w:eastAsia="Times New Roman" w:hAnsi="Times New Roman" w:cs="Times New Roman"/>
          <w:sz w:val="28"/>
          <w:szCs w:val="28"/>
          <w:lang w:eastAsia="ru-RU"/>
        </w:rPr>
      </w:pPr>
      <w:r w:rsidRPr="00976E9F">
        <w:rPr>
          <w:rFonts w:ascii="Times New Roman" w:eastAsia="Times New Roman" w:hAnsi="Times New Roman" w:cs="Times New Roman"/>
          <w:iCs/>
          <w:color w:val="000000"/>
          <w:kern w:val="24"/>
          <w:sz w:val="28"/>
          <w:szCs w:val="28"/>
          <w:lang w:eastAsia="ru-RU"/>
        </w:rPr>
        <w:t xml:space="preserve">Масса отходов потребления, размещаемых на объектах размещения отходов, отвечающих нормативным требованиям </w:t>
      </w:r>
    </w:p>
    <w:p w:rsidR="009A0AE0" w:rsidRPr="00976E9F" w:rsidRDefault="00FE1EBA" w:rsidP="00E97B28">
      <w:pPr>
        <w:widowControl w:val="0"/>
        <w:numPr>
          <w:ilvl w:val="0"/>
          <w:numId w:val="6"/>
        </w:numPr>
        <w:spacing w:before="62" w:after="0"/>
        <w:jc w:val="both"/>
        <w:textAlignment w:val="baseline"/>
        <w:rPr>
          <w:rFonts w:ascii="Times New Roman" w:eastAsia="Times New Roman" w:hAnsi="Times New Roman" w:cs="Times New Roman"/>
          <w:sz w:val="28"/>
          <w:szCs w:val="28"/>
          <w:lang w:eastAsia="ru-RU"/>
        </w:rPr>
      </w:pPr>
      <w:r w:rsidRPr="00976E9F">
        <w:rPr>
          <w:rFonts w:ascii="Times New Roman" w:eastAsia="+mn-ea" w:hAnsi="Times New Roman" w:cs="Times New Roman"/>
          <w:iCs/>
          <w:color w:val="000000"/>
          <w:kern w:val="24"/>
          <w:sz w:val="28"/>
          <w:szCs w:val="28"/>
          <w:lang w:eastAsia="ru-RU"/>
        </w:rPr>
        <w:t>контролировать доставляемые Перевозчиками объемы и структуру отходов.</w:t>
      </w:r>
    </w:p>
    <w:p w:rsidR="00F65C2E" w:rsidRPr="00976E9F" w:rsidRDefault="00F65C2E" w:rsidP="00E97B28">
      <w:pPr>
        <w:widowControl w:val="0"/>
        <w:spacing w:before="62" w:after="0"/>
        <w:ind w:left="720"/>
        <w:jc w:val="both"/>
        <w:textAlignment w:val="baseline"/>
        <w:rPr>
          <w:rFonts w:ascii="Times New Roman" w:eastAsia="Times New Roman" w:hAnsi="Times New Roman" w:cs="Times New Roman"/>
          <w:sz w:val="28"/>
          <w:szCs w:val="28"/>
          <w:lang w:eastAsia="ru-RU"/>
        </w:rPr>
      </w:pPr>
    </w:p>
    <w:tbl>
      <w:tblPr>
        <w:tblStyle w:val="a3"/>
        <w:tblW w:w="0" w:type="auto"/>
        <w:tblInd w:w="720" w:type="dxa"/>
        <w:tblLook w:val="04A0" w:firstRow="1" w:lastRow="0" w:firstColumn="1" w:lastColumn="0" w:noHBand="0" w:noVBand="1"/>
      </w:tblPr>
      <w:tblGrid>
        <w:gridCol w:w="2239"/>
        <w:gridCol w:w="2204"/>
        <w:gridCol w:w="2204"/>
        <w:gridCol w:w="2204"/>
      </w:tblGrid>
      <w:tr w:rsidR="00F65C2E" w:rsidRPr="00976E9F" w:rsidTr="00F65C2E">
        <w:trPr>
          <w:trHeight w:val="465"/>
        </w:trPr>
        <w:tc>
          <w:tcPr>
            <w:tcW w:w="2239" w:type="dxa"/>
            <w:vMerge w:val="restart"/>
          </w:tcPr>
          <w:p w:rsidR="00F65C2E" w:rsidRPr="00976E9F" w:rsidRDefault="00F65C2E" w:rsidP="00E97B28">
            <w:pPr>
              <w:widowControl w:val="0"/>
              <w:spacing w:before="62" w:line="276" w:lineRule="auto"/>
              <w:jc w:val="both"/>
              <w:textAlignment w:val="baseline"/>
              <w:rPr>
                <w:sz w:val="28"/>
                <w:szCs w:val="28"/>
              </w:rPr>
            </w:pPr>
            <w:r w:rsidRPr="00976E9F">
              <w:rPr>
                <w:sz w:val="28"/>
                <w:szCs w:val="28"/>
              </w:rPr>
              <w:t>год</w:t>
            </w:r>
          </w:p>
        </w:tc>
        <w:tc>
          <w:tcPr>
            <w:tcW w:w="6612" w:type="dxa"/>
            <w:gridSpan w:val="3"/>
          </w:tcPr>
          <w:p w:rsidR="00F65C2E" w:rsidRPr="00976E9F" w:rsidRDefault="00F65C2E" w:rsidP="00E97B28">
            <w:pPr>
              <w:widowControl w:val="0"/>
              <w:spacing w:before="62" w:line="276" w:lineRule="auto"/>
              <w:jc w:val="both"/>
              <w:textAlignment w:val="baseline"/>
              <w:rPr>
                <w:sz w:val="28"/>
                <w:szCs w:val="28"/>
              </w:rPr>
            </w:pPr>
          </w:p>
          <w:p w:rsidR="00F65C2E" w:rsidRPr="00976E9F" w:rsidRDefault="00F65C2E" w:rsidP="00E97B28">
            <w:pPr>
              <w:widowControl w:val="0"/>
              <w:spacing w:before="62" w:line="276" w:lineRule="auto"/>
              <w:jc w:val="both"/>
              <w:textAlignment w:val="baseline"/>
              <w:rPr>
                <w:sz w:val="28"/>
                <w:szCs w:val="28"/>
              </w:rPr>
            </w:pPr>
            <w:r w:rsidRPr="00976E9F">
              <w:rPr>
                <w:snapToGrid w:val="0"/>
                <w:sz w:val="28"/>
                <w:szCs w:val="28"/>
              </w:rPr>
              <w:t>Целевой показатель</w:t>
            </w:r>
          </w:p>
        </w:tc>
      </w:tr>
      <w:tr w:rsidR="00F65C2E" w:rsidRPr="00976E9F" w:rsidTr="00F65C2E">
        <w:trPr>
          <w:trHeight w:val="585"/>
        </w:trPr>
        <w:tc>
          <w:tcPr>
            <w:tcW w:w="2239" w:type="dxa"/>
            <w:vMerge/>
          </w:tcPr>
          <w:p w:rsidR="00F65C2E" w:rsidRPr="00976E9F" w:rsidRDefault="00F65C2E" w:rsidP="00E97B28">
            <w:pPr>
              <w:widowControl w:val="0"/>
              <w:spacing w:before="62" w:line="276" w:lineRule="auto"/>
              <w:jc w:val="both"/>
              <w:textAlignment w:val="baseline"/>
              <w:rPr>
                <w:sz w:val="28"/>
                <w:szCs w:val="28"/>
              </w:rPr>
            </w:pPr>
          </w:p>
        </w:tc>
        <w:tc>
          <w:tcPr>
            <w:tcW w:w="2204" w:type="dxa"/>
          </w:tcPr>
          <w:p w:rsidR="00F65C2E" w:rsidRPr="00976E9F" w:rsidRDefault="00F65C2E" w:rsidP="00E97B28">
            <w:pPr>
              <w:widowControl w:val="0"/>
              <w:spacing w:before="280" w:line="276" w:lineRule="auto"/>
              <w:jc w:val="both"/>
              <w:rPr>
                <w:bCs/>
                <w:snapToGrid w:val="0"/>
                <w:sz w:val="28"/>
                <w:szCs w:val="28"/>
              </w:rPr>
            </w:pPr>
            <w:r w:rsidRPr="00976E9F">
              <w:rPr>
                <w:bCs/>
                <w:snapToGrid w:val="0"/>
                <w:sz w:val="28"/>
                <w:szCs w:val="28"/>
              </w:rPr>
              <w:t>Масса извлекаемого вторичного сырья</w:t>
            </w:r>
          </w:p>
          <w:p w:rsidR="00F65C2E" w:rsidRPr="00976E9F" w:rsidRDefault="00F65C2E" w:rsidP="00E97B28">
            <w:pPr>
              <w:widowControl w:val="0"/>
              <w:spacing w:before="62" w:line="276" w:lineRule="auto"/>
              <w:jc w:val="both"/>
              <w:textAlignment w:val="baseline"/>
              <w:rPr>
                <w:sz w:val="28"/>
                <w:szCs w:val="28"/>
              </w:rPr>
            </w:pPr>
            <w:r w:rsidRPr="00976E9F">
              <w:rPr>
                <w:bCs/>
                <w:snapToGrid w:val="0"/>
                <w:sz w:val="28"/>
                <w:szCs w:val="28"/>
              </w:rPr>
              <w:t>т.тн в год</w:t>
            </w:r>
          </w:p>
        </w:tc>
        <w:tc>
          <w:tcPr>
            <w:tcW w:w="2204" w:type="dxa"/>
          </w:tcPr>
          <w:p w:rsidR="00F65C2E" w:rsidRPr="00976E9F" w:rsidRDefault="00F65C2E" w:rsidP="00E97B28">
            <w:pPr>
              <w:widowControl w:val="0"/>
              <w:spacing w:before="280" w:line="276" w:lineRule="auto"/>
              <w:jc w:val="both"/>
              <w:rPr>
                <w:snapToGrid w:val="0"/>
                <w:sz w:val="28"/>
                <w:szCs w:val="28"/>
              </w:rPr>
            </w:pPr>
            <w:r w:rsidRPr="00976E9F">
              <w:rPr>
                <w:snapToGrid w:val="0"/>
                <w:sz w:val="28"/>
                <w:szCs w:val="28"/>
              </w:rPr>
              <w:t>Масса отходов потребления, размещаемых на участке захоронения отходов, отвечающих нормативным требованиям</w:t>
            </w:r>
          </w:p>
          <w:p w:rsidR="00F65C2E" w:rsidRPr="00976E9F" w:rsidRDefault="00F65C2E" w:rsidP="00E97B28">
            <w:pPr>
              <w:widowControl w:val="0"/>
              <w:spacing w:before="62" w:line="276" w:lineRule="auto"/>
              <w:jc w:val="both"/>
              <w:textAlignment w:val="baseline"/>
              <w:rPr>
                <w:sz w:val="28"/>
                <w:szCs w:val="28"/>
              </w:rPr>
            </w:pPr>
            <w:r w:rsidRPr="00976E9F">
              <w:rPr>
                <w:bCs/>
                <w:snapToGrid w:val="0"/>
                <w:sz w:val="28"/>
                <w:szCs w:val="28"/>
              </w:rPr>
              <w:t>т.тн в год</w:t>
            </w:r>
          </w:p>
        </w:tc>
        <w:tc>
          <w:tcPr>
            <w:tcW w:w="2204" w:type="dxa"/>
          </w:tcPr>
          <w:p w:rsidR="00F65C2E" w:rsidRPr="00976E9F" w:rsidRDefault="00F65C2E" w:rsidP="00E97B28">
            <w:pPr>
              <w:widowControl w:val="0"/>
              <w:spacing w:before="280" w:line="276" w:lineRule="auto"/>
              <w:jc w:val="both"/>
              <w:rPr>
                <w:snapToGrid w:val="0"/>
                <w:sz w:val="28"/>
                <w:szCs w:val="28"/>
              </w:rPr>
            </w:pPr>
            <w:r w:rsidRPr="00976E9F">
              <w:rPr>
                <w:snapToGrid w:val="0"/>
                <w:sz w:val="28"/>
                <w:szCs w:val="28"/>
              </w:rPr>
              <w:t>Масса отходов потребления, подвергаемых переработке</w:t>
            </w:r>
          </w:p>
          <w:p w:rsidR="00F65C2E" w:rsidRPr="00976E9F" w:rsidRDefault="00F65C2E" w:rsidP="00E97B28">
            <w:pPr>
              <w:widowControl w:val="0"/>
              <w:spacing w:before="62" w:line="276" w:lineRule="auto"/>
              <w:jc w:val="both"/>
              <w:textAlignment w:val="baseline"/>
              <w:rPr>
                <w:sz w:val="28"/>
                <w:szCs w:val="28"/>
              </w:rPr>
            </w:pPr>
            <w:r w:rsidRPr="00976E9F">
              <w:rPr>
                <w:bCs/>
                <w:snapToGrid w:val="0"/>
                <w:sz w:val="28"/>
                <w:szCs w:val="28"/>
              </w:rPr>
              <w:t>т.тн в год</w:t>
            </w:r>
          </w:p>
        </w:tc>
      </w:tr>
      <w:tr w:rsidR="00F65C2E" w:rsidRPr="00976E9F" w:rsidTr="00F65C2E">
        <w:tc>
          <w:tcPr>
            <w:tcW w:w="2239" w:type="dxa"/>
          </w:tcPr>
          <w:p w:rsidR="00F65C2E" w:rsidRPr="00976E9F" w:rsidRDefault="00F65C2E" w:rsidP="00E97B28">
            <w:pPr>
              <w:widowControl w:val="0"/>
              <w:spacing w:before="62" w:line="276" w:lineRule="auto"/>
              <w:jc w:val="both"/>
              <w:textAlignment w:val="baseline"/>
              <w:rPr>
                <w:sz w:val="28"/>
                <w:szCs w:val="28"/>
              </w:rPr>
            </w:pPr>
            <w:r w:rsidRPr="00976E9F">
              <w:rPr>
                <w:sz w:val="28"/>
                <w:szCs w:val="28"/>
              </w:rPr>
              <w:t>2012</w:t>
            </w:r>
          </w:p>
        </w:tc>
        <w:tc>
          <w:tcPr>
            <w:tcW w:w="2204" w:type="dxa"/>
          </w:tcPr>
          <w:p w:rsidR="00F65C2E" w:rsidRPr="00976E9F" w:rsidRDefault="00000F76" w:rsidP="00E97B28">
            <w:pPr>
              <w:widowControl w:val="0"/>
              <w:spacing w:before="62" w:line="276" w:lineRule="auto"/>
              <w:jc w:val="both"/>
              <w:textAlignment w:val="baseline"/>
              <w:rPr>
                <w:sz w:val="28"/>
                <w:szCs w:val="28"/>
              </w:rPr>
            </w:pPr>
            <w:r w:rsidRPr="00976E9F">
              <w:rPr>
                <w:sz w:val="28"/>
                <w:szCs w:val="28"/>
              </w:rPr>
              <w:t xml:space="preserve"> 5.0</w:t>
            </w:r>
          </w:p>
        </w:tc>
        <w:tc>
          <w:tcPr>
            <w:tcW w:w="2204" w:type="dxa"/>
          </w:tcPr>
          <w:p w:rsidR="00F65C2E" w:rsidRPr="00976E9F" w:rsidRDefault="00000F76" w:rsidP="00E97B28">
            <w:pPr>
              <w:widowControl w:val="0"/>
              <w:spacing w:before="62" w:line="276" w:lineRule="auto"/>
              <w:jc w:val="both"/>
              <w:textAlignment w:val="baseline"/>
              <w:rPr>
                <w:sz w:val="28"/>
                <w:szCs w:val="28"/>
              </w:rPr>
            </w:pPr>
            <w:r w:rsidRPr="00976E9F">
              <w:rPr>
                <w:sz w:val="28"/>
                <w:szCs w:val="28"/>
              </w:rPr>
              <w:t xml:space="preserve"> 95.0</w:t>
            </w:r>
          </w:p>
        </w:tc>
        <w:tc>
          <w:tcPr>
            <w:tcW w:w="2204" w:type="dxa"/>
          </w:tcPr>
          <w:p w:rsidR="00F65C2E" w:rsidRPr="00976E9F" w:rsidRDefault="00000F76" w:rsidP="00E97B28">
            <w:pPr>
              <w:widowControl w:val="0"/>
              <w:spacing w:before="62" w:line="276" w:lineRule="auto"/>
              <w:jc w:val="both"/>
              <w:textAlignment w:val="baseline"/>
              <w:rPr>
                <w:sz w:val="28"/>
                <w:szCs w:val="28"/>
              </w:rPr>
            </w:pPr>
            <w:r w:rsidRPr="00976E9F">
              <w:rPr>
                <w:sz w:val="28"/>
                <w:szCs w:val="28"/>
              </w:rPr>
              <w:t>5.0</w:t>
            </w:r>
          </w:p>
        </w:tc>
      </w:tr>
      <w:tr w:rsidR="00000F76" w:rsidRPr="00976E9F" w:rsidTr="00F65C2E">
        <w:tc>
          <w:tcPr>
            <w:tcW w:w="2239" w:type="dxa"/>
          </w:tcPr>
          <w:p w:rsidR="00000F76" w:rsidRPr="00976E9F" w:rsidRDefault="00000F76" w:rsidP="00E97B28">
            <w:pPr>
              <w:widowControl w:val="0"/>
              <w:spacing w:before="62" w:line="276" w:lineRule="auto"/>
              <w:jc w:val="both"/>
              <w:textAlignment w:val="baseline"/>
              <w:rPr>
                <w:sz w:val="28"/>
                <w:szCs w:val="28"/>
              </w:rPr>
            </w:pPr>
            <w:r w:rsidRPr="00976E9F">
              <w:rPr>
                <w:sz w:val="28"/>
                <w:szCs w:val="28"/>
              </w:rPr>
              <w:t>2013</w:t>
            </w:r>
          </w:p>
        </w:tc>
        <w:tc>
          <w:tcPr>
            <w:tcW w:w="2204" w:type="dxa"/>
          </w:tcPr>
          <w:p w:rsidR="00000F76" w:rsidRPr="00976E9F" w:rsidRDefault="00000F76" w:rsidP="00E97B28">
            <w:pPr>
              <w:widowControl w:val="0"/>
              <w:spacing w:before="62" w:line="276" w:lineRule="auto"/>
              <w:jc w:val="both"/>
              <w:textAlignment w:val="baseline"/>
              <w:rPr>
                <w:sz w:val="28"/>
                <w:szCs w:val="28"/>
              </w:rPr>
            </w:pPr>
            <w:r w:rsidRPr="00976E9F">
              <w:rPr>
                <w:sz w:val="28"/>
                <w:szCs w:val="28"/>
              </w:rPr>
              <w:t xml:space="preserve"> 5.0</w:t>
            </w:r>
          </w:p>
        </w:tc>
        <w:tc>
          <w:tcPr>
            <w:tcW w:w="2204" w:type="dxa"/>
          </w:tcPr>
          <w:p w:rsidR="00000F76" w:rsidRPr="00976E9F" w:rsidRDefault="00000F76" w:rsidP="00E97B28">
            <w:pPr>
              <w:widowControl w:val="0"/>
              <w:spacing w:before="62" w:line="276" w:lineRule="auto"/>
              <w:jc w:val="both"/>
              <w:textAlignment w:val="baseline"/>
              <w:rPr>
                <w:sz w:val="28"/>
                <w:szCs w:val="28"/>
              </w:rPr>
            </w:pPr>
            <w:r w:rsidRPr="00976E9F">
              <w:rPr>
                <w:sz w:val="28"/>
                <w:szCs w:val="28"/>
              </w:rPr>
              <w:t xml:space="preserve"> 95.0</w:t>
            </w:r>
          </w:p>
        </w:tc>
        <w:tc>
          <w:tcPr>
            <w:tcW w:w="2204" w:type="dxa"/>
          </w:tcPr>
          <w:p w:rsidR="00000F76" w:rsidRPr="00976E9F" w:rsidRDefault="00000F76" w:rsidP="00E97B28">
            <w:pPr>
              <w:widowControl w:val="0"/>
              <w:spacing w:before="62" w:line="276" w:lineRule="auto"/>
              <w:jc w:val="both"/>
              <w:textAlignment w:val="baseline"/>
              <w:rPr>
                <w:sz w:val="28"/>
                <w:szCs w:val="28"/>
              </w:rPr>
            </w:pPr>
            <w:r w:rsidRPr="00976E9F">
              <w:rPr>
                <w:sz w:val="28"/>
                <w:szCs w:val="28"/>
              </w:rPr>
              <w:t>5.0</w:t>
            </w:r>
          </w:p>
        </w:tc>
      </w:tr>
      <w:tr w:rsidR="00000F76" w:rsidRPr="00976E9F" w:rsidTr="00F65C2E">
        <w:tc>
          <w:tcPr>
            <w:tcW w:w="2239" w:type="dxa"/>
          </w:tcPr>
          <w:p w:rsidR="00000F76" w:rsidRPr="00976E9F" w:rsidRDefault="00000F76" w:rsidP="00E97B28">
            <w:pPr>
              <w:widowControl w:val="0"/>
              <w:spacing w:before="62" w:line="276" w:lineRule="auto"/>
              <w:jc w:val="both"/>
              <w:textAlignment w:val="baseline"/>
              <w:rPr>
                <w:sz w:val="28"/>
                <w:szCs w:val="28"/>
              </w:rPr>
            </w:pPr>
            <w:r w:rsidRPr="00976E9F">
              <w:rPr>
                <w:sz w:val="28"/>
                <w:szCs w:val="28"/>
              </w:rPr>
              <w:t>2014</w:t>
            </w:r>
          </w:p>
        </w:tc>
        <w:tc>
          <w:tcPr>
            <w:tcW w:w="2204" w:type="dxa"/>
          </w:tcPr>
          <w:p w:rsidR="00000F76" w:rsidRPr="00976E9F" w:rsidRDefault="00000F76" w:rsidP="00E97B28">
            <w:pPr>
              <w:widowControl w:val="0"/>
              <w:spacing w:before="62" w:line="276" w:lineRule="auto"/>
              <w:jc w:val="both"/>
              <w:textAlignment w:val="baseline"/>
              <w:rPr>
                <w:sz w:val="28"/>
                <w:szCs w:val="28"/>
              </w:rPr>
            </w:pPr>
            <w:r w:rsidRPr="00976E9F">
              <w:rPr>
                <w:sz w:val="28"/>
                <w:szCs w:val="28"/>
              </w:rPr>
              <w:t xml:space="preserve"> 5.0</w:t>
            </w:r>
          </w:p>
        </w:tc>
        <w:tc>
          <w:tcPr>
            <w:tcW w:w="2204" w:type="dxa"/>
          </w:tcPr>
          <w:p w:rsidR="00000F76" w:rsidRPr="00976E9F" w:rsidRDefault="00000F76" w:rsidP="00E97B28">
            <w:pPr>
              <w:widowControl w:val="0"/>
              <w:spacing w:before="62" w:line="276" w:lineRule="auto"/>
              <w:jc w:val="both"/>
              <w:textAlignment w:val="baseline"/>
              <w:rPr>
                <w:sz w:val="28"/>
                <w:szCs w:val="28"/>
              </w:rPr>
            </w:pPr>
            <w:r w:rsidRPr="00976E9F">
              <w:rPr>
                <w:sz w:val="28"/>
                <w:szCs w:val="28"/>
              </w:rPr>
              <w:t xml:space="preserve"> 95.0</w:t>
            </w:r>
          </w:p>
        </w:tc>
        <w:tc>
          <w:tcPr>
            <w:tcW w:w="2204" w:type="dxa"/>
          </w:tcPr>
          <w:p w:rsidR="00000F76" w:rsidRPr="00976E9F" w:rsidRDefault="00000F76" w:rsidP="00E97B28">
            <w:pPr>
              <w:widowControl w:val="0"/>
              <w:spacing w:before="62" w:line="276" w:lineRule="auto"/>
              <w:jc w:val="both"/>
              <w:textAlignment w:val="baseline"/>
              <w:rPr>
                <w:sz w:val="28"/>
                <w:szCs w:val="28"/>
              </w:rPr>
            </w:pPr>
            <w:r w:rsidRPr="00976E9F">
              <w:rPr>
                <w:sz w:val="28"/>
                <w:szCs w:val="28"/>
              </w:rPr>
              <w:t>5.0</w:t>
            </w:r>
          </w:p>
        </w:tc>
      </w:tr>
      <w:tr w:rsidR="00000F76" w:rsidRPr="00976E9F" w:rsidTr="00F65C2E">
        <w:tc>
          <w:tcPr>
            <w:tcW w:w="2239" w:type="dxa"/>
          </w:tcPr>
          <w:p w:rsidR="00000F76" w:rsidRPr="00976E9F" w:rsidRDefault="00000F76" w:rsidP="00E97B28">
            <w:pPr>
              <w:widowControl w:val="0"/>
              <w:spacing w:before="62" w:line="276" w:lineRule="auto"/>
              <w:jc w:val="both"/>
              <w:textAlignment w:val="baseline"/>
              <w:rPr>
                <w:sz w:val="28"/>
                <w:szCs w:val="28"/>
              </w:rPr>
            </w:pPr>
            <w:r w:rsidRPr="00976E9F">
              <w:rPr>
                <w:sz w:val="28"/>
                <w:szCs w:val="28"/>
              </w:rPr>
              <w:t>2015 – 2025 (ежегодно)</w:t>
            </w:r>
          </w:p>
        </w:tc>
        <w:tc>
          <w:tcPr>
            <w:tcW w:w="2204" w:type="dxa"/>
          </w:tcPr>
          <w:p w:rsidR="00000F76" w:rsidRPr="00976E9F" w:rsidRDefault="00000F76" w:rsidP="00E97B28">
            <w:pPr>
              <w:widowControl w:val="0"/>
              <w:spacing w:before="62" w:line="276" w:lineRule="auto"/>
              <w:jc w:val="both"/>
              <w:textAlignment w:val="baseline"/>
              <w:rPr>
                <w:sz w:val="28"/>
                <w:szCs w:val="28"/>
              </w:rPr>
            </w:pPr>
            <w:r w:rsidRPr="00976E9F">
              <w:rPr>
                <w:sz w:val="28"/>
                <w:szCs w:val="28"/>
              </w:rPr>
              <w:t xml:space="preserve">20.0 </w:t>
            </w:r>
          </w:p>
        </w:tc>
        <w:tc>
          <w:tcPr>
            <w:tcW w:w="2204" w:type="dxa"/>
          </w:tcPr>
          <w:p w:rsidR="00000F76" w:rsidRPr="00976E9F" w:rsidRDefault="00E6767A" w:rsidP="00E97B28">
            <w:pPr>
              <w:widowControl w:val="0"/>
              <w:spacing w:before="62" w:line="276" w:lineRule="auto"/>
              <w:jc w:val="both"/>
              <w:textAlignment w:val="baseline"/>
              <w:rPr>
                <w:sz w:val="28"/>
                <w:szCs w:val="28"/>
              </w:rPr>
            </w:pPr>
            <w:r>
              <w:rPr>
                <w:sz w:val="28"/>
                <w:szCs w:val="28"/>
              </w:rPr>
              <w:t>3</w:t>
            </w:r>
            <w:r w:rsidR="00000F76" w:rsidRPr="00976E9F">
              <w:rPr>
                <w:sz w:val="28"/>
                <w:szCs w:val="28"/>
              </w:rPr>
              <w:t>0.0</w:t>
            </w:r>
          </w:p>
        </w:tc>
        <w:tc>
          <w:tcPr>
            <w:tcW w:w="2204" w:type="dxa"/>
          </w:tcPr>
          <w:p w:rsidR="00000F76" w:rsidRPr="00976E9F" w:rsidRDefault="00E6767A" w:rsidP="00E97B28">
            <w:pPr>
              <w:widowControl w:val="0"/>
              <w:spacing w:before="62" w:line="276" w:lineRule="auto"/>
              <w:jc w:val="both"/>
              <w:textAlignment w:val="baseline"/>
              <w:rPr>
                <w:sz w:val="28"/>
                <w:szCs w:val="28"/>
              </w:rPr>
            </w:pPr>
            <w:r>
              <w:rPr>
                <w:sz w:val="28"/>
                <w:szCs w:val="28"/>
              </w:rPr>
              <w:t xml:space="preserve"> 7</w:t>
            </w:r>
            <w:r w:rsidR="00000F76" w:rsidRPr="00976E9F">
              <w:rPr>
                <w:sz w:val="28"/>
                <w:szCs w:val="28"/>
              </w:rPr>
              <w:t>0.0</w:t>
            </w:r>
          </w:p>
        </w:tc>
      </w:tr>
    </w:tbl>
    <w:p w:rsidR="00F65C2E" w:rsidRPr="00976E9F" w:rsidRDefault="00F65C2E" w:rsidP="000D1EEA">
      <w:pPr>
        <w:widowControl w:val="0"/>
        <w:spacing w:before="100" w:beforeAutospacing="1" w:after="0"/>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b/>
          <w:snapToGrid w:val="0"/>
          <w:color w:val="000000"/>
          <w:sz w:val="28"/>
          <w:szCs w:val="28"/>
          <w:lang w:eastAsia="ru-RU"/>
        </w:rPr>
        <w:t>2.3.3.3.</w:t>
      </w:r>
      <w:r w:rsidRPr="00976E9F">
        <w:rPr>
          <w:rFonts w:ascii="Times New Roman" w:eastAsia="Times New Roman" w:hAnsi="Times New Roman" w:cs="Times New Roman"/>
          <w:snapToGrid w:val="0"/>
          <w:color w:val="000000"/>
          <w:sz w:val="28"/>
          <w:szCs w:val="28"/>
          <w:lang w:eastAsia="ru-RU"/>
        </w:rPr>
        <w:t xml:space="preserve"> Показатели величины новых нагрузок по утилизации (захоронению ТБО</w:t>
      </w:r>
      <w:r w:rsidR="00E817BF" w:rsidRPr="00976E9F">
        <w:rPr>
          <w:rFonts w:ascii="Times New Roman" w:eastAsia="Times New Roman" w:hAnsi="Times New Roman" w:cs="Times New Roman"/>
          <w:snapToGrid w:val="0"/>
          <w:color w:val="000000"/>
          <w:sz w:val="28"/>
          <w:szCs w:val="28"/>
          <w:lang w:eastAsia="ru-RU"/>
        </w:rPr>
        <w:t>.</w:t>
      </w:r>
    </w:p>
    <w:p w:rsidR="00F65C2E" w:rsidRPr="00976E9F" w:rsidRDefault="00F65C2E" w:rsidP="00E97B28">
      <w:pPr>
        <w:widowControl w:val="0"/>
        <w:spacing w:before="100" w:beforeAutospacing="1" w:after="0"/>
        <w:ind w:firstLine="706"/>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Для обеспечения полного удовлетворения перспективного спроса на услугу</w:t>
      </w:r>
      <w:r w:rsidR="00E817BF" w:rsidRPr="00976E9F">
        <w:rPr>
          <w:rFonts w:ascii="Times New Roman" w:eastAsia="Times New Roman" w:hAnsi="Times New Roman" w:cs="Times New Roman"/>
          <w:snapToGrid w:val="0"/>
          <w:color w:val="000000"/>
          <w:sz w:val="28"/>
          <w:szCs w:val="28"/>
          <w:lang w:eastAsia="ru-RU"/>
        </w:rPr>
        <w:t xml:space="preserve"> по утилизации (захоронению) твердых бытовых (коммунальных) отходов муниципальных образований, входящих в зону обслуживания мусороперерабатывающего кмплекса,</w:t>
      </w:r>
      <w:r w:rsidRPr="00976E9F">
        <w:rPr>
          <w:rFonts w:ascii="Times New Roman" w:eastAsia="Times New Roman" w:hAnsi="Times New Roman" w:cs="Times New Roman"/>
          <w:snapToGrid w:val="0"/>
          <w:color w:val="000000"/>
          <w:sz w:val="28"/>
          <w:szCs w:val="28"/>
          <w:lang w:eastAsia="ru-RU"/>
        </w:rPr>
        <w:t xml:space="preserve">  необходимо обеспечить дополнительное увеличение мощностей по переработке и утилизации твердых бытовых отходов. </w:t>
      </w:r>
    </w:p>
    <w:p w:rsidR="00F65C2E" w:rsidRPr="00976E9F" w:rsidRDefault="00F65C2E" w:rsidP="000D1EEA">
      <w:pPr>
        <w:spacing w:before="100" w:beforeAutospacing="1" w:after="0"/>
        <w:ind w:firstLine="706"/>
        <w:jc w:val="both"/>
        <w:rPr>
          <w:rFonts w:ascii="Times New Roman" w:eastAsia="Times New Roman" w:hAnsi="Times New Roman" w:cs="Times New Roman"/>
          <w:color w:val="000000"/>
          <w:sz w:val="28"/>
          <w:szCs w:val="28"/>
          <w:shd w:val="clear" w:color="auto" w:fill="FFFFFF"/>
          <w:lang w:eastAsia="ru-RU"/>
        </w:rPr>
      </w:pPr>
      <w:r w:rsidRPr="00976E9F">
        <w:rPr>
          <w:rFonts w:ascii="Times New Roman" w:eastAsia="Times New Roman" w:hAnsi="Times New Roman" w:cs="Times New Roman"/>
          <w:color w:val="000000"/>
          <w:sz w:val="28"/>
          <w:szCs w:val="28"/>
          <w:shd w:val="clear" w:color="auto" w:fill="FFFFFF"/>
          <w:lang w:eastAsia="ru-RU"/>
        </w:rPr>
        <w:lastRenderedPageBreak/>
        <w:t>Дополнительные объёмы реализованных потребителям Краснокамского муниципального района коммунальных ресурсов должны составить не ме</w:t>
      </w:r>
      <w:r w:rsidR="005A5311" w:rsidRPr="00976E9F">
        <w:rPr>
          <w:rFonts w:ascii="Times New Roman" w:eastAsia="Times New Roman" w:hAnsi="Times New Roman" w:cs="Times New Roman"/>
          <w:color w:val="000000"/>
          <w:sz w:val="28"/>
          <w:szCs w:val="28"/>
          <w:shd w:val="clear" w:color="auto" w:fill="FFFFFF"/>
          <w:lang w:eastAsia="ru-RU"/>
        </w:rPr>
        <w:t xml:space="preserve">нее указанных в таблице </w:t>
      </w:r>
      <w:r w:rsidR="000D1EEA" w:rsidRPr="00976E9F">
        <w:rPr>
          <w:rFonts w:ascii="Times New Roman" w:eastAsia="Times New Roman" w:hAnsi="Times New Roman" w:cs="Times New Roman"/>
          <w:color w:val="000000"/>
          <w:sz w:val="28"/>
          <w:szCs w:val="28"/>
          <w:shd w:val="clear" w:color="auto" w:fill="FFFFFF"/>
          <w:lang w:eastAsia="ru-RU"/>
        </w:rPr>
        <w:t xml:space="preserve"> величин.</w:t>
      </w:r>
    </w:p>
    <w:tbl>
      <w:tblPr>
        <w:tblStyle w:val="a3"/>
        <w:tblW w:w="0" w:type="auto"/>
        <w:tblLook w:val="04A0" w:firstRow="1" w:lastRow="0" w:firstColumn="1" w:lastColumn="0" w:noHBand="0" w:noVBand="1"/>
      </w:tblPr>
      <w:tblGrid>
        <w:gridCol w:w="1951"/>
        <w:gridCol w:w="1134"/>
        <w:gridCol w:w="1230"/>
        <w:gridCol w:w="1605"/>
        <w:gridCol w:w="1245"/>
        <w:gridCol w:w="2724"/>
      </w:tblGrid>
      <w:tr w:rsidR="00F65C2E" w:rsidRPr="00976E9F" w:rsidTr="000D1EEA">
        <w:trPr>
          <w:trHeight w:val="1095"/>
        </w:trPr>
        <w:tc>
          <w:tcPr>
            <w:tcW w:w="1951" w:type="dxa"/>
            <w:vMerge w:val="restart"/>
          </w:tcPr>
          <w:p w:rsidR="00F65C2E" w:rsidRPr="00976E9F" w:rsidRDefault="00F65C2E"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год</w:t>
            </w:r>
          </w:p>
        </w:tc>
        <w:tc>
          <w:tcPr>
            <w:tcW w:w="1134" w:type="dxa"/>
            <w:vMerge w:val="restart"/>
          </w:tcPr>
          <w:p w:rsidR="00F65C2E" w:rsidRPr="00976E9F" w:rsidRDefault="00F65C2E"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Ед.изм</w:t>
            </w:r>
          </w:p>
        </w:tc>
        <w:tc>
          <w:tcPr>
            <w:tcW w:w="2835" w:type="dxa"/>
            <w:gridSpan w:val="2"/>
          </w:tcPr>
          <w:p w:rsidR="00F65C2E" w:rsidRPr="00976E9F" w:rsidRDefault="00F65C2E"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Объем отпуска коммунального ресурса</w:t>
            </w:r>
          </w:p>
        </w:tc>
        <w:tc>
          <w:tcPr>
            <w:tcW w:w="3969" w:type="dxa"/>
            <w:gridSpan w:val="2"/>
          </w:tcPr>
          <w:p w:rsidR="00F65C2E" w:rsidRPr="00976E9F" w:rsidRDefault="00F65C2E"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Дополнительное увеличение отпуска коммунального ресурса</w:t>
            </w:r>
          </w:p>
        </w:tc>
      </w:tr>
      <w:tr w:rsidR="00F65C2E" w:rsidRPr="00976E9F" w:rsidTr="000D1EEA">
        <w:trPr>
          <w:trHeight w:val="465"/>
        </w:trPr>
        <w:tc>
          <w:tcPr>
            <w:tcW w:w="1951" w:type="dxa"/>
            <w:vMerge/>
          </w:tcPr>
          <w:p w:rsidR="00F65C2E" w:rsidRPr="00976E9F" w:rsidRDefault="00F65C2E" w:rsidP="00E97B28">
            <w:pPr>
              <w:widowControl w:val="0"/>
              <w:spacing w:before="100" w:beforeAutospacing="1" w:line="276" w:lineRule="auto"/>
              <w:jc w:val="both"/>
              <w:rPr>
                <w:snapToGrid w:val="0"/>
                <w:color w:val="000000"/>
                <w:sz w:val="28"/>
                <w:szCs w:val="28"/>
              </w:rPr>
            </w:pPr>
          </w:p>
        </w:tc>
        <w:tc>
          <w:tcPr>
            <w:tcW w:w="1134" w:type="dxa"/>
            <w:vMerge/>
          </w:tcPr>
          <w:p w:rsidR="00F65C2E" w:rsidRPr="00976E9F" w:rsidRDefault="00F65C2E" w:rsidP="00E97B28">
            <w:pPr>
              <w:widowControl w:val="0"/>
              <w:spacing w:before="100" w:beforeAutospacing="1" w:line="276" w:lineRule="auto"/>
              <w:jc w:val="both"/>
              <w:rPr>
                <w:snapToGrid w:val="0"/>
                <w:color w:val="000000"/>
                <w:sz w:val="28"/>
                <w:szCs w:val="28"/>
              </w:rPr>
            </w:pPr>
          </w:p>
        </w:tc>
        <w:tc>
          <w:tcPr>
            <w:tcW w:w="1230" w:type="dxa"/>
          </w:tcPr>
          <w:p w:rsidR="00F65C2E" w:rsidRPr="00976E9F" w:rsidRDefault="00F65C2E"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 xml:space="preserve"> всего</w:t>
            </w:r>
          </w:p>
        </w:tc>
        <w:tc>
          <w:tcPr>
            <w:tcW w:w="1605" w:type="dxa"/>
          </w:tcPr>
          <w:p w:rsidR="00F65C2E" w:rsidRPr="00976E9F" w:rsidRDefault="00F65C2E"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В т.ч. население</w:t>
            </w:r>
          </w:p>
        </w:tc>
        <w:tc>
          <w:tcPr>
            <w:tcW w:w="1245" w:type="dxa"/>
          </w:tcPr>
          <w:p w:rsidR="00F65C2E" w:rsidRPr="00976E9F" w:rsidRDefault="00F65C2E"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 xml:space="preserve"> всего</w:t>
            </w:r>
          </w:p>
        </w:tc>
        <w:tc>
          <w:tcPr>
            <w:tcW w:w="2724" w:type="dxa"/>
          </w:tcPr>
          <w:p w:rsidR="00F65C2E" w:rsidRPr="00976E9F" w:rsidRDefault="00F65C2E"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В т.ч. население</w:t>
            </w:r>
          </w:p>
        </w:tc>
      </w:tr>
      <w:tr w:rsidR="00F65C2E" w:rsidRPr="00976E9F" w:rsidTr="000D1EEA">
        <w:tc>
          <w:tcPr>
            <w:tcW w:w="1951" w:type="dxa"/>
          </w:tcPr>
          <w:p w:rsidR="00F65C2E" w:rsidRPr="00976E9F" w:rsidRDefault="00F65C2E"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2012</w:t>
            </w:r>
          </w:p>
        </w:tc>
        <w:tc>
          <w:tcPr>
            <w:tcW w:w="1134" w:type="dxa"/>
          </w:tcPr>
          <w:p w:rsidR="00F65C2E" w:rsidRPr="00976E9F" w:rsidRDefault="00F65C2E"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тн/год</w:t>
            </w:r>
          </w:p>
        </w:tc>
        <w:tc>
          <w:tcPr>
            <w:tcW w:w="1230" w:type="dxa"/>
          </w:tcPr>
          <w:p w:rsidR="00F65C2E" w:rsidRPr="00976E9F" w:rsidRDefault="00F65C2E"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19277</w:t>
            </w:r>
          </w:p>
        </w:tc>
        <w:tc>
          <w:tcPr>
            <w:tcW w:w="1605" w:type="dxa"/>
          </w:tcPr>
          <w:p w:rsidR="00F65C2E" w:rsidRPr="00976E9F" w:rsidRDefault="00C0386C"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12538</w:t>
            </w:r>
          </w:p>
        </w:tc>
        <w:tc>
          <w:tcPr>
            <w:tcW w:w="1245" w:type="dxa"/>
          </w:tcPr>
          <w:p w:rsidR="00F65C2E" w:rsidRPr="00976E9F" w:rsidRDefault="00F65C2E"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135</w:t>
            </w:r>
          </w:p>
        </w:tc>
        <w:tc>
          <w:tcPr>
            <w:tcW w:w="2724" w:type="dxa"/>
          </w:tcPr>
          <w:p w:rsidR="00F65C2E" w:rsidRPr="00976E9F" w:rsidRDefault="00C0386C"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 xml:space="preserve"> </w:t>
            </w:r>
            <w:r w:rsidR="00BA1D24" w:rsidRPr="00976E9F">
              <w:rPr>
                <w:snapToGrid w:val="0"/>
                <w:color w:val="000000"/>
                <w:sz w:val="28"/>
                <w:szCs w:val="28"/>
              </w:rPr>
              <w:t xml:space="preserve"> </w:t>
            </w:r>
            <w:r w:rsidRPr="00976E9F">
              <w:rPr>
                <w:snapToGrid w:val="0"/>
                <w:color w:val="000000"/>
                <w:sz w:val="28"/>
                <w:szCs w:val="28"/>
              </w:rPr>
              <w:t>41</w:t>
            </w:r>
          </w:p>
        </w:tc>
      </w:tr>
      <w:tr w:rsidR="00F65C2E" w:rsidRPr="00976E9F" w:rsidTr="000D1EEA">
        <w:tc>
          <w:tcPr>
            <w:tcW w:w="1951" w:type="dxa"/>
          </w:tcPr>
          <w:p w:rsidR="00F65C2E" w:rsidRPr="00976E9F" w:rsidRDefault="00F65C2E"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2013</w:t>
            </w:r>
          </w:p>
        </w:tc>
        <w:tc>
          <w:tcPr>
            <w:tcW w:w="1134"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1230"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1605" w:type="dxa"/>
          </w:tcPr>
          <w:p w:rsidR="00F65C2E" w:rsidRPr="00976E9F" w:rsidRDefault="00C0386C"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12608</w:t>
            </w:r>
          </w:p>
        </w:tc>
        <w:tc>
          <w:tcPr>
            <w:tcW w:w="1245"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2724" w:type="dxa"/>
          </w:tcPr>
          <w:p w:rsidR="00F65C2E" w:rsidRPr="00976E9F" w:rsidRDefault="00BA1D24"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 xml:space="preserve"> 111</w:t>
            </w:r>
          </w:p>
        </w:tc>
      </w:tr>
      <w:tr w:rsidR="00F65C2E" w:rsidRPr="00976E9F" w:rsidTr="000D1EEA">
        <w:tc>
          <w:tcPr>
            <w:tcW w:w="1951" w:type="dxa"/>
          </w:tcPr>
          <w:p w:rsidR="00F65C2E" w:rsidRPr="00976E9F" w:rsidRDefault="00F65C2E"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2014</w:t>
            </w:r>
          </w:p>
        </w:tc>
        <w:tc>
          <w:tcPr>
            <w:tcW w:w="1134"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1230"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1605" w:type="dxa"/>
          </w:tcPr>
          <w:p w:rsidR="00F65C2E" w:rsidRPr="00976E9F" w:rsidRDefault="00C0386C"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12661</w:t>
            </w:r>
          </w:p>
        </w:tc>
        <w:tc>
          <w:tcPr>
            <w:tcW w:w="1245"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2724" w:type="dxa"/>
          </w:tcPr>
          <w:p w:rsidR="00F65C2E" w:rsidRPr="00976E9F" w:rsidRDefault="00BA1D24"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 xml:space="preserve"> 164</w:t>
            </w:r>
          </w:p>
        </w:tc>
      </w:tr>
      <w:tr w:rsidR="00F65C2E" w:rsidRPr="00976E9F" w:rsidTr="000D1EEA">
        <w:tc>
          <w:tcPr>
            <w:tcW w:w="1951" w:type="dxa"/>
          </w:tcPr>
          <w:p w:rsidR="00F65C2E" w:rsidRPr="00976E9F" w:rsidRDefault="00F65C2E"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2015</w:t>
            </w:r>
          </w:p>
        </w:tc>
        <w:tc>
          <w:tcPr>
            <w:tcW w:w="1134"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1230"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1605" w:type="dxa"/>
          </w:tcPr>
          <w:p w:rsidR="00F65C2E" w:rsidRPr="00976E9F" w:rsidRDefault="00C0386C"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16023</w:t>
            </w:r>
          </w:p>
        </w:tc>
        <w:tc>
          <w:tcPr>
            <w:tcW w:w="1245"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2724" w:type="dxa"/>
          </w:tcPr>
          <w:p w:rsidR="00F65C2E" w:rsidRPr="00976E9F" w:rsidRDefault="00BA1D24"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3526</w:t>
            </w:r>
          </w:p>
        </w:tc>
      </w:tr>
      <w:tr w:rsidR="00F65C2E" w:rsidRPr="00976E9F" w:rsidTr="000D1EEA">
        <w:tc>
          <w:tcPr>
            <w:tcW w:w="1951" w:type="dxa"/>
          </w:tcPr>
          <w:p w:rsidR="00F65C2E" w:rsidRPr="00976E9F" w:rsidRDefault="00F65C2E"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2016</w:t>
            </w:r>
          </w:p>
        </w:tc>
        <w:tc>
          <w:tcPr>
            <w:tcW w:w="1134"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1230"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1605" w:type="dxa"/>
          </w:tcPr>
          <w:p w:rsidR="00F65C2E" w:rsidRPr="00976E9F" w:rsidRDefault="00C0386C"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16108</w:t>
            </w:r>
          </w:p>
        </w:tc>
        <w:tc>
          <w:tcPr>
            <w:tcW w:w="1245"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2724" w:type="dxa"/>
          </w:tcPr>
          <w:p w:rsidR="00F65C2E" w:rsidRPr="00976E9F" w:rsidRDefault="00BA1D24"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3611</w:t>
            </w:r>
          </w:p>
        </w:tc>
      </w:tr>
      <w:tr w:rsidR="00F65C2E" w:rsidRPr="00976E9F" w:rsidTr="000D1EEA">
        <w:tc>
          <w:tcPr>
            <w:tcW w:w="1951" w:type="dxa"/>
          </w:tcPr>
          <w:p w:rsidR="00F65C2E" w:rsidRPr="00976E9F" w:rsidRDefault="00F65C2E"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2017</w:t>
            </w:r>
          </w:p>
        </w:tc>
        <w:tc>
          <w:tcPr>
            <w:tcW w:w="1134"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1230"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1605" w:type="dxa"/>
          </w:tcPr>
          <w:p w:rsidR="00F65C2E" w:rsidRPr="00976E9F" w:rsidRDefault="00C0386C"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16189</w:t>
            </w:r>
          </w:p>
        </w:tc>
        <w:tc>
          <w:tcPr>
            <w:tcW w:w="1245"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2724" w:type="dxa"/>
          </w:tcPr>
          <w:p w:rsidR="00F65C2E" w:rsidRPr="00976E9F" w:rsidRDefault="00BA1D24"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3692</w:t>
            </w:r>
          </w:p>
        </w:tc>
      </w:tr>
      <w:tr w:rsidR="00F65C2E" w:rsidRPr="00976E9F" w:rsidTr="000D1EEA">
        <w:tc>
          <w:tcPr>
            <w:tcW w:w="1951" w:type="dxa"/>
          </w:tcPr>
          <w:p w:rsidR="00F65C2E" w:rsidRPr="00976E9F" w:rsidRDefault="00F65C2E"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2018</w:t>
            </w:r>
          </w:p>
        </w:tc>
        <w:tc>
          <w:tcPr>
            <w:tcW w:w="1134"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1230"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1605" w:type="dxa"/>
          </w:tcPr>
          <w:p w:rsidR="00F65C2E" w:rsidRPr="00976E9F" w:rsidRDefault="00C0386C"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16275</w:t>
            </w:r>
          </w:p>
        </w:tc>
        <w:tc>
          <w:tcPr>
            <w:tcW w:w="1245"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2724" w:type="dxa"/>
          </w:tcPr>
          <w:p w:rsidR="00F65C2E" w:rsidRPr="00976E9F" w:rsidRDefault="00BA1D24"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3778</w:t>
            </w:r>
          </w:p>
        </w:tc>
      </w:tr>
      <w:tr w:rsidR="00F65C2E" w:rsidRPr="00976E9F" w:rsidTr="000D1EEA">
        <w:tc>
          <w:tcPr>
            <w:tcW w:w="1951" w:type="dxa"/>
          </w:tcPr>
          <w:p w:rsidR="00F65C2E" w:rsidRPr="00976E9F" w:rsidRDefault="00F65C2E"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2019</w:t>
            </w:r>
          </w:p>
        </w:tc>
        <w:tc>
          <w:tcPr>
            <w:tcW w:w="1134"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1230"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1605" w:type="dxa"/>
          </w:tcPr>
          <w:p w:rsidR="00F65C2E" w:rsidRPr="00976E9F" w:rsidRDefault="00C0386C"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16136</w:t>
            </w:r>
          </w:p>
        </w:tc>
        <w:tc>
          <w:tcPr>
            <w:tcW w:w="1245"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2724" w:type="dxa"/>
          </w:tcPr>
          <w:p w:rsidR="00F65C2E" w:rsidRPr="00976E9F" w:rsidRDefault="00BA1D24"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3639</w:t>
            </w:r>
          </w:p>
        </w:tc>
      </w:tr>
      <w:tr w:rsidR="00F65C2E" w:rsidRPr="00976E9F" w:rsidTr="000D1EEA">
        <w:tc>
          <w:tcPr>
            <w:tcW w:w="1951" w:type="dxa"/>
          </w:tcPr>
          <w:p w:rsidR="00F65C2E" w:rsidRPr="00976E9F" w:rsidRDefault="00F65C2E"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2020</w:t>
            </w:r>
          </w:p>
        </w:tc>
        <w:tc>
          <w:tcPr>
            <w:tcW w:w="1134"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1230"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1605" w:type="dxa"/>
          </w:tcPr>
          <w:p w:rsidR="00F65C2E" w:rsidRPr="00976E9F" w:rsidRDefault="00C0386C"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16223</w:t>
            </w:r>
          </w:p>
        </w:tc>
        <w:tc>
          <w:tcPr>
            <w:tcW w:w="1245"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2724" w:type="dxa"/>
          </w:tcPr>
          <w:p w:rsidR="00F65C2E" w:rsidRPr="00976E9F" w:rsidRDefault="00BA1D24"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3726</w:t>
            </w:r>
          </w:p>
        </w:tc>
      </w:tr>
      <w:tr w:rsidR="00F65C2E" w:rsidRPr="00976E9F" w:rsidTr="000D1EEA">
        <w:tc>
          <w:tcPr>
            <w:tcW w:w="1951" w:type="dxa"/>
          </w:tcPr>
          <w:p w:rsidR="00F65C2E" w:rsidRPr="00976E9F" w:rsidRDefault="00F65C2E"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2021</w:t>
            </w:r>
          </w:p>
        </w:tc>
        <w:tc>
          <w:tcPr>
            <w:tcW w:w="1134"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1230"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1605" w:type="dxa"/>
          </w:tcPr>
          <w:p w:rsidR="00F65C2E" w:rsidRPr="00976E9F" w:rsidRDefault="00C0386C"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16308</w:t>
            </w:r>
          </w:p>
        </w:tc>
        <w:tc>
          <w:tcPr>
            <w:tcW w:w="1245"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2724" w:type="dxa"/>
          </w:tcPr>
          <w:p w:rsidR="00F65C2E" w:rsidRPr="00976E9F" w:rsidRDefault="00BA1D24"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3811</w:t>
            </w:r>
          </w:p>
        </w:tc>
      </w:tr>
      <w:tr w:rsidR="00F65C2E" w:rsidRPr="00976E9F" w:rsidTr="000D1EEA">
        <w:tc>
          <w:tcPr>
            <w:tcW w:w="1951" w:type="dxa"/>
          </w:tcPr>
          <w:p w:rsidR="00F65C2E" w:rsidRPr="00976E9F" w:rsidRDefault="00F65C2E"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2022</w:t>
            </w:r>
          </w:p>
        </w:tc>
        <w:tc>
          <w:tcPr>
            <w:tcW w:w="1134"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1230"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1605" w:type="dxa"/>
          </w:tcPr>
          <w:p w:rsidR="00F65C2E" w:rsidRPr="00976E9F" w:rsidRDefault="00C0386C"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16393</w:t>
            </w:r>
          </w:p>
        </w:tc>
        <w:tc>
          <w:tcPr>
            <w:tcW w:w="1245"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2724" w:type="dxa"/>
          </w:tcPr>
          <w:p w:rsidR="00F65C2E" w:rsidRPr="00976E9F" w:rsidRDefault="00BA1D24"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3896</w:t>
            </w:r>
          </w:p>
        </w:tc>
      </w:tr>
      <w:tr w:rsidR="00F65C2E" w:rsidRPr="00976E9F" w:rsidTr="000D1EEA">
        <w:tc>
          <w:tcPr>
            <w:tcW w:w="1951" w:type="dxa"/>
          </w:tcPr>
          <w:p w:rsidR="00F65C2E" w:rsidRPr="00976E9F" w:rsidRDefault="00F65C2E"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2023</w:t>
            </w:r>
          </w:p>
        </w:tc>
        <w:tc>
          <w:tcPr>
            <w:tcW w:w="1134"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1230"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1605" w:type="dxa"/>
          </w:tcPr>
          <w:p w:rsidR="00F65C2E" w:rsidRPr="00976E9F" w:rsidRDefault="00C0386C"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16478</w:t>
            </w:r>
          </w:p>
        </w:tc>
        <w:tc>
          <w:tcPr>
            <w:tcW w:w="1245"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2724" w:type="dxa"/>
          </w:tcPr>
          <w:p w:rsidR="00F65C2E" w:rsidRPr="00976E9F" w:rsidRDefault="00BA1D24"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3981</w:t>
            </w:r>
          </w:p>
        </w:tc>
      </w:tr>
      <w:tr w:rsidR="00F65C2E" w:rsidRPr="00976E9F" w:rsidTr="000D1EEA">
        <w:tc>
          <w:tcPr>
            <w:tcW w:w="1951" w:type="dxa"/>
          </w:tcPr>
          <w:p w:rsidR="00F65C2E" w:rsidRPr="00976E9F" w:rsidRDefault="00F65C2E"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2024</w:t>
            </w:r>
          </w:p>
        </w:tc>
        <w:tc>
          <w:tcPr>
            <w:tcW w:w="1134"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1230"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1605" w:type="dxa"/>
          </w:tcPr>
          <w:p w:rsidR="00F65C2E" w:rsidRPr="00976E9F" w:rsidRDefault="00C0386C"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16561</w:t>
            </w:r>
          </w:p>
        </w:tc>
        <w:tc>
          <w:tcPr>
            <w:tcW w:w="1245"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2724" w:type="dxa"/>
          </w:tcPr>
          <w:p w:rsidR="00F65C2E" w:rsidRPr="00976E9F" w:rsidRDefault="00BA1D24"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4064</w:t>
            </w:r>
          </w:p>
        </w:tc>
      </w:tr>
      <w:tr w:rsidR="00F65C2E" w:rsidRPr="00976E9F" w:rsidTr="000D1EEA">
        <w:tc>
          <w:tcPr>
            <w:tcW w:w="1951" w:type="dxa"/>
          </w:tcPr>
          <w:p w:rsidR="00F65C2E" w:rsidRPr="00976E9F" w:rsidRDefault="00F65C2E"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2025</w:t>
            </w:r>
          </w:p>
        </w:tc>
        <w:tc>
          <w:tcPr>
            <w:tcW w:w="1134" w:type="dxa"/>
          </w:tcPr>
          <w:p w:rsidR="00F65C2E" w:rsidRPr="00976E9F" w:rsidRDefault="00F65C2E" w:rsidP="00E97B28">
            <w:pPr>
              <w:widowControl w:val="0"/>
              <w:spacing w:before="100" w:beforeAutospacing="1" w:line="276" w:lineRule="auto"/>
              <w:jc w:val="both"/>
              <w:rPr>
                <w:snapToGrid w:val="0"/>
                <w:color w:val="000000"/>
                <w:sz w:val="28"/>
                <w:szCs w:val="28"/>
              </w:rPr>
            </w:pPr>
          </w:p>
        </w:tc>
        <w:tc>
          <w:tcPr>
            <w:tcW w:w="1230" w:type="dxa"/>
          </w:tcPr>
          <w:p w:rsidR="00F65C2E" w:rsidRPr="00976E9F" w:rsidRDefault="00F65C2E"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24768</w:t>
            </w:r>
          </w:p>
        </w:tc>
        <w:tc>
          <w:tcPr>
            <w:tcW w:w="1605" w:type="dxa"/>
          </w:tcPr>
          <w:p w:rsidR="00F65C2E" w:rsidRPr="00976E9F" w:rsidRDefault="00C0386C"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16</w:t>
            </w:r>
            <w:r w:rsidR="00BA1D24" w:rsidRPr="00976E9F">
              <w:rPr>
                <w:snapToGrid w:val="0"/>
                <w:color w:val="000000"/>
                <w:sz w:val="28"/>
                <w:szCs w:val="28"/>
              </w:rPr>
              <w:t>683</w:t>
            </w:r>
          </w:p>
        </w:tc>
        <w:tc>
          <w:tcPr>
            <w:tcW w:w="1245" w:type="dxa"/>
          </w:tcPr>
          <w:p w:rsidR="00F65C2E" w:rsidRPr="00976E9F" w:rsidRDefault="00BA1D24"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5491</w:t>
            </w:r>
          </w:p>
        </w:tc>
        <w:tc>
          <w:tcPr>
            <w:tcW w:w="2724" w:type="dxa"/>
          </w:tcPr>
          <w:p w:rsidR="00F65C2E" w:rsidRPr="00976E9F" w:rsidRDefault="00BA1D24" w:rsidP="00E97B28">
            <w:pPr>
              <w:widowControl w:val="0"/>
              <w:spacing w:before="100" w:beforeAutospacing="1" w:line="276" w:lineRule="auto"/>
              <w:jc w:val="both"/>
              <w:rPr>
                <w:snapToGrid w:val="0"/>
                <w:color w:val="000000"/>
                <w:sz w:val="28"/>
                <w:szCs w:val="28"/>
              </w:rPr>
            </w:pPr>
            <w:r w:rsidRPr="00976E9F">
              <w:rPr>
                <w:snapToGrid w:val="0"/>
                <w:color w:val="000000"/>
                <w:sz w:val="28"/>
                <w:szCs w:val="28"/>
              </w:rPr>
              <w:t>4145</w:t>
            </w:r>
          </w:p>
        </w:tc>
      </w:tr>
    </w:tbl>
    <w:p w:rsidR="00934A56" w:rsidRPr="00976E9F" w:rsidRDefault="00934A56" w:rsidP="00E97B28">
      <w:pPr>
        <w:spacing w:before="100" w:beforeAutospacing="1" w:after="100" w:afterAutospacing="1"/>
        <w:jc w:val="both"/>
        <w:rPr>
          <w:rFonts w:ascii="Times New Roman" w:eastAsia="Times New Roman" w:hAnsi="Times New Roman" w:cs="Times New Roman"/>
          <w:b/>
          <w:sz w:val="28"/>
          <w:szCs w:val="28"/>
          <w:lang w:eastAsia="ru-RU"/>
        </w:rPr>
      </w:pPr>
      <w:r w:rsidRPr="00976E9F">
        <w:rPr>
          <w:rFonts w:ascii="Times New Roman" w:eastAsia="Times New Roman" w:hAnsi="Times New Roman" w:cs="Times New Roman"/>
          <w:b/>
          <w:sz w:val="28"/>
          <w:szCs w:val="28"/>
          <w:lang w:eastAsia="ru-RU"/>
        </w:rPr>
        <w:t>Раздел 3.Перспективная схема обращения с отходами потребления</w:t>
      </w:r>
      <w:r w:rsidR="00487BFD" w:rsidRPr="00976E9F">
        <w:rPr>
          <w:rFonts w:ascii="Times New Roman" w:eastAsia="Times New Roman" w:hAnsi="Times New Roman" w:cs="Times New Roman"/>
          <w:b/>
          <w:sz w:val="28"/>
          <w:szCs w:val="28"/>
          <w:lang w:eastAsia="ru-RU"/>
        </w:rPr>
        <w:t xml:space="preserve"> </w:t>
      </w:r>
    </w:p>
    <w:p w:rsidR="00A61984" w:rsidRPr="00976E9F" w:rsidRDefault="00487BFD" w:rsidP="00E97B28">
      <w:pPr>
        <w:spacing w:before="100" w:beforeAutospacing="1" w:after="100" w:afterAutospacing="1"/>
        <w:jc w:val="both"/>
        <w:rPr>
          <w:rFonts w:ascii="Times New Roman" w:eastAsia="Times New Roman" w:hAnsi="Times New Roman" w:cs="Times New Roman"/>
          <w:b/>
          <w:sz w:val="28"/>
          <w:szCs w:val="28"/>
          <w:lang w:eastAsia="ru-RU"/>
        </w:rPr>
      </w:pPr>
      <w:r w:rsidRPr="00976E9F">
        <w:rPr>
          <w:rFonts w:ascii="Times New Roman" w:eastAsia="Times New Roman" w:hAnsi="Times New Roman" w:cs="Times New Roman"/>
          <w:b/>
          <w:sz w:val="28"/>
          <w:szCs w:val="28"/>
          <w:lang w:eastAsia="ru-RU"/>
        </w:rPr>
        <w:t>3.1. Перспективная схема обращения с отходами потребления (утверждаемая часть).</w:t>
      </w:r>
    </w:p>
    <w:p w:rsidR="00185655" w:rsidRPr="00976E9F" w:rsidRDefault="00185655" w:rsidP="00E97B28">
      <w:pPr>
        <w:spacing w:before="100" w:beforeAutospacing="1" w:after="100" w:afterAutospacing="1"/>
        <w:jc w:val="both"/>
        <w:rPr>
          <w:rFonts w:ascii="Times New Roman" w:eastAsia="Times New Roman" w:hAnsi="Times New Roman" w:cs="Times New Roman"/>
          <w:b/>
          <w:sz w:val="28"/>
          <w:szCs w:val="28"/>
          <w:lang w:eastAsia="ru-RU"/>
        </w:rPr>
      </w:pPr>
      <w:r w:rsidRPr="00976E9F">
        <w:rPr>
          <w:rFonts w:ascii="Times New Roman" w:eastAsia="Times New Roman" w:hAnsi="Times New Roman" w:cs="Times New Roman"/>
          <w:b/>
          <w:sz w:val="28"/>
          <w:szCs w:val="28"/>
          <w:lang w:eastAsia="ru-RU"/>
        </w:rPr>
        <w:t>3.1.</w:t>
      </w:r>
      <w:r w:rsidR="00487BFD" w:rsidRPr="00976E9F">
        <w:rPr>
          <w:rFonts w:ascii="Times New Roman" w:eastAsia="Times New Roman" w:hAnsi="Times New Roman" w:cs="Times New Roman"/>
          <w:b/>
          <w:sz w:val="28"/>
          <w:szCs w:val="28"/>
          <w:lang w:eastAsia="ru-RU"/>
        </w:rPr>
        <w:t>1.</w:t>
      </w:r>
      <w:r w:rsidRPr="00976E9F">
        <w:rPr>
          <w:rFonts w:ascii="Times New Roman" w:eastAsia="Times New Roman" w:hAnsi="Times New Roman" w:cs="Times New Roman"/>
          <w:b/>
          <w:sz w:val="28"/>
          <w:szCs w:val="28"/>
          <w:lang w:eastAsia="ru-RU"/>
        </w:rPr>
        <w:t xml:space="preserve"> Экономические и организационные методы</w:t>
      </w:r>
    </w:p>
    <w:p w:rsidR="00185655" w:rsidRPr="00976E9F" w:rsidRDefault="00185655" w:rsidP="00E97B28">
      <w:pPr>
        <w:pStyle w:val="a5"/>
        <w:numPr>
          <w:ilvl w:val="0"/>
          <w:numId w:val="28"/>
        </w:numPr>
        <w:spacing w:before="100" w:beforeAutospacing="1" w:after="100" w:afterAutospacing="1" w:line="276" w:lineRule="auto"/>
        <w:jc w:val="both"/>
        <w:rPr>
          <w:sz w:val="28"/>
          <w:szCs w:val="28"/>
        </w:rPr>
      </w:pPr>
      <w:r w:rsidRPr="00976E9F">
        <w:rPr>
          <w:sz w:val="28"/>
          <w:szCs w:val="28"/>
        </w:rPr>
        <w:t>Изменение схемы финансовых потоков.</w:t>
      </w:r>
      <w:r w:rsidR="000430B6" w:rsidRPr="00976E9F">
        <w:rPr>
          <w:sz w:val="28"/>
          <w:szCs w:val="28"/>
        </w:rPr>
        <w:t xml:space="preserve"> </w:t>
      </w:r>
    </w:p>
    <w:p w:rsidR="00185655" w:rsidRPr="00976E9F" w:rsidRDefault="00185655" w:rsidP="00E97B28">
      <w:pPr>
        <w:pStyle w:val="a5"/>
        <w:numPr>
          <w:ilvl w:val="0"/>
          <w:numId w:val="28"/>
        </w:numPr>
        <w:spacing w:before="100" w:beforeAutospacing="1" w:after="100" w:afterAutospacing="1" w:line="276" w:lineRule="auto"/>
        <w:jc w:val="both"/>
        <w:rPr>
          <w:sz w:val="28"/>
          <w:szCs w:val="28"/>
        </w:rPr>
      </w:pPr>
      <w:r w:rsidRPr="00976E9F">
        <w:rPr>
          <w:sz w:val="28"/>
          <w:szCs w:val="28"/>
        </w:rPr>
        <w:t>Внедрение тарифа на утилизацию (захоронение) ТБО с переходом права собственности</w:t>
      </w:r>
    </w:p>
    <w:p w:rsidR="00185655" w:rsidRPr="00976E9F" w:rsidRDefault="00185655" w:rsidP="00E97B28">
      <w:pPr>
        <w:numPr>
          <w:ilvl w:val="0"/>
          <w:numId w:val="28"/>
        </w:numPr>
        <w:spacing w:before="100" w:beforeAutospacing="1" w:after="100" w:afterAutospacing="1"/>
        <w:jc w:val="both"/>
        <w:rPr>
          <w:rFonts w:ascii="Times New Roman" w:eastAsia="Times New Roman" w:hAnsi="Times New Roman" w:cs="Times New Roman"/>
          <w:sz w:val="28"/>
          <w:szCs w:val="28"/>
          <w:lang w:eastAsia="ru-RU"/>
        </w:rPr>
      </w:pPr>
      <w:r w:rsidRPr="00976E9F">
        <w:rPr>
          <w:rFonts w:ascii="Times New Roman" w:hAnsi="Times New Roman" w:cs="Times New Roman"/>
          <w:sz w:val="28"/>
          <w:szCs w:val="28"/>
        </w:rPr>
        <w:t>Принятие нормативных правовых актов по  экономическому стимулированию системы сортировки и  переработки отходов</w:t>
      </w:r>
      <w:r w:rsidRPr="00976E9F">
        <w:rPr>
          <w:rFonts w:ascii="Times New Roman" w:eastAsia="Calibri" w:hAnsi="Times New Roman" w:cs="Times New Roman"/>
          <w:sz w:val="28"/>
          <w:szCs w:val="28"/>
        </w:rPr>
        <w:t xml:space="preserve"> </w:t>
      </w:r>
    </w:p>
    <w:p w:rsidR="00487BFD" w:rsidRPr="00976E9F" w:rsidRDefault="00487BFD" w:rsidP="00E97B28">
      <w:pPr>
        <w:pStyle w:val="a5"/>
        <w:numPr>
          <w:ilvl w:val="0"/>
          <w:numId w:val="28"/>
        </w:numPr>
        <w:spacing w:before="100" w:beforeAutospacing="1" w:after="100" w:afterAutospacing="1" w:line="276" w:lineRule="auto"/>
        <w:jc w:val="both"/>
        <w:rPr>
          <w:sz w:val="28"/>
          <w:szCs w:val="28"/>
        </w:rPr>
      </w:pPr>
      <w:r w:rsidRPr="00976E9F">
        <w:rPr>
          <w:sz w:val="28"/>
          <w:szCs w:val="28"/>
        </w:rPr>
        <w:t>Внедрение на полигоне совр</w:t>
      </w:r>
      <w:r w:rsidR="002C4B41" w:rsidRPr="00976E9F">
        <w:rPr>
          <w:sz w:val="28"/>
          <w:szCs w:val="28"/>
        </w:rPr>
        <w:t xml:space="preserve">еменной системы учета </w:t>
      </w:r>
      <w:r w:rsidRPr="00976E9F">
        <w:rPr>
          <w:sz w:val="28"/>
          <w:szCs w:val="28"/>
        </w:rPr>
        <w:t xml:space="preserve"> отходов</w:t>
      </w:r>
    </w:p>
    <w:p w:rsidR="0007518B" w:rsidRPr="00976E9F" w:rsidRDefault="00E817BF" w:rsidP="00E97B28">
      <w:pPr>
        <w:pStyle w:val="a5"/>
        <w:numPr>
          <w:ilvl w:val="0"/>
          <w:numId w:val="28"/>
        </w:numPr>
        <w:spacing w:before="100" w:beforeAutospacing="1" w:after="100" w:afterAutospacing="1" w:line="276" w:lineRule="auto"/>
        <w:jc w:val="both"/>
        <w:rPr>
          <w:sz w:val="28"/>
          <w:szCs w:val="28"/>
        </w:rPr>
      </w:pPr>
      <w:r w:rsidRPr="00976E9F">
        <w:rPr>
          <w:sz w:val="28"/>
          <w:szCs w:val="28"/>
        </w:rPr>
        <w:t>Заключение межмуниципального соглашения с муниципальными образованиями, входящими в зону действия мусороперерабатывающего комплекса.</w:t>
      </w:r>
    </w:p>
    <w:p w:rsidR="00934A56" w:rsidRPr="00976E9F" w:rsidRDefault="00185655" w:rsidP="00E97B28">
      <w:pPr>
        <w:spacing w:before="100" w:beforeAutospacing="1" w:after="100" w:afterAutospacing="1"/>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b/>
          <w:sz w:val="28"/>
          <w:szCs w:val="28"/>
          <w:lang w:eastAsia="ru-RU"/>
        </w:rPr>
        <w:lastRenderedPageBreak/>
        <w:t>3.</w:t>
      </w:r>
      <w:r w:rsidR="00487BFD" w:rsidRPr="00976E9F">
        <w:rPr>
          <w:rFonts w:ascii="Times New Roman" w:eastAsia="Times New Roman" w:hAnsi="Times New Roman" w:cs="Times New Roman"/>
          <w:b/>
          <w:sz w:val="28"/>
          <w:szCs w:val="28"/>
          <w:lang w:eastAsia="ru-RU"/>
        </w:rPr>
        <w:t>1.</w:t>
      </w:r>
      <w:r w:rsidRPr="00976E9F">
        <w:rPr>
          <w:rFonts w:ascii="Times New Roman" w:eastAsia="Times New Roman" w:hAnsi="Times New Roman" w:cs="Times New Roman"/>
          <w:b/>
          <w:sz w:val="28"/>
          <w:szCs w:val="28"/>
          <w:lang w:eastAsia="ru-RU"/>
        </w:rPr>
        <w:t>2</w:t>
      </w:r>
      <w:r w:rsidR="00934A56" w:rsidRPr="00976E9F">
        <w:rPr>
          <w:rFonts w:ascii="Times New Roman" w:eastAsia="Times New Roman" w:hAnsi="Times New Roman" w:cs="Times New Roman"/>
          <w:b/>
          <w:sz w:val="28"/>
          <w:szCs w:val="28"/>
          <w:lang w:eastAsia="ru-RU"/>
        </w:rPr>
        <w:t xml:space="preserve">. </w:t>
      </w:r>
      <w:r w:rsidRPr="00976E9F">
        <w:rPr>
          <w:rFonts w:ascii="Times New Roman" w:eastAsia="Times New Roman" w:hAnsi="Times New Roman" w:cs="Times New Roman"/>
          <w:b/>
          <w:sz w:val="28"/>
          <w:szCs w:val="28"/>
          <w:lang w:eastAsia="ru-RU"/>
        </w:rPr>
        <w:t>Технологические методы. Инвестиционные проекты</w:t>
      </w:r>
      <w:r w:rsidRPr="00976E9F">
        <w:rPr>
          <w:rFonts w:ascii="Times New Roman" w:eastAsia="Times New Roman" w:hAnsi="Times New Roman" w:cs="Times New Roman"/>
          <w:sz w:val="28"/>
          <w:szCs w:val="28"/>
          <w:lang w:eastAsia="ru-RU"/>
        </w:rPr>
        <w:t xml:space="preserve">. </w:t>
      </w:r>
    </w:p>
    <w:p w:rsidR="00A27AC9" w:rsidRPr="00976E9F" w:rsidRDefault="00487BFD" w:rsidP="00E97B28">
      <w:pPr>
        <w:spacing w:before="100" w:beforeAutospacing="1" w:after="100" w:afterAutospacing="1"/>
        <w:jc w:val="both"/>
        <w:rPr>
          <w:rFonts w:ascii="Times New Roman" w:eastAsia="Times New Roman" w:hAnsi="Times New Roman" w:cs="Times New Roman"/>
          <w:b/>
          <w:sz w:val="28"/>
          <w:szCs w:val="28"/>
          <w:lang w:eastAsia="ru-RU"/>
        </w:rPr>
      </w:pPr>
      <w:r w:rsidRPr="00976E9F">
        <w:rPr>
          <w:rFonts w:ascii="Times New Roman" w:eastAsia="Times New Roman" w:hAnsi="Times New Roman" w:cs="Times New Roman"/>
          <w:b/>
          <w:sz w:val="28"/>
          <w:szCs w:val="28"/>
          <w:lang w:eastAsia="ru-RU"/>
        </w:rPr>
        <w:t>3.1.</w:t>
      </w:r>
      <w:r w:rsidR="00C306EC" w:rsidRPr="00976E9F">
        <w:rPr>
          <w:rFonts w:ascii="Times New Roman" w:eastAsia="Times New Roman" w:hAnsi="Times New Roman" w:cs="Times New Roman"/>
          <w:b/>
          <w:sz w:val="28"/>
          <w:szCs w:val="28"/>
          <w:lang w:eastAsia="ru-RU"/>
        </w:rPr>
        <w:t>2</w:t>
      </w:r>
      <w:r w:rsidRPr="00976E9F">
        <w:rPr>
          <w:rFonts w:ascii="Times New Roman" w:eastAsia="Times New Roman" w:hAnsi="Times New Roman" w:cs="Times New Roman"/>
          <w:b/>
          <w:sz w:val="28"/>
          <w:szCs w:val="28"/>
          <w:lang w:eastAsia="ru-RU"/>
        </w:rPr>
        <w:t>.</w:t>
      </w:r>
      <w:r w:rsidR="00C306EC" w:rsidRPr="00976E9F">
        <w:rPr>
          <w:rFonts w:ascii="Times New Roman" w:eastAsia="Times New Roman" w:hAnsi="Times New Roman" w:cs="Times New Roman"/>
          <w:b/>
          <w:sz w:val="28"/>
          <w:szCs w:val="28"/>
          <w:lang w:eastAsia="ru-RU"/>
        </w:rPr>
        <w:t>1.</w:t>
      </w:r>
      <w:r w:rsidRPr="00976E9F">
        <w:rPr>
          <w:rFonts w:ascii="Times New Roman" w:eastAsia="Times New Roman" w:hAnsi="Times New Roman" w:cs="Times New Roman"/>
          <w:sz w:val="28"/>
          <w:szCs w:val="28"/>
          <w:lang w:eastAsia="ru-RU"/>
        </w:rPr>
        <w:t xml:space="preserve"> </w:t>
      </w:r>
      <w:r w:rsidR="000129A3" w:rsidRPr="00976E9F">
        <w:rPr>
          <w:rFonts w:ascii="Times New Roman" w:eastAsia="Times New Roman" w:hAnsi="Times New Roman" w:cs="Times New Roman"/>
          <w:b/>
          <w:sz w:val="28"/>
          <w:szCs w:val="28"/>
          <w:lang w:eastAsia="ru-RU"/>
        </w:rPr>
        <w:t>Организация раздельного сбора отходов от населения</w:t>
      </w:r>
      <w:r w:rsidR="00A27AC9" w:rsidRPr="00976E9F">
        <w:rPr>
          <w:rFonts w:ascii="Times New Roman" w:eastAsia="Times New Roman" w:hAnsi="Times New Roman" w:cs="Times New Roman"/>
          <w:b/>
          <w:sz w:val="28"/>
          <w:szCs w:val="28"/>
          <w:lang w:eastAsia="ru-RU"/>
        </w:rPr>
        <w:t>.</w:t>
      </w:r>
    </w:p>
    <w:tbl>
      <w:tblPr>
        <w:tblStyle w:val="53"/>
        <w:tblW w:w="0" w:type="auto"/>
        <w:tblLook w:val="04A0" w:firstRow="1" w:lastRow="0" w:firstColumn="1" w:lastColumn="0" w:noHBand="0" w:noVBand="1"/>
      </w:tblPr>
      <w:tblGrid>
        <w:gridCol w:w="3227"/>
        <w:gridCol w:w="6344"/>
      </w:tblGrid>
      <w:tr w:rsidR="00A27AC9" w:rsidRPr="00976E9F" w:rsidTr="00A27AC9">
        <w:tc>
          <w:tcPr>
            <w:tcW w:w="3227" w:type="dxa"/>
          </w:tcPr>
          <w:p w:rsidR="00A27AC9" w:rsidRPr="00976E9F" w:rsidRDefault="00A27AC9"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Наименование инвестиционного проекта</w:t>
            </w:r>
          </w:p>
        </w:tc>
        <w:tc>
          <w:tcPr>
            <w:tcW w:w="6344" w:type="dxa"/>
          </w:tcPr>
          <w:p w:rsidR="00A27AC9" w:rsidRPr="00976E9F" w:rsidRDefault="00A27AC9"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Пилотный проект по раздельному сбору отходов потребления</w:t>
            </w:r>
          </w:p>
        </w:tc>
      </w:tr>
      <w:tr w:rsidR="00A27AC9" w:rsidRPr="00976E9F" w:rsidTr="00A27AC9">
        <w:tc>
          <w:tcPr>
            <w:tcW w:w="3227" w:type="dxa"/>
          </w:tcPr>
          <w:p w:rsidR="00A27AC9" w:rsidRPr="00976E9F" w:rsidRDefault="00A27AC9"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цель</w:t>
            </w:r>
          </w:p>
        </w:tc>
        <w:tc>
          <w:tcPr>
            <w:tcW w:w="6344" w:type="dxa"/>
          </w:tcPr>
          <w:p w:rsidR="00A27AC9" w:rsidRPr="00976E9F" w:rsidRDefault="00A27AC9"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bCs/>
                <w:sz w:val="28"/>
                <w:szCs w:val="28"/>
                <w:lang w:eastAsia="ru-RU"/>
              </w:rPr>
              <w:t xml:space="preserve">Максимальное извлечение вторичных материальных ресурсов </w:t>
            </w:r>
          </w:p>
        </w:tc>
      </w:tr>
      <w:tr w:rsidR="00A27AC9" w:rsidRPr="00976E9F" w:rsidTr="00A27AC9">
        <w:tc>
          <w:tcPr>
            <w:tcW w:w="3227" w:type="dxa"/>
          </w:tcPr>
          <w:p w:rsidR="00A27AC9" w:rsidRPr="00976E9F" w:rsidRDefault="00A27AC9"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Технические параметры</w:t>
            </w:r>
          </w:p>
        </w:tc>
        <w:tc>
          <w:tcPr>
            <w:tcW w:w="6344" w:type="dxa"/>
          </w:tcPr>
          <w:p w:rsidR="00A27AC9" w:rsidRPr="00976E9F" w:rsidRDefault="00A27AC9" w:rsidP="00A27AC9">
            <w:pPr>
              <w:spacing w:before="100" w:beforeAutospacing="1" w:after="100" w:afterAutospacing="1"/>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Объем принимаемых отходов  </w:t>
            </w:r>
          </w:p>
          <w:p w:rsidR="00A27AC9" w:rsidRPr="00976E9F" w:rsidRDefault="00A27AC9"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p>
        </w:tc>
      </w:tr>
      <w:tr w:rsidR="00A27AC9" w:rsidRPr="00976E9F" w:rsidTr="00A27AC9">
        <w:tc>
          <w:tcPr>
            <w:tcW w:w="3227" w:type="dxa"/>
          </w:tcPr>
          <w:p w:rsidR="00A27AC9" w:rsidRPr="00976E9F" w:rsidRDefault="00A27AC9"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Необходимые капитальные затраты</w:t>
            </w:r>
          </w:p>
        </w:tc>
        <w:tc>
          <w:tcPr>
            <w:tcW w:w="6344" w:type="dxa"/>
          </w:tcPr>
          <w:p w:rsidR="00A27AC9" w:rsidRPr="00976E9F" w:rsidRDefault="004D1B09"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r w:rsidR="00A27AC9" w:rsidRPr="00976E9F">
              <w:rPr>
                <w:rFonts w:ascii="Times New Roman" w:eastAsia="Times New Roman" w:hAnsi="Times New Roman" w:cs="Times New Roman"/>
                <w:sz w:val="28"/>
                <w:szCs w:val="28"/>
                <w:lang w:eastAsia="ru-RU"/>
              </w:rPr>
              <w:t xml:space="preserve"> млн.руб</w:t>
            </w:r>
          </w:p>
        </w:tc>
      </w:tr>
      <w:tr w:rsidR="00A27AC9" w:rsidRPr="00976E9F" w:rsidTr="00A27AC9">
        <w:tc>
          <w:tcPr>
            <w:tcW w:w="3227" w:type="dxa"/>
          </w:tcPr>
          <w:p w:rsidR="00A27AC9" w:rsidRPr="00976E9F" w:rsidRDefault="00A27AC9"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Срок реализации</w:t>
            </w:r>
          </w:p>
        </w:tc>
        <w:tc>
          <w:tcPr>
            <w:tcW w:w="6344" w:type="dxa"/>
          </w:tcPr>
          <w:p w:rsidR="00A27AC9" w:rsidRPr="00976E9F" w:rsidRDefault="00A27AC9"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2013 -2014 г.</w:t>
            </w:r>
          </w:p>
        </w:tc>
      </w:tr>
      <w:tr w:rsidR="00A27AC9" w:rsidRPr="00976E9F" w:rsidTr="00A27AC9">
        <w:tc>
          <w:tcPr>
            <w:tcW w:w="3227" w:type="dxa"/>
          </w:tcPr>
          <w:p w:rsidR="00A27AC9" w:rsidRPr="00976E9F" w:rsidRDefault="00A27AC9"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Ожидаемый эффект</w:t>
            </w:r>
          </w:p>
        </w:tc>
        <w:tc>
          <w:tcPr>
            <w:tcW w:w="6344" w:type="dxa"/>
          </w:tcPr>
          <w:p w:rsidR="00535FDC" w:rsidRDefault="00535FDC" w:rsidP="00A27AC9">
            <w:pPr>
              <w:autoSpaceDE w:val="0"/>
              <w:autoSpaceDN w:val="0"/>
              <w:adjustRightInd w:val="0"/>
              <w:spacing w:line="276" w:lineRule="auto"/>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Возврат в хоз</w:t>
            </w:r>
            <w:r>
              <w:rPr>
                <w:rFonts w:ascii="Times New Roman" w:eastAsia="Times New Roman" w:hAnsi="Times New Roman" w:cs="Times New Roman"/>
                <w:bCs/>
                <w:sz w:val="28"/>
                <w:szCs w:val="28"/>
                <w:lang w:eastAsia="ru-RU"/>
              </w:rPr>
              <w:t>яйственное использование до 7</w:t>
            </w:r>
            <w:r w:rsidRPr="00976E9F">
              <w:rPr>
                <w:rFonts w:ascii="Times New Roman" w:eastAsia="Times New Roman" w:hAnsi="Times New Roman" w:cs="Times New Roman"/>
                <w:bCs/>
                <w:sz w:val="28"/>
                <w:szCs w:val="28"/>
                <w:lang w:eastAsia="ru-RU"/>
              </w:rPr>
              <w:t>0 % отходов</w:t>
            </w:r>
            <w:r>
              <w:rPr>
                <w:rFonts w:ascii="Times New Roman" w:eastAsia="Times New Roman" w:hAnsi="Times New Roman" w:cs="Times New Roman"/>
                <w:bCs/>
                <w:sz w:val="28"/>
                <w:szCs w:val="28"/>
                <w:lang w:eastAsia="ru-RU"/>
              </w:rPr>
              <w:t>.</w:t>
            </w:r>
          </w:p>
          <w:p w:rsidR="00A27AC9" w:rsidRPr="00976E9F" w:rsidRDefault="00535FDC" w:rsidP="00A27AC9">
            <w:pPr>
              <w:autoSpaceDE w:val="0"/>
              <w:autoSpaceDN w:val="0"/>
              <w:adjustRightInd w:val="0"/>
              <w:spacing w:line="276" w:lineRule="auto"/>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 xml:space="preserve"> </w:t>
            </w:r>
            <w:r w:rsidR="00A27AC9" w:rsidRPr="00976E9F">
              <w:rPr>
                <w:rFonts w:ascii="Times New Roman" w:eastAsia="Times New Roman" w:hAnsi="Times New Roman" w:cs="Times New Roman"/>
                <w:bCs/>
                <w:sz w:val="28"/>
                <w:szCs w:val="28"/>
                <w:lang w:eastAsia="ru-RU"/>
              </w:rPr>
              <w:t>Рациональное использование природных ресурсов</w:t>
            </w:r>
          </w:p>
          <w:p w:rsidR="00A27AC9" w:rsidRPr="00976E9F" w:rsidRDefault="00A27AC9" w:rsidP="00A27AC9">
            <w:pPr>
              <w:tabs>
                <w:tab w:val="right" w:pos="0"/>
                <w:tab w:val="right" w:pos="709"/>
                <w:tab w:val="center" w:pos="4677"/>
                <w:tab w:val="right" w:pos="9355"/>
              </w:tabs>
              <w:spacing w:line="276" w:lineRule="auto"/>
              <w:contextualSpacing/>
              <w:mirrorIndents/>
              <w:jc w:val="both"/>
              <w:rPr>
                <w:rFonts w:ascii="Times New Roman" w:eastAsia="Times New Roman" w:hAnsi="Times New Roman" w:cs="Times New Roman"/>
                <w:sz w:val="28"/>
                <w:szCs w:val="28"/>
                <w:lang w:eastAsia="ru-RU"/>
              </w:rPr>
            </w:pPr>
          </w:p>
        </w:tc>
      </w:tr>
      <w:tr w:rsidR="00A27AC9" w:rsidRPr="00976E9F" w:rsidTr="00A27AC9">
        <w:tc>
          <w:tcPr>
            <w:tcW w:w="3227" w:type="dxa"/>
          </w:tcPr>
          <w:p w:rsidR="00A27AC9" w:rsidRPr="00976E9F" w:rsidRDefault="00A27AC9"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Срок получения эффекта</w:t>
            </w:r>
          </w:p>
        </w:tc>
        <w:tc>
          <w:tcPr>
            <w:tcW w:w="6344" w:type="dxa"/>
          </w:tcPr>
          <w:p w:rsidR="00A27AC9" w:rsidRPr="00976E9F" w:rsidRDefault="004D1B09"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w:t>
            </w:r>
          </w:p>
        </w:tc>
      </w:tr>
    </w:tbl>
    <w:p w:rsidR="00A27AC9" w:rsidRPr="00976E9F" w:rsidRDefault="00A27AC9" w:rsidP="00A27AC9">
      <w:pPr>
        <w:spacing w:before="100" w:beforeAutospacing="1" w:after="100" w:afterAutospacing="1"/>
        <w:ind w:left="74"/>
        <w:jc w:val="both"/>
        <w:rPr>
          <w:rFonts w:ascii="Times New Roman" w:hAnsi="Times New Roman" w:cs="Times New Roman"/>
          <w:b/>
          <w:sz w:val="28"/>
          <w:szCs w:val="28"/>
        </w:rPr>
      </w:pPr>
      <w:r w:rsidRPr="00976E9F">
        <w:rPr>
          <w:rFonts w:ascii="Times New Roman" w:eastAsia="Times New Roman" w:hAnsi="Times New Roman" w:cs="Times New Roman"/>
          <w:b/>
          <w:sz w:val="28"/>
          <w:szCs w:val="28"/>
          <w:lang w:eastAsia="ru-RU"/>
        </w:rPr>
        <w:t>3.1.2.2.</w:t>
      </w:r>
      <w:r w:rsidRPr="00976E9F">
        <w:rPr>
          <w:rFonts w:ascii="Times New Roman" w:hAnsi="Times New Roman" w:cs="Times New Roman"/>
          <w:b/>
          <w:sz w:val="28"/>
          <w:szCs w:val="28"/>
        </w:rPr>
        <w:t xml:space="preserve">рекультивация закрытых  свалок ТБО (подготовка земельных  участков для дальнейшего использования). </w:t>
      </w:r>
    </w:p>
    <w:tbl>
      <w:tblPr>
        <w:tblStyle w:val="53"/>
        <w:tblW w:w="0" w:type="auto"/>
        <w:tblLook w:val="04A0" w:firstRow="1" w:lastRow="0" w:firstColumn="1" w:lastColumn="0" w:noHBand="0" w:noVBand="1"/>
      </w:tblPr>
      <w:tblGrid>
        <w:gridCol w:w="3227"/>
        <w:gridCol w:w="6344"/>
      </w:tblGrid>
      <w:tr w:rsidR="00A27AC9" w:rsidRPr="00976E9F" w:rsidTr="00A27AC9">
        <w:tc>
          <w:tcPr>
            <w:tcW w:w="3227" w:type="dxa"/>
          </w:tcPr>
          <w:p w:rsidR="00A27AC9" w:rsidRPr="00976E9F" w:rsidRDefault="00A27AC9"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Наименование инвестиционного проекта</w:t>
            </w:r>
          </w:p>
        </w:tc>
        <w:tc>
          <w:tcPr>
            <w:tcW w:w="6344" w:type="dxa"/>
          </w:tcPr>
          <w:p w:rsidR="00A27AC9" w:rsidRPr="00976E9F" w:rsidRDefault="00A27AC9"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Рекультивация закрытой свалки ТБО г.Краснокамска</w:t>
            </w:r>
            <w:r w:rsidR="008E01C0" w:rsidRPr="00976E9F">
              <w:rPr>
                <w:rFonts w:ascii="Times New Roman" w:eastAsia="Times New Roman" w:hAnsi="Times New Roman" w:cs="Times New Roman"/>
                <w:sz w:val="28"/>
                <w:szCs w:val="28"/>
                <w:lang w:eastAsia="ru-RU"/>
              </w:rPr>
              <w:t>, обеспечение участка инфраструктурой</w:t>
            </w:r>
          </w:p>
        </w:tc>
      </w:tr>
      <w:tr w:rsidR="00A27AC9" w:rsidRPr="00976E9F" w:rsidTr="00A27AC9">
        <w:tc>
          <w:tcPr>
            <w:tcW w:w="3227" w:type="dxa"/>
          </w:tcPr>
          <w:p w:rsidR="00A27AC9" w:rsidRPr="00976E9F" w:rsidRDefault="00A27AC9"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цель</w:t>
            </w:r>
          </w:p>
        </w:tc>
        <w:tc>
          <w:tcPr>
            <w:tcW w:w="6344" w:type="dxa"/>
          </w:tcPr>
          <w:p w:rsidR="00A27AC9" w:rsidRPr="00976E9F" w:rsidRDefault="00A27AC9" w:rsidP="00A27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уменьшение техногенного воздействия на окружающую среду</w:t>
            </w:r>
          </w:p>
        </w:tc>
      </w:tr>
      <w:tr w:rsidR="00A27AC9" w:rsidRPr="00976E9F" w:rsidTr="00A27AC9">
        <w:tc>
          <w:tcPr>
            <w:tcW w:w="3227" w:type="dxa"/>
          </w:tcPr>
          <w:p w:rsidR="00A27AC9" w:rsidRPr="00976E9F" w:rsidRDefault="00A27AC9"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Технические параметры</w:t>
            </w:r>
          </w:p>
        </w:tc>
        <w:tc>
          <w:tcPr>
            <w:tcW w:w="6344" w:type="dxa"/>
          </w:tcPr>
          <w:p w:rsidR="00A27AC9" w:rsidRPr="00976E9F" w:rsidRDefault="00A27AC9" w:rsidP="00A27AC9">
            <w:pPr>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Общая площадь свалки, занятая отходами составляет 10,65 га. Объем накопленных отходов составляет 697,3 тыс.  м3. </w:t>
            </w:r>
          </w:p>
          <w:p w:rsidR="00A27AC9" w:rsidRPr="00976E9F" w:rsidRDefault="00A27AC9"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p>
        </w:tc>
      </w:tr>
      <w:tr w:rsidR="00A27AC9" w:rsidRPr="00976E9F" w:rsidTr="00A27AC9">
        <w:tc>
          <w:tcPr>
            <w:tcW w:w="3227" w:type="dxa"/>
          </w:tcPr>
          <w:p w:rsidR="00A27AC9" w:rsidRPr="00976E9F" w:rsidRDefault="00A27AC9"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Необходимые капитальные затраты</w:t>
            </w:r>
          </w:p>
        </w:tc>
        <w:tc>
          <w:tcPr>
            <w:tcW w:w="6344" w:type="dxa"/>
          </w:tcPr>
          <w:p w:rsidR="00D6217A" w:rsidRDefault="00653619"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53.0</w:t>
            </w:r>
            <w:r w:rsidR="00A27AC9" w:rsidRPr="00976E9F">
              <w:rPr>
                <w:rFonts w:ascii="Times New Roman" w:eastAsia="Times New Roman" w:hAnsi="Times New Roman" w:cs="Times New Roman"/>
                <w:sz w:val="28"/>
                <w:szCs w:val="28"/>
                <w:lang w:eastAsia="ru-RU"/>
              </w:rPr>
              <w:t xml:space="preserve"> млн.руб</w:t>
            </w:r>
            <w:r w:rsidR="00535FDC">
              <w:rPr>
                <w:rFonts w:ascii="Times New Roman" w:eastAsia="Times New Roman" w:hAnsi="Times New Roman" w:cs="Times New Roman"/>
                <w:sz w:val="28"/>
                <w:szCs w:val="28"/>
                <w:lang w:eastAsia="ru-RU"/>
              </w:rPr>
              <w:t xml:space="preserve"> (технический этап без устройства плодородного слоя)</w:t>
            </w:r>
            <w:r w:rsidR="00D6217A">
              <w:rPr>
                <w:rFonts w:ascii="Times New Roman" w:eastAsia="Times New Roman" w:hAnsi="Times New Roman" w:cs="Times New Roman"/>
                <w:sz w:val="28"/>
                <w:szCs w:val="28"/>
                <w:lang w:eastAsia="ru-RU"/>
              </w:rPr>
              <w:t xml:space="preserve"> Обеспечение участка инфраструктурой-17.0 млн.руб.</w:t>
            </w:r>
          </w:p>
          <w:p w:rsidR="00D6217A" w:rsidRPr="00976E9F" w:rsidRDefault="00D6217A"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70.0 млн.руб.</w:t>
            </w:r>
          </w:p>
        </w:tc>
      </w:tr>
      <w:tr w:rsidR="00A27AC9" w:rsidRPr="00976E9F" w:rsidTr="00A27AC9">
        <w:tc>
          <w:tcPr>
            <w:tcW w:w="3227" w:type="dxa"/>
          </w:tcPr>
          <w:p w:rsidR="00A27AC9" w:rsidRPr="00976E9F" w:rsidRDefault="00A27AC9"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Срок реализации</w:t>
            </w:r>
          </w:p>
        </w:tc>
        <w:tc>
          <w:tcPr>
            <w:tcW w:w="6344" w:type="dxa"/>
          </w:tcPr>
          <w:p w:rsidR="00A27AC9" w:rsidRPr="00976E9F" w:rsidRDefault="00A27AC9"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2013-2014</w:t>
            </w:r>
          </w:p>
        </w:tc>
      </w:tr>
      <w:tr w:rsidR="00A27AC9" w:rsidRPr="00976E9F" w:rsidTr="00A27AC9">
        <w:tc>
          <w:tcPr>
            <w:tcW w:w="3227" w:type="dxa"/>
          </w:tcPr>
          <w:p w:rsidR="00A27AC9" w:rsidRPr="00976E9F" w:rsidRDefault="00A27AC9"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lastRenderedPageBreak/>
              <w:t>Ожидаемый эффект</w:t>
            </w:r>
          </w:p>
        </w:tc>
        <w:tc>
          <w:tcPr>
            <w:tcW w:w="6344" w:type="dxa"/>
          </w:tcPr>
          <w:p w:rsidR="00A27AC9" w:rsidRPr="00976E9F" w:rsidRDefault="00A27AC9" w:rsidP="008E01C0">
            <w:pPr>
              <w:rPr>
                <w:rFonts w:ascii="Times New Roman" w:eastAsia="Times New Roman" w:hAnsi="Times New Roman" w:cs="Times New Roman"/>
                <w:sz w:val="28"/>
                <w:szCs w:val="28"/>
                <w:lang w:eastAsia="ru-RU"/>
              </w:rPr>
            </w:pPr>
            <w:r w:rsidRPr="00976E9F">
              <w:rPr>
                <w:rFonts w:ascii="Times New Roman" w:eastAsia="Times New Roman" w:hAnsi="Times New Roman" w:cs="Times New Roman"/>
                <w:bCs/>
                <w:sz w:val="28"/>
                <w:szCs w:val="28"/>
                <w:lang w:eastAsia="ru-RU"/>
              </w:rPr>
              <w:t xml:space="preserve">Проведение рекультивации участков захоронения </w:t>
            </w:r>
            <w:r w:rsidR="008E01C0" w:rsidRPr="00976E9F">
              <w:rPr>
                <w:rFonts w:ascii="Times New Roman" w:eastAsia="Times New Roman" w:hAnsi="Times New Roman" w:cs="Times New Roman"/>
                <w:bCs/>
                <w:sz w:val="28"/>
                <w:szCs w:val="28"/>
                <w:lang w:eastAsia="ru-RU"/>
              </w:rPr>
              <w:t>отходов на площади</w:t>
            </w:r>
            <w:r w:rsidR="008E01C0" w:rsidRPr="00976E9F">
              <w:rPr>
                <w:rFonts w:ascii="Times New Roman" w:eastAsia="Times New Roman" w:hAnsi="Times New Roman" w:cs="Times New Roman"/>
                <w:sz w:val="28"/>
                <w:szCs w:val="28"/>
                <w:lang w:eastAsia="ru-RU"/>
              </w:rPr>
              <w:t xml:space="preserve"> 10.65 га. Предотвращенный экологический ущерб 117284.3 тыс.руб. Использование участка для размещения объектов обращения с отходами</w:t>
            </w:r>
            <w:r w:rsidR="00191438" w:rsidRPr="00976E9F">
              <w:rPr>
                <w:rFonts w:ascii="Times New Roman" w:eastAsia="Times New Roman" w:hAnsi="Times New Roman" w:cs="Times New Roman"/>
                <w:sz w:val="28"/>
                <w:szCs w:val="28"/>
                <w:lang w:eastAsia="ru-RU"/>
              </w:rPr>
              <w:t xml:space="preserve"> с соответствии с экологическими и санитарно-эпидемиологическими требованиями</w:t>
            </w:r>
          </w:p>
        </w:tc>
      </w:tr>
    </w:tbl>
    <w:p w:rsidR="000478FF" w:rsidRDefault="008E01C0" w:rsidP="00A27AC9">
      <w:pPr>
        <w:spacing w:before="100" w:beforeAutospacing="1" w:after="100" w:afterAutospacing="1"/>
        <w:jc w:val="both"/>
        <w:rPr>
          <w:rFonts w:ascii="Times New Roman" w:eastAsia="Times New Roman" w:hAnsi="Times New Roman" w:cs="Times New Roman"/>
          <w:b/>
          <w:sz w:val="28"/>
          <w:szCs w:val="28"/>
          <w:lang w:eastAsia="ru-RU"/>
        </w:rPr>
      </w:pPr>
      <w:r w:rsidRPr="00976E9F">
        <w:rPr>
          <w:rFonts w:ascii="Times New Roman" w:eastAsia="Times New Roman" w:hAnsi="Times New Roman" w:cs="Times New Roman"/>
          <w:b/>
          <w:sz w:val="28"/>
          <w:szCs w:val="28"/>
          <w:lang w:eastAsia="ru-RU"/>
        </w:rPr>
        <w:t>3.1.2.3.</w:t>
      </w:r>
      <w:r w:rsidR="00A27AC9" w:rsidRPr="00976E9F">
        <w:rPr>
          <w:rFonts w:ascii="Times New Roman" w:eastAsia="Times New Roman" w:hAnsi="Times New Roman" w:cs="Times New Roman"/>
          <w:b/>
          <w:sz w:val="28"/>
          <w:szCs w:val="28"/>
          <w:lang w:eastAsia="ru-RU"/>
        </w:rPr>
        <w:t xml:space="preserve">Строительство объектов </w:t>
      </w:r>
      <w:r w:rsidR="000478FF">
        <w:rPr>
          <w:rFonts w:ascii="Times New Roman" w:eastAsia="Times New Roman" w:hAnsi="Times New Roman" w:cs="Times New Roman"/>
          <w:b/>
          <w:sz w:val="28"/>
          <w:szCs w:val="28"/>
          <w:lang w:eastAsia="ru-RU"/>
        </w:rPr>
        <w:t>Мусороперерабатывающего комплекса.</w:t>
      </w:r>
    </w:p>
    <w:p w:rsidR="00A27AC9" w:rsidRPr="00976E9F" w:rsidRDefault="000478FF" w:rsidP="00A27AC9">
      <w:pPr>
        <w:spacing w:before="100" w:beforeAutospacing="1" w:after="100" w:afterAutospacing="1"/>
        <w:jc w:val="both"/>
        <w:rPr>
          <w:rFonts w:ascii="Times New Roman" w:eastAsia="Times New Roman" w:hAnsi="Times New Roman" w:cs="Times New Roman"/>
          <w:b/>
          <w:sz w:val="28"/>
          <w:szCs w:val="28"/>
          <w:lang w:eastAsia="ru-RU"/>
        </w:rPr>
      </w:pPr>
      <w:r w:rsidRPr="00976E9F">
        <w:rPr>
          <w:rFonts w:ascii="Times New Roman" w:eastAsia="Times New Roman" w:hAnsi="Times New Roman" w:cs="Times New Roman"/>
          <w:b/>
          <w:sz w:val="28"/>
          <w:szCs w:val="28"/>
          <w:lang w:eastAsia="ru-RU"/>
        </w:rPr>
        <w:t>3.1.2.3.</w:t>
      </w:r>
      <w:r>
        <w:rPr>
          <w:rFonts w:ascii="Times New Roman" w:eastAsia="Times New Roman" w:hAnsi="Times New Roman" w:cs="Times New Roman"/>
          <w:b/>
          <w:sz w:val="28"/>
          <w:szCs w:val="28"/>
          <w:lang w:eastAsia="ru-RU"/>
        </w:rPr>
        <w:t>1.Строительство мусороперегрузочной станции</w:t>
      </w:r>
      <w:r w:rsidR="00A27AC9" w:rsidRPr="00976E9F">
        <w:rPr>
          <w:rFonts w:ascii="Times New Roman" w:eastAsia="Times New Roman" w:hAnsi="Times New Roman" w:cs="Times New Roman"/>
          <w:b/>
          <w:sz w:val="28"/>
          <w:szCs w:val="28"/>
          <w:lang w:eastAsia="ru-RU"/>
        </w:rPr>
        <w:t xml:space="preserve">. </w:t>
      </w:r>
    </w:p>
    <w:tbl>
      <w:tblPr>
        <w:tblStyle w:val="53"/>
        <w:tblW w:w="0" w:type="auto"/>
        <w:tblLook w:val="04A0" w:firstRow="1" w:lastRow="0" w:firstColumn="1" w:lastColumn="0" w:noHBand="0" w:noVBand="1"/>
      </w:tblPr>
      <w:tblGrid>
        <w:gridCol w:w="3227"/>
        <w:gridCol w:w="6344"/>
      </w:tblGrid>
      <w:tr w:rsidR="00A27AC9" w:rsidRPr="00976E9F" w:rsidTr="00A27AC9">
        <w:tc>
          <w:tcPr>
            <w:tcW w:w="3227" w:type="dxa"/>
          </w:tcPr>
          <w:p w:rsidR="00A27AC9" w:rsidRPr="00976E9F" w:rsidRDefault="00A27AC9"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Наименование инвестиционного проекта</w:t>
            </w:r>
          </w:p>
        </w:tc>
        <w:tc>
          <w:tcPr>
            <w:tcW w:w="6344" w:type="dxa"/>
          </w:tcPr>
          <w:p w:rsidR="00A27AC9" w:rsidRPr="00976E9F" w:rsidRDefault="008E01C0"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Строительство мусороперегрузочной станции</w:t>
            </w:r>
            <w:r w:rsidR="00191438" w:rsidRPr="00976E9F">
              <w:rPr>
                <w:rFonts w:ascii="Times New Roman" w:eastAsia="Times New Roman" w:hAnsi="Times New Roman" w:cs="Times New Roman"/>
                <w:sz w:val="28"/>
                <w:szCs w:val="28"/>
                <w:lang w:eastAsia="ru-RU"/>
              </w:rPr>
              <w:t xml:space="preserve"> </w:t>
            </w:r>
          </w:p>
        </w:tc>
      </w:tr>
      <w:tr w:rsidR="00A27AC9" w:rsidRPr="00976E9F" w:rsidTr="00A27AC9">
        <w:tc>
          <w:tcPr>
            <w:tcW w:w="3227" w:type="dxa"/>
          </w:tcPr>
          <w:p w:rsidR="00A27AC9" w:rsidRPr="00976E9F" w:rsidRDefault="00A27AC9"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цель</w:t>
            </w:r>
          </w:p>
        </w:tc>
        <w:tc>
          <w:tcPr>
            <w:tcW w:w="6344" w:type="dxa"/>
          </w:tcPr>
          <w:p w:rsidR="00A27AC9" w:rsidRPr="00976E9F" w:rsidRDefault="00191438" w:rsidP="0019143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bCs/>
                <w:sz w:val="28"/>
                <w:szCs w:val="28"/>
                <w:lang w:eastAsia="ru-RU"/>
              </w:rPr>
              <w:t xml:space="preserve">Повышение эффективности системы удаления ТБО (снижение затрат на транспортировку отходов). </w:t>
            </w:r>
          </w:p>
        </w:tc>
      </w:tr>
      <w:tr w:rsidR="00A27AC9" w:rsidRPr="00976E9F" w:rsidTr="00A27AC9">
        <w:tc>
          <w:tcPr>
            <w:tcW w:w="3227" w:type="dxa"/>
          </w:tcPr>
          <w:p w:rsidR="00A27AC9" w:rsidRPr="00976E9F" w:rsidRDefault="00A27AC9"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Технические параметры</w:t>
            </w:r>
          </w:p>
        </w:tc>
        <w:tc>
          <w:tcPr>
            <w:tcW w:w="6344" w:type="dxa"/>
          </w:tcPr>
          <w:p w:rsidR="00535FDC" w:rsidRDefault="00191438" w:rsidP="00535FDC">
            <w:pPr>
              <w:spacing w:before="100" w:beforeAutospacing="1" w:after="100" w:afterAutospacing="1"/>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Объем принимаемых отходов  10</w:t>
            </w:r>
            <w:r w:rsidR="00A27AC9" w:rsidRPr="00976E9F">
              <w:rPr>
                <w:rFonts w:ascii="Times New Roman" w:eastAsia="Times New Roman" w:hAnsi="Times New Roman" w:cs="Times New Roman"/>
                <w:sz w:val="28"/>
                <w:szCs w:val="28"/>
                <w:lang w:eastAsia="ru-RU"/>
              </w:rPr>
              <w:t>.0 тыс.тн</w:t>
            </w:r>
            <w:r w:rsidR="00535FDC">
              <w:rPr>
                <w:rFonts w:ascii="Times New Roman" w:eastAsia="Times New Roman" w:hAnsi="Times New Roman" w:cs="Times New Roman"/>
                <w:sz w:val="28"/>
                <w:szCs w:val="28"/>
                <w:lang w:eastAsia="ru-RU"/>
              </w:rPr>
              <w:t xml:space="preserve"> </w:t>
            </w:r>
            <w:r w:rsidR="00A27AC9" w:rsidRPr="00976E9F">
              <w:rPr>
                <w:rFonts w:ascii="Times New Roman" w:eastAsia="Times New Roman" w:hAnsi="Times New Roman" w:cs="Times New Roman"/>
                <w:sz w:val="28"/>
                <w:szCs w:val="28"/>
                <w:lang w:eastAsia="ru-RU"/>
              </w:rPr>
              <w:t>Площадь участка 2.5 га</w:t>
            </w:r>
          </w:p>
          <w:p w:rsidR="00535FDC" w:rsidRPr="00976E9F" w:rsidRDefault="00535FDC" w:rsidP="00535FD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размещения: участок рекультивированной свалки г.Краснокамска</w:t>
            </w:r>
          </w:p>
        </w:tc>
      </w:tr>
      <w:tr w:rsidR="00A27AC9" w:rsidRPr="00976E9F" w:rsidTr="00A27AC9">
        <w:tc>
          <w:tcPr>
            <w:tcW w:w="3227" w:type="dxa"/>
          </w:tcPr>
          <w:p w:rsidR="00A27AC9" w:rsidRPr="00976E9F" w:rsidRDefault="00A27AC9"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Необходимые капитальные затраты</w:t>
            </w:r>
          </w:p>
        </w:tc>
        <w:tc>
          <w:tcPr>
            <w:tcW w:w="6344" w:type="dxa"/>
          </w:tcPr>
          <w:p w:rsidR="00A27AC9" w:rsidRPr="00976E9F" w:rsidRDefault="00A41318"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r w:rsidR="00A27AC9" w:rsidRPr="00976E9F">
              <w:rPr>
                <w:rFonts w:ascii="Times New Roman" w:eastAsia="Times New Roman" w:hAnsi="Times New Roman" w:cs="Times New Roman"/>
                <w:sz w:val="28"/>
                <w:szCs w:val="28"/>
                <w:lang w:eastAsia="ru-RU"/>
              </w:rPr>
              <w:t xml:space="preserve"> млн.руб</w:t>
            </w:r>
          </w:p>
        </w:tc>
      </w:tr>
      <w:tr w:rsidR="00A27AC9" w:rsidRPr="00976E9F" w:rsidTr="00A27AC9">
        <w:tc>
          <w:tcPr>
            <w:tcW w:w="3227" w:type="dxa"/>
          </w:tcPr>
          <w:p w:rsidR="00A27AC9" w:rsidRPr="00976E9F" w:rsidRDefault="00A27AC9"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Срок реализации</w:t>
            </w:r>
          </w:p>
        </w:tc>
        <w:tc>
          <w:tcPr>
            <w:tcW w:w="6344" w:type="dxa"/>
          </w:tcPr>
          <w:p w:rsidR="00A27AC9" w:rsidRPr="00976E9F" w:rsidRDefault="00653619"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2013-</w:t>
            </w:r>
            <w:r w:rsidR="00A27AC9" w:rsidRPr="00976E9F">
              <w:rPr>
                <w:rFonts w:ascii="Times New Roman" w:eastAsia="Times New Roman" w:hAnsi="Times New Roman" w:cs="Times New Roman"/>
                <w:sz w:val="28"/>
                <w:szCs w:val="28"/>
                <w:lang w:eastAsia="ru-RU"/>
              </w:rPr>
              <w:t>2014 г.</w:t>
            </w:r>
          </w:p>
        </w:tc>
      </w:tr>
      <w:tr w:rsidR="00A27AC9" w:rsidRPr="00976E9F" w:rsidTr="00A27AC9">
        <w:tc>
          <w:tcPr>
            <w:tcW w:w="3227" w:type="dxa"/>
          </w:tcPr>
          <w:p w:rsidR="00A27AC9" w:rsidRPr="00976E9F" w:rsidRDefault="00A27AC9"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Ожидаемый эффект</w:t>
            </w:r>
          </w:p>
        </w:tc>
        <w:tc>
          <w:tcPr>
            <w:tcW w:w="6344" w:type="dxa"/>
          </w:tcPr>
          <w:p w:rsidR="00191438" w:rsidRPr="00976E9F" w:rsidRDefault="00191438" w:rsidP="00191438">
            <w:pPr>
              <w:rPr>
                <w:rFonts w:ascii="Times New Roman" w:hAnsi="Times New Roman" w:cs="Times New Roman"/>
                <w:bCs/>
                <w:sz w:val="28"/>
                <w:szCs w:val="28"/>
              </w:rPr>
            </w:pPr>
            <w:r w:rsidRPr="00976E9F">
              <w:rPr>
                <w:rFonts w:ascii="Times New Roman" w:hAnsi="Times New Roman" w:cs="Times New Roman"/>
                <w:bCs/>
                <w:sz w:val="28"/>
                <w:szCs w:val="28"/>
              </w:rPr>
              <w:t>-снижение себестоимости вывоза 1 куб м твердых бытовых отходов на 25%;</w:t>
            </w:r>
          </w:p>
          <w:p w:rsidR="00191438" w:rsidRPr="00976E9F" w:rsidRDefault="00191438" w:rsidP="00191438">
            <w:pPr>
              <w:rPr>
                <w:rFonts w:ascii="Times New Roman" w:hAnsi="Times New Roman" w:cs="Times New Roman"/>
                <w:bCs/>
                <w:sz w:val="28"/>
                <w:szCs w:val="28"/>
              </w:rPr>
            </w:pPr>
            <w:r w:rsidRPr="00976E9F">
              <w:rPr>
                <w:rFonts w:ascii="Times New Roman" w:hAnsi="Times New Roman" w:cs="Times New Roman"/>
                <w:bCs/>
                <w:sz w:val="28"/>
                <w:szCs w:val="28"/>
              </w:rPr>
              <w:t>-уменьшение общих капитальных вложений</w:t>
            </w:r>
            <w:r w:rsidR="00D6217A">
              <w:rPr>
                <w:rFonts w:ascii="Times New Roman" w:hAnsi="Times New Roman" w:cs="Times New Roman"/>
                <w:bCs/>
                <w:sz w:val="28"/>
                <w:szCs w:val="28"/>
              </w:rPr>
              <w:t xml:space="preserve"> на транспортировку ТБО</w:t>
            </w:r>
            <w:r w:rsidRPr="00976E9F">
              <w:rPr>
                <w:rFonts w:ascii="Times New Roman" w:hAnsi="Times New Roman" w:cs="Times New Roman"/>
                <w:bCs/>
                <w:sz w:val="28"/>
                <w:szCs w:val="28"/>
              </w:rPr>
              <w:t xml:space="preserve"> за счет сокращения собирающих мусоровозов на 30%;</w:t>
            </w:r>
          </w:p>
          <w:p w:rsidR="00191438" w:rsidRPr="00976E9F" w:rsidRDefault="00191438" w:rsidP="00191438">
            <w:pPr>
              <w:rPr>
                <w:rFonts w:ascii="Times New Roman" w:hAnsi="Times New Roman" w:cs="Times New Roman"/>
                <w:bCs/>
                <w:sz w:val="28"/>
                <w:szCs w:val="28"/>
              </w:rPr>
            </w:pPr>
            <w:r w:rsidRPr="00976E9F">
              <w:rPr>
                <w:rFonts w:ascii="Times New Roman" w:hAnsi="Times New Roman" w:cs="Times New Roman"/>
                <w:bCs/>
                <w:sz w:val="28"/>
                <w:szCs w:val="28"/>
              </w:rPr>
              <w:t>-сокращение численности персонала, занятого на сборе и вывозе ТБО, на 40%;</w:t>
            </w:r>
          </w:p>
          <w:p w:rsidR="00191438" w:rsidRPr="00976E9F" w:rsidRDefault="00191438" w:rsidP="00191438">
            <w:pPr>
              <w:rPr>
                <w:rFonts w:ascii="Times New Roman" w:hAnsi="Times New Roman" w:cs="Times New Roman"/>
                <w:bCs/>
                <w:sz w:val="28"/>
                <w:szCs w:val="28"/>
              </w:rPr>
            </w:pPr>
            <w:r w:rsidRPr="00976E9F">
              <w:rPr>
                <w:rFonts w:ascii="Times New Roman" w:hAnsi="Times New Roman" w:cs="Times New Roman"/>
                <w:bCs/>
                <w:sz w:val="28"/>
                <w:szCs w:val="28"/>
              </w:rPr>
              <w:t>-экономия горюче-смазочных материалов на 30%;</w:t>
            </w:r>
          </w:p>
          <w:p w:rsidR="00191438" w:rsidRPr="00976E9F" w:rsidRDefault="00191438" w:rsidP="00191438">
            <w:pPr>
              <w:rPr>
                <w:rFonts w:ascii="Times New Roman" w:hAnsi="Times New Roman" w:cs="Times New Roman"/>
                <w:bCs/>
                <w:sz w:val="28"/>
                <w:szCs w:val="28"/>
              </w:rPr>
            </w:pPr>
            <w:r w:rsidRPr="00976E9F">
              <w:rPr>
                <w:rFonts w:ascii="Times New Roman" w:hAnsi="Times New Roman" w:cs="Times New Roman"/>
                <w:bCs/>
                <w:sz w:val="28"/>
                <w:szCs w:val="28"/>
              </w:rPr>
              <w:t>-увеличение выработки на один собирающий мусоровоз более чем в 2 раза.</w:t>
            </w:r>
          </w:p>
          <w:p w:rsidR="00A27AC9" w:rsidRPr="00976E9F" w:rsidRDefault="00A27AC9" w:rsidP="00191438">
            <w:pPr>
              <w:autoSpaceDE w:val="0"/>
              <w:autoSpaceDN w:val="0"/>
              <w:adjustRightInd w:val="0"/>
              <w:jc w:val="both"/>
              <w:rPr>
                <w:rFonts w:ascii="Times New Roman" w:eastAsia="Times New Roman" w:hAnsi="Times New Roman" w:cs="Times New Roman"/>
                <w:sz w:val="28"/>
                <w:szCs w:val="28"/>
                <w:lang w:eastAsia="ru-RU"/>
              </w:rPr>
            </w:pPr>
          </w:p>
        </w:tc>
      </w:tr>
      <w:tr w:rsidR="00A27AC9" w:rsidRPr="00976E9F" w:rsidTr="00A27AC9">
        <w:tc>
          <w:tcPr>
            <w:tcW w:w="3227" w:type="dxa"/>
          </w:tcPr>
          <w:p w:rsidR="00A27AC9" w:rsidRPr="00976E9F" w:rsidRDefault="00A27AC9"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Срок получения эффекта</w:t>
            </w:r>
          </w:p>
        </w:tc>
        <w:tc>
          <w:tcPr>
            <w:tcW w:w="6344" w:type="dxa"/>
          </w:tcPr>
          <w:p w:rsidR="00A27AC9" w:rsidRPr="00976E9F" w:rsidRDefault="00A27AC9" w:rsidP="00A27AC9">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2015</w:t>
            </w:r>
          </w:p>
        </w:tc>
      </w:tr>
    </w:tbl>
    <w:p w:rsidR="00934A56" w:rsidRPr="00976E9F" w:rsidRDefault="000478FF" w:rsidP="00E97B28">
      <w:pPr>
        <w:spacing w:before="100" w:beforeAutospacing="1" w:after="100" w:afterAutospacing="1"/>
        <w:jc w:val="both"/>
        <w:rPr>
          <w:rFonts w:ascii="Times New Roman" w:eastAsia="Times New Roman" w:hAnsi="Times New Roman" w:cs="Times New Roman"/>
          <w:b/>
          <w:sz w:val="28"/>
          <w:szCs w:val="28"/>
          <w:lang w:eastAsia="ru-RU"/>
        </w:rPr>
      </w:pPr>
      <w:r w:rsidRPr="00976E9F">
        <w:rPr>
          <w:rFonts w:ascii="Times New Roman" w:eastAsia="Times New Roman" w:hAnsi="Times New Roman" w:cs="Times New Roman"/>
          <w:b/>
          <w:sz w:val="28"/>
          <w:szCs w:val="28"/>
          <w:lang w:eastAsia="ru-RU"/>
        </w:rPr>
        <w:t>3.1.2.3.</w:t>
      </w:r>
      <w:r>
        <w:rPr>
          <w:rFonts w:ascii="Times New Roman" w:eastAsia="Times New Roman" w:hAnsi="Times New Roman" w:cs="Times New Roman"/>
          <w:b/>
          <w:sz w:val="28"/>
          <w:szCs w:val="28"/>
          <w:lang w:eastAsia="ru-RU"/>
        </w:rPr>
        <w:t>2. Строительство объекта</w:t>
      </w:r>
      <w:r w:rsidR="00934A56" w:rsidRPr="00976E9F">
        <w:rPr>
          <w:rFonts w:ascii="Times New Roman" w:eastAsia="Times New Roman" w:hAnsi="Times New Roman" w:cs="Times New Roman"/>
          <w:b/>
          <w:sz w:val="28"/>
          <w:szCs w:val="28"/>
          <w:lang w:eastAsia="ru-RU"/>
        </w:rPr>
        <w:t xml:space="preserve"> сортировки и перераб</w:t>
      </w:r>
      <w:r w:rsidR="000430B6" w:rsidRPr="00976E9F">
        <w:rPr>
          <w:rFonts w:ascii="Times New Roman" w:eastAsia="Times New Roman" w:hAnsi="Times New Roman" w:cs="Times New Roman"/>
          <w:b/>
          <w:sz w:val="28"/>
          <w:szCs w:val="28"/>
          <w:lang w:eastAsia="ru-RU"/>
        </w:rPr>
        <w:t xml:space="preserve">отки </w:t>
      </w:r>
      <w:r w:rsidR="00A61984" w:rsidRPr="00976E9F">
        <w:rPr>
          <w:rFonts w:ascii="Times New Roman" w:eastAsia="Times New Roman" w:hAnsi="Times New Roman" w:cs="Times New Roman"/>
          <w:b/>
          <w:sz w:val="28"/>
          <w:szCs w:val="28"/>
          <w:lang w:eastAsia="ru-RU"/>
        </w:rPr>
        <w:t xml:space="preserve"> отходов</w:t>
      </w:r>
    </w:p>
    <w:tbl>
      <w:tblPr>
        <w:tblStyle w:val="53"/>
        <w:tblW w:w="0" w:type="auto"/>
        <w:tblLook w:val="04A0" w:firstRow="1" w:lastRow="0" w:firstColumn="1" w:lastColumn="0" w:noHBand="0" w:noVBand="1"/>
      </w:tblPr>
      <w:tblGrid>
        <w:gridCol w:w="3227"/>
        <w:gridCol w:w="6344"/>
      </w:tblGrid>
      <w:tr w:rsidR="00934A56" w:rsidRPr="00976E9F" w:rsidTr="00312CD4">
        <w:tc>
          <w:tcPr>
            <w:tcW w:w="3227"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Наименование инвестиционного </w:t>
            </w:r>
            <w:r w:rsidRPr="00976E9F">
              <w:rPr>
                <w:rFonts w:ascii="Times New Roman" w:eastAsia="Times New Roman" w:hAnsi="Times New Roman" w:cs="Times New Roman"/>
                <w:sz w:val="28"/>
                <w:szCs w:val="28"/>
                <w:lang w:eastAsia="ru-RU"/>
              </w:rPr>
              <w:lastRenderedPageBreak/>
              <w:t>проекта</w:t>
            </w:r>
          </w:p>
        </w:tc>
        <w:tc>
          <w:tcPr>
            <w:tcW w:w="6344"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lastRenderedPageBreak/>
              <w:t xml:space="preserve">Коммунально-производственный комплекс по глубокой переработке твердых бытовых отходов </w:t>
            </w:r>
          </w:p>
        </w:tc>
      </w:tr>
      <w:tr w:rsidR="00934A56" w:rsidRPr="00976E9F" w:rsidTr="00312CD4">
        <w:tc>
          <w:tcPr>
            <w:tcW w:w="3227"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lastRenderedPageBreak/>
              <w:t>цель</w:t>
            </w:r>
          </w:p>
        </w:tc>
        <w:tc>
          <w:tcPr>
            <w:tcW w:w="6344"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bCs/>
                <w:sz w:val="28"/>
                <w:szCs w:val="28"/>
                <w:lang w:eastAsia="ru-RU"/>
              </w:rPr>
              <w:t xml:space="preserve">Максимальное извлечение вторичных материальных ресурсов </w:t>
            </w:r>
          </w:p>
        </w:tc>
      </w:tr>
      <w:tr w:rsidR="00934A56" w:rsidRPr="00976E9F" w:rsidTr="00312CD4">
        <w:tc>
          <w:tcPr>
            <w:tcW w:w="3227"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Технические параметры</w:t>
            </w:r>
          </w:p>
        </w:tc>
        <w:tc>
          <w:tcPr>
            <w:tcW w:w="6344"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Объем принимаемых отходов  100.0 тыс.тн</w:t>
            </w:r>
          </w:p>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Площадь участка 2.5 га</w:t>
            </w:r>
          </w:p>
        </w:tc>
      </w:tr>
      <w:tr w:rsidR="00934A56" w:rsidRPr="00976E9F" w:rsidTr="00312CD4">
        <w:tc>
          <w:tcPr>
            <w:tcW w:w="3227"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Необходимые капитальные затраты</w:t>
            </w:r>
          </w:p>
        </w:tc>
        <w:tc>
          <w:tcPr>
            <w:tcW w:w="6344" w:type="dxa"/>
          </w:tcPr>
          <w:p w:rsidR="00934A56" w:rsidRPr="00976E9F" w:rsidRDefault="00D6217A"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174.0</w:t>
            </w:r>
            <w:r w:rsidR="00934A56" w:rsidRPr="00976E9F">
              <w:rPr>
                <w:rFonts w:ascii="Times New Roman" w:eastAsia="Times New Roman" w:hAnsi="Times New Roman" w:cs="Times New Roman"/>
                <w:sz w:val="28"/>
                <w:szCs w:val="28"/>
                <w:lang w:eastAsia="ru-RU"/>
              </w:rPr>
              <w:t xml:space="preserve"> млн.руб</w:t>
            </w:r>
          </w:p>
        </w:tc>
      </w:tr>
      <w:tr w:rsidR="00934A56" w:rsidRPr="00976E9F" w:rsidTr="00312CD4">
        <w:tc>
          <w:tcPr>
            <w:tcW w:w="3227"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Срок реализации</w:t>
            </w:r>
          </w:p>
        </w:tc>
        <w:tc>
          <w:tcPr>
            <w:tcW w:w="6344"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2013 -2014 г.</w:t>
            </w:r>
          </w:p>
        </w:tc>
      </w:tr>
      <w:tr w:rsidR="00934A56" w:rsidRPr="00976E9F" w:rsidTr="00312CD4">
        <w:tc>
          <w:tcPr>
            <w:tcW w:w="3227"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Ожидаемый эффект</w:t>
            </w:r>
          </w:p>
        </w:tc>
        <w:tc>
          <w:tcPr>
            <w:tcW w:w="6344" w:type="dxa"/>
          </w:tcPr>
          <w:p w:rsidR="00934A56" w:rsidRPr="00976E9F" w:rsidRDefault="00934A56" w:rsidP="00E97B28">
            <w:pPr>
              <w:spacing w:before="120" w:after="120" w:line="276" w:lineRule="auto"/>
              <w:contextualSpacing/>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 xml:space="preserve">Возврат в хозяйственное использование до 75-80 % отходов, в т.ч. </w:t>
            </w:r>
          </w:p>
          <w:p w:rsidR="00934A56" w:rsidRPr="00976E9F" w:rsidRDefault="00934A56" w:rsidP="00E97B28">
            <w:pPr>
              <w:tabs>
                <w:tab w:val="right" w:pos="709"/>
                <w:tab w:val="center" w:pos="4677"/>
                <w:tab w:val="right" w:pos="9355"/>
              </w:tabs>
              <w:spacing w:line="276" w:lineRule="auto"/>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вторичные ресурсы (макулатура МС-5Б и МС-13В, бутылка ПЭТ, металл, ПНД и др.) – 15-17% по массе,</w:t>
            </w:r>
          </w:p>
          <w:p w:rsidR="00934A56" w:rsidRPr="00976E9F" w:rsidRDefault="00934A56" w:rsidP="00E97B28">
            <w:pPr>
              <w:tabs>
                <w:tab w:val="right" w:pos="0"/>
                <w:tab w:val="right" w:pos="709"/>
                <w:tab w:val="center" w:pos="4677"/>
                <w:tab w:val="right" w:pos="9355"/>
              </w:tabs>
              <w:spacing w:line="276" w:lineRule="auto"/>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топливные элементы для цементной отрасли – 25-27% по массе,</w:t>
            </w:r>
          </w:p>
          <w:p w:rsidR="00934A56" w:rsidRPr="00976E9F" w:rsidRDefault="00934A56" w:rsidP="00E97B28">
            <w:pPr>
              <w:tabs>
                <w:tab w:val="right" w:pos="0"/>
                <w:tab w:val="right" w:pos="709"/>
                <w:tab w:val="center" w:pos="4677"/>
                <w:tab w:val="right" w:pos="9355"/>
              </w:tabs>
              <w:spacing w:line="276" w:lineRule="auto"/>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минеральная фракция – 15 % по массе,</w:t>
            </w:r>
          </w:p>
          <w:p w:rsidR="00934A56" w:rsidRPr="00976E9F" w:rsidRDefault="00934A56" w:rsidP="00E97B28">
            <w:pPr>
              <w:tabs>
                <w:tab w:val="right" w:pos="0"/>
                <w:tab w:val="right" w:pos="709"/>
                <w:tab w:val="center" w:pos="4677"/>
                <w:tab w:val="right" w:pos="9355"/>
              </w:tabs>
              <w:spacing w:line="276" w:lineRule="auto"/>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органическая фракция – 25 % по массе.</w:t>
            </w:r>
          </w:p>
          <w:p w:rsidR="00AB670B" w:rsidRPr="00976E9F" w:rsidRDefault="00AB670B" w:rsidP="00E97B28">
            <w:pPr>
              <w:spacing w:before="120" w:after="120" w:line="276" w:lineRule="auto"/>
              <w:contextualSpacing/>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Макулатура ГОСТ 10700-97 «Макулатура бумажная и картонная. ТУ</w:t>
            </w:r>
          </w:p>
          <w:p w:rsidR="00AB670B" w:rsidRPr="00976E9F" w:rsidRDefault="00AB670B" w:rsidP="00E97B28">
            <w:pPr>
              <w:spacing w:before="120" w:after="120" w:line="276" w:lineRule="auto"/>
              <w:contextualSpacing/>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Металлолом черный ГОСТ 2787-752 «Металлы черные вторичные»</w:t>
            </w:r>
          </w:p>
          <w:p w:rsidR="00AB670B" w:rsidRPr="00976E9F" w:rsidRDefault="000D1EEA" w:rsidP="00E97B28">
            <w:pPr>
              <w:spacing w:before="120" w:after="120" w:line="276" w:lineRule="auto"/>
              <w:contextualSpacing/>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 xml:space="preserve">Металлолом цветной </w:t>
            </w:r>
            <w:r w:rsidR="00AB670B" w:rsidRPr="00976E9F">
              <w:rPr>
                <w:rFonts w:ascii="Times New Roman" w:eastAsia="Times New Roman" w:hAnsi="Times New Roman" w:cs="Times New Roman"/>
                <w:bCs/>
                <w:sz w:val="28"/>
                <w:szCs w:val="28"/>
                <w:lang w:eastAsia="ru-RU"/>
              </w:rPr>
              <w:t>ГОСТ 1639-93 «Лом и отходы цветных металлов и сплавов»</w:t>
            </w:r>
          </w:p>
          <w:p w:rsidR="00AB670B" w:rsidRPr="00976E9F" w:rsidRDefault="00AB670B" w:rsidP="00E97B28">
            <w:pPr>
              <w:spacing w:before="120" w:after="120" w:line="276" w:lineRule="auto"/>
              <w:contextualSpacing/>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Полиэтилен вторичный</w:t>
            </w:r>
          </w:p>
          <w:p w:rsidR="00AB670B" w:rsidRPr="00976E9F" w:rsidRDefault="00AB670B" w:rsidP="00E97B28">
            <w:pPr>
              <w:spacing w:before="120" w:after="120" w:line="276" w:lineRule="auto"/>
              <w:contextualSpacing/>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ТУ 63.178.74-88</w:t>
            </w:r>
          </w:p>
          <w:p w:rsidR="00AB670B" w:rsidRPr="00976E9F" w:rsidRDefault="00AB670B" w:rsidP="00E97B28">
            <w:pPr>
              <w:spacing w:before="120" w:after="120" w:line="276" w:lineRule="auto"/>
              <w:contextualSpacing/>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Полиэтилентерефталат</w:t>
            </w:r>
          </w:p>
          <w:p w:rsidR="00AB670B" w:rsidRPr="00976E9F" w:rsidRDefault="00AB670B" w:rsidP="00E97B28">
            <w:pPr>
              <w:spacing w:before="120" w:after="120" w:line="276" w:lineRule="auto"/>
              <w:contextualSpacing/>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вторичный</w:t>
            </w:r>
          </w:p>
          <w:p w:rsidR="00934A56" w:rsidRPr="00976E9F" w:rsidRDefault="00AB670B" w:rsidP="00E97B28">
            <w:pPr>
              <w:spacing w:before="120" w:after="120" w:line="276" w:lineRule="auto"/>
              <w:contextualSpacing/>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Альтернативное топливо</w:t>
            </w:r>
          </w:p>
          <w:p w:rsidR="00934A56" w:rsidRPr="00976E9F" w:rsidRDefault="00934A56" w:rsidP="00E97B28">
            <w:pPr>
              <w:spacing w:before="120" w:after="120" w:line="276" w:lineRule="auto"/>
              <w:contextualSpacing/>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Производство высококалорийной фракции с дальнейшей возможностью использования ее энергетического потенциала</w:t>
            </w:r>
            <w:r w:rsidR="00AB670B" w:rsidRPr="00976E9F">
              <w:rPr>
                <w:rFonts w:ascii="Times New Roman" w:eastAsia="Times New Roman" w:hAnsi="Times New Roman" w:cs="Times New Roman"/>
                <w:bCs/>
                <w:sz w:val="28"/>
                <w:szCs w:val="28"/>
                <w:lang w:eastAsia="ru-RU"/>
              </w:rPr>
              <w:t xml:space="preserve"> в объеме </w:t>
            </w:r>
            <w:r w:rsidRPr="00976E9F">
              <w:rPr>
                <w:rFonts w:ascii="Times New Roman" w:eastAsia="Times New Roman" w:hAnsi="Times New Roman" w:cs="Times New Roman"/>
                <w:bCs/>
                <w:sz w:val="28"/>
                <w:szCs w:val="28"/>
                <w:lang w:eastAsia="ru-RU"/>
              </w:rPr>
              <w:t xml:space="preserve"> </w:t>
            </w:r>
            <w:r w:rsidR="00A417A6" w:rsidRPr="00976E9F">
              <w:rPr>
                <w:rFonts w:ascii="Times New Roman" w:eastAsia="Times New Roman" w:hAnsi="Times New Roman" w:cs="Times New Roman"/>
                <w:bCs/>
                <w:sz w:val="28"/>
                <w:szCs w:val="28"/>
                <w:lang w:eastAsia="ru-RU"/>
              </w:rPr>
              <w:t>25 тыс.тн в год</w:t>
            </w:r>
          </w:p>
          <w:p w:rsidR="00934A56" w:rsidRPr="00976E9F" w:rsidRDefault="00934A56" w:rsidP="00E97B28">
            <w:pPr>
              <w:autoSpaceDE w:val="0"/>
              <w:autoSpaceDN w:val="0"/>
              <w:adjustRightInd w:val="0"/>
              <w:spacing w:line="276" w:lineRule="auto"/>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Рациональное использование природных ресурсов</w:t>
            </w:r>
          </w:p>
          <w:p w:rsidR="00934A56" w:rsidRPr="00976E9F" w:rsidRDefault="00934A56" w:rsidP="00E97B28">
            <w:pPr>
              <w:tabs>
                <w:tab w:val="right" w:pos="0"/>
                <w:tab w:val="right" w:pos="709"/>
                <w:tab w:val="center" w:pos="4677"/>
                <w:tab w:val="right" w:pos="9355"/>
              </w:tabs>
              <w:spacing w:line="276" w:lineRule="auto"/>
              <w:contextualSpacing/>
              <w:mirrorIndents/>
              <w:jc w:val="both"/>
              <w:rPr>
                <w:rFonts w:ascii="Times New Roman" w:eastAsia="Times New Roman" w:hAnsi="Times New Roman" w:cs="Times New Roman"/>
                <w:sz w:val="28"/>
                <w:szCs w:val="28"/>
                <w:lang w:eastAsia="ru-RU"/>
              </w:rPr>
            </w:pPr>
          </w:p>
        </w:tc>
      </w:tr>
      <w:tr w:rsidR="00934A56" w:rsidRPr="00976E9F" w:rsidTr="00312CD4">
        <w:tc>
          <w:tcPr>
            <w:tcW w:w="3227"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Срок получения эффекта</w:t>
            </w:r>
          </w:p>
        </w:tc>
        <w:tc>
          <w:tcPr>
            <w:tcW w:w="6344"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2015</w:t>
            </w:r>
          </w:p>
        </w:tc>
      </w:tr>
      <w:tr w:rsidR="00934A56" w:rsidRPr="00976E9F" w:rsidTr="00312CD4">
        <w:tc>
          <w:tcPr>
            <w:tcW w:w="3227"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Простой срок окупаемости</w:t>
            </w:r>
          </w:p>
        </w:tc>
        <w:tc>
          <w:tcPr>
            <w:tcW w:w="6344"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5,6 лет</w:t>
            </w:r>
          </w:p>
        </w:tc>
      </w:tr>
    </w:tbl>
    <w:p w:rsidR="00934A56" w:rsidRPr="00976E9F" w:rsidRDefault="00934A56" w:rsidP="00E97B28">
      <w:pPr>
        <w:tabs>
          <w:tab w:val="center" w:pos="709"/>
          <w:tab w:val="right" w:pos="9355"/>
        </w:tabs>
        <w:spacing w:after="0"/>
        <w:contextualSpacing/>
        <w:mirrorIndents/>
        <w:jc w:val="both"/>
        <w:rPr>
          <w:rFonts w:ascii="Times New Roman" w:eastAsia="Times New Roman" w:hAnsi="Times New Roman" w:cs="Times New Roman"/>
          <w:sz w:val="28"/>
          <w:szCs w:val="28"/>
          <w:lang w:eastAsia="ru-RU"/>
        </w:rPr>
      </w:pPr>
    </w:p>
    <w:p w:rsidR="00934A56" w:rsidRPr="00976E9F" w:rsidRDefault="00C306EC" w:rsidP="00E97B28">
      <w:pPr>
        <w:tabs>
          <w:tab w:val="center" w:pos="709"/>
          <w:tab w:val="right" w:pos="9355"/>
        </w:tabs>
        <w:spacing w:after="0"/>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lastRenderedPageBreak/>
        <w:t xml:space="preserve"> </w:t>
      </w:r>
      <w:r w:rsidR="000478FF" w:rsidRPr="00976E9F">
        <w:rPr>
          <w:rFonts w:ascii="Times New Roman" w:eastAsia="Times New Roman" w:hAnsi="Times New Roman" w:cs="Times New Roman"/>
          <w:b/>
          <w:sz w:val="28"/>
          <w:szCs w:val="28"/>
          <w:lang w:eastAsia="ru-RU"/>
        </w:rPr>
        <w:t>3.1.2.3.</w:t>
      </w:r>
      <w:r w:rsidR="000478FF">
        <w:rPr>
          <w:rFonts w:ascii="Times New Roman" w:eastAsia="Times New Roman" w:hAnsi="Times New Roman" w:cs="Times New Roman"/>
          <w:b/>
          <w:sz w:val="28"/>
          <w:szCs w:val="28"/>
          <w:lang w:eastAsia="ru-RU"/>
        </w:rPr>
        <w:t>3.С</w:t>
      </w:r>
      <w:r w:rsidR="00934A56" w:rsidRPr="00976E9F">
        <w:rPr>
          <w:rFonts w:ascii="Times New Roman" w:eastAsia="Times New Roman" w:hAnsi="Times New Roman" w:cs="Times New Roman"/>
          <w:b/>
          <w:sz w:val="28"/>
          <w:szCs w:val="28"/>
          <w:lang w:eastAsia="ru-RU"/>
        </w:rPr>
        <w:t>троительство  объектов по переработке отходов  в товарную продукцию;</w:t>
      </w:r>
    </w:p>
    <w:p w:rsidR="00454FF0" w:rsidRPr="00976E9F" w:rsidRDefault="00454FF0" w:rsidP="00E97B28">
      <w:pPr>
        <w:tabs>
          <w:tab w:val="center" w:pos="709"/>
          <w:tab w:val="right" w:pos="9355"/>
        </w:tabs>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строительство  участка по переработке бывших в употреблении П</w:t>
      </w:r>
      <w:r w:rsidR="00E817BF" w:rsidRPr="00976E9F">
        <w:rPr>
          <w:rFonts w:ascii="Times New Roman" w:eastAsia="Times New Roman" w:hAnsi="Times New Roman" w:cs="Times New Roman"/>
          <w:sz w:val="28"/>
          <w:szCs w:val="28"/>
          <w:lang w:eastAsia="ru-RU"/>
        </w:rPr>
        <w:t>ЭТ-бутылок в товарную продукцию.</w:t>
      </w:r>
    </w:p>
    <w:p w:rsidR="00454FF0" w:rsidRPr="00976E9F" w:rsidRDefault="00454FF0" w:rsidP="00E97B28">
      <w:pPr>
        <w:tabs>
          <w:tab w:val="center" w:pos="709"/>
          <w:tab w:val="right" w:pos="9355"/>
        </w:tabs>
        <w:spacing w:after="0"/>
        <w:contextualSpacing/>
        <w:mirrorIndents/>
        <w:jc w:val="both"/>
        <w:rPr>
          <w:rFonts w:ascii="Times New Roman" w:eastAsia="Times New Roman" w:hAnsi="Times New Roman" w:cs="Times New Roman"/>
          <w:sz w:val="28"/>
          <w:szCs w:val="28"/>
          <w:lang w:eastAsia="ru-RU"/>
        </w:rPr>
      </w:pPr>
    </w:p>
    <w:tbl>
      <w:tblPr>
        <w:tblStyle w:val="53"/>
        <w:tblW w:w="0" w:type="auto"/>
        <w:tblLook w:val="04A0" w:firstRow="1" w:lastRow="0" w:firstColumn="1" w:lastColumn="0" w:noHBand="0" w:noVBand="1"/>
      </w:tblPr>
      <w:tblGrid>
        <w:gridCol w:w="3227"/>
        <w:gridCol w:w="6344"/>
      </w:tblGrid>
      <w:tr w:rsidR="00934A56" w:rsidRPr="00976E9F" w:rsidTr="00312CD4">
        <w:tc>
          <w:tcPr>
            <w:tcW w:w="3227"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Наименование инвестиционного проекта</w:t>
            </w:r>
          </w:p>
        </w:tc>
        <w:tc>
          <w:tcPr>
            <w:tcW w:w="6344" w:type="dxa"/>
          </w:tcPr>
          <w:p w:rsidR="00934A56" w:rsidRPr="00976E9F" w:rsidRDefault="00934A56" w:rsidP="00E97B28">
            <w:pPr>
              <w:tabs>
                <w:tab w:val="center" w:pos="709"/>
                <w:tab w:val="right" w:pos="9355"/>
              </w:tabs>
              <w:spacing w:line="276" w:lineRule="auto"/>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строительство  участка по переработке бывших в употреблении ПЭТ-бутылок в товарную продукцию;</w:t>
            </w:r>
          </w:p>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p>
        </w:tc>
      </w:tr>
      <w:tr w:rsidR="00934A56" w:rsidRPr="00976E9F" w:rsidTr="00312CD4">
        <w:tc>
          <w:tcPr>
            <w:tcW w:w="3227"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цель</w:t>
            </w:r>
          </w:p>
        </w:tc>
        <w:tc>
          <w:tcPr>
            <w:tcW w:w="6344"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Переработка вторичного сырья в товарную продукцию</w:t>
            </w:r>
          </w:p>
        </w:tc>
      </w:tr>
      <w:tr w:rsidR="00934A56" w:rsidRPr="00976E9F" w:rsidTr="00312CD4">
        <w:tc>
          <w:tcPr>
            <w:tcW w:w="3227"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Технические параметры</w:t>
            </w:r>
          </w:p>
        </w:tc>
        <w:tc>
          <w:tcPr>
            <w:tcW w:w="6344" w:type="dxa"/>
          </w:tcPr>
          <w:p w:rsidR="00934A56" w:rsidRPr="00976E9F" w:rsidRDefault="001D7B6B"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мощность</w:t>
            </w:r>
            <w:r w:rsidR="00620329" w:rsidRPr="00976E9F">
              <w:rPr>
                <w:rFonts w:ascii="Times New Roman" w:eastAsia="Times New Roman" w:hAnsi="Times New Roman" w:cs="Times New Roman"/>
                <w:sz w:val="28"/>
                <w:szCs w:val="28"/>
                <w:lang w:eastAsia="ru-RU"/>
              </w:rPr>
              <w:t xml:space="preserve"> 4.2. тыс. тн </w:t>
            </w:r>
            <w:r w:rsidRPr="00976E9F">
              <w:rPr>
                <w:rFonts w:ascii="Times New Roman" w:eastAsia="Times New Roman" w:hAnsi="Times New Roman" w:cs="Times New Roman"/>
                <w:sz w:val="28"/>
                <w:szCs w:val="28"/>
                <w:lang w:eastAsia="ru-RU"/>
              </w:rPr>
              <w:t xml:space="preserve"> в год</w:t>
            </w:r>
          </w:p>
        </w:tc>
      </w:tr>
      <w:tr w:rsidR="00934A56" w:rsidRPr="00976E9F" w:rsidTr="00312CD4">
        <w:tc>
          <w:tcPr>
            <w:tcW w:w="3227"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Необходимые капитальные затраты</w:t>
            </w:r>
          </w:p>
        </w:tc>
        <w:tc>
          <w:tcPr>
            <w:tcW w:w="6344" w:type="dxa"/>
          </w:tcPr>
          <w:p w:rsidR="00934A56" w:rsidRPr="00976E9F" w:rsidRDefault="0085341A"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47</w:t>
            </w:r>
            <w:r w:rsidR="00934A56" w:rsidRPr="00976E9F">
              <w:rPr>
                <w:rFonts w:ascii="Times New Roman" w:eastAsia="Times New Roman" w:hAnsi="Times New Roman" w:cs="Times New Roman"/>
                <w:sz w:val="28"/>
                <w:szCs w:val="28"/>
                <w:lang w:eastAsia="ru-RU"/>
              </w:rPr>
              <w:t>.0 млн.руб</w:t>
            </w:r>
          </w:p>
        </w:tc>
      </w:tr>
      <w:tr w:rsidR="00934A56" w:rsidRPr="00976E9F" w:rsidTr="00312CD4">
        <w:tc>
          <w:tcPr>
            <w:tcW w:w="3227"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Срок реализации</w:t>
            </w:r>
          </w:p>
        </w:tc>
        <w:tc>
          <w:tcPr>
            <w:tcW w:w="6344" w:type="dxa"/>
          </w:tcPr>
          <w:p w:rsidR="00934A56" w:rsidRPr="00976E9F" w:rsidRDefault="00BE204F"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2016-2017</w:t>
            </w:r>
            <w:r w:rsidR="00934A56" w:rsidRPr="00976E9F">
              <w:rPr>
                <w:rFonts w:ascii="Times New Roman" w:eastAsia="Times New Roman" w:hAnsi="Times New Roman" w:cs="Times New Roman"/>
                <w:sz w:val="28"/>
                <w:szCs w:val="28"/>
                <w:lang w:eastAsia="ru-RU"/>
              </w:rPr>
              <w:t xml:space="preserve"> г.</w:t>
            </w:r>
          </w:p>
        </w:tc>
      </w:tr>
      <w:tr w:rsidR="00934A56" w:rsidRPr="00976E9F" w:rsidTr="00312CD4">
        <w:tc>
          <w:tcPr>
            <w:tcW w:w="3227"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Ожидаемый эффект</w:t>
            </w:r>
          </w:p>
        </w:tc>
        <w:tc>
          <w:tcPr>
            <w:tcW w:w="6344" w:type="dxa"/>
          </w:tcPr>
          <w:p w:rsidR="00934A56" w:rsidRPr="00976E9F" w:rsidRDefault="001D7B6B" w:rsidP="00E97B28">
            <w:pPr>
              <w:autoSpaceDE w:val="0"/>
              <w:autoSpaceDN w:val="0"/>
              <w:adjustRightInd w:val="0"/>
              <w:spacing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Получение продукта 3.2 тыс.тн</w:t>
            </w:r>
          </w:p>
        </w:tc>
      </w:tr>
      <w:tr w:rsidR="00934A56" w:rsidRPr="00976E9F" w:rsidTr="00312CD4">
        <w:tc>
          <w:tcPr>
            <w:tcW w:w="3227"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Срок получения эффекта</w:t>
            </w:r>
          </w:p>
        </w:tc>
        <w:tc>
          <w:tcPr>
            <w:tcW w:w="6344" w:type="dxa"/>
          </w:tcPr>
          <w:p w:rsidR="00934A56" w:rsidRPr="00976E9F" w:rsidRDefault="00BE204F"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w:t>
            </w:r>
          </w:p>
        </w:tc>
      </w:tr>
      <w:tr w:rsidR="00934A56" w:rsidRPr="00976E9F" w:rsidTr="00312CD4">
        <w:tc>
          <w:tcPr>
            <w:tcW w:w="3227"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Простой срок окупаемости</w:t>
            </w:r>
          </w:p>
        </w:tc>
        <w:tc>
          <w:tcPr>
            <w:tcW w:w="6344" w:type="dxa"/>
          </w:tcPr>
          <w:p w:rsidR="00934A56" w:rsidRPr="00976E9F" w:rsidRDefault="0085341A"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2</w:t>
            </w:r>
            <w:r w:rsidR="002C51DA" w:rsidRPr="00976E9F">
              <w:rPr>
                <w:rFonts w:ascii="Times New Roman" w:eastAsia="Times New Roman" w:hAnsi="Times New Roman" w:cs="Times New Roman"/>
                <w:sz w:val="28"/>
                <w:szCs w:val="28"/>
                <w:lang w:eastAsia="ru-RU"/>
              </w:rPr>
              <w:t>.5 года</w:t>
            </w:r>
          </w:p>
        </w:tc>
      </w:tr>
    </w:tbl>
    <w:p w:rsidR="00934A56" w:rsidRPr="00976E9F" w:rsidRDefault="00934A56" w:rsidP="00E97B28">
      <w:pPr>
        <w:spacing w:before="100" w:beforeAutospacing="1" w:after="100" w:afterAutospacing="1"/>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строительство участка по производству целлюлозного теплозвукоизоляционного  материала.</w:t>
      </w:r>
    </w:p>
    <w:tbl>
      <w:tblPr>
        <w:tblStyle w:val="53"/>
        <w:tblW w:w="0" w:type="auto"/>
        <w:tblLook w:val="04A0" w:firstRow="1" w:lastRow="0" w:firstColumn="1" w:lastColumn="0" w:noHBand="0" w:noVBand="1"/>
      </w:tblPr>
      <w:tblGrid>
        <w:gridCol w:w="3227"/>
        <w:gridCol w:w="6344"/>
      </w:tblGrid>
      <w:tr w:rsidR="001D7B6B" w:rsidRPr="00976E9F" w:rsidTr="0007518B">
        <w:tc>
          <w:tcPr>
            <w:tcW w:w="3227" w:type="dxa"/>
          </w:tcPr>
          <w:p w:rsidR="001D7B6B" w:rsidRPr="00976E9F" w:rsidRDefault="001D7B6B"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Наименование инвестиционного проекта</w:t>
            </w:r>
          </w:p>
        </w:tc>
        <w:tc>
          <w:tcPr>
            <w:tcW w:w="6344" w:type="dxa"/>
          </w:tcPr>
          <w:p w:rsidR="001D7B6B" w:rsidRPr="00976E9F" w:rsidRDefault="001D7B6B"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строительство участка по производству целлюлозного теплозвукоизоляционного  материала.</w:t>
            </w:r>
          </w:p>
          <w:p w:rsidR="001D7B6B" w:rsidRPr="00976E9F" w:rsidRDefault="001D7B6B" w:rsidP="00E97B28">
            <w:pPr>
              <w:tabs>
                <w:tab w:val="center" w:pos="709"/>
                <w:tab w:val="right" w:pos="9355"/>
              </w:tabs>
              <w:spacing w:line="276" w:lineRule="auto"/>
              <w:contextualSpacing/>
              <w:mirrorIndents/>
              <w:jc w:val="both"/>
              <w:rPr>
                <w:rFonts w:ascii="Times New Roman" w:eastAsia="Times New Roman" w:hAnsi="Times New Roman" w:cs="Times New Roman"/>
                <w:sz w:val="28"/>
                <w:szCs w:val="28"/>
                <w:lang w:eastAsia="ru-RU"/>
              </w:rPr>
            </w:pPr>
          </w:p>
        </w:tc>
      </w:tr>
      <w:tr w:rsidR="001D7B6B" w:rsidRPr="00976E9F" w:rsidTr="0007518B">
        <w:tc>
          <w:tcPr>
            <w:tcW w:w="3227" w:type="dxa"/>
          </w:tcPr>
          <w:p w:rsidR="001D7B6B" w:rsidRPr="00976E9F" w:rsidRDefault="001D7B6B"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цель</w:t>
            </w:r>
          </w:p>
        </w:tc>
        <w:tc>
          <w:tcPr>
            <w:tcW w:w="6344" w:type="dxa"/>
          </w:tcPr>
          <w:p w:rsidR="001D7B6B" w:rsidRPr="00976E9F" w:rsidRDefault="001D7B6B"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Переработка вторичного сырья в товарную продукцию</w:t>
            </w:r>
          </w:p>
        </w:tc>
      </w:tr>
      <w:tr w:rsidR="001D7B6B" w:rsidRPr="00976E9F" w:rsidTr="0007518B">
        <w:tc>
          <w:tcPr>
            <w:tcW w:w="3227" w:type="dxa"/>
          </w:tcPr>
          <w:p w:rsidR="001D7B6B" w:rsidRPr="00976E9F" w:rsidRDefault="001D7B6B"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Технические параметры</w:t>
            </w:r>
          </w:p>
        </w:tc>
        <w:tc>
          <w:tcPr>
            <w:tcW w:w="6344" w:type="dxa"/>
          </w:tcPr>
          <w:p w:rsidR="001D7B6B" w:rsidRPr="00976E9F" w:rsidRDefault="001D7B6B"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Производительность </w:t>
            </w:r>
            <w:r w:rsidRPr="00976E9F">
              <w:rPr>
                <w:rFonts w:ascii="Times New Roman" w:eastAsia="Times New Roman" w:hAnsi="Times New Roman" w:cs="Times New Roman"/>
                <w:bCs/>
                <w:sz w:val="28"/>
                <w:szCs w:val="28"/>
              </w:rPr>
              <w:t>2 880</w:t>
            </w:r>
            <w:r w:rsidRPr="00976E9F">
              <w:rPr>
                <w:rFonts w:ascii="Times New Roman" w:eastAsia="Times New Roman" w:hAnsi="Times New Roman" w:cs="Times New Roman"/>
                <w:sz w:val="28"/>
                <w:szCs w:val="28"/>
                <w:lang w:eastAsia="ru-RU"/>
              </w:rPr>
              <w:t xml:space="preserve">  тн в год</w:t>
            </w:r>
          </w:p>
        </w:tc>
      </w:tr>
      <w:tr w:rsidR="001D7B6B" w:rsidRPr="00976E9F" w:rsidTr="0007518B">
        <w:tc>
          <w:tcPr>
            <w:tcW w:w="3227" w:type="dxa"/>
          </w:tcPr>
          <w:p w:rsidR="001D7B6B" w:rsidRPr="00976E9F" w:rsidRDefault="001D7B6B"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Необходимые капитальные затраты</w:t>
            </w:r>
          </w:p>
        </w:tc>
        <w:tc>
          <w:tcPr>
            <w:tcW w:w="6344" w:type="dxa"/>
          </w:tcPr>
          <w:p w:rsidR="001D7B6B" w:rsidRPr="00976E9F" w:rsidRDefault="001D7B6B"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w:t>
            </w:r>
            <w:r w:rsidR="00D6217A">
              <w:rPr>
                <w:rFonts w:ascii="Times New Roman" w:eastAsia="Times New Roman" w:hAnsi="Times New Roman" w:cs="Times New Roman"/>
                <w:sz w:val="28"/>
                <w:szCs w:val="28"/>
                <w:lang w:eastAsia="ru-RU"/>
              </w:rPr>
              <w:t xml:space="preserve">6.0 </w:t>
            </w:r>
            <w:r w:rsidRPr="00976E9F">
              <w:rPr>
                <w:rFonts w:ascii="Times New Roman" w:eastAsia="Times New Roman" w:hAnsi="Times New Roman" w:cs="Times New Roman"/>
                <w:sz w:val="28"/>
                <w:szCs w:val="28"/>
                <w:lang w:eastAsia="ru-RU"/>
              </w:rPr>
              <w:t>млн.руб</w:t>
            </w:r>
          </w:p>
        </w:tc>
      </w:tr>
      <w:tr w:rsidR="001D7B6B" w:rsidRPr="00976E9F" w:rsidTr="0007518B">
        <w:tc>
          <w:tcPr>
            <w:tcW w:w="3227" w:type="dxa"/>
          </w:tcPr>
          <w:p w:rsidR="001D7B6B" w:rsidRPr="00976E9F" w:rsidRDefault="001D7B6B"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Срок реализации</w:t>
            </w:r>
          </w:p>
        </w:tc>
        <w:tc>
          <w:tcPr>
            <w:tcW w:w="6344" w:type="dxa"/>
          </w:tcPr>
          <w:p w:rsidR="001D7B6B" w:rsidRPr="00976E9F" w:rsidRDefault="00BE204F"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2016-2017</w:t>
            </w:r>
            <w:r w:rsidR="001D7B6B" w:rsidRPr="00976E9F">
              <w:rPr>
                <w:rFonts w:ascii="Times New Roman" w:eastAsia="Times New Roman" w:hAnsi="Times New Roman" w:cs="Times New Roman"/>
                <w:sz w:val="28"/>
                <w:szCs w:val="28"/>
                <w:lang w:eastAsia="ru-RU"/>
              </w:rPr>
              <w:t xml:space="preserve"> г.</w:t>
            </w:r>
          </w:p>
        </w:tc>
      </w:tr>
      <w:tr w:rsidR="001D7B6B" w:rsidRPr="00976E9F" w:rsidTr="0007518B">
        <w:tc>
          <w:tcPr>
            <w:tcW w:w="3227" w:type="dxa"/>
          </w:tcPr>
          <w:p w:rsidR="001D7B6B" w:rsidRPr="00976E9F" w:rsidRDefault="001D7B6B"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Ожидаемый эффект</w:t>
            </w:r>
          </w:p>
        </w:tc>
        <w:tc>
          <w:tcPr>
            <w:tcW w:w="6344" w:type="dxa"/>
          </w:tcPr>
          <w:p w:rsidR="001D7B6B" w:rsidRPr="00976E9F" w:rsidRDefault="001D7B6B" w:rsidP="00E97B28">
            <w:pPr>
              <w:autoSpaceDE w:val="0"/>
              <w:autoSpaceDN w:val="0"/>
              <w:adjustRightInd w:val="0"/>
              <w:spacing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Получение продукта 2.0 тыс.тн эковаты</w:t>
            </w:r>
          </w:p>
        </w:tc>
      </w:tr>
      <w:tr w:rsidR="001D7B6B" w:rsidRPr="00976E9F" w:rsidTr="0007518B">
        <w:tc>
          <w:tcPr>
            <w:tcW w:w="3227" w:type="dxa"/>
          </w:tcPr>
          <w:p w:rsidR="001D7B6B" w:rsidRPr="00976E9F" w:rsidRDefault="001D7B6B"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Срок получения эффекта</w:t>
            </w:r>
          </w:p>
        </w:tc>
        <w:tc>
          <w:tcPr>
            <w:tcW w:w="6344" w:type="dxa"/>
          </w:tcPr>
          <w:p w:rsidR="001D7B6B" w:rsidRPr="00976E9F" w:rsidRDefault="00BE204F"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 г.</w:t>
            </w:r>
          </w:p>
        </w:tc>
      </w:tr>
      <w:tr w:rsidR="001D7B6B" w:rsidRPr="00976E9F" w:rsidTr="0007518B">
        <w:tc>
          <w:tcPr>
            <w:tcW w:w="3227" w:type="dxa"/>
          </w:tcPr>
          <w:p w:rsidR="001D7B6B" w:rsidRPr="00976E9F" w:rsidRDefault="001D7B6B"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Простой срок окупаемости</w:t>
            </w:r>
          </w:p>
        </w:tc>
        <w:tc>
          <w:tcPr>
            <w:tcW w:w="6344" w:type="dxa"/>
          </w:tcPr>
          <w:p w:rsidR="001D7B6B" w:rsidRPr="00976E9F" w:rsidRDefault="00D6217A"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год</w:t>
            </w:r>
            <w:r w:rsidR="002C51DA" w:rsidRPr="00976E9F">
              <w:rPr>
                <w:rFonts w:ascii="Times New Roman" w:eastAsia="Times New Roman" w:hAnsi="Times New Roman" w:cs="Times New Roman"/>
                <w:sz w:val="28"/>
                <w:szCs w:val="28"/>
                <w:lang w:eastAsia="ru-RU"/>
              </w:rPr>
              <w:t xml:space="preserve"> </w:t>
            </w:r>
          </w:p>
        </w:tc>
      </w:tr>
    </w:tbl>
    <w:p w:rsidR="001D7B6B" w:rsidRPr="00976E9F" w:rsidRDefault="00454FF0" w:rsidP="00E97B28">
      <w:pPr>
        <w:spacing w:before="100" w:beforeAutospacing="1" w:after="100" w:afterAutospacing="1"/>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lastRenderedPageBreak/>
        <w:t>строительство  участка по переработке отработанных аккумуляторных батарей в товарную продукцию;</w:t>
      </w:r>
    </w:p>
    <w:tbl>
      <w:tblPr>
        <w:tblStyle w:val="53"/>
        <w:tblW w:w="0" w:type="auto"/>
        <w:tblLook w:val="04A0" w:firstRow="1" w:lastRow="0" w:firstColumn="1" w:lastColumn="0" w:noHBand="0" w:noVBand="1"/>
      </w:tblPr>
      <w:tblGrid>
        <w:gridCol w:w="3227"/>
        <w:gridCol w:w="6344"/>
      </w:tblGrid>
      <w:tr w:rsidR="001D7B6B" w:rsidRPr="00976E9F" w:rsidTr="0007518B">
        <w:tc>
          <w:tcPr>
            <w:tcW w:w="3227" w:type="dxa"/>
          </w:tcPr>
          <w:p w:rsidR="001D7B6B" w:rsidRPr="00976E9F" w:rsidRDefault="001D7B6B"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Наименование инвестиционного проекта</w:t>
            </w:r>
          </w:p>
        </w:tc>
        <w:tc>
          <w:tcPr>
            <w:tcW w:w="6344" w:type="dxa"/>
          </w:tcPr>
          <w:p w:rsidR="001D7B6B" w:rsidRPr="00976E9F" w:rsidRDefault="00454FF0" w:rsidP="00A61984">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строительство  участка по переработке отработанных аккумуляторных батарей в товарную продукцию;</w:t>
            </w:r>
          </w:p>
        </w:tc>
      </w:tr>
      <w:tr w:rsidR="001D7B6B" w:rsidRPr="00976E9F" w:rsidTr="0007518B">
        <w:tc>
          <w:tcPr>
            <w:tcW w:w="3227" w:type="dxa"/>
          </w:tcPr>
          <w:p w:rsidR="001D7B6B" w:rsidRPr="00976E9F" w:rsidRDefault="001D7B6B"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цель</w:t>
            </w:r>
          </w:p>
        </w:tc>
        <w:tc>
          <w:tcPr>
            <w:tcW w:w="6344" w:type="dxa"/>
          </w:tcPr>
          <w:p w:rsidR="001D7B6B" w:rsidRPr="00976E9F" w:rsidRDefault="001D7B6B"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Переработка вторичного сырья в товарную продукцию</w:t>
            </w:r>
          </w:p>
        </w:tc>
      </w:tr>
      <w:tr w:rsidR="001D7B6B" w:rsidRPr="00976E9F" w:rsidTr="0007518B">
        <w:tc>
          <w:tcPr>
            <w:tcW w:w="3227" w:type="dxa"/>
          </w:tcPr>
          <w:p w:rsidR="001D7B6B" w:rsidRPr="00976E9F" w:rsidRDefault="001D7B6B"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Технические параметры</w:t>
            </w:r>
          </w:p>
        </w:tc>
        <w:tc>
          <w:tcPr>
            <w:tcW w:w="6344" w:type="dxa"/>
          </w:tcPr>
          <w:p w:rsidR="001D7B6B" w:rsidRPr="00976E9F" w:rsidRDefault="001D7B6B"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Производительность </w:t>
            </w:r>
            <w:r w:rsidR="00454FF0" w:rsidRPr="00976E9F">
              <w:rPr>
                <w:rFonts w:ascii="Times New Roman" w:eastAsia="Times New Roman" w:hAnsi="Times New Roman" w:cs="Times New Roman"/>
                <w:bCs/>
                <w:sz w:val="28"/>
                <w:szCs w:val="28"/>
              </w:rPr>
              <w:t>15 тыс.</w:t>
            </w:r>
            <w:r w:rsidRPr="00976E9F">
              <w:rPr>
                <w:rFonts w:ascii="Times New Roman" w:eastAsia="Times New Roman" w:hAnsi="Times New Roman" w:cs="Times New Roman"/>
                <w:sz w:val="28"/>
                <w:szCs w:val="28"/>
                <w:lang w:eastAsia="ru-RU"/>
              </w:rPr>
              <w:t xml:space="preserve">  тн в год</w:t>
            </w:r>
          </w:p>
        </w:tc>
      </w:tr>
      <w:tr w:rsidR="001D7B6B" w:rsidRPr="00976E9F" w:rsidTr="0007518B">
        <w:tc>
          <w:tcPr>
            <w:tcW w:w="3227" w:type="dxa"/>
          </w:tcPr>
          <w:p w:rsidR="001D7B6B" w:rsidRPr="00976E9F" w:rsidRDefault="001D7B6B"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Необходимые капитальные затраты</w:t>
            </w:r>
          </w:p>
        </w:tc>
        <w:tc>
          <w:tcPr>
            <w:tcW w:w="6344" w:type="dxa"/>
          </w:tcPr>
          <w:p w:rsidR="001D7B6B" w:rsidRPr="00976E9F" w:rsidRDefault="00454FF0"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w:t>
            </w:r>
            <w:r w:rsidR="002C51DA" w:rsidRPr="00976E9F">
              <w:rPr>
                <w:rFonts w:ascii="Times New Roman" w:eastAsia="Times New Roman" w:hAnsi="Times New Roman" w:cs="Times New Roman"/>
                <w:sz w:val="28"/>
                <w:szCs w:val="28"/>
                <w:lang w:eastAsia="ru-RU"/>
              </w:rPr>
              <w:t>18.5</w:t>
            </w:r>
            <w:r w:rsidRPr="00976E9F">
              <w:rPr>
                <w:rFonts w:ascii="Times New Roman" w:eastAsia="Times New Roman" w:hAnsi="Times New Roman" w:cs="Times New Roman"/>
                <w:sz w:val="28"/>
                <w:szCs w:val="28"/>
                <w:lang w:eastAsia="ru-RU"/>
              </w:rPr>
              <w:t xml:space="preserve"> </w:t>
            </w:r>
            <w:r w:rsidR="001D7B6B" w:rsidRPr="00976E9F">
              <w:rPr>
                <w:rFonts w:ascii="Times New Roman" w:eastAsia="Times New Roman" w:hAnsi="Times New Roman" w:cs="Times New Roman"/>
                <w:sz w:val="28"/>
                <w:szCs w:val="28"/>
                <w:lang w:eastAsia="ru-RU"/>
              </w:rPr>
              <w:t xml:space="preserve"> млн.руб</w:t>
            </w:r>
          </w:p>
        </w:tc>
      </w:tr>
      <w:tr w:rsidR="001D7B6B" w:rsidRPr="00976E9F" w:rsidTr="0007518B">
        <w:tc>
          <w:tcPr>
            <w:tcW w:w="3227" w:type="dxa"/>
          </w:tcPr>
          <w:p w:rsidR="001D7B6B" w:rsidRPr="00976E9F" w:rsidRDefault="001D7B6B"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Срок реализации</w:t>
            </w:r>
          </w:p>
        </w:tc>
        <w:tc>
          <w:tcPr>
            <w:tcW w:w="6344" w:type="dxa"/>
          </w:tcPr>
          <w:p w:rsidR="001D7B6B" w:rsidRPr="00976E9F" w:rsidRDefault="00BE204F"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w:t>
            </w:r>
            <w:r w:rsidR="001D7B6B" w:rsidRPr="00976E9F">
              <w:rPr>
                <w:rFonts w:ascii="Times New Roman" w:eastAsia="Times New Roman" w:hAnsi="Times New Roman" w:cs="Times New Roman"/>
                <w:sz w:val="28"/>
                <w:szCs w:val="28"/>
                <w:lang w:eastAsia="ru-RU"/>
              </w:rPr>
              <w:t xml:space="preserve"> г.</w:t>
            </w:r>
          </w:p>
        </w:tc>
      </w:tr>
      <w:tr w:rsidR="001D7B6B" w:rsidRPr="00976E9F" w:rsidTr="0007518B">
        <w:tc>
          <w:tcPr>
            <w:tcW w:w="3227" w:type="dxa"/>
          </w:tcPr>
          <w:p w:rsidR="001D7B6B" w:rsidRPr="00976E9F" w:rsidRDefault="001D7B6B"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Ожидаемый эффект</w:t>
            </w:r>
          </w:p>
        </w:tc>
        <w:tc>
          <w:tcPr>
            <w:tcW w:w="6344" w:type="dxa"/>
          </w:tcPr>
          <w:p w:rsidR="00454FF0" w:rsidRPr="00976E9F" w:rsidRDefault="001D7B6B" w:rsidP="00E97B28">
            <w:pPr>
              <w:autoSpaceDE w:val="0"/>
              <w:autoSpaceDN w:val="0"/>
              <w:adjustRightInd w:val="0"/>
              <w:spacing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Получение </w:t>
            </w:r>
            <w:r w:rsidR="00454FF0" w:rsidRPr="00976E9F">
              <w:rPr>
                <w:rFonts w:ascii="Times New Roman" w:eastAsia="Times New Roman" w:hAnsi="Times New Roman" w:cs="Times New Roman"/>
                <w:sz w:val="28"/>
                <w:szCs w:val="28"/>
                <w:lang w:eastAsia="ru-RU"/>
              </w:rPr>
              <w:t xml:space="preserve">продукта </w:t>
            </w:r>
          </w:p>
          <w:p w:rsidR="00454FF0" w:rsidRPr="00976E9F" w:rsidRDefault="00454FF0" w:rsidP="00E97B28">
            <w:pPr>
              <w:autoSpaceDE w:val="0"/>
              <w:autoSpaceDN w:val="0"/>
              <w:adjustRightInd w:val="0"/>
              <w:spacing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Свинцовая паста – 6.6. тыс.тн</w:t>
            </w:r>
          </w:p>
          <w:p w:rsidR="00454FF0" w:rsidRPr="00976E9F" w:rsidRDefault="00454FF0" w:rsidP="00E97B28">
            <w:pPr>
              <w:autoSpaceDE w:val="0"/>
              <w:autoSpaceDN w:val="0"/>
              <w:adjustRightInd w:val="0"/>
              <w:spacing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Металлическая фракция – 5.25 тыс.тн</w:t>
            </w:r>
          </w:p>
          <w:p w:rsidR="001D7B6B" w:rsidRPr="00976E9F" w:rsidRDefault="00454FF0" w:rsidP="00E97B28">
            <w:pPr>
              <w:autoSpaceDE w:val="0"/>
              <w:autoSpaceDN w:val="0"/>
              <w:adjustRightInd w:val="0"/>
              <w:spacing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Полипропилен -0.75 тыс.тн</w:t>
            </w:r>
          </w:p>
        </w:tc>
      </w:tr>
      <w:tr w:rsidR="001D7B6B" w:rsidRPr="00976E9F" w:rsidTr="0007518B">
        <w:tc>
          <w:tcPr>
            <w:tcW w:w="3227" w:type="dxa"/>
          </w:tcPr>
          <w:p w:rsidR="001D7B6B" w:rsidRPr="00976E9F" w:rsidRDefault="001D7B6B"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Срок получения эффекта</w:t>
            </w:r>
          </w:p>
        </w:tc>
        <w:tc>
          <w:tcPr>
            <w:tcW w:w="6344" w:type="dxa"/>
          </w:tcPr>
          <w:p w:rsidR="001D7B6B" w:rsidRPr="00976E9F" w:rsidRDefault="00BE204F"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2018г.</w:t>
            </w:r>
          </w:p>
        </w:tc>
      </w:tr>
      <w:tr w:rsidR="001D7B6B" w:rsidRPr="00976E9F" w:rsidTr="0007518B">
        <w:tc>
          <w:tcPr>
            <w:tcW w:w="3227" w:type="dxa"/>
          </w:tcPr>
          <w:p w:rsidR="001D7B6B" w:rsidRPr="00976E9F" w:rsidRDefault="001D7B6B"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Простой срок окупаемости</w:t>
            </w:r>
          </w:p>
        </w:tc>
        <w:tc>
          <w:tcPr>
            <w:tcW w:w="6344" w:type="dxa"/>
          </w:tcPr>
          <w:p w:rsidR="001D7B6B" w:rsidRPr="00976E9F" w:rsidRDefault="002C51DA"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1 год</w:t>
            </w:r>
          </w:p>
        </w:tc>
      </w:tr>
    </w:tbl>
    <w:p w:rsidR="00454FF0" w:rsidRPr="00976E9F" w:rsidRDefault="00454FF0" w:rsidP="00E97B28">
      <w:pPr>
        <w:tabs>
          <w:tab w:val="center" w:pos="709"/>
          <w:tab w:val="right" w:pos="9355"/>
        </w:tabs>
        <w:spacing w:after="0"/>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w:t>
      </w:r>
    </w:p>
    <w:p w:rsidR="00454FF0" w:rsidRPr="00976E9F" w:rsidRDefault="00454FF0" w:rsidP="00E97B28">
      <w:pPr>
        <w:tabs>
          <w:tab w:val="center" w:pos="709"/>
          <w:tab w:val="right" w:pos="9355"/>
        </w:tabs>
        <w:spacing w:after="0"/>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b/>
          <w:sz w:val="28"/>
          <w:szCs w:val="28"/>
          <w:lang w:eastAsia="ru-RU"/>
        </w:rPr>
        <w:t xml:space="preserve"> </w:t>
      </w:r>
      <w:r w:rsidRPr="00976E9F">
        <w:rPr>
          <w:rFonts w:ascii="Times New Roman" w:eastAsia="Times New Roman" w:hAnsi="Times New Roman" w:cs="Times New Roman"/>
          <w:sz w:val="28"/>
          <w:szCs w:val="28"/>
          <w:lang w:eastAsia="ru-RU"/>
        </w:rPr>
        <w:t>приобретение мобильной установки для измельчения крупногабаритных отходов;</w:t>
      </w:r>
    </w:p>
    <w:tbl>
      <w:tblPr>
        <w:tblStyle w:val="53"/>
        <w:tblW w:w="0" w:type="auto"/>
        <w:tblLook w:val="04A0" w:firstRow="1" w:lastRow="0" w:firstColumn="1" w:lastColumn="0" w:noHBand="0" w:noVBand="1"/>
      </w:tblPr>
      <w:tblGrid>
        <w:gridCol w:w="3227"/>
        <w:gridCol w:w="6344"/>
      </w:tblGrid>
      <w:tr w:rsidR="00454FF0" w:rsidRPr="00976E9F" w:rsidTr="0007518B">
        <w:tc>
          <w:tcPr>
            <w:tcW w:w="3227" w:type="dxa"/>
          </w:tcPr>
          <w:p w:rsidR="00454FF0" w:rsidRPr="00976E9F" w:rsidRDefault="00454FF0"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Наименование инвестиционного проекта</w:t>
            </w:r>
          </w:p>
        </w:tc>
        <w:tc>
          <w:tcPr>
            <w:tcW w:w="6344" w:type="dxa"/>
          </w:tcPr>
          <w:p w:rsidR="00454FF0" w:rsidRPr="00976E9F" w:rsidRDefault="00454FF0" w:rsidP="00E97B28">
            <w:pPr>
              <w:tabs>
                <w:tab w:val="center" w:pos="709"/>
                <w:tab w:val="right" w:pos="9355"/>
              </w:tabs>
              <w:spacing w:line="276" w:lineRule="auto"/>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приобретение мобильной установки для измельчения крупногабаритных отходов;</w:t>
            </w:r>
          </w:p>
          <w:p w:rsidR="00454FF0" w:rsidRPr="00976E9F" w:rsidRDefault="00454FF0"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p>
        </w:tc>
      </w:tr>
      <w:tr w:rsidR="00454FF0" w:rsidRPr="00976E9F" w:rsidTr="0007518B">
        <w:tc>
          <w:tcPr>
            <w:tcW w:w="3227" w:type="dxa"/>
          </w:tcPr>
          <w:p w:rsidR="00454FF0" w:rsidRPr="00976E9F" w:rsidRDefault="00454FF0"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цель</w:t>
            </w:r>
          </w:p>
        </w:tc>
        <w:tc>
          <w:tcPr>
            <w:tcW w:w="6344" w:type="dxa"/>
          </w:tcPr>
          <w:p w:rsidR="00454FF0" w:rsidRPr="00976E9F" w:rsidRDefault="00454FF0"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Переработка вторичного сырья в товарную продукцию</w:t>
            </w:r>
          </w:p>
        </w:tc>
      </w:tr>
      <w:tr w:rsidR="00454FF0" w:rsidRPr="00976E9F" w:rsidTr="0007518B">
        <w:tc>
          <w:tcPr>
            <w:tcW w:w="3227" w:type="dxa"/>
          </w:tcPr>
          <w:p w:rsidR="00454FF0" w:rsidRPr="00976E9F" w:rsidRDefault="00454FF0"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Технические параметры</w:t>
            </w:r>
          </w:p>
        </w:tc>
        <w:tc>
          <w:tcPr>
            <w:tcW w:w="6344" w:type="dxa"/>
          </w:tcPr>
          <w:p w:rsidR="00454FF0" w:rsidRPr="00976E9F" w:rsidRDefault="00454FF0"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Производительность </w:t>
            </w:r>
            <w:r w:rsidR="00197849" w:rsidRPr="00976E9F">
              <w:rPr>
                <w:rFonts w:ascii="Times New Roman" w:eastAsia="Times New Roman" w:hAnsi="Times New Roman" w:cs="Times New Roman"/>
                <w:sz w:val="28"/>
                <w:szCs w:val="28"/>
                <w:lang w:eastAsia="ru-RU"/>
              </w:rPr>
              <w:t xml:space="preserve"> 6-20 тн в час</w:t>
            </w:r>
          </w:p>
        </w:tc>
      </w:tr>
      <w:tr w:rsidR="00454FF0" w:rsidRPr="00976E9F" w:rsidTr="0007518B">
        <w:tc>
          <w:tcPr>
            <w:tcW w:w="3227" w:type="dxa"/>
          </w:tcPr>
          <w:p w:rsidR="00454FF0" w:rsidRPr="00976E9F" w:rsidRDefault="00454FF0"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Необходимые капитальные затраты</w:t>
            </w:r>
          </w:p>
        </w:tc>
        <w:tc>
          <w:tcPr>
            <w:tcW w:w="6344" w:type="dxa"/>
          </w:tcPr>
          <w:p w:rsidR="00454FF0" w:rsidRPr="00976E9F" w:rsidRDefault="00454FF0"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w:t>
            </w:r>
            <w:r w:rsidR="00D6217A">
              <w:rPr>
                <w:rFonts w:ascii="Times New Roman" w:eastAsia="Times New Roman" w:hAnsi="Times New Roman" w:cs="Times New Roman"/>
                <w:sz w:val="28"/>
                <w:szCs w:val="28"/>
                <w:lang w:eastAsia="ru-RU"/>
              </w:rPr>
              <w:t>20</w:t>
            </w:r>
            <w:r w:rsidR="00143A5D" w:rsidRPr="00976E9F">
              <w:rPr>
                <w:rFonts w:ascii="Times New Roman" w:eastAsia="Times New Roman" w:hAnsi="Times New Roman" w:cs="Times New Roman"/>
                <w:sz w:val="28"/>
                <w:szCs w:val="28"/>
                <w:lang w:eastAsia="ru-RU"/>
              </w:rPr>
              <w:t>.0</w:t>
            </w:r>
            <w:r w:rsidRPr="00976E9F">
              <w:rPr>
                <w:rFonts w:ascii="Times New Roman" w:eastAsia="Times New Roman" w:hAnsi="Times New Roman" w:cs="Times New Roman"/>
                <w:sz w:val="28"/>
                <w:szCs w:val="28"/>
                <w:lang w:eastAsia="ru-RU"/>
              </w:rPr>
              <w:t xml:space="preserve">  млн.руб</w:t>
            </w:r>
          </w:p>
        </w:tc>
      </w:tr>
      <w:tr w:rsidR="00454FF0" w:rsidRPr="00976E9F" w:rsidTr="0007518B">
        <w:tc>
          <w:tcPr>
            <w:tcW w:w="3227" w:type="dxa"/>
          </w:tcPr>
          <w:p w:rsidR="00454FF0" w:rsidRPr="00976E9F" w:rsidRDefault="00454FF0"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Срок реализации</w:t>
            </w:r>
          </w:p>
        </w:tc>
        <w:tc>
          <w:tcPr>
            <w:tcW w:w="6344" w:type="dxa"/>
          </w:tcPr>
          <w:p w:rsidR="00454FF0" w:rsidRPr="00976E9F" w:rsidRDefault="00143A5D"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2016</w:t>
            </w:r>
            <w:r w:rsidR="00454FF0" w:rsidRPr="00976E9F">
              <w:rPr>
                <w:rFonts w:ascii="Times New Roman" w:eastAsia="Times New Roman" w:hAnsi="Times New Roman" w:cs="Times New Roman"/>
                <w:sz w:val="28"/>
                <w:szCs w:val="28"/>
                <w:lang w:eastAsia="ru-RU"/>
              </w:rPr>
              <w:t xml:space="preserve"> г.</w:t>
            </w:r>
          </w:p>
        </w:tc>
      </w:tr>
      <w:tr w:rsidR="00454FF0" w:rsidRPr="00976E9F" w:rsidTr="0007518B">
        <w:tc>
          <w:tcPr>
            <w:tcW w:w="3227" w:type="dxa"/>
          </w:tcPr>
          <w:p w:rsidR="00454FF0" w:rsidRPr="00976E9F" w:rsidRDefault="00454FF0"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Ожидаемый эффект</w:t>
            </w:r>
          </w:p>
        </w:tc>
        <w:tc>
          <w:tcPr>
            <w:tcW w:w="6344" w:type="dxa"/>
          </w:tcPr>
          <w:p w:rsidR="00454FF0" w:rsidRPr="00976E9F" w:rsidRDefault="00454FF0" w:rsidP="00E97B28">
            <w:pPr>
              <w:autoSpaceDE w:val="0"/>
              <w:autoSpaceDN w:val="0"/>
              <w:adjustRightInd w:val="0"/>
              <w:spacing w:line="276" w:lineRule="auto"/>
              <w:jc w:val="both"/>
              <w:rPr>
                <w:rFonts w:ascii="Times New Roman" w:eastAsia="Times New Roman" w:hAnsi="Times New Roman" w:cs="Times New Roman"/>
                <w:sz w:val="28"/>
                <w:szCs w:val="28"/>
                <w:lang w:eastAsia="ru-RU"/>
              </w:rPr>
            </w:pPr>
          </w:p>
        </w:tc>
      </w:tr>
      <w:tr w:rsidR="00454FF0" w:rsidRPr="00976E9F" w:rsidTr="0007518B">
        <w:tc>
          <w:tcPr>
            <w:tcW w:w="3227" w:type="dxa"/>
          </w:tcPr>
          <w:p w:rsidR="00454FF0" w:rsidRPr="00976E9F" w:rsidRDefault="00454FF0"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Срок получения эффекта</w:t>
            </w:r>
          </w:p>
        </w:tc>
        <w:tc>
          <w:tcPr>
            <w:tcW w:w="6344" w:type="dxa"/>
          </w:tcPr>
          <w:p w:rsidR="00454FF0" w:rsidRPr="00976E9F" w:rsidRDefault="00A61984"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2016 г.</w:t>
            </w:r>
          </w:p>
        </w:tc>
      </w:tr>
      <w:tr w:rsidR="00454FF0" w:rsidRPr="00976E9F" w:rsidTr="0007518B">
        <w:tc>
          <w:tcPr>
            <w:tcW w:w="3227" w:type="dxa"/>
          </w:tcPr>
          <w:p w:rsidR="00454FF0" w:rsidRPr="00976E9F" w:rsidRDefault="00454FF0"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Простой срок окупаемости</w:t>
            </w:r>
          </w:p>
        </w:tc>
        <w:tc>
          <w:tcPr>
            <w:tcW w:w="6344" w:type="dxa"/>
          </w:tcPr>
          <w:p w:rsidR="00454FF0" w:rsidRPr="00976E9F" w:rsidRDefault="00197849"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w:t>
            </w:r>
            <w:r w:rsidR="00454FF0" w:rsidRPr="00976E9F">
              <w:rPr>
                <w:rFonts w:ascii="Times New Roman" w:eastAsia="Times New Roman" w:hAnsi="Times New Roman" w:cs="Times New Roman"/>
                <w:sz w:val="28"/>
                <w:szCs w:val="28"/>
                <w:lang w:eastAsia="ru-RU"/>
              </w:rPr>
              <w:t>лет</w:t>
            </w:r>
          </w:p>
        </w:tc>
      </w:tr>
    </w:tbl>
    <w:p w:rsidR="00454FF0" w:rsidRPr="00976E9F" w:rsidRDefault="00454FF0" w:rsidP="00E97B28">
      <w:pPr>
        <w:tabs>
          <w:tab w:val="center" w:pos="709"/>
          <w:tab w:val="right" w:pos="9355"/>
        </w:tabs>
        <w:spacing w:after="0"/>
        <w:contextualSpacing/>
        <w:mirrorIndents/>
        <w:jc w:val="both"/>
        <w:rPr>
          <w:rFonts w:ascii="Times New Roman" w:eastAsia="Times New Roman" w:hAnsi="Times New Roman" w:cs="Times New Roman"/>
          <w:sz w:val="28"/>
          <w:szCs w:val="28"/>
          <w:lang w:eastAsia="ru-RU"/>
        </w:rPr>
      </w:pPr>
    </w:p>
    <w:p w:rsidR="00D6217A" w:rsidRDefault="00D6217A" w:rsidP="000478FF">
      <w:pPr>
        <w:spacing w:before="100" w:beforeAutospacing="1" w:after="100" w:afterAutospacing="1"/>
        <w:jc w:val="both"/>
        <w:rPr>
          <w:rFonts w:ascii="Times New Roman" w:eastAsia="Times New Roman" w:hAnsi="Times New Roman" w:cs="Times New Roman"/>
          <w:b/>
          <w:sz w:val="28"/>
          <w:szCs w:val="28"/>
          <w:lang w:eastAsia="ru-RU"/>
        </w:rPr>
      </w:pPr>
    </w:p>
    <w:tbl>
      <w:tblPr>
        <w:tblStyle w:val="53"/>
        <w:tblW w:w="0" w:type="auto"/>
        <w:tblLook w:val="04A0" w:firstRow="1" w:lastRow="0" w:firstColumn="1" w:lastColumn="0" w:noHBand="0" w:noVBand="1"/>
      </w:tblPr>
      <w:tblGrid>
        <w:gridCol w:w="3227"/>
        <w:gridCol w:w="6344"/>
      </w:tblGrid>
      <w:tr w:rsidR="00D6217A" w:rsidRPr="00976E9F" w:rsidTr="00D94936">
        <w:tc>
          <w:tcPr>
            <w:tcW w:w="3227" w:type="dxa"/>
          </w:tcPr>
          <w:p w:rsidR="00D6217A" w:rsidRPr="00976E9F" w:rsidRDefault="00D6217A" w:rsidP="00D94936">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lastRenderedPageBreak/>
              <w:t>Наименование инвестиционного проекта</w:t>
            </w:r>
          </w:p>
        </w:tc>
        <w:tc>
          <w:tcPr>
            <w:tcW w:w="6344" w:type="dxa"/>
          </w:tcPr>
          <w:p w:rsidR="00D6217A" w:rsidRPr="00976E9F" w:rsidRDefault="00D6217A" w:rsidP="00D6217A">
            <w:pPr>
              <w:tabs>
                <w:tab w:val="center" w:pos="709"/>
                <w:tab w:val="right" w:pos="9355"/>
              </w:tabs>
              <w:spacing w:line="276" w:lineRule="auto"/>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Организация участка по термическому уничтожению опасных отходов (печь пиролизная для уничтожения медицинских отходов и печь для утилизации биологических отходов) </w:t>
            </w:r>
          </w:p>
        </w:tc>
      </w:tr>
      <w:tr w:rsidR="00D6217A" w:rsidRPr="00976E9F" w:rsidTr="00D94936">
        <w:tc>
          <w:tcPr>
            <w:tcW w:w="3227" w:type="dxa"/>
          </w:tcPr>
          <w:p w:rsidR="00D6217A" w:rsidRPr="00976E9F" w:rsidRDefault="00D6217A" w:rsidP="00D94936">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цель</w:t>
            </w:r>
          </w:p>
        </w:tc>
        <w:tc>
          <w:tcPr>
            <w:tcW w:w="6344" w:type="dxa"/>
          </w:tcPr>
          <w:p w:rsidR="00D6217A" w:rsidRPr="00976E9F" w:rsidRDefault="00D6217A" w:rsidP="00D6217A">
            <w:pPr>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Термическое уничтожение опасных отходов </w:t>
            </w:r>
          </w:p>
        </w:tc>
      </w:tr>
      <w:tr w:rsidR="00D6217A" w:rsidRPr="00976E9F" w:rsidTr="00D94936">
        <w:tc>
          <w:tcPr>
            <w:tcW w:w="3227" w:type="dxa"/>
          </w:tcPr>
          <w:p w:rsidR="00D6217A" w:rsidRPr="00976E9F" w:rsidRDefault="00D6217A" w:rsidP="00D94936">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Технические параметры</w:t>
            </w:r>
          </w:p>
        </w:tc>
        <w:tc>
          <w:tcPr>
            <w:tcW w:w="6344" w:type="dxa"/>
          </w:tcPr>
          <w:p w:rsidR="00D6217A" w:rsidRPr="00976E9F" w:rsidRDefault="00D6217A" w:rsidP="00D94936">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Производительность  6-20 тн в час</w:t>
            </w:r>
          </w:p>
        </w:tc>
      </w:tr>
      <w:tr w:rsidR="00D6217A" w:rsidRPr="00976E9F" w:rsidTr="00D94936">
        <w:tc>
          <w:tcPr>
            <w:tcW w:w="3227" w:type="dxa"/>
          </w:tcPr>
          <w:p w:rsidR="00D6217A" w:rsidRPr="00976E9F" w:rsidRDefault="00D6217A" w:rsidP="00D94936">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Необходимые капитальные затраты</w:t>
            </w:r>
          </w:p>
        </w:tc>
        <w:tc>
          <w:tcPr>
            <w:tcW w:w="6344" w:type="dxa"/>
          </w:tcPr>
          <w:p w:rsidR="00D6217A" w:rsidRPr="00976E9F" w:rsidRDefault="00D6217A" w:rsidP="00D94936">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18</w:t>
            </w:r>
            <w:r w:rsidRPr="00976E9F">
              <w:rPr>
                <w:rFonts w:ascii="Times New Roman" w:eastAsia="Times New Roman" w:hAnsi="Times New Roman" w:cs="Times New Roman"/>
                <w:sz w:val="28"/>
                <w:szCs w:val="28"/>
                <w:lang w:eastAsia="ru-RU"/>
              </w:rPr>
              <w:t>.0  млн.руб</w:t>
            </w:r>
          </w:p>
        </w:tc>
      </w:tr>
      <w:tr w:rsidR="00D6217A" w:rsidRPr="00976E9F" w:rsidTr="00D94936">
        <w:tc>
          <w:tcPr>
            <w:tcW w:w="3227" w:type="dxa"/>
          </w:tcPr>
          <w:p w:rsidR="00D6217A" w:rsidRPr="00976E9F" w:rsidRDefault="00D6217A" w:rsidP="00D94936">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Срок реализации</w:t>
            </w:r>
          </w:p>
        </w:tc>
        <w:tc>
          <w:tcPr>
            <w:tcW w:w="6344" w:type="dxa"/>
          </w:tcPr>
          <w:p w:rsidR="00D6217A" w:rsidRPr="00976E9F" w:rsidRDefault="00D6217A" w:rsidP="00D94936">
            <w:pPr>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w:t>
            </w:r>
            <w:r w:rsidRPr="00976E9F">
              <w:rPr>
                <w:rFonts w:ascii="Times New Roman" w:eastAsia="Times New Roman" w:hAnsi="Times New Roman" w:cs="Times New Roman"/>
                <w:sz w:val="28"/>
                <w:szCs w:val="28"/>
                <w:lang w:eastAsia="ru-RU"/>
              </w:rPr>
              <w:t xml:space="preserve"> г.</w:t>
            </w:r>
          </w:p>
        </w:tc>
      </w:tr>
      <w:tr w:rsidR="00D6217A" w:rsidRPr="00976E9F" w:rsidTr="00D94936">
        <w:tc>
          <w:tcPr>
            <w:tcW w:w="3227" w:type="dxa"/>
          </w:tcPr>
          <w:p w:rsidR="00D6217A" w:rsidRPr="00976E9F" w:rsidRDefault="00D6217A" w:rsidP="00D94936">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Ожидаемый эффект</w:t>
            </w:r>
          </w:p>
        </w:tc>
        <w:tc>
          <w:tcPr>
            <w:tcW w:w="6344" w:type="dxa"/>
          </w:tcPr>
          <w:p w:rsidR="00D6217A" w:rsidRPr="00976E9F" w:rsidRDefault="00D6217A" w:rsidP="00D94936">
            <w:pPr>
              <w:autoSpaceDE w:val="0"/>
              <w:autoSpaceDN w:val="0"/>
              <w:adjustRightInd w:val="0"/>
              <w:spacing w:line="276" w:lineRule="auto"/>
              <w:jc w:val="both"/>
              <w:rPr>
                <w:rFonts w:ascii="Times New Roman" w:eastAsia="Times New Roman" w:hAnsi="Times New Roman" w:cs="Times New Roman"/>
                <w:sz w:val="28"/>
                <w:szCs w:val="28"/>
                <w:lang w:eastAsia="ru-RU"/>
              </w:rPr>
            </w:pPr>
          </w:p>
        </w:tc>
      </w:tr>
      <w:tr w:rsidR="00D6217A" w:rsidRPr="00976E9F" w:rsidTr="00D94936">
        <w:tc>
          <w:tcPr>
            <w:tcW w:w="3227" w:type="dxa"/>
          </w:tcPr>
          <w:p w:rsidR="00D6217A" w:rsidRPr="00976E9F" w:rsidRDefault="00D6217A" w:rsidP="00D94936">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Срок получения эффекта</w:t>
            </w:r>
          </w:p>
        </w:tc>
        <w:tc>
          <w:tcPr>
            <w:tcW w:w="6344" w:type="dxa"/>
          </w:tcPr>
          <w:p w:rsidR="00D6217A" w:rsidRPr="00976E9F" w:rsidRDefault="00D6217A" w:rsidP="00D94936">
            <w:pPr>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2015</w:t>
            </w:r>
            <w:r w:rsidRPr="00976E9F">
              <w:rPr>
                <w:rFonts w:ascii="Times New Roman" w:eastAsia="Times New Roman" w:hAnsi="Times New Roman" w:cs="Times New Roman"/>
                <w:sz w:val="28"/>
                <w:szCs w:val="28"/>
                <w:lang w:eastAsia="ru-RU"/>
              </w:rPr>
              <w:t xml:space="preserve"> г.</w:t>
            </w:r>
          </w:p>
        </w:tc>
      </w:tr>
      <w:tr w:rsidR="00D6217A" w:rsidRPr="00976E9F" w:rsidTr="00D94936">
        <w:tc>
          <w:tcPr>
            <w:tcW w:w="3227" w:type="dxa"/>
          </w:tcPr>
          <w:p w:rsidR="00D6217A" w:rsidRPr="00976E9F" w:rsidRDefault="00D6217A" w:rsidP="00D94936">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Простой срок окупаемости</w:t>
            </w:r>
          </w:p>
        </w:tc>
        <w:tc>
          <w:tcPr>
            <w:tcW w:w="6344" w:type="dxa"/>
          </w:tcPr>
          <w:p w:rsidR="00D6217A" w:rsidRPr="00976E9F" w:rsidRDefault="00D6217A" w:rsidP="00D94936">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лет</w:t>
            </w:r>
          </w:p>
        </w:tc>
      </w:tr>
    </w:tbl>
    <w:p w:rsidR="00D6217A" w:rsidRDefault="00D6217A" w:rsidP="000478FF">
      <w:pPr>
        <w:spacing w:before="100" w:beforeAutospacing="1" w:after="100" w:afterAutospacing="1"/>
        <w:jc w:val="both"/>
        <w:rPr>
          <w:rFonts w:ascii="Times New Roman" w:eastAsia="Times New Roman" w:hAnsi="Times New Roman" w:cs="Times New Roman"/>
          <w:b/>
          <w:sz w:val="28"/>
          <w:szCs w:val="28"/>
          <w:lang w:eastAsia="ru-RU"/>
        </w:rPr>
      </w:pPr>
    </w:p>
    <w:p w:rsidR="00934A56" w:rsidRPr="00976E9F" w:rsidRDefault="000478FF" w:rsidP="000478FF">
      <w:pPr>
        <w:spacing w:before="100" w:beforeAutospacing="1" w:after="100" w:afterAutospacing="1"/>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b/>
          <w:sz w:val="28"/>
          <w:szCs w:val="28"/>
          <w:lang w:eastAsia="ru-RU"/>
        </w:rPr>
        <w:t>3.1.2.3.</w:t>
      </w:r>
      <w:r>
        <w:rPr>
          <w:rFonts w:ascii="Times New Roman" w:eastAsia="Times New Roman" w:hAnsi="Times New Roman" w:cs="Times New Roman"/>
          <w:b/>
          <w:sz w:val="28"/>
          <w:szCs w:val="28"/>
          <w:lang w:eastAsia="ru-RU"/>
        </w:rPr>
        <w:t>4.</w:t>
      </w:r>
      <w:r w:rsidR="00C306EC" w:rsidRPr="00976E9F">
        <w:rPr>
          <w:rFonts w:ascii="Times New Roman" w:eastAsia="Times New Roman" w:hAnsi="Times New Roman" w:cs="Times New Roman"/>
          <w:b/>
          <w:sz w:val="28"/>
          <w:szCs w:val="28"/>
          <w:lang w:eastAsia="ru-RU"/>
        </w:rPr>
        <w:t xml:space="preserve"> </w:t>
      </w:r>
      <w:r w:rsidR="00934A56" w:rsidRPr="00976E9F">
        <w:rPr>
          <w:rFonts w:ascii="Times New Roman" w:eastAsia="Times New Roman" w:hAnsi="Times New Roman" w:cs="Times New Roman"/>
          <w:b/>
          <w:sz w:val="28"/>
          <w:szCs w:val="28"/>
          <w:lang w:eastAsia="ru-RU"/>
        </w:rPr>
        <w:t>Расширение</w:t>
      </w:r>
      <w:r w:rsidR="00487BFD" w:rsidRPr="00976E9F">
        <w:rPr>
          <w:rFonts w:ascii="Times New Roman" w:eastAsia="Times New Roman" w:hAnsi="Times New Roman" w:cs="Times New Roman"/>
          <w:b/>
          <w:sz w:val="28"/>
          <w:szCs w:val="28"/>
          <w:lang w:eastAsia="ru-RU"/>
        </w:rPr>
        <w:t xml:space="preserve"> и модернизация </w:t>
      </w:r>
      <w:r w:rsidR="00934A56" w:rsidRPr="00976E9F">
        <w:rPr>
          <w:rFonts w:ascii="Times New Roman" w:eastAsia="Times New Roman" w:hAnsi="Times New Roman" w:cs="Times New Roman"/>
          <w:b/>
          <w:sz w:val="28"/>
          <w:szCs w:val="28"/>
          <w:lang w:eastAsia="ru-RU"/>
        </w:rPr>
        <w:t xml:space="preserve">  объекта захоронения отходов</w:t>
      </w:r>
    </w:p>
    <w:tbl>
      <w:tblPr>
        <w:tblStyle w:val="53"/>
        <w:tblW w:w="0" w:type="auto"/>
        <w:tblLook w:val="04A0" w:firstRow="1" w:lastRow="0" w:firstColumn="1" w:lastColumn="0" w:noHBand="0" w:noVBand="1"/>
      </w:tblPr>
      <w:tblGrid>
        <w:gridCol w:w="3227"/>
        <w:gridCol w:w="6344"/>
      </w:tblGrid>
      <w:tr w:rsidR="00934A56" w:rsidRPr="00976E9F" w:rsidTr="00312CD4">
        <w:tc>
          <w:tcPr>
            <w:tcW w:w="3227"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Наименование инвестиционного проекта</w:t>
            </w:r>
          </w:p>
        </w:tc>
        <w:tc>
          <w:tcPr>
            <w:tcW w:w="6344"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Строительство 3 очереди полигона ТБО с  монтажом очистных сооружений</w:t>
            </w:r>
          </w:p>
        </w:tc>
      </w:tr>
      <w:tr w:rsidR="00934A56" w:rsidRPr="00976E9F" w:rsidTr="00312CD4">
        <w:tc>
          <w:tcPr>
            <w:tcW w:w="3227"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цель</w:t>
            </w:r>
          </w:p>
        </w:tc>
        <w:tc>
          <w:tcPr>
            <w:tcW w:w="6344" w:type="dxa"/>
          </w:tcPr>
          <w:p w:rsidR="00934A56" w:rsidRPr="00976E9F" w:rsidRDefault="00934A56" w:rsidP="00E97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Обеспечение услуги по захоронению твердых   бытовых отходов в необходимом объеме и высокого качества,</w:t>
            </w:r>
          </w:p>
          <w:p w:rsidR="00934A56" w:rsidRPr="00976E9F" w:rsidRDefault="00934A56" w:rsidP="00E97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обеспечение экологической безопасности объектов,</w:t>
            </w:r>
            <w:r w:rsidR="00A46E6E">
              <w:rPr>
                <w:rFonts w:ascii="Times New Roman" w:eastAsia="Times New Roman" w:hAnsi="Times New Roman" w:cs="Times New Roman"/>
                <w:sz w:val="28"/>
                <w:szCs w:val="28"/>
                <w:lang w:eastAsia="ru-RU"/>
              </w:rPr>
              <w:t xml:space="preserve"> исп</w:t>
            </w:r>
            <w:r w:rsidR="00A417A6" w:rsidRPr="00976E9F">
              <w:rPr>
                <w:rFonts w:ascii="Times New Roman" w:eastAsia="Times New Roman" w:hAnsi="Times New Roman" w:cs="Times New Roman"/>
                <w:sz w:val="28"/>
                <w:szCs w:val="28"/>
                <w:lang w:eastAsia="ru-RU"/>
              </w:rPr>
              <w:t>ользуемых для захоронения</w:t>
            </w:r>
            <w:r w:rsidRPr="00976E9F">
              <w:rPr>
                <w:rFonts w:ascii="Times New Roman" w:eastAsia="Times New Roman" w:hAnsi="Times New Roman" w:cs="Times New Roman"/>
                <w:sz w:val="28"/>
                <w:szCs w:val="28"/>
                <w:lang w:eastAsia="ru-RU"/>
              </w:rPr>
              <w:t xml:space="preserve"> твердых</w:t>
            </w:r>
          </w:p>
          <w:p w:rsidR="00934A56" w:rsidRPr="00976E9F" w:rsidRDefault="00A417A6" w:rsidP="00E97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бытовых отходов</w:t>
            </w:r>
          </w:p>
        </w:tc>
      </w:tr>
      <w:tr w:rsidR="00934A56" w:rsidRPr="00976E9F" w:rsidTr="00312CD4">
        <w:tc>
          <w:tcPr>
            <w:tcW w:w="3227"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Технические параметры</w:t>
            </w:r>
          </w:p>
        </w:tc>
        <w:tc>
          <w:tcPr>
            <w:tcW w:w="6344" w:type="dxa"/>
          </w:tcPr>
          <w:p w:rsidR="00934A56" w:rsidRPr="00976E9F" w:rsidRDefault="00934A56" w:rsidP="00E97B28">
            <w:pPr>
              <w:spacing w:line="276" w:lineRule="auto"/>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Полезная емкость (по отходам) -1990 т.тн</w:t>
            </w:r>
          </w:p>
          <w:p w:rsidR="00934A56" w:rsidRPr="00976E9F" w:rsidRDefault="00934A56" w:rsidP="00E97B28">
            <w:pPr>
              <w:spacing w:line="276" w:lineRule="auto"/>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Общая площадь -6.0 га</w:t>
            </w:r>
          </w:p>
          <w:p w:rsidR="00934A56" w:rsidRPr="00976E9F" w:rsidRDefault="00934A56" w:rsidP="00E97B28">
            <w:pPr>
              <w:spacing w:line="276" w:lineRule="auto"/>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Среднегодовое  размещение ТБО -100 тыс.тн</w:t>
            </w:r>
          </w:p>
          <w:p w:rsidR="00934A56" w:rsidRPr="00976E9F" w:rsidRDefault="00934A56" w:rsidP="00E97B28">
            <w:pPr>
              <w:spacing w:line="276" w:lineRule="auto"/>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Срок службы- 20 лет</w:t>
            </w:r>
          </w:p>
          <w:p w:rsidR="00934A56" w:rsidRPr="00976E9F" w:rsidRDefault="00934A56" w:rsidP="00E97B28">
            <w:pPr>
              <w:spacing w:line="276" w:lineRule="auto"/>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Наличие системы защиты ОС – экран, водоотводные каналы</w:t>
            </w:r>
          </w:p>
          <w:p w:rsidR="00934A56" w:rsidRPr="00976E9F" w:rsidRDefault="00934A56" w:rsidP="00E97B28">
            <w:pPr>
              <w:spacing w:line="276" w:lineRule="auto"/>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система дренажа, пруды-накопители, инфраструктура действующей очереди полигона ТБО </w:t>
            </w:r>
          </w:p>
        </w:tc>
      </w:tr>
      <w:tr w:rsidR="00934A56" w:rsidRPr="00976E9F" w:rsidTr="00312CD4">
        <w:tc>
          <w:tcPr>
            <w:tcW w:w="3227"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Необходимые капитальные затраты</w:t>
            </w:r>
          </w:p>
        </w:tc>
        <w:tc>
          <w:tcPr>
            <w:tcW w:w="6344" w:type="dxa"/>
          </w:tcPr>
          <w:p w:rsidR="00934A56" w:rsidRPr="00976E9F" w:rsidRDefault="00934A56" w:rsidP="00E97B28">
            <w:pPr>
              <w:spacing w:line="276" w:lineRule="auto"/>
              <w:ind w:left="720"/>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150 млн.руб</w:t>
            </w:r>
          </w:p>
        </w:tc>
      </w:tr>
      <w:tr w:rsidR="00934A56" w:rsidRPr="00976E9F" w:rsidTr="00312CD4">
        <w:tc>
          <w:tcPr>
            <w:tcW w:w="3227"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Срок реализации</w:t>
            </w:r>
          </w:p>
        </w:tc>
        <w:tc>
          <w:tcPr>
            <w:tcW w:w="6344" w:type="dxa"/>
          </w:tcPr>
          <w:p w:rsidR="00934A56" w:rsidRPr="00976E9F" w:rsidRDefault="00143A5D" w:rsidP="00E97B28">
            <w:pPr>
              <w:spacing w:line="276" w:lineRule="auto"/>
              <w:ind w:left="720"/>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2017</w:t>
            </w:r>
            <w:r w:rsidR="004D1B09">
              <w:rPr>
                <w:rFonts w:ascii="Times New Roman" w:eastAsia="Times New Roman" w:hAnsi="Times New Roman" w:cs="Times New Roman"/>
                <w:sz w:val="28"/>
                <w:szCs w:val="28"/>
                <w:lang w:eastAsia="ru-RU"/>
              </w:rPr>
              <w:t xml:space="preserve">- 2018 </w:t>
            </w:r>
            <w:r w:rsidR="00A61984" w:rsidRPr="00976E9F">
              <w:rPr>
                <w:rFonts w:ascii="Times New Roman" w:eastAsia="Times New Roman" w:hAnsi="Times New Roman" w:cs="Times New Roman"/>
                <w:sz w:val="28"/>
                <w:szCs w:val="28"/>
                <w:lang w:eastAsia="ru-RU"/>
              </w:rPr>
              <w:t>год</w:t>
            </w:r>
          </w:p>
        </w:tc>
      </w:tr>
      <w:tr w:rsidR="00934A56" w:rsidRPr="00976E9F" w:rsidTr="00312CD4">
        <w:tc>
          <w:tcPr>
            <w:tcW w:w="3227"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lastRenderedPageBreak/>
              <w:t>Ожидаемый эффект</w:t>
            </w:r>
          </w:p>
        </w:tc>
        <w:tc>
          <w:tcPr>
            <w:tcW w:w="6344" w:type="dxa"/>
          </w:tcPr>
          <w:p w:rsidR="00934A56" w:rsidRPr="00976E9F" w:rsidRDefault="00934A56" w:rsidP="00E97B28">
            <w:pPr>
              <w:spacing w:line="276" w:lineRule="auto"/>
              <w:ind w:left="720"/>
              <w:contextualSpacing/>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увеличение производственной мощности полигона</w:t>
            </w:r>
          </w:p>
        </w:tc>
      </w:tr>
      <w:tr w:rsidR="00934A56" w:rsidRPr="00976E9F" w:rsidTr="00312CD4">
        <w:tc>
          <w:tcPr>
            <w:tcW w:w="3227"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Срок получения эффекта</w:t>
            </w:r>
          </w:p>
        </w:tc>
        <w:tc>
          <w:tcPr>
            <w:tcW w:w="6344" w:type="dxa"/>
          </w:tcPr>
          <w:p w:rsidR="00934A56" w:rsidRPr="00976E9F" w:rsidRDefault="004D1B09" w:rsidP="00E97B28">
            <w:pPr>
              <w:spacing w:line="276" w:lineRule="auto"/>
              <w:ind w:left="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w:t>
            </w:r>
            <w:r w:rsidR="00A61984" w:rsidRPr="00976E9F">
              <w:rPr>
                <w:rFonts w:ascii="Times New Roman" w:eastAsia="Times New Roman" w:hAnsi="Times New Roman" w:cs="Times New Roman"/>
                <w:sz w:val="28"/>
                <w:szCs w:val="28"/>
                <w:lang w:eastAsia="ru-RU"/>
              </w:rPr>
              <w:t xml:space="preserve"> год</w:t>
            </w:r>
          </w:p>
        </w:tc>
      </w:tr>
      <w:tr w:rsidR="00934A56" w:rsidRPr="00976E9F" w:rsidTr="00312CD4">
        <w:tc>
          <w:tcPr>
            <w:tcW w:w="3227"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Простой срок окупаемости</w:t>
            </w:r>
          </w:p>
        </w:tc>
        <w:tc>
          <w:tcPr>
            <w:tcW w:w="6344" w:type="dxa"/>
          </w:tcPr>
          <w:p w:rsidR="00934A56" w:rsidRPr="00976E9F" w:rsidRDefault="00934A56" w:rsidP="00E97B28">
            <w:pPr>
              <w:spacing w:line="276" w:lineRule="auto"/>
              <w:ind w:left="720"/>
              <w:contextualSpacing/>
              <w:jc w:val="both"/>
              <w:rPr>
                <w:rFonts w:ascii="Times New Roman" w:eastAsia="Times New Roman" w:hAnsi="Times New Roman" w:cs="Times New Roman"/>
                <w:sz w:val="28"/>
                <w:szCs w:val="28"/>
                <w:lang w:eastAsia="ru-RU"/>
              </w:rPr>
            </w:pPr>
          </w:p>
        </w:tc>
      </w:tr>
    </w:tbl>
    <w:p w:rsidR="00934A56" w:rsidRPr="00976E9F" w:rsidRDefault="000478FF" w:rsidP="00A61984">
      <w:pPr>
        <w:spacing w:before="100" w:beforeAutospacing="1" w:after="100" w:afterAutospacing="1"/>
        <w:ind w:left="74"/>
        <w:jc w:val="both"/>
        <w:rPr>
          <w:rFonts w:ascii="Times New Roman" w:hAnsi="Times New Roman" w:cs="Times New Roman"/>
          <w:b/>
          <w:sz w:val="28"/>
          <w:szCs w:val="28"/>
        </w:rPr>
      </w:pPr>
      <w:r w:rsidRPr="00976E9F">
        <w:rPr>
          <w:rFonts w:ascii="Times New Roman" w:eastAsia="Times New Roman" w:hAnsi="Times New Roman" w:cs="Times New Roman"/>
          <w:b/>
          <w:sz w:val="28"/>
          <w:szCs w:val="28"/>
          <w:lang w:eastAsia="ru-RU"/>
        </w:rPr>
        <w:t>3.1.2.3.</w:t>
      </w:r>
      <w:r>
        <w:rPr>
          <w:rFonts w:ascii="Times New Roman" w:eastAsia="Times New Roman" w:hAnsi="Times New Roman" w:cs="Times New Roman"/>
          <w:b/>
          <w:sz w:val="28"/>
          <w:szCs w:val="28"/>
          <w:lang w:eastAsia="ru-RU"/>
        </w:rPr>
        <w:t>5.</w:t>
      </w:r>
      <w:r w:rsidR="00934A56" w:rsidRPr="00976E9F">
        <w:rPr>
          <w:rFonts w:ascii="Times New Roman" w:hAnsi="Times New Roman" w:cs="Times New Roman"/>
          <w:b/>
          <w:sz w:val="28"/>
          <w:szCs w:val="28"/>
        </w:rPr>
        <w:t>рекультивац</w:t>
      </w:r>
      <w:r w:rsidR="00A61984" w:rsidRPr="00976E9F">
        <w:rPr>
          <w:rFonts w:ascii="Times New Roman" w:hAnsi="Times New Roman" w:cs="Times New Roman"/>
          <w:b/>
          <w:sz w:val="28"/>
          <w:szCs w:val="28"/>
        </w:rPr>
        <w:t>ия участков захоронения отходов</w:t>
      </w:r>
    </w:p>
    <w:tbl>
      <w:tblPr>
        <w:tblStyle w:val="53"/>
        <w:tblW w:w="0" w:type="auto"/>
        <w:tblLook w:val="04A0" w:firstRow="1" w:lastRow="0" w:firstColumn="1" w:lastColumn="0" w:noHBand="0" w:noVBand="1"/>
      </w:tblPr>
      <w:tblGrid>
        <w:gridCol w:w="3227"/>
        <w:gridCol w:w="6344"/>
      </w:tblGrid>
      <w:tr w:rsidR="00934A56" w:rsidRPr="00976E9F" w:rsidTr="00312CD4">
        <w:tc>
          <w:tcPr>
            <w:tcW w:w="3227"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Наименование инвестиционного проекта</w:t>
            </w:r>
          </w:p>
        </w:tc>
        <w:tc>
          <w:tcPr>
            <w:tcW w:w="6344"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Рекультивация 1 и 2 очереди полигона ТБО</w:t>
            </w:r>
          </w:p>
        </w:tc>
      </w:tr>
      <w:tr w:rsidR="00934A56" w:rsidRPr="00976E9F" w:rsidTr="00312CD4">
        <w:tc>
          <w:tcPr>
            <w:tcW w:w="3227"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цель</w:t>
            </w:r>
          </w:p>
        </w:tc>
        <w:tc>
          <w:tcPr>
            <w:tcW w:w="6344" w:type="dxa"/>
          </w:tcPr>
          <w:p w:rsidR="00934A56" w:rsidRPr="00976E9F" w:rsidRDefault="00934A56" w:rsidP="00E97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уменьшение техногенного воздействия на окружающую среду</w:t>
            </w:r>
          </w:p>
        </w:tc>
      </w:tr>
      <w:tr w:rsidR="00934A56" w:rsidRPr="00976E9F" w:rsidTr="00312CD4">
        <w:tc>
          <w:tcPr>
            <w:tcW w:w="3227"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Технические параметры</w:t>
            </w:r>
          </w:p>
        </w:tc>
        <w:tc>
          <w:tcPr>
            <w:tcW w:w="6344"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p>
        </w:tc>
      </w:tr>
      <w:tr w:rsidR="00934A56" w:rsidRPr="00976E9F" w:rsidTr="00312CD4">
        <w:tc>
          <w:tcPr>
            <w:tcW w:w="3227"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Необходимые капитальные затраты</w:t>
            </w:r>
          </w:p>
        </w:tc>
        <w:tc>
          <w:tcPr>
            <w:tcW w:w="6344" w:type="dxa"/>
          </w:tcPr>
          <w:p w:rsidR="00934A56" w:rsidRPr="00976E9F" w:rsidRDefault="00143A5D"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10.0 млн.руб</w:t>
            </w:r>
          </w:p>
        </w:tc>
      </w:tr>
      <w:tr w:rsidR="00934A56" w:rsidRPr="00976E9F" w:rsidTr="00312CD4">
        <w:tc>
          <w:tcPr>
            <w:tcW w:w="3227"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Срок реализации</w:t>
            </w:r>
          </w:p>
        </w:tc>
        <w:tc>
          <w:tcPr>
            <w:tcW w:w="6344" w:type="dxa"/>
          </w:tcPr>
          <w:p w:rsidR="00C30730" w:rsidRDefault="00C30730"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очередь 2017 г.</w:t>
            </w:r>
          </w:p>
          <w:p w:rsidR="00934A56" w:rsidRPr="00976E9F" w:rsidRDefault="00C30730"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очередь -</w:t>
            </w:r>
            <w:r w:rsidR="00934A56" w:rsidRPr="00976E9F">
              <w:rPr>
                <w:rFonts w:ascii="Times New Roman" w:eastAsia="Times New Roman" w:hAnsi="Times New Roman" w:cs="Times New Roman"/>
                <w:sz w:val="28"/>
                <w:szCs w:val="28"/>
                <w:lang w:eastAsia="ru-RU"/>
              </w:rPr>
              <w:t>2025</w:t>
            </w:r>
            <w:r>
              <w:rPr>
                <w:rFonts w:ascii="Times New Roman" w:eastAsia="Times New Roman" w:hAnsi="Times New Roman" w:cs="Times New Roman"/>
                <w:sz w:val="28"/>
                <w:szCs w:val="28"/>
                <w:lang w:eastAsia="ru-RU"/>
              </w:rPr>
              <w:t>г.</w:t>
            </w:r>
          </w:p>
        </w:tc>
      </w:tr>
      <w:tr w:rsidR="00934A56" w:rsidRPr="00976E9F" w:rsidTr="00312CD4">
        <w:tc>
          <w:tcPr>
            <w:tcW w:w="3227" w:type="dxa"/>
          </w:tcPr>
          <w:p w:rsidR="00934A56" w:rsidRPr="00976E9F" w:rsidRDefault="00934A56" w:rsidP="00E97B28">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Ожидаемый эффект</w:t>
            </w:r>
          </w:p>
        </w:tc>
        <w:tc>
          <w:tcPr>
            <w:tcW w:w="6344" w:type="dxa"/>
          </w:tcPr>
          <w:p w:rsidR="00934A56" w:rsidRPr="00976E9F" w:rsidRDefault="00934A56" w:rsidP="00E97B28">
            <w:pPr>
              <w:autoSpaceDE w:val="0"/>
              <w:autoSpaceDN w:val="0"/>
              <w:adjustRightInd w:val="0"/>
              <w:spacing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bCs/>
                <w:sz w:val="28"/>
                <w:szCs w:val="28"/>
                <w:lang w:eastAsia="ru-RU"/>
              </w:rPr>
              <w:t>Проведение рекультивации участков захоронения площадью 6.0 га</w:t>
            </w:r>
          </w:p>
        </w:tc>
      </w:tr>
    </w:tbl>
    <w:p w:rsidR="005471A3" w:rsidRDefault="005471A3" w:rsidP="00E97B28">
      <w:pPr>
        <w:spacing w:before="100" w:beforeAutospacing="1" w:after="100" w:afterAutospacing="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ED3F75" w:rsidRPr="00976E9F">
        <w:rPr>
          <w:rFonts w:ascii="Times New Roman" w:eastAsia="Times New Roman" w:hAnsi="Times New Roman" w:cs="Times New Roman"/>
          <w:b/>
          <w:sz w:val="28"/>
          <w:szCs w:val="28"/>
          <w:lang w:eastAsia="ru-RU"/>
        </w:rPr>
        <w:t>3.1.2.3.</w:t>
      </w:r>
      <w:r w:rsidR="00ED3F75">
        <w:rPr>
          <w:rFonts w:ascii="Times New Roman" w:eastAsia="Times New Roman" w:hAnsi="Times New Roman" w:cs="Times New Roman"/>
          <w:b/>
          <w:sz w:val="28"/>
          <w:szCs w:val="28"/>
          <w:lang w:eastAsia="ru-RU"/>
        </w:rPr>
        <w:t>6.</w:t>
      </w:r>
      <w:r>
        <w:rPr>
          <w:rFonts w:ascii="Times New Roman" w:eastAsia="Times New Roman" w:hAnsi="Times New Roman" w:cs="Times New Roman"/>
          <w:b/>
          <w:sz w:val="28"/>
          <w:szCs w:val="28"/>
          <w:lang w:eastAsia="ru-RU"/>
        </w:rPr>
        <w:t>Рекультивация старой свалки г.Краснокамска (биологический этап)</w:t>
      </w:r>
    </w:p>
    <w:tbl>
      <w:tblPr>
        <w:tblStyle w:val="53"/>
        <w:tblW w:w="0" w:type="auto"/>
        <w:tblLook w:val="04A0" w:firstRow="1" w:lastRow="0" w:firstColumn="1" w:lastColumn="0" w:noHBand="0" w:noVBand="1"/>
      </w:tblPr>
      <w:tblGrid>
        <w:gridCol w:w="3227"/>
        <w:gridCol w:w="6344"/>
      </w:tblGrid>
      <w:tr w:rsidR="005471A3" w:rsidRPr="00976E9F" w:rsidTr="00D94936">
        <w:tc>
          <w:tcPr>
            <w:tcW w:w="3227" w:type="dxa"/>
          </w:tcPr>
          <w:p w:rsidR="005471A3" w:rsidRPr="00976E9F" w:rsidRDefault="005471A3" w:rsidP="00D94936">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Наименование инвестиционного проекта</w:t>
            </w:r>
          </w:p>
        </w:tc>
        <w:tc>
          <w:tcPr>
            <w:tcW w:w="6344" w:type="dxa"/>
          </w:tcPr>
          <w:p w:rsidR="005471A3" w:rsidRPr="00976E9F" w:rsidRDefault="005471A3" w:rsidP="005471A3">
            <w:pPr>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Биологический этап рекультивации свалки г.Краснокамска </w:t>
            </w:r>
          </w:p>
        </w:tc>
      </w:tr>
      <w:tr w:rsidR="005471A3" w:rsidRPr="00976E9F" w:rsidTr="00D94936">
        <w:tc>
          <w:tcPr>
            <w:tcW w:w="3227" w:type="dxa"/>
          </w:tcPr>
          <w:p w:rsidR="005471A3" w:rsidRPr="00976E9F" w:rsidRDefault="005471A3" w:rsidP="00D94936">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цель</w:t>
            </w:r>
          </w:p>
        </w:tc>
        <w:tc>
          <w:tcPr>
            <w:tcW w:w="6344" w:type="dxa"/>
          </w:tcPr>
          <w:p w:rsidR="005471A3" w:rsidRPr="00976E9F" w:rsidRDefault="005471A3" w:rsidP="00D94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уменьшение техногенного воздействия на окружающую среду</w:t>
            </w:r>
          </w:p>
        </w:tc>
      </w:tr>
      <w:tr w:rsidR="005471A3" w:rsidRPr="00976E9F" w:rsidTr="00D94936">
        <w:tc>
          <w:tcPr>
            <w:tcW w:w="3227" w:type="dxa"/>
          </w:tcPr>
          <w:p w:rsidR="005471A3" w:rsidRPr="00976E9F" w:rsidRDefault="005471A3" w:rsidP="00D94936">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Технические параметры</w:t>
            </w:r>
          </w:p>
        </w:tc>
        <w:tc>
          <w:tcPr>
            <w:tcW w:w="6344" w:type="dxa"/>
          </w:tcPr>
          <w:p w:rsidR="005471A3" w:rsidRPr="00976E9F" w:rsidRDefault="005471A3" w:rsidP="00D94936">
            <w:pPr>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Площадь 10 га</w:t>
            </w:r>
          </w:p>
        </w:tc>
      </w:tr>
      <w:tr w:rsidR="005471A3" w:rsidRPr="00976E9F" w:rsidTr="00D94936">
        <w:tc>
          <w:tcPr>
            <w:tcW w:w="3227" w:type="dxa"/>
          </w:tcPr>
          <w:p w:rsidR="005471A3" w:rsidRPr="00976E9F" w:rsidRDefault="005471A3" w:rsidP="00D94936">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Необходимые капитальные затраты</w:t>
            </w:r>
          </w:p>
        </w:tc>
        <w:tc>
          <w:tcPr>
            <w:tcW w:w="6344" w:type="dxa"/>
          </w:tcPr>
          <w:p w:rsidR="005471A3" w:rsidRPr="00976E9F" w:rsidRDefault="005471A3" w:rsidP="00D94936">
            <w:pPr>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976E9F">
              <w:rPr>
                <w:rFonts w:ascii="Times New Roman" w:eastAsia="Times New Roman" w:hAnsi="Times New Roman" w:cs="Times New Roman"/>
                <w:sz w:val="28"/>
                <w:szCs w:val="28"/>
                <w:lang w:eastAsia="ru-RU"/>
              </w:rPr>
              <w:t>.0 млн.руб</w:t>
            </w:r>
          </w:p>
        </w:tc>
      </w:tr>
      <w:tr w:rsidR="005471A3" w:rsidRPr="00976E9F" w:rsidTr="00D94936">
        <w:tc>
          <w:tcPr>
            <w:tcW w:w="3227" w:type="dxa"/>
          </w:tcPr>
          <w:p w:rsidR="005471A3" w:rsidRPr="00976E9F" w:rsidRDefault="005471A3" w:rsidP="00D94936">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Срок реализации</w:t>
            </w:r>
          </w:p>
        </w:tc>
        <w:tc>
          <w:tcPr>
            <w:tcW w:w="6344" w:type="dxa"/>
          </w:tcPr>
          <w:p w:rsidR="005471A3" w:rsidRPr="00976E9F" w:rsidRDefault="005471A3" w:rsidP="00D94936">
            <w:pPr>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2016 г.</w:t>
            </w:r>
          </w:p>
        </w:tc>
      </w:tr>
      <w:tr w:rsidR="005471A3" w:rsidRPr="00976E9F" w:rsidTr="00D94936">
        <w:tc>
          <w:tcPr>
            <w:tcW w:w="3227" w:type="dxa"/>
          </w:tcPr>
          <w:p w:rsidR="005471A3" w:rsidRPr="00976E9F" w:rsidRDefault="005471A3" w:rsidP="00D94936">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Ожидаемый эффект</w:t>
            </w:r>
          </w:p>
        </w:tc>
        <w:tc>
          <w:tcPr>
            <w:tcW w:w="6344" w:type="dxa"/>
          </w:tcPr>
          <w:p w:rsidR="005471A3" w:rsidRPr="00976E9F" w:rsidRDefault="005471A3" w:rsidP="00D94936">
            <w:pPr>
              <w:autoSpaceDE w:val="0"/>
              <w:autoSpaceDN w:val="0"/>
              <w:adjustRightInd w:val="0"/>
              <w:spacing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bCs/>
                <w:sz w:val="28"/>
                <w:szCs w:val="28"/>
                <w:lang w:eastAsia="ru-RU"/>
              </w:rPr>
              <w:t xml:space="preserve">Проведение </w:t>
            </w:r>
            <w:r>
              <w:rPr>
                <w:rFonts w:ascii="Times New Roman" w:eastAsia="Times New Roman" w:hAnsi="Times New Roman" w:cs="Times New Roman"/>
                <w:bCs/>
                <w:sz w:val="28"/>
                <w:szCs w:val="28"/>
                <w:lang w:eastAsia="ru-RU"/>
              </w:rPr>
              <w:t xml:space="preserve">биологической </w:t>
            </w:r>
            <w:r w:rsidRPr="00976E9F">
              <w:rPr>
                <w:rFonts w:ascii="Times New Roman" w:eastAsia="Times New Roman" w:hAnsi="Times New Roman" w:cs="Times New Roman"/>
                <w:bCs/>
                <w:sz w:val="28"/>
                <w:szCs w:val="28"/>
                <w:lang w:eastAsia="ru-RU"/>
              </w:rPr>
              <w:t>рекультивации</w:t>
            </w:r>
            <w:r>
              <w:rPr>
                <w:rFonts w:ascii="Times New Roman" w:eastAsia="Times New Roman" w:hAnsi="Times New Roman" w:cs="Times New Roman"/>
                <w:bCs/>
                <w:sz w:val="28"/>
                <w:szCs w:val="28"/>
                <w:lang w:eastAsia="ru-RU"/>
              </w:rPr>
              <w:t xml:space="preserve"> участков захоронения площадью 10</w:t>
            </w:r>
            <w:r w:rsidRPr="00976E9F">
              <w:rPr>
                <w:rFonts w:ascii="Times New Roman" w:eastAsia="Times New Roman" w:hAnsi="Times New Roman" w:cs="Times New Roman"/>
                <w:bCs/>
                <w:sz w:val="28"/>
                <w:szCs w:val="28"/>
                <w:lang w:eastAsia="ru-RU"/>
              </w:rPr>
              <w:t>.0 га</w:t>
            </w:r>
            <w:r>
              <w:rPr>
                <w:rFonts w:ascii="Times New Roman" w:eastAsia="Times New Roman" w:hAnsi="Times New Roman" w:cs="Times New Roman"/>
                <w:bCs/>
                <w:sz w:val="28"/>
                <w:szCs w:val="28"/>
                <w:lang w:eastAsia="ru-RU"/>
              </w:rPr>
              <w:t xml:space="preserve"> (озеленение санитарно-защитной зоны объекта)</w:t>
            </w:r>
          </w:p>
        </w:tc>
      </w:tr>
    </w:tbl>
    <w:p w:rsidR="00CA1D4A" w:rsidRDefault="00CA1D4A" w:rsidP="00E97B28">
      <w:pPr>
        <w:spacing w:before="100" w:beforeAutospacing="1" w:after="100" w:afterAutospacing="1"/>
        <w:jc w:val="both"/>
        <w:rPr>
          <w:rFonts w:ascii="Times New Roman" w:eastAsia="Times New Roman" w:hAnsi="Times New Roman" w:cs="Times New Roman"/>
          <w:b/>
          <w:sz w:val="28"/>
          <w:szCs w:val="28"/>
          <w:lang w:eastAsia="ru-RU"/>
        </w:rPr>
      </w:pPr>
    </w:p>
    <w:p w:rsidR="00934A56" w:rsidRPr="00976E9F" w:rsidRDefault="00A61984" w:rsidP="00E97B28">
      <w:pPr>
        <w:spacing w:before="100" w:beforeAutospacing="1" w:after="100" w:afterAutospacing="1"/>
        <w:jc w:val="both"/>
        <w:rPr>
          <w:rFonts w:ascii="Times New Roman" w:eastAsia="Times New Roman" w:hAnsi="Times New Roman" w:cs="Times New Roman"/>
          <w:b/>
          <w:sz w:val="28"/>
          <w:szCs w:val="28"/>
          <w:lang w:eastAsia="ru-RU"/>
        </w:rPr>
      </w:pPr>
      <w:r w:rsidRPr="00976E9F">
        <w:rPr>
          <w:rFonts w:ascii="Times New Roman" w:eastAsia="Times New Roman" w:hAnsi="Times New Roman" w:cs="Times New Roman"/>
          <w:b/>
          <w:sz w:val="28"/>
          <w:szCs w:val="28"/>
          <w:lang w:eastAsia="ru-RU"/>
        </w:rPr>
        <w:lastRenderedPageBreak/>
        <w:t>3.2.</w:t>
      </w:r>
      <w:r w:rsidR="00934A56" w:rsidRPr="00976E9F">
        <w:rPr>
          <w:rFonts w:ascii="Times New Roman" w:eastAsia="Times New Roman" w:hAnsi="Times New Roman" w:cs="Times New Roman"/>
          <w:sz w:val="28"/>
          <w:szCs w:val="28"/>
          <w:lang w:eastAsia="ru-RU"/>
        </w:rPr>
        <w:t xml:space="preserve"> </w:t>
      </w:r>
      <w:r w:rsidR="00934A56" w:rsidRPr="00976E9F">
        <w:rPr>
          <w:rFonts w:ascii="Times New Roman" w:eastAsia="Times New Roman" w:hAnsi="Times New Roman" w:cs="Times New Roman"/>
          <w:b/>
          <w:sz w:val="28"/>
          <w:szCs w:val="28"/>
          <w:lang w:eastAsia="ru-RU"/>
        </w:rPr>
        <w:t>Перспективная схема обращения с отходами потребления. Обосновывающие материалы.</w:t>
      </w:r>
    </w:p>
    <w:p w:rsidR="00487BFD" w:rsidRPr="00976E9F" w:rsidRDefault="00487BFD" w:rsidP="00E97B28">
      <w:pPr>
        <w:spacing w:before="100" w:beforeAutospacing="1" w:after="100" w:afterAutospacing="1"/>
        <w:jc w:val="both"/>
        <w:rPr>
          <w:rFonts w:ascii="Times New Roman" w:eastAsia="Times New Roman" w:hAnsi="Times New Roman" w:cs="Times New Roman"/>
          <w:b/>
          <w:sz w:val="28"/>
          <w:szCs w:val="28"/>
          <w:lang w:eastAsia="ru-RU"/>
        </w:rPr>
      </w:pPr>
      <w:r w:rsidRPr="00976E9F">
        <w:rPr>
          <w:rFonts w:ascii="Times New Roman" w:eastAsia="Times New Roman" w:hAnsi="Times New Roman" w:cs="Times New Roman"/>
          <w:b/>
          <w:sz w:val="28"/>
          <w:szCs w:val="28"/>
          <w:lang w:eastAsia="ru-RU"/>
        </w:rPr>
        <w:t>3.2.1.</w:t>
      </w:r>
      <w:r w:rsidR="00A76C05" w:rsidRPr="00976E9F">
        <w:rPr>
          <w:rFonts w:ascii="Times New Roman" w:eastAsia="Times New Roman" w:hAnsi="Times New Roman" w:cs="Times New Roman"/>
          <w:b/>
          <w:sz w:val="28"/>
          <w:szCs w:val="28"/>
          <w:lang w:eastAsia="ru-RU"/>
        </w:rPr>
        <w:t xml:space="preserve">  Экономическая эффективность</w:t>
      </w:r>
    </w:p>
    <w:p w:rsidR="0007518B" w:rsidRPr="00976E9F" w:rsidRDefault="0007518B" w:rsidP="00CA1D4A">
      <w:pPr>
        <w:widowControl w:val="0"/>
        <w:spacing w:before="100" w:beforeAutospacing="1" w:after="0"/>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Предполагаемый общий объем финансиро</w:t>
      </w:r>
      <w:r w:rsidR="00F1157F">
        <w:rPr>
          <w:rFonts w:ascii="Times New Roman" w:eastAsia="Times New Roman" w:hAnsi="Times New Roman" w:cs="Times New Roman"/>
          <w:snapToGrid w:val="0"/>
          <w:color w:val="000000"/>
          <w:sz w:val="28"/>
          <w:szCs w:val="28"/>
          <w:lang w:eastAsia="ru-RU"/>
        </w:rPr>
        <w:t>вания Программы составит – 539.1</w:t>
      </w:r>
      <w:r w:rsidRPr="00976E9F">
        <w:rPr>
          <w:rFonts w:ascii="Times New Roman" w:eastAsia="Times New Roman" w:hAnsi="Times New Roman" w:cs="Times New Roman"/>
          <w:snapToGrid w:val="0"/>
          <w:color w:val="000000"/>
          <w:sz w:val="28"/>
          <w:szCs w:val="28"/>
          <w:lang w:eastAsia="ru-RU"/>
        </w:rPr>
        <w:t xml:space="preserve">  млн. руб., в том числе:</w:t>
      </w:r>
    </w:p>
    <w:p w:rsidR="0007518B" w:rsidRPr="00976E9F" w:rsidRDefault="004A3D99" w:rsidP="00CA1D4A">
      <w:pPr>
        <w:widowControl w:val="0"/>
        <w:spacing w:after="0"/>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бюджетные средства – 77.0</w:t>
      </w:r>
      <w:r w:rsidR="0007518B" w:rsidRPr="00976E9F">
        <w:rPr>
          <w:rFonts w:ascii="Times New Roman" w:eastAsia="Times New Roman" w:hAnsi="Times New Roman" w:cs="Times New Roman"/>
          <w:snapToGrid w:val="0"/>
          <w:color w:val="000000"/>
          <w:sz w:val="28"/>
          <w:szCs w:val="28"/>
          <w:lang w:eastAsia="ru-RU"/>
        </w:rPr>
        <w:t xml:space="preserve"> млн. руб.; </w:t>
      </w:r>
    </w:p>
    <w:p w:rsidR="0007518B" w:rsidRPr="00976E9F" w:rsidRDefault="0007518B" w:rsidP="00CA1D4A">
      <w:pPr>
        <w:widowControl w:val="0"/>
        <w:spacing w:after="0"/>
        <w:jc w:val="both"/>
        <w:rPr>
          <w:rFonts w:ascii="Times New Roman" w:eastAsia="Times New Roman" w:hAnsi="Times New Roman" w:cs="Times New Roman"/>
          <w:snapToGrid w:val="0"/>
          <w:color w:val="000000"/>
          <w:sz w:val="28"/>
          <w:szCs w:val="28"/>
          <w:lang w:eastAsia="ru-RU"/>
        </w:rPr>
      </w:pPr>
      <w:r w:rsidRPr="00976E9F">
        <w:rPr>
          <w:rFonts w:ascii="Times New Roman" w:eastAsia="Times New Roman" w:hAnsi="Times New Roman" w:cs="Times New Roman"/>
          <w:snapToGrid w:val="0"/>
          <w:color w:val="000000"/>
          <w:sz w:val="28"/>
          <w:szCs w:val="28"/>
          <w:lang w:eastAsia="ru-RU"/>
        </w:rPr>
        <w:t>- средства организаций коммунального комплекса, инвестор</w:t>
      </w:r>
      <w:r w:rsidR="004A3D99">
        <w:rPr>
          <w:rFonts w:ascii="Times New Roman" w:eastAsia="Times New Roman" w:hAnsi="Times New Roman" w:cs="Times New Roman"/>
          <w:snapToGrid w:val="0"/>
          <w:color w:val="000000"/>
          <w:sz w:val="28"/>
          <w:szCs w:val="28"/>
          <w:lang w:eastAsia="ru-RU"/>
        </w:rPr>
        <w:t>ов (внебюджетные средства) 461.9</w:t>
      </w:r>
      <w:r w:rsidRPr="00976E9F">
        <w:rPr>
          <w:rFonts w:ascii="Times New Roman" w:eastAsia="Times New Roman" w:hAnsi="Times New Roman" w:cs="Times New Roman"/>
          <w:snapToGrid w:val="0"/>
          <w:color w:val="000000"/>
          <w:sz w:val="28"/>
          <w:szCs w:val="28"/>
          <w:lang w:eastAsia="ru-RU"/>
        </w:rPr>
        <w:t xml:space="preserve">  млн. руб.</w:t>
      </w:r>
    </w:p>
    <w:p w:rsidR="0007518B" w:rsidRPr="00976E9F" w:rsidRDefault="00CA1D4A" w:rsidP="00CA1D4A">
      <w:pPr>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7518B" w:rsidRPr="00976E9F">
        <w:rPr>
          <w:rFonts w:ascii="Times New Roman" w:eastAsia="Times New Roman" w:hAnsi="Times New Roman" w:cs="Times New Roman"/>
          <w:sz w:val="28"/>
          <w:szCs w:val="28"/>
          <w:lang w:eastAsia="ru-RU"/>
        </w:rPr>
        <w:t>Поддержка мероприятий Правительством Пермского края и органами местного самоуправления, входящими в зону обслуживания межмуниципального мусороперерабатывающего комплекса,  осуществляется в следующих формах:</w:t>
      </w:r>
    </w:p>
    <w:p w:rsidR="0007518B" w:rsidRPr="00976E9F" w:rsidRDefault="0007518B" w:rsidP="00E97B28">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субсидирование процентных ставок по кредитам коммерческих банков, предоставляемым хозяйствующим субъектам;</w:t>
      </w:r>
    </w:p>
    <w:p w:rsidR="00E97B28" w:rsidRPr="00976E9F" w:rsidRDefault="0007518B"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обеспечение предоставления региональных и муниципальных </w:t>
      </w:r>
      <w:r w:rsidR="00E97B28" w:rsidRPr="00976E9F">
        <w:rPr>
          <w:rFonts w:ascii="Times New Roman" w:eastAsia="Times New Roman" w:hAnsi="Times New Roman" w:cs="Times New Roman"/>
          <w:sz w:val="28"/>
          <w:szCs w:val="28"/>
          <w:lang w:eastAsia="ru-RU"/>
        </w:rPr>
        <w:t>налоговых  льгот;</w:t>
      </w:r>
    </w:p>
    <w:p w:rsidR="00A61984" w:rsidRPr="00976E9F" w:rsidRDefault="00A61984" w:rsidP="00A61984">
      <w:pPr>
        <w:spacing w:after="0"/>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sz w:val="28"/>
          <w:szCs w:val="28"/>
          <w:lang w:eastAsia="ru-RU"/>
        </w:rPr>
        <w:t xml:space="preserve">        </w:t>
      </w:r>
      <w:r w:rsidR="00E97B28" w:rsidRPr="00976E9F">
        <w:rPr>
          <w:rFonts w:ascii="Times New Roman" w:eastAsia="Times New Roman" w:hAnsi="Times New Roman" w:cs="Times New Roman"/>
          <w:sz w:val="28"/>
          <w:szCs w:val="28"/>
          <w:lang w:eastAsia="ru-RU"/>
        </w:rPr>
        <w:t xml:space="preserve"> создание объектов инфраструктуры, необходимых для размещения мусороперерабатывающего комплекса.</w:t>
      </w:r>
    </w:p>
    <w:p w:rsidR="0007518B" w:rsidRPr="00CA1D4A" w:rsidRDefault="00A61984" w:rsidP="00CA1D4A">
      <w:pPr>
        <w:spacing w:after="0"/>
        <w:jc w:val="both"/>
        <w:rPr>
          <w:rFonts w:ascii="Times New Roman" w:eastAsia="Times New Roman" w:hAnsi="Times New Roman" w:cs="Times New Roman"/>
          <w:color w:val="000000"/>
          <w:sz w:val="28"/>
          <w:szCs w:val="28"/>
          <w:lang w:eastAsia="ru-RU"/>
        </w:rPr>
      </w:pPr>
      <w:r w:rsidRPr="00976E9F">
        <w:rPr>
          <w:rFonts w:ascii="Times New Roman" w:eastAsia="Times New Roman" w:hAnsi="Times New Roman" w:cs="Times New Roman"/>
          <w:color w:val="000000"/>
          <w:sz w:val="28"/>
          <w:szCs w:val="28"/>
          <w:lang w:eastAsia="ru-RU"/>
        </w:rPr>
        <w:t xml:space="preserve">            </w:t>
      </w:r>
      <w:r w:rsidR="0007518B" w:rsidRPr="00976E9F">
        <w:rPr>
          <w:rFonts w:ascii="Times New Roman" w:eastAsia="Times New Roman" w:hAnsi="Times New Roman" w:cs="Times New Roman"/>
          <w:sz w:val="28"/>
          <w:szCs w:val="28"/>
          <w:lang w:eastAsia="ru-RU"/>
        </w:rPr>
        <w:t>Предлагаемые  инвестиционные проекты  разработаны с целью реализации Федерального закона от 30.12.04 N 210-ФЗ "Об основах регулирования тарифов организаций коммунального ком</w:t>
      </w:r>
      <w:r w:rsidR="00A417A6" w:rsidRPr="00976E9F">
        <w:rPr>
          <w:rFonts w:ascii="Times New Roman" w:eastAsia="Times New Roman" w:hAnsi="Times New Roman" w:cs="Times New Roman"/>
          <w:sz w:val="28"/>
          <w:szCs w:val="28"/>
          <w:lang w:eastAsia="ru-RU"/>
        </w:rPr>
        <w:t xml:space="preserve">плекса". В настоящее время в Краснокамском муниципальном районе </w:t>
      </w:r>
      <w:r w:rsidR="0007518B" w:rsidRPr="00976E9F">
        <w:rPr>
          <w:rFonts w:ascii="Times New Roman" w:eastAsia="Times New Roman" w:hAnsi="Times New Roman" w:cs="Times New Roman"/>
          <w:sz w:val="28"/>
          <w:szCs w:val="28"/>
          <w:lang w:eastAsia="ru-RU"/>
        </w:rPr>
        <w:t xml:space="preserve"> при формировании тарифа на утилизацию (захоронение) отходов не учтены вопросы компенсации предприятиям коммунального комплекса затрат, понесенных ими при новом строительстве и модернизации объектов коммунальной инфраструктуры.</w:t>
      </w:r>
      <w:r w:rsidR="00CA1D4A">
        <w:rPr>
          <w:rFonts w:ascii="Times New Roman" w:eastAsia="Times New Roman" w:hAnsi="Times New Roman" w:cs="Times New Roman"/>
          <w:color w:val="000000"/>
          <w:sz w:val="28"/>
          <w:szCs w:val="28"/>
          <w:lang w:eastAsia="ru-RU"/>
        </w:rPr>
        <w:t xml:space="preserve"> </w:t>
      </w:r>
      <w:r w:rsidR="0007518B" w:rsidRPr="00976E9F">
        <w:rPr>
          <w:rFonts w:ascii="Times New Roman" w:eastAsia="Times New Roman" w:hAnsi="Times New Roman" w:cs="Times New Roman"/>
          <w:sz w:val="28"/>
          <w:szCs w:val="28"/>
          <w:lang w:eastAsia="ru-RU"/>
        </w:rPr>
        <w:t xml:space="preserve"> Для обеспечения потребностей строящихся объектов капитального строительства, достижения баланса интересов потребителей коммунальных услуг и самих предприятий коммунального комплекса, а также для соблюдения доступности услуг и эффективности функционирования предприятия, данные инвестиционные проекты  предусматривают привлечение денежных средств путем:</w:t>
      </w:r>
    </w:p>
    <w:p w:rsidR="009D201B" w:rsidRDefault="0007518B" w:rsidP="00E87F99">
      <w:pPr>
        <w:pStyle w:val="a5"/>
        <w:numPr>
          <w:ilvl w:val="0"/>
          <w:numId w:val="29"/>
        </w:numPr>
        <w:spacing w:before="100" w:beforeAutospacing="1" w:after="100" w:afterAutospacing="1" w:line="276" w:lineRule="auto"/>
        <w:jc w:val="both"/>
        <w:rPr>
          <w:sz w:val="28"/>
          <w:szCs w:val="28"/>
        </w:rPr>
      </w:pPr>
      <w:r w:rsidRPr="00976E9F">
        <w:rPr>
          <w:sz w:val="28"/>
          <w:szCs w:val="28"/>
        </w:rPr>
        <w:t>привлечения средств, ос</w:t>
      </w:r>
      <w:r w:rsidR="000912CD" w:rsidRPr="00976E9F">
        <w:rPr>
          <w:sz w:val="28"/>
          <w:szCs w:val="28"/>
        </w:rPr>
        <w:t>тающихся у Поли</w:t>
      </w:r>
      <w:r w:rsidR="00A417A6" w:rsidRPr="00976E9F">
        <w:rPr>
          <w:sz w:val="28"/>
          <w:szCs w:val="28"/>
        </w:rPr>
        <w:t>гона за счет платы за</w:t>
      </w:r>
      <w:r w:rsidR="00E87F99" w:rsidRPr="00976E9F">
        <w:rPr>
          <w:sz w:val="28"/>
          <w:szCs w:val="28"/>
        </w:rPr>
        <w:t xml:space="preserve"> </w:t>
      </w:r>
      <w:r w:rsidR="00A417A6" w:rsidRPr="00976E9F">
        <w:rPr>
          <w:sz w:val="28"/>
          <w:szCs w:val="28"/>
        </w:rPr>
        <w:t>негативного</w:t>
      </w:r>
      <w:r w:rsidR="000912CD" w:rsidRPr="00976E9F">
        <w:rPr>
          <w:sz w:val="28"/>
          <w:szCs w:val="28"/>
        </w:rPr>
        <w:t xml:space="preserve"> воздействие на окружающую среду, при условии уменьшения объема захораниваемых отходов (доля вторичного сырья) и выполнения экологических требований при захоронении  (коэф. 0.3). </w:t>
      </w:r>
      <w:r w:rsidR="00DD3B1E" w:rsidRPr="00976E9F">
        <w:rPr>
          <w:sz w:val="28"/>
          <w:szCs w:val="28"/>
        </w:rPr>
        <w:t>При применении тарифа с переходом права собственности на отходы только для хоз.субъектов</w:t>
      </w:r>
    </w:p>
    <w:p w:rsidR="00CA1D4A" w:rsidRPr="00BB52B6" w:rsidRDefault="00CA1D4A" w:rsidP="00BB52B6">
      <w:pPr>
        <w:spacing w:before="100" w:beforeAutospacing="1" w:after="100" w:afterAutospacing="1"/>
        <w:ind w:left="360"/>
        <w:jc w:val="both"/>
        <w:rPr>
          <w:sz w:val="28"/>
          <w:szCs w:val="28"/>
        </w:rPr>
      </w:pPr>
    </w:p>
    <w:p w:rsidR="00CA1D4A" w:rsidRDefault="00CC166A" w:rsidP="00CA1D4A">
      <w:pPr>
        <w:spacing w:before="100" w:beforeAutospacing="1"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2</w:t>
      </w:r>
      <w:r w:rsidR="0007518B" w:rsidRPr="00976E9F">
        <w:rPr>
          <w:rFonts w:ascii="Times New Roman" w:eastAsia="Times New Roman" w:hAnsi="Times New Roman" w:cs="Times New Roman"/>
          <w:sz w:val="28"/>
          <w:szCs w:val="28"/>
          <w:lang w:eastAsia="ru-RU"/>
        </w:rPr>
        <w:t>.  установления экономически обоснованных на переработку отходов, надбавок к ценам (тарифам) для потребителей муниципального образования. Установление тарифов на сортировку и переработку, а также надбавок к тарифам на услуги утилизации (захоронения) твердых бытовых отходов для потребителей необходимо для реализации инвестиционных пр</w:t>
      </w:r>
      <w:r w:rsidR="00CA1D4A">
        <w:rPr>
          <w:rFonts w:ascii="Times New Roman" w:eastAsia="Times New Roman" w:hAnsi="Times New Roman" w:cs="Times New Roman"/>
          <w:sz w:val="28"/>
          <w:szCs w:val="28"/>
          <w:lang w:eastAsia="ru-RU"/>
        </w:rPr>
        <w:t>оектов, целью которых является:</w:t>
      </w:r>
    </w:p>
    <w:p w:rsidR="0007518B" w:rsidRPr="00976E9F" w:rsidRDefault="0007518B" w:rsidP="00CA1D4A">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снижение производственных затрат путем повышения экономической эффективности производства товаров (оказания услуг), внедрение современных технологий;</w:t>
      </w:r>
    </w:p>
    <w:p w:rsidR="0007518B" w:rsidRPr="00976E9F" w:rsidRDefault="0007518B" w:rsidP="00CA1D4A">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создание условий, необходимых для привлечения инвестиций в целях развития и модернизации объектов, используемых для утилизации (захоронения) твердых бытовых отходов;</w:t>
      </w:r>
    </w:p>
    <w:p w:rsidR="00CA1D4A" w:rsidRDefault="0007518B" w:rsidP="00CA1D4A">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полное возмещение затрат организаций коммунального комплекса, связанных с реали</w:t>
      </w:r>
      <w:r w:rsidR="00CA1D4A">
        <w:rPr>
          <w:rFonts w:ascii="Times New Roman" w:eastAsia="Times New Roman" w:hAnsi="Times New Roman" w:cs="Times New Roman"/>
          <w:sz w:val="28"/>
          <w:szCs w:val="28"/>
          <w:lang w:eastAsia="ru-RU"/>
        </w:rPr>
        <w:t>зацией инвестиционных проектов;</w:t>
      </w:r>
    </w:p>
    <w:p w:rsidR="006879F9" w:rsidRDefault="0007518B" w:rsidP="006879F9">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обеспечение доступности для потребителей услуги сортировки, переработки и утилизации (захоронения) твердых бытовых отходов после установления тарифа на сортировку (переработку) отходов  и надбавки к тарифу на услуги утилизации (захоронения) твердых бы</w:t>
      </w:r>
      <w:r w:rsidR="006879F9">
        <w:rPr>
          <w:rFonts w:ascii="Times New Roman" w:eastAsia="Times New Roman" w:hAnsi="Times New Roman" w:cs="Times New Roman"/>
          <w:sz w:val="28"/>
          <w:szCs w:val="28"/>
          <w:lang w:eastAsia="ru-RU"/>
        </w:rPr>
        <w:t>товых отходов для потребителей.</w:t>
      </w:r>
    </w:p>
    <w:p w:rsidR="00A417A6" w:rsidRPr="00976E9F" w:rsidRDefault="00CC166A" w:rsidP="006879F9">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3. установление льгот</w:t>
      </w:r>
      <w:r w:rsidR="00000F76" w:rsidRPr="00976E9F">
        <w:rPr>
          <w:rFonts w:ascii="Times New Roman" w:eastAsia="Times New Roman" w:hAnsi="Times New Roman" w:cs="Times New Roman"/>
          <w:sz w:val="28"/>
          <w:szCs w:val="28"/>
          <w:lang w:eastAsia="ru-RU"/>
        </w:rPr>
        <w:t xml:space="preserve"> для экономического стимулирования деятельности по сортировке и переработке о</w:t>
      </w:r>
      <w:r w:rsidR="00A417A6" w:rsidRPr="00976E9F">
        <w:rPr>
          <w:rFonts w:ascii="Times New Roman" w:eastAsia="Times New Roman" w:hAnsi="Times New Roman" w:cs="Times New Roman"/>
          <w:sz w:val="28"/>
          <w:szCs w:val="28"/>
          <w:lang w:eastAsia="ru-RU"/>
        </w:rPr>
        <w:t>тходов (аренда земли, имущества и т.п.)</w:t>
      </w:r>
    </w:p>
    <w:p w:rsidR="00A76C05" w:rsidRPr="00976E9F" w:rsidRDefault="00A417A6" w:rsidP="00E97B28">
      <w:pPr>
        <w:spacing w:before="100" w:beforeAutospacing="1" w:after="100" w:afterAutospacing="1"/>
        <w:jc w:val="both"/>
        <w:rPr>
          <w:rFonts w:ascii="Times New Roman" w:eastAsia="Times New Roman" w:hAnsi="Times New Roman" w:cs="Times New Roman"/>
          <w:b/>
          <w:sz w:val="28"/>
          <w:szCs w:val="28"/>
          <w:lang w:eastAsia="ru-RU"/>
        </w:rPr>
      </w:pPr>
      <w:r w:rsidRPr="00976E9F">
        <w:rPr>
          <w:rFonts w:ascii="Times New Roman" w:eastAsia="Times New Roman" w:hAnsi="Times New Roman" w:cs="Times New Roman"/>
          <w:b/>
          <w:sz w:val="28"/>
          <w:szCs w:val="28"/>
          <w:lang w:eastAsia="ru-RU"/>
        </w:rPr>
        <w:t xml:space="preserve"> </w:t>
      </w:r>
      <w:r w:rsidR="00A45F7D" w:rsidRPr="00976E9F">
        <w:rPr>
          <w:rFonts w:ascii="Times New Roman" w:eastAsia="Times New Roman" w:hAnsi="Times New Roman" w:cs="Times New Roman"/>
          <w:b/>
          <w:sz w:val="28"/>
          <w:szCs w:val="28"/>
          <w:lang w:eastAsia="ru-RU"/>
        </w:rPr>
        <w:t xml:space="preserve">3.2.2. </w:t>
      </w:r>
      <w:r w:rsidR="00A76C05" w:rsidRPr="00976E9F">
        <w:rPr>
          <w:rFonts w:ascii="Times New Roman" w:eastAsia="Times New Roman" w:hAnsi="Times New Roman" w:cs="Times New Roman"/>
          <w:b/>
          <w:sz w:val="28"/>
          <w:szCs w:val="28"/>
          <w:lang w:eastAsia="ru-RU"/>
        </w:rPr>
        <w:t>Энергоэффективность</w:t>
      </w:r>
    </w:p>
    <w:p w:rsidR="00A76C05" w:rsidRPr="00976E9F" w:rsidRDefault="00A45F7D" w:rsidP="00E97B28">
      <w:pPr>
        <w:tabs>
          <w:tab w:val="center" w:pos="4677"/>
          <w:tab w:val="right" w:pos="9355"/>
        </w:tabs>
        <w:spacing w:after="0"/>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Предлагаемая </w:t>
      </w:r>
      <w:r w:rsidR="00A76C05" w:rsidRPr="00976E9F">
        <w:rPr>
          <w:rFonts w:ascii="Times New Roman" w:eastAsia="Times New Roman" w:hAnsi="Times New Roman" w:cs="Times New Roman"/>
          <w:sz w:val="28"/>
          <w:szCs w:val="28"/>
          <w:lang w:eastAsia="ru-RU"/>
        </w:rPr>
        <w:t xml:space="preserve"> технология  позволяет  переработать до 75-85 % массы смешанных ТБО с получением следующей товарной продукции:</w:t>
      </w:r>
    </w:p>
    <w:p w:rsidR="00A76C05" w:rsidRPr="00976E9F" w:rsidRDefault="00A76C05" w:rsidP="00E97B28">
      <w:pPr>
        <w:numPr>
          <w:ilvl w:val="0"/>
          <w:numId w:val="14"/>
        </w:numPr>
        <w:tabs>
          <w:tab w:val="right" w:pos="709"/>
          <w:tab w:val="center" w:pos="4677"/>
          <w:tab w:val="right" w:pos="9355"/>
        </w:tabs>
        <w:spacing w:after="0"/>
        <w:ind w:left="0" w:firstLine="0"/>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вторичные ресурсы (макулатура МС-5Б и МС-13В, бутылка ПЭТ, металл, ПНД и др.) – 15-17% по массе,</w:t>
      </w:r>
    </w:p>
    <w:p w:rsidR="00A76C05" w:rsidRPr="00976E9F" w:rsidRDefault="00A76C05" w:rsidP="00E97B28">
      <w:pPr>
        <w:numPr>
          <w:ilvl w:val="0"/>
          <w:numId w:val="14"/>
        </w:numPr>
        <w:tabs>
          <w:tab w:val="right" w:pos="0"/>
          <w:tab w:val="right" w:pos="709"/>
          <w:tab w:val="center" w:pos="4677"/>
          <w:tab w:val="right" w:pos="9355"/>
        </w:tabs>
        <w:spacing w:after="0"/>
        <w:ind w:left="0" w:firstLine="0"/>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топливные элементы для цементной отрасли – 25-27% по массе,</w:t>
      </w:r>
    </w:p>
    <w:p w:rsidR="00A76C05" w:rsidRPr="00976E9F" w:rsidRDefault="00A76C05" w:rsidP="00E97B28">
      <w:pPr>
        <w:numPr>
          <w:ilvl w:val="0"/>
          <w:numId w:val="14"/>
        </w:numPr>
        <w:tabs>
          <w:tab w:val="right" w:pos="0"/>
          <w:tab w:val="right" w:pos="709"/>
          <w:tab w:val="center" w:pos="4677"/>
          <w:tab w:val="right" w:pos="9355"/>
        </w:tabs>
        <w:spacing w:after="0"/>
        <w:ind w:left="0" w:firstLine="0"/>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минеральная фракция – 15 % по массе,</w:t>
      </w:r>
    </w:p>
    <w:p w:rsidR="00A76C05" w:rsidRPr="00976E9F" w:rsidRDefault="00A76C05" w:rsidP="00E97B28">
      <w:pPr>
        <w:numPr>
          <w:ilvl w:val="0"/>
          <w:numId w:val="14"/>
        </w:numPr>
        <w:tabs>
          <w:tab w:val="right" w:pos="0"/>
          <w:tab w:val="right" w:pos="709"/>
          <w:tab w:val="center" w:pos="4677"/>
          <w:tab w:val="right" w:pos="9355"/>
        </w:tabs>
        <w:spacing w:after="0"/>
        <w:ind w:left="0" w:firstLine="0"/>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органическая фракция – 25 % по массе.</w:t>
      </w:r>
    </w:p>
    <w:p w:rsidR="00395CFB" w:rsidRPr="00976E9F" w:rsidRDefault="00395CFB" w:rsidP="00E97B28">
      <w:pPr>
        <w:spacing w:before="120" w:after="75"/>
        <w:ind w:left="45" w:right="30"/>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 xml:space="preserve">        альтернативное высококалорийное топливо  25 тыс.тн в год</w:t>
      </w:r>
    </w:p>
    <w:p w:rsidR="00A61984" w:rsidRPr="00976E9F" w:rsidRDefault="00395CFB" w:rsidP="006879F9">
      <w:pPr>
        <w:spacing w:before="120" w:after="75"/>
        <w:ind w:left="45" w:right="30"/>
        <w:jc w:val="both"/>
        <w:rPr>
          <w:rFonts w:ascii="Times New Roman" w:eastAsia="Times New Roman" w:hAnsi="Times New Roman" w:cs="Times New Roman"/>
          <w:b/>
          <w:bCs/>
          <w:sz w:val="28"/>
          <w:szCs w:val="28"/>
          <w:lang w:eastAsia="ru-RU"/>
        </w:rPr>
      </w:pPr>
      <w:r w:rsidRPr="00976E9F">
        <w:rPr>
          <w:rFonts w:ascii="Times New Roman" w:eastAsia="Times New Roman" w:hAnsi="Times New Roman" w:cs="Times New Roman"/>
          <w:bCs/>
          <w:sz w:val="28"/>
          <w:szCs w:val="28"/>
          <w:lang w:eastAsia="ru-RU"/>
        </w:rPr>
        <w:t xml:space="preserve"> </w:t>
      </w:r>
      <w:r w:rsidR="00A45F7D" w:rsidRPr="00976E9F">
        <w:rPr>
          <w:rFonts w:ascii="Times New Roman" w:eastAsia="Times New Roman" w:hAnsi="Times New Roman" w:cs="Times New Roman"/>
          <w:bCs/>
          <w:sz w:val="28"/>
          <w:szCs w:val="28"/>
          <w:lang w:eastAsia="ru-RU"/>
        </w:rPr>
        <w:t>В среднем 2 тонны РДФ в состоянии заменить 1000 м</w:t>
      </w:r>
      <w:r w:rsidR="00A45F7D" w:rsidRPr="00976E9F">
        <w:rPr>
          <w:rFonts w:ascii="Times New Roman" w:eastAsia="Times New Roman" w:hAnsi="Times New Roman" w:cs="Times New Roman"/>
          <w:bCs/>
          <w:sz w:val="28"/>
          <w:szCs w:val="28"/>
          <w:vertAlign w:val="superscript"/>
          <w:lang w:eastAsia="ru-RU"/>
        </w:rPr>
        <w:t xml:space="preserve">3 </w:t>
      </w:r>
      <w:r w:rsidR="00A45F7D" w:rsidRPr="00976E9F">
        <w:rPr>
          <w:rFonts w:ascii="Times New Roman" w:eastAsia="Times New Roman" w:hAnsi="Times New Roman" w:cs="Times New Roman"/>
          <w:bCs/>
          <w:sz w:val="28"/>
          <w:szCs w:val="28"/>
          <w:lang w:eastAsia="ru-RU"/>
        </w:rPr>
        <w:t xml:space="preserve">природного газа. Однако, в зависимости от структуры РДФ эта продукция по теплотворной способности может быть и сопоставимой с природным газом в соотношении </w:t>
      </w:r>
      <w:r w:rsidR="00A45F7D" w:rsidRPr="00976E9F">
        <w:rPr>
          <w:rFonts w:ascii="Times New Roman" w:eastAsia="Times New Roman" w:hAnsi="Times New Roman" w:cs="Times New Roman"/>
          <w:b/>
          <w:bCs/>
          <w:sz w:val="28"/>
          <w:szCs w:val="28"/>
          <w:lang w:eastAsia="ru-RU"/>
        </w:rPr>
        <w:t>1 тонна РДФ ≈ 1000 м</w:t>
      </w:r>
      <w:r w:rsidR="00A45F7D" w:rsidRPr="00976E9F">
        <w:rPr>
          <w:rFonts w:ascii="Times New Roman" w:eastAsia="Times New Roman" w:hAnsi="Times New Roman" w:cs="Times New Roman"/>
          <w:b/>
          <w:bCs/>
          <w:sz w:val="28"/>
          <w:szCs w:val="28"/>
          <w:vertAlign w:val="superscript"/>
          <w:lang w:eastAsia="ru-RU"/>
        </w:rPr>
        <w:t xml:space="preserve">3 </w:t>
      </w:r>
      <w:r w:rsidR="00A45F7D" w:rsidRPr="00976E9F">
        <w:rPr>
          <w:rFonts w:ascii="Times New Roman" w:eastAsia="Times New Roman" w:hAnsi="Times New Roman" w:cs="Times New Roman"/>
          <w:b/>
          <w:bCs/>
          <w:sz w:val="28"/>
          <w:szCs w:val="28"/>
          <w:lang w:eastAsia="ru-RU"/>
        </w:rPr>
        <w:t xml:space="preserve"> газа.</w:t>
      </w:r>
      <w:r w:rsidR="0072498E" w:rsidRPr="00976E9F">
        <w:rPr>
          <w:rFonts w:ascii="Times New Roman" w:eastAsia="Times New Roman" w:hAnsi="Times New Roman" w:cs="Times New Roman"/>
          <w:b/>
          <w:bCs/>
          <w:sz w:val="28"/>
          <w:szCs w:val="28"/>
          <w:lang w:eastAsia="ru-RU"/>
        </w:rPr>
        <w:t xml:space="preserve"> </w:t>
      </w:r>
    </w:p>
    <w:p w:rsidR="0072498E" w:rsidRPr="00976E9F" w:rsidRDefault="0072498E" w:rsidP="00A61984">
      <w:pPr>
        <w:spacing w:before="120" w:after="75"/>
        <w:ind w:right="30"/>
        <w:jc w:val="both"/>
        <w:rPr>
          <w:rFonts w:ascii="Times New Roman" w:eastAsia="Times New Roman" w:hAnsi="Times New Roman" w:cs="Times New Roman"/>
          <w:b/>
          <w:bCs/>
          <w:sz w:val="28"/>
          <w:szCs w:val="28"/>
          <w:lang w:eastAsia="ru-RU"/>
        </w:rPr>
      </w:pPr>
      <w:r w:rsidRPr="00976E9F">
        <w:rPr>
          <w:rFonts w:ascii="Times New Roman" w:eastAsia="Times New Roman" w:hAnsi="Times New Roman" w:cs="Times New Roman"/>
          <w:sz w:val="28"/>
          <w:szCs w:val="28"/>
          <w:lang w:eastAsia="ru-RU"/>
        </w:rPr>
        <w:t xml:space="preserve"> Экономия энергоресурсов:</w:t>
      </w:r>
      <w:r w:rsidR="00A61984" w:rsidRPr="00976E9F">
        <w:rPr>
          <w:rFonts w:ascii="Times New Roman" w:eastAsia="Times New Roman" w:hAnsi="Times New Roman" w:cs="Times New Roman"/>
          <w:b/>
          <w:bCs/>
          <w:sz w:val="28"/>
          <w:szCs w:val="28"/>
          <w:lang w:eastAsia="ru-RU"/>
        </w:rPr>
        <w:t xml:space="preserve"> </w:t>
      </w:r>
      <w:r w:rsidR="00A61984" w:rsidRPr="00976E9F">
        <w:rPr>
          <w:rFonts w:ascii="Times New Roman" w:eastAsia="Times New Roman" w:hAnsi="Times New Roman" w:cs="Times New Roman"/>
          <w:sz w:val="28"/>
          <w:szCs w:val="28"/>
          <w:lang w:eastAsia="ru-RU"/>
        </w:rPr>
        <w:t>г</w:t>
      </w:r>
      <w:r w:rsidRPr="00976E9F">
        <w:rPr>
          <w:rFonts w:ascii="Times New Roman" w:eastAsia="Times New Roman" w:hAnsi="Times New Roman" w:cs="Times New Roman"/>
          <w:sz w:val="28"/>
          <w:szCs w:val="28"/>
          <w:lang w:eastAsia="ru-RU"/>
        </w:rPr>
        <w:t>аза – 25  млн.м3 в год</w:t>
      </w:r>
      <w:r w:rsidR="00A61984" w:rsidRPr="00976E9F">
        <w:rPr>
          <w:rFonts w:ascii="Times New Roman" w:eastAsia="Times New Roman" w:hAnsi="Times New Roman" w:cs="Times New Roman"/>
          <w:sz w:val="28"/>
          <w:szCs w:val="28"/>
          <w:lang w:eastAsia="ru-RU"/>
        </w:rPr>
        <w:t>,в</w:t>
      </w:r>
      <w:r w:rsidRPr="00976E9F">
        <w:rPr>
          <w:rFonts w:ascii="Times New Roman" w:eastAsia="Times New Roman" w:hAnsi="Times New Roman" w:cs="Times New Roman"/>
          <w:sz w:val="28"/>
          <w:szCs w:val="28"/>
          <w:lang w:eastAsia="ru-RU"/>
        </w:rPr>
        <w:t>оды – 3 тыс.м3 и т.д.</w:t>
      </w:r>
    </w:p>
    <w:p w:rsidR="00A61984" w:rsidRPr="00976E9F" w:rsidRDefault="008634E1" w:rsidP="00E97B28">
      <w:pPr>
        <w:spacing w:before="100" w:beforeAutospacing="1" w:after="100" w:afterAutospacing="1"/>
        <w:jc w:val="both"/>
        <w:rPr>
          <w:rFonts w:ascii="Times New Roman" w:eastAsia="Times New Roman" w:hAnsi="Times New Roman" w:cs="Times New Roman"/>
          <w:b/>
          <w:sz w:val="28"/>
          <w:szCs w:val="28"/>
          <w:lang w:eastAsia="ru-RU"/>
        </w:rPr>
      </w:pPr>
      <w:r w:rsidRPr="00976E9F">
        <w:rPr>
          <w:rFonts w:ascii="Times New Roman" w:eastAsia="Times New Roman" w:hAnsi="Times New Roman" w:cs="Times New Roman"/>
          <w:b/>
          <w:sz w:val="28"/>
          <w:szCs w:val="28"/>
          <w:lang w:eastAsia="ru-RU"/>
        </w:rPr>
        <w:lastRenderedPageBreak/>
        <w:t>3.2.3. Те</w:t>
      </w:r>
      <w:r w:rsidR="00A61984" w:rsidRPr="00976E9F">
        <w:rPr>
          <w:rFonts w:ascii="Times New Roman" w:eastAsia="Times New Roman" w:hAnsi="Times New Roman" w:cs="Times New Roman"/>
          <w:b/>
          <w:sz w:val="28"/>
          <w:szCs w:val="28"/>
          <w:lang w:eastAsia="ru-RU"/>
        </w:rPr>
        <w:t>хнико- экономические показатели.</w:t>
      </w:r>
    </w:p>
    <w:p w:rsidR="00191438" w:rsidRPr="00976E9F" w:rsidRDefault="00934A56" w:rsidP="00191438">
      <w:pPr>
        <w:spacing w:before="100" w:beforeAutospacing="1" w:after="100" w:afterAutospacing="1"/>
        <w:jc w:val="both"/>
        <w:rPr>
          <w:rFonts w:ascii="Times New Roman" w:eastAsia="Times New Roman" w:hAnsi="Times New Roman" w:cs="Times New Roman"/>
          <w:b/>
          <w:sz w:val="28"/>
          <w:szCs w:val="28"/>
          <w:lang w:eastAsia="ru-RU"/>
        </w:rPr>
      </w:pPr>
      <w:r w:rsidRPr="00976E9F">
        <w:rPr>
          <w:rFonts w:ascii="Times New Roman" w:eastAsia="Times New Roman" w:hAnsi="Times New Roman" w:cs="Times New Roman"/>
          <w:b/>
          <w:sz w:val="28"/>
          <w:szCs w:val="28"/>
          <w:lang w:eastAsia="ru-RU"/>
        </w:rPr>
        <w:t>3.2.</w:t>
      </w:r>
      <w:r w:rsidR="009A7579">
        <w:rPr>
          <w:rFonts w:ascii="Times New Roman" w:eastAsia="Times New Roman" w:hAnsi="Times New Roman" w:cs="Times New Roman"/>
          <w:b/>
          <w:sz w:val="28"/>
          <w:szCs w:val="28"/>
          <w:lang w:eastAsia="ru-RU"/>
        </w:rPr>
        <w:t>3</w:t>
      </w:r>
      <w:r w:rsidR="00487BFD" w:rsidRPr="00976E9F">
        <w:rPr>
          <w:rFonts w:ascii="Times New Roman" w:eastAsia="Times New Roman" w:hAnsi="Times New Roman" w:cs="Times New Roman"/>
          <w:b/>
          <w:sz w:val="28"/>
          <w:szCs w:val="28"/>
          <w:lang w:eastAsia="ru-RU"/>
        </w:rPr>
        <w:t>.</w:t>
      </w:r>
      <w:r w:rsidRPr="00976E9F">
        <w:rPr>
          <w:rFonts w:ascii="Times New Roman" w:eastAsia="Times New Roman" w:hAnsi="Times New Roman" w:cs="Times New Roman"/>
          <w:b/>
          <w:sz w:val="28"/>
          <w:szCs w:val="28"/>
          <w:lang w:eastAsia="ru-RU"/>
        </w:rPr>
        <w:t xml:space="preserve">1  </w:t>
      </w:r>
      <w:r w:rsidR="00191438" w:rsidRPr="00976E9F">
        <w:rPr>
          <w:rFonts w:ascii="Times New Roman" w:eastAsia="Times New Roman" w:hAnsi="Times New Roman" w:cs="Times New Roman"/>
          <w:b/>
          <w:sz w:val="28"/>
          <w:szCs w:val="28"/>
          <w:lang w:eastAsia="ru-RU"/>
        </w:rPr>
        <w:t>Организация раздельного сбора отходов от населения.</w:t>
      </w:r>
    </w:p>
    <w:p w:rsidR="00F44E3E" w:rsidRPr="00976E9F" w:rsidRDefault="00F44E3E" w:rsidP="00F44E3E">
      <w:pPr>
        <w:spacing w:line="360" w:lineRule="exact"/>
        <w:jc w:val="both"/>
        <w:rPr>
          <w:rFonts w:ascii="Times New Roman" w:eastAsia="Calibri" w:hAnsi="Times New Roman" w:cs="Times New Roman"/>
          <w:noProof/>
          <w:sz w:val="28"/>
          <w:szCs w:val="28"/>
        </w:rPr>
      </w:pPr>
      <w:r w:rsidRPr="00976E9F">
        <w:rPr>
          <w:rFonts w:ascii="Times New Roman" w:eastAsia="Calibri" w:hAnsi="Times New Roman" w:cs="Times New Roman"/>
          <w:noProof/>
          <w:sz w:val="28"/>
          <w:szCs w:val="28"/>
        </w:rPr>
        <w:t xml:space="preserve">          Для внедрения пилотного проекта по раздельному сбору отходов в жилой</w:t>
      </w:r>
      <w:r w:rsidRPr="00976E9F">
        <w:rPr>
          <w:rFonts w:ascii="Times New Roman" w:hAnsi="Times New Roman" w:cs="Times New Roman"/>
          <w:noProof/>
          <w:sz w:val="28"/>
          <w:szCs w:val="28"/>
        </w:rPr>
        <w:t xml:space="preserve"> застройке необходимо активизировать</w:t>
      </w:r>
      <w:r w:rsidRPr="00976E9F">
        <w:rPr>
          <w:rFonts w:ascii="Times New Roman" w:eastAsia="Calibri" w:hAnsi="Times New Roman" w:cs="Times New Roman"/>
          <w:noProof/>
          <w:sz w:val="28"/>
          <w:szCs w:val="28"/>
        </w:rPr>
        <w:t xml:space="preserve"> информационно-разъяснительную компанию по вовлечению жителей района в процесс раздельного сбора твердых бытовых отходов. </w:t>
      </w:r>
    </w:p>
    <w:p w:rsidR="00F44E3E" w:rsidRPr="00976E9F" w:rsidRDefault="00F44E3E" w:rsidP="00F44E3E">
      <w:pPr>
        <w:spacing w:line="360" w:lineRule="exact"/>
        <w:jc w:val="both"/>
        <w:rPr>
          <w:rFonts w:ascii="Times New Roman" w:eastAsia="Calibri" w:hAnsi="Times New Roman" w:cs="Times New Roman"/>
          <w:noProof/>
          <w:sz w:val="28"/>
          <w:szCs w:val="28"/>
        </w:rPr>
      </w:pPr>
      <w:r w:rsidRPr="00976E9F">
        <w:rPr>
          <w:rFonts w:ascii="Times New Roman" w:eastAsia="Calibri" w:hAnsi="Times New Roman" w:cs="Times New Roman"/>
          <w:noProof/>
          <w:sz w:val="28"/>
          <w:szCs w:val="28"/>
        </w:rPr>
        <w:t xml:space="preserve">     </w:t>
      </w:r>
      <w:r w:rsidR="000353B6" w:rsidRPr="00976E9F">
        <w:rPr>
          <w:rFonts w:ascii="Times New Roman" w:eastAsia="Calibri" w:hAnsi="Times New Roman" w:cs="Times New Roman"/>
          <w:b/>
          <w:noProof/>
          <w:sz w:val="28"/>
          <w:szCs w:val="28"/>
        </w:rPr>
        <w:t>Цель проекта</w:t>
      </w:r>
      <w:r w:rsidR="000353B6" w:rsidRPr="00976E9F">
        <w:rPr>
          <w:rFonts w:ascii="Times New Roman" w:eastAsia="Calibri" w:hAnsi="Times New Roman" w:cs="Times New Roman"/>
          <w:noProof/>
          <w:sz w:val="28"/>
          <w:szCs w:val="28"/>
        </w:rPr>
        <w:t xml:space="preserve">: </w:t>
      </w:r>
      <w:r w:rsidRPr="00976E9F">
        <w:rPr>
          <w:rFonts w:ascii="Times New Roman" w:eastAsia="Calibri" w:hAnsi="Times New Roman" w:cs="Times New Roman"/>
          <w:noProof/>
          <w:sz w:val="28"/>
          <w:szCs w:val="28"/>
        </w:rPr>
        <w:t xml:space="preserve"> Вовлечение жителей Краснокамского муниципального района в процесс цивилизованного обращения с отходами- раздельного их сбора, определение экономической эффективности процесса раздельного сбора.</w:t>
      </w:r>
    </w:p>
    <w:p w:rsidR="00F44E3E" w:rsidRPr="00976E9F" w:rsidRDefault="00F44E3E" w:rsidP="00F44E3E">
      <w:pPr>
        <w:spacing w:line="360" w:lineRule="exact"/>
        <w:jc w:val="both"/>
        <w:rPr>
          <w:rFonts w:ascii="Times New Roman" w:eastAsia="Calibri" w:hAnsi="Times New Roman" w:cs="Times New Roman"/>
          <w:noProof/>
          <w:sz w:val="28"/>
          <w:szCs w:val="28"/>
        </w:rPr>
      </w:pPr>
      <w:r w:rsidRPr="00976E9F">
        <w:rPr>
          <w:rFonts w:ascii="Times New Roman" w:eastAsia="Calibri" w:hAnsi="Times New Roman" w:cs="Times New Roman"/>
          <w:b/>
          <w:noProof/>
          <w:sz w:val="28"/>
          <w:szCs w:val="28"/>
        </w:rPr>
        <w:t xml:space="preserve">       </w:t>
      </w:r>
      <w:r w:rsidR="000353B6" w:rsidRPr="00976E9F">
        <w:rPr>
          <w:rFonts w:ascii="Times New Roman" w:eastAsia="Calibri" w:hAnsi="Times New Roman" w:cs="Times New Roman"/>
          <w:b/>
          <w:noProof/>
          <w:sz w:val="28"/>
          <w:szCs w:val="28"/>
        </w:rPr>
        <w:t>Задачи проекта:</w:t>
      </w:r>
      <w:r w:rsidRPr="00976E9F">
        <w:rPr>
          <w:rFonts w:ascii="Times New Roman" w:eastAsia="Calibri" w:hAnsi="Times New Roman" w:cs="Times New Roman"/>
          <w:b/>
          <w:noProof/>
          <w:sz w:val="28"/>
          <w:szCs w:val="28"/>
        </w:rPr>
        <w:t xml:space="preserve"> </w:t>
      </w:r>
      <w:r w:rsidRPr="00976E9F">
        <w:rPr>
          <w:rFonts w:ascii="Times New Roman" w:eastAsia="Calibri" w:hAnsi="Times New Roman" w:cs="Times New Roman"/>
          <w:noProof/>
          <w:sz w:val="28"/>
          <w:szCs w:val="28"/>
        </w:rPr>
        <w:t>Для достижения поставленной цели необходимо выполнить следующие задачи:</w:t>
      </w:r>
    </w:p>
    <w:p w:rsidR="00F44E3E" w:rsidRPr="00976E9F" w:rsidRDefault="00F44E3E" w:rsidP="00F44E3E">
      <w:pPr>
        <w:numPr>
          <w:ilvl w:val="0"/>
          <w:numId w:val="44"/>
        </w:numPr>
        <w:spacing w:after="0" w:line="360" w:lineRule="exact"/>
        <w:jc w:val="both"/>
        <w:rPr>
          <w:rFonts w:ascii="Times New Roman" w:eastAsia="Calibri" w:hAnsi="Times New Roman" w:cs="Times New Roman"/>
          <w:noProof/>
          <w:sz w:val="28"/>
          <w:szCs w:val="28"/>
        </w:rPr>
      </w:pPr>
      <w:r w:rsidRPr="00976E9F">
        <w:rPr>
          <w:rFonts w:ascii="Times New Roman" w:eastAsia="Calibri" w:hAnsi="Times New Roman" w:cs="Times New Roman"/>
          <w:noProof/>
          <w:sz w:val="28"/>
          <w:szCs w:val="28"/>
        </w:rPr>
        <w:t>Провести среди населения разъяснительную информационную компанию в местных СМИ.</w:t>
      </w:r>
    </w:p>
    <w:p w:rsidR="00F44E3E" w:rsidRPr="00976E9F" w:rsidRDefault="00F44E3E" w:rsidP="00F44E3E">
      <w:pPr>
        <w:numPr>
          <w:ilvl w:val="0"/>
          <w:numId w:val="44"/>
        </w:numPr>
        <w:spacing w:after="0" w:line="360" w:lineRule="exact"/>
        <w:jc w:val="both"/>
        <w:rPr>
          <w:rFonts w:ascii="Times New Roman" w:eastAsia="Calibri" w:hAnsi="Times New Roman" w:cs="Times New Roman"/>
          <w:b/>
          <w:noProof/>
          <w:sz w:val="28"/>
          <w:szCs w:val="28"/>
        </w:rPr>
      </w:pPr>
      <w:r w:rsidRPr="00976E9F">
        <w:rPr>
          <w:rFonts w:ascii="Times New Roman" w:eastAsia="Calibri" w:hAnsi="Times New Roman" w:cs="Times New Roman"/>
          <w:noProof/>
          <w:sz w:val="28"/>
          <w:szCs w:val="28"/>
        </w:rPr>
        <w:t>Провести общественные акции по раздельному сбору отходов с привлечением активистов общественного самоуправления и школьников микрорайона, где планируется реализовать пилотный проект (г.Краснокамск).</w:t>
      </w:r>
    </w:p>
    <w:p w:rsidR="00F44E3E" w:rsidRPr="00976E9F" w:rsidRDefault="00F44E3E" w:rsidP="00F44E3E">
      <w:pPr>
        <w:numPr>
          <w:ilvl w:val="0"/>
          <w:numId w:val="44"/>
        </w:numPr>
        <w:spacing w:after="0" w:line="360" w:lineRule="exact"/>
        <w:jc w:val="both"/>
        <w:rPr>
          <w:rFonts w:ascii="Times New Roman" w:hAnsi="Times New Roman" w:cs="Times New Roman"/>
          <w:noProof/>
          <w:sz w:val="28"/>
          <w:szCs w:val="28"/>
        </w:rPr>
      </w:pPr>
      <w:r w:rsidRPr="00976E9F">
        <w:rPr>
          <w:rFonts w:ascii="Times New Roman" w:eastAsia="Calibri" w:hAnsi="Times New Roman" w:cs="Times New Roman"/>
          <w:noProof/>
          <w:sz w:val="28"/>
          <w:szCs w:val="28"/>
        </w:rPr>
        <w:t xml:space="preserve">Установка контейнеров для раздельного сбора отходов на </w:t>
      </w:r>
      <w:r w:rsidRPr="00976E9F">
        <w:rPr>
          <w:rFonts w:ascii="Times New Roman" w:hAnsi="Times New Roman" w:cs="Times New Roman"/>
          <w:noProof/>
          <w:sz w:val="28"/>
          <w:szCs w:val="28"/>
        </w:rPr>
        <w:t>придомовых территориях многоквартирной застройки.</w:t>
      </w:r>
      <w:r w:rsidRPr="00976E9F">
        <w:rPr>
          <w:rFonts w:ascii="Times New Roman" w:eastAsia="Calibri" w:hAnsi="Times New Roman" w:cs="Times New Roman"/>
          <w:noProof/>
          <w:sz w:val="28"/>
          <w:szCs w:val="28"/>
        </w:rPr>
        <w:t xml:space="preserve"> </w:t>
      </w:r>
    </w:p>
    <w:p w:rsidR="00F44E3E" w:rsidRPr="00976E9F" w:rsidRDefault="00F44E3E" w:rsidP="00F44E3E">
      <w:pPr>
        <w:numPr>
          <w:ilvl w:val="0"/>
          <w:numId w:val="44"/>
        </w:numPr>
        <w:spacing w:after="0" w:line="360" w:lineRule="exact"/>
        <w:jc w:val="both"/>
        <w:rPr>
          <w:rFonts w:ascii="Times New Roman" w:eastAsia="Calibri" w:hAnsi="Times New Roman" w:cs="Times New Roman"/>
          <w:noProof/>
          <w:sz w:val="28"/>
          <w:szCs w:val="28"/>
        </w:rPr>
      </w:pPr>
      <w:r w:rsidRPr="00976E9F">
        <w:rPr>
          <w:rFonts w:ascii="Times New Roman" w:eastAsia="Calibri" w:hAnsi="Times New Roman" w:cs="Times New Roman"/>
          <w:noProof/>
          <w:sz w:val="28"/>
          <w:szCs w:val="28"/>
        </w:rPr>
        <w:t>Приобретение</w:t>
      </w:r>
      <w:r w:rsidRPr="00976E9F">
        <w:rPr>
          <w:rFonts w:ascii="Times New Roman" w:hAnsi="Times New Roman" w:cs="Times New Roman"/>
          <w:noProof/>
          <w:sz w:val="28"/>
          <w:szCs w:val="28"/>
        </w:rPr>
        <w:t xml:space="preserve"> контейнеров</w:t>
      </w:r>
      <w:r w:rsidRPr="00976E9F">
        <w:rPr>
          <w:rFonts w:ascii="Times New Roman" w:eastAsia="Calibri" w:hAnsi="Times New Roman" w:cs="Times New Roman"/>
          <w:noProof/>
          <w:sz w:val="28"/>
          <w:szCs w:val="28"/>
        </w:rPr>
        <w:t xml:space="preserve"> для раздельного сбора и вывоза отходов и вторичных материальных</w:t>
      </w:r>
      <w:r w:rsidRPr="00976E9F">
        <w:rPr>
          <w:rFonts w:ascii="Times New Roman" w:hAnsi="Times New Roman" w:cs="Times New Roman"/>
          <w:noProof/>
          <w:sz w:val="28"/>
          <w:szCs w:val="28"/>
        </w:rPr>
        <w:t xml:space="preserve"> ресурсов</w:t>
      </w:r>
      <w:r w:rsidRPr="00976E9F">
        <w:rPr>
          <w:rFonts w:ascii="Times New Roman" w:eastAsia="Calibri" w:hAnsi="Times New Roman" w:cs="Times New Roman"/>
          <w:noProof/>
          <w:sz w:val="28"/>
          <w:szCs w:val="28"/>
        </w:rPr>
        <w:t>.</w:t>
      </w:r>
    </w:p>
    <w:p w:rsidR="006879F9" w:rsidRDefault="00F44E3E" w:rsidP="006879F9">
      <w:pPr>
        <w:spacing w:line="360" w:lineRule="exact"/>
        <w:jc w:val="both"/>
        <w:rPr>
          <w:rFonts w:ascii="Times New Roman" w:eastAsia="Calibri" w:hAnsi="Times New Roman" w:cs="Times New Roman"/>
          <w:noProof/>
          <w:sz w:val="28"/>
          <w:szCs w:val="28"/>
        </w:rPr>
      </w:pPr>
      <w:r w:rsidRPr="00976E9F">
        <w:rPr>
          <w:rFonts w:ascii="Times New Roman" w:eastAsia="Calibri" w:hAnsi="Times New Roman" w:cs="Times New Roman"/>
          <w:noProof/>
          <w:sz w:val="28"/>
          <w:szCs w:val="28"/>
        </w:rPr>
        <w:t xml:space="preserve"> Целевой аудиторией проекта является население Краснокамского муниципального района в целом (в части подготовки его к внедрению практики раздельного сбора коммунальных отходов) и , в частности, та его составляющая, на которую нацелен данный пилотный проект. </w:t>
      </w:r>
    </w:p>
    <w:p w:rsidR="000353B6" w:rsidRPr="006879F9" w:rsidRDefault="000353B6" w:rsidP="006879F9">
      <w:pPr>
        <w:spacing w:line="360" w:lineRule="exact"/>
        <w:jc w:val="both"/>
        <w:rPr>
          <w:rFonts w:ascii="Times New Roman" w:eastAsia="Calibri" w:hAnsi="Times New Roman" w:cs="Times New Roman"/>
          <w:noProof/>
          <w:sz w:val="28"/>
          <w:szCs w:val="28"/>
        </w:rPr>
      </w:pPr>
      <w:r w:rsidRPr="00976E9F">
        <w:rPr>
          <w:rFonts w:ascii="Times New Roman" w:hAnsi="Times New Roman" w:cs="Times New Roman"/>
          <w:sz w:val="28"/>
          <w:szCs w:val="28"/>
        </w:rPr>
        <w:t>Перечень мероприятий</w:t>
      </w:r>
      <w:r w:rsidR="006879F9">
        <w:rPr>
          <w:rFonts w:ascii="Times New Roman" w:eastAsia="Calibri" w:hAnsi="Times New Roman" w:cs="Times New Roman"/>
          <w:noProof/>
          <w:sz w:val="28"/>
          <w:szCs w:val="28"/>
        </w:rPr>
        <w:t xml:space="preserve"> </w:t>
      </w:r>
      <w:r w:rsidRPr="00976E9F">
        <w:rPr>
          <w:rFonts w:ascii="Times New Roman" w:hAnsi="Times New Roman" w:cs="Times New Roman"/>
          <w:sz w:val="28"/>
          <w:szCs w:val="28"/>
        </w:rPr>
        <w:t>пилотного проекта по организации раздельного сбора твердых бытовых отходов на территории Краснокамского муниципального района.</w:t>
      </w:r>
    </w:p>
    <w:p w:rsidR="00331C78" w:rsidRPr="00331C78" w:rsidRDefault="00331C78" w:rsidP="00331C78">
      <w:pPr>
        <w:pStyle w:val="a5"/>
        <w:numPr>
          <w:ilvl w:val="0"/>
          <w:numId w:val="47"/>
        </w:numPr>
        <w:rPr>
          <w:sz w:val="28"/>
          <w:szCs w:val="28"/>
        </w:rPr>
      </w:pPr>
      <w:r w:rsidRPr="00331C78">
        <w:rPr>
          <w:b/>
          <w:sz w:val="28"/>
          <w:szCs w:val="28"/>
        </w:rPr>
        <w:t xml:space="preserve">этап. Подготовка </w:t>
      </w:r>
      <w:r w:rsidRPr="00331C78">
        <w:rPr>
          <w:sz w:val="28"/>
          <w:szCs w:val="28"/>
        </w:rPr>
        <w:t>( срок 3 мес.)</w:t>
      </w:r>
    </w:p>
    <w:p w:rsidR="00331C78" w:rsidRPr="00331C78" w:rsidRDefault="00331C78" w:rsidP="00331C78">
      <w:pPr>
        <w:rPr>
          <w:rFonts w:ascii="Times New Roman" w:hAnsi="Times New Roman" w:cs="Times New Roman"/>
          <w:sz w:val="28"/>
          <w:szCs w:val="28"/>
        </w:rPr>
      </w:pPr>
      <w:r>
        <w:rPr>
          <w:sz w:val="28"/>
          <w:szCs w:val="28"/>
        </w:rPr>
        <w:t>1.</w:t>
      </w:r>
      <w:r w:rsidRPr="00331C78">
        <w:rPr>
          <w:rFonts w:ascii="Times New Roman" w:hAnsi="Times New Roman" w:cs="Times New Roman"/>
          <w:sz w:val="28"/>
          <w:szCs w:val="28"/>
        </w:rPr>
        <w:t>Методическое обоснование эксперимента:</w:t>
      </w:r>
    </w:p>
    <w:p w:rsidR="00331C78" w:rsidRPr="00331C78" w:rsidRDefault="00331C78" w:rsidP="006879F9">
      <w:pPr>
        <w:spacing w:after="0"/>
        <w:rPr>
          <w:rFonts w:ascii="Times New Roman" w:hAnsi="Times New Roman" w:cs="Times New Roman"/>
          <w:sz w:val="28"/>
          <w:szCs w:val="28"/>
        </w:rPr>
      </w:pPr>
      <w:r>
        <w:rPr>
          <w:rFonts w:ascii="Times New Roman" w:hAnsi="Times New Roman" w:cs="Times New Roman"/>
          <w:sz w:val="28"/>
          <w:szCs w:val="28"/>
        </w:rPr>
        <w:t>–</w:t>
      </w:r>
      <w:r w:rsidRPr="00331C78">
        <w:rPr>
          <w:rFonts w:ascii="Times New Roman" w:hAnsi="Times New Roman" w:cs="Times New Roman"/>
          <w:sz w:val="28"/>
          <w:szCs w:val="28"/>
        </w:rPr>
        <w:t>Анализ нормативно-правовой базы в части сбора, использования, обезвреживания, транспортирования, размещения отходов.</w:t>
      </w:r>
    </w:p>
    <w:p w:rsidR="00331C78" w:rsidRPr="00331C78" w:rsidRDefault="00331C78" w:rsidP="006879F9">
      <w:pPr>
        <w:spacing w:after="0"/>
        <w:rPr>
          <w:rFonts w:ascii="Times New Roman" w:hAnsi="Times New Roman" w:cs="Times New Roman"/>
          <w:sz w:val="28"/>
          <w:szCs w:val="28"/>
        </w:rPr>
      </w:pPr>
      <w:r>
        <w:rPr>
          <w:rFonts w:ascii="Times New Roman" w:hAnsi="Times New Roman" w:cs="Times New Roman"/>
          <w:sz w:val="28"/>
          <w:szCs w:val="28"/>
        </w:rPr>
        <w:t>–</w:t>
      </w:r>
      <w:r w:rsidRPr="00331C78">
        <w:rPr>
          <w:rFonts w:ascii="Times New Roman" w:hAnsi="Times New Roman" w:cs="Times New Roman"/>
          <w:sz w:val="28"/>
          <w:szCs w:val="28"/>
        </w:rPr>
        <w:t>Разработка и согласование регламента проведения эксперимента.</w:t>
      </w:r>
    </w:p>
    <w:p w:rsidR="00331C78" w:rsidRPr="00331C78" w:rsidRDefault="00331C78" w:rsidP="00331C78">
      <w:pPr>
        <w:rPr>
          <w:rFonts w:ascii="Times New Roman" w:hAnsi="Times New Roman" w:cs="Times New Roman"/>
          <w:sz w:val="28"/>
          <w:szCs w:val="28"/>
        </w:rPr>
      </w:pPr>
      <w:r>
        <w:rPr>
          <w:rFonts w:ascii="Times New Roman" w:hAnsi="Times New Roman" w:cs="Times New Roman"/>
          <w:sz w:val="28"/>
          <w:szCs w:val="28"/>
        </w:rPr>
        <w:t xml:space="preserve"> 2.</w:t>
      </w:r>
      <w:r w:rsidRPr="00331C78">
        <w:rPr>
          <w:rFonts w:ascii="Times New Roman" w:hAnsi="Times New Roman" w:cs="Times New Roman"/>
          <w:sz w:val="28"/>
          <w:szCs w:val="28"/>
        </w:rPr>
        <w:t>Создание и согласование с Заказчиком состава рабочей группы, регламента деятельности рабочей группы.</w:t>
      </w:r>
    </w:p>
    <w:p w:rsidR="00331C78" w:rsidRPr="00331C78" w:rsidRDefault="00331C78" w:rsidP="006879F9">
      <w:pPr>
        <w:spacing w:after="0"/>
        <w:rPr>
          <w:rFonts w:ascii="Times New Roman" w:hAnsi="Times New Roman" w:cs="Times New Roman"/>
          <w:sz w:val="28"/>
          <w:szCs w:val="28"/>
        </w:rPr>
      </w:pPr>
      <w:r>
        <w:rPr>
          <w:rFonts w:ascii="Times New Roman" w:hAnsi="Times New Roman" w:cs="Times New Roman"/>
          <w:sz w:val="28"/>
          <w:szCs w:val="28"/>
        </w:rPr>
        <w:lastRenderedPageBreak/>
        <w:t>3.</w:t>
      </w:r>
      <w:r w:rsidRPr="00331C78">
        <w:rPr>
          <w:rFonts w:ascii="Times New Roman" w:hAnsi="Times New Roman" w:cs="Times New Roman"/>
          <w:sz w:val="28"/>
          <w:szCs w:val="28"/>
        </w:rPr>
        <w:t>Обеспечение подготовительных мероприятий для начала работ по осуществлению раздельного сбора:</w:t>
      </w:r>
    </w:p>
    <w:p w:rsidR="00331C78" w:rsidRPr="00331C78" w:rsidRDefault="00331C78" w:rsidP="006879F9">
      <w:pPr>
        <w:spacing w:after="0"/>
        <w:rPr>
          <w:rFonts w:ascii="Times New Roman" w:hAnsi="Times New Roman" w:cs="Times New Roman"/>
          <w:sz w:val="28"/>
          <w:szCs w:val="28"/>
        </w:rPr>
      </w:pPr>
      <w:r w:rsidRPr="00331C78">
        <w:rPr>
          <w:rFonts w:ascii="Times New Roman" w:hAnsi="Times New Roman" w:cs="Times New Roman"/>
          <w:sz w:val="28"/>
          <w:szCs w:val="28"/>
        </w:rPr>
        <w:t>–</w:t>
      </w:r>
      <w:r w:rsidRPr="00331C78">
        <w:rPr>
          <w:rFonts w:ascii="Times New Roman" w:hAnsi="Times New Roman" w:cs="Times New Roman"/>
          <w:sz w:val="28"/>
          <w:szCs w:val="28"/>
        </w:rPr>
        <w:tab/>
        <w:t>Определение и согласование с Заказчиком адресов контейнерных площадок</w:t>
      </w:r>
    </w:p>
    <w:p w:rsidR="00331C78" w:rsidRPr="00331C78" w:rsidRDefault="00331C78" w:rsidP="006879F9">
      <w:pPr>
        <w:spacing w:after="0"/>
        <w:rPr>
          <w:rFonts w:ascii="Times New Roman" w:hAnsi="Times New Roman" w:cs="Times New Roman"/>
          <w:sz w:val="28"/>
          <w:szCs w:val="28"/>
        </w:rPr>
      </w:pPr>
      <w:r>
        <w:rPr>
          <w:rFonts w:ascii="Times New Roman" w:hAnsi="Times New Roman" w:cs="Times New Roman"/>
          <w:sz w:val="28"/>
          <w:szCs w:val="28"/>
        </w:rPr>
        <w:t>4.</w:t>
      </w:r>
      <w:r w:rsidRPr="00331C78">
        <w:rPr>
          <w:rFonts w:ascii="Times New Roman" w:hAnsi="Times New Roman" w:cs="Times New Roman"/>
          <w:sz w:val="28"/>
          <w:szCs w:val="28"/>
        </w:rPr>
        <w:t>Подготовка и содержание контейнерного парка:</w:t>
      </w:r>
    </w:p>
    <w:p w:rsidR="00331C78" w:rsidRPr="00331C78" w:rsidRDefault="00331C78" w:rsidP="006879F9">
      <w:pPr>
        <w:spacing w:after="0"/>
        <w:rPr>
          <w:rFonts w:ascii="Times New Roman" w:hAnsi="Times New Roman" w:cs="Times New Roman"/>
          <w:sz w:val="28"/>
          <w:szCs w:val="28"/>
        </w:rPr>
      </w:pPr>
      <w:r w:rsidRPr="00331C78">
        <w:rPr>
          <w:rFonts w:ascii="Times New Roman" w:hAnsi="Times New Roman" w:cs="Times New Roman"/>
          <w:sz w:val="28"/>
          <w:szCs w:val="28"/>
        </w:rPr>
        <w:t>–</w:t>
      </w:r>
      <w:r w:rsidRPr="00331C78">
        <w:rPr>
          <w:rFonts w:ascii="Times New Roman" w:hAnsi="Times New Roman" w:cs="Times New Roman"/>
          <w:sz w:val="28"/>
          <w:szCs w:val="28"/>
        </w:rPr>
        <w:tab/>
        <w:t>Приобретение контейнеров.</w:t>
      </w:r>
      <w:r>
        <w:rPr>
          <w:rFonts w:ascii="Times New Roman" w:hAnsi="Times New Roman" w:cs="Times New Roman"/>
          <w:sz w:val="28"/>
          <w:szCs w:val="28"/>
        </w:rPr>
        <w:t xml:space="preserve"> (40 шт)</w:t>
      </w:r>
    </w:p>
    <w:p w:rsidR="00331C78" w:rsidRPr="00331C78" w:rsidRDefault="00331C78" w:rsidP="006879F9">
      <w:pPr>
        <w:spacing w:after="0"/>
        <w:rPr>
          <w:rFonts w:ascii="Times New Roman" w:hAnsi="Times New Roman" w:cs="Times New Roman"/>
          <w:sz w:val="28"/>
          <w:szCs w:val="28"/>
        </w:rPr>
      </w:pPr>
      <w:r w:rsidRPr="00331C78">
        <w:rPr>
          <w:rFonts w:ascii="Times New Roman" w:hAnsi="Times New Roman" w:cs="Times New Roman"/>
          <w:sz w:val="28"/>
          <w:szCs w:val="28"/>
        </w:rPr>
        <w:t>–</w:t>
      </w:r>
      <w:r w:rsidRPr="00331C78">
        <w:rPr>
          <w:rFonts w:ascii="Times New Roman" w:hAnsi="Times New Roman" w:cs="Times New Roman"/>
          <w:sz w:val="28"/>
          <w:szCs w:val="28"/>
        </w:rPr>
        <w:tab/>
        <w:t>Окраска/оклейка контейнеров в соответствии с разработанным и согласованным с Заказчиком дизайном.</w:t>
      </w:r>
    </w:p>
    <w:p w:rsidR="00331C78" w:rsidRPr="00331C78" w:rsidRDefault="00331C78" w:rsidP="006879F9">
      <w:pPr>
        <w:spacing w:after="0"/>
        <w:rPr>
          <w:rFonts w:ascii="Times New Roman" w:hAnsi="Times New Roman" w:cs="Times New Roman"/>
          <w:sz w:val="28"/>
          <w:szCs w:val="28"/>
        </w:rPr>
      </w:pPr>
      <w:r w:rsidRPr="00331C78">
        <w:rPr>
          <w:rFonts w:ascii="Times New Roman" w:hAnsi="Times New Roman" w:cs="Times New Roman"/>
          <w:sz w:val="28"/>
          <w:szCs w:val="28"/>
        </w:rPr>
        <w:t>–</w:t>
      </w:r>
      <w:r w:rsidRPr="00331C78">
        <w:rPr>
          <w:rFonts w:ascii="Times New Roman" w:hAnsi="Times New Roman" w:cs="Times New Roman"/>
          <w:sz w:val="28"/>
          <w:szCs w:val="28"/>
        </w:rPr>
        <w:tab/>
        <w:t>Установка на всех согласованных с Заказчиком контейнерных площадках спецконтейнеров для селективного сбора</w:t>
      </w:r>
    </w:p>
    <w:p w:rsidR="00331C78" w:rsidRPr="00331C78" w:rsidRDefault="00331C78" w:rsidP="006879F9">
      <w:pPr>
        <w:spacing w:after="0"/>
        <w:rPr>
          <w:rFonts w:ascii="Times New Roman" w:hAnsi="Times New Roman" w:cs="Times New Roman"/>
          <w:sz w:val="28"/>
          <w:szCs w:val="28"/>
        </w:rPr>
      </w:pPr>
      <w:r>
        <w:rPr>
          <w:rFonts w:ascii="Times New Roman" w:hAnsi="Times New Roman" w:cs="Times New Roman"/>
          <w:sz w:val="28"/>
          <w:szCs w:val="28"/>
        </w:rPr>
        <w:t>5.</w:t>
      </w:r>
      <w:r w:rsidRPr="00331C78">
        <w:rPr>
          <w:rFonts w:ascii="Times New Roman" w:hAnsi="Times New Roman" w:cs="Times New Roman"/>
          <w:sz w:val="28"/>
          <w:szCs w:val="28"/>
        </w:rPr>
        <w:t>Организация отдельной телефонной линии, указание номера телефона на контейнерах для раздельного сбора.</w:t>
      </w:r>
    </w:p>
    <w:p w:rsidR="00331C78" w:rsidRPr="00331C78" w:rsidRDefault="00331C78" w:rsidP="006879F9">
      <w:pPr>
        <w:spacing w:after="0"/>
        <w:rPr>
          <w:rFonts w:ascii="Times New Roman" w:hAnsi="Times New Roman" w:cs="Times New Roman"/>
          <w:sz w:val="28"/>
          <w:szCs w:val="28"/>
        </w:rPr>
      </w:pPr>
      <w:r w:rsidRPr="00331C78">
        <w:rPr>
          <w:rFonts w:ascii="Times New Roman" w:hAnsi="Times New Roman" w:cs="Times New Roman"/>
          <w:sz w:val="28"/>
          <w:szCs w:val="28"/>
        </w:rPr>
        <w:t>Организация страницы и форума в интернете</w:t>
      </w:r>
    </w:p>
    <w:p w:rsidR="00331C78" w:rsidRPr="00331C78" w:rsidRDefault="00331C78" w:rsidP="006879F9">
      <w:pPr>
        <w:spacing w:after="0"/>
        <w:rPr>
          <w:rFonts w:ascii="Times New Roman" w:hAnsi="Times New Roman" w:cs="Times New Roman"/>
          <w:sz w:val="28"/>
          <w:szCs w:val="28"/>
        </w:rPr>
      </w:pPr>
      <w:r>
        <w:rPr>
          <w:sz w:val="28"/>
          <w:szCs w:val="28"/>
        </w:rPr>
        <w:t xml:space="preserve"> </w:t>
      </w:r>
      <w:r w:rsidRPr="00331C78">
        <w:rPr>
          <w:rFonts w:ascii="Times New Roman" w:hAnsi="Times New Roman" w:cs="Times New Roman"/>
          <w:sz w:val="28"/>
          <w:szCs w:val="28"/>
        </w:rPr>
        <w:t>6.Планирование социологических опросов, подготовка анкет.</w:t>
      </w:r>
    </w:p>
    <w:p w:rsidR="00331C78" w:rsidRPr="00331C78" w:rsidRDefault="00331C78" w:rsidP="006879F9">
      <w:pPr>
        <w:spacing w:after="0"/>
        <w:rPr>
          <w:rFonts w:ascii="Times New Roman" w:hAnsi="Times New Roman" w:cs="Times New Roman"/>
          <w:sz w:val="28"/>
          <w:szCs w:val="28"/>
        </w:rPr>
      </w:pPr>
      <w:r w:rsidRPr="00331C78">
        <w:rPr>
          <w:rFonts w:ascii="Times New Roman" w:hAnsi="Times New Roman" w:cs="Times New Roman"/>
          <w:sz w:val="28"/>
          <w:szCs w:val="28"/>
        </w:rPr>
        <w:t>Опрос № 1. Исходное отношение жителей к раздельному сбору (до установки контейнеров для раздельного сбора)</w:t>
      </w:r>
    </w:p>
    <w:p w:rsidR="00331C78" w:rsidRPr="00331C78" w:rsidRDefault="00331C78" w:rsidP="006879F9">
      <w:pPr>
        <w:spacing w:after="0"/>
        <w:rPr>
          <w:rFonts w:ascii="Times New Roman" w:hAnsi="Times New Roman" w:cs="Times New Roman"/>
          <w:sz w:val="28"/>
          <w:szCs w:val="28"/>
        </w:rPr>
      </w:pPr>
      <w:r>
        <w:rPr>
          <w:rFonts w:ascii="Times New Roman" w:hAnsi="Times New Roman" w:cs="Times New Roman"/>
          <w:sz w:val="28"/>
          <w:szCs w:val="28"/>
        </w:rPr>
        <w:t>7.</w:t>
      </w:r>
      <w:r w:rsidRPr="00331C78">
        <w:rPr>
          <w:rFonts w:ascii="Times New Roman" w:hAnsi="Times New Roman" w:cs="Times New Roman"/>
          <w:sz w:val="28"/>
          <w:szCs w:val="28"/>
        </w:rPr>
        <w:t>Разработка концепции информационной кампании</w:t>
      </w:r>
    </w:p>
    <w:p w:rsidR="00331C78" w:rsidRDefault="00331C78" w:rsidP="00331C78">
      <w:pPr>
        <w:rPr>
          <w:rFonts w:ascii="Times New Roman" w:hAnsi="Times New Roman" w:cs="Times New Roman"/>
          <w:sz w:val="28"/>
          <w:szCs w:val="28"/>
        </w:rPr>
      </w:pPr>
      <w:r>
        <w:rPr>
          <w:rFonts w:ascii="Times New Roman" w:hAnsi="Times New Roman" w:cs="Times New Roman"/>
          <w:sz w:val="28"/>
          <w:szCs w:val="28"/>
        </w:rPr>
        <w:t>8.</w:t>
      </w:r>
      <w:r w:rsidRPr="00331C78">
        <w:rPr>
          <w:rFonts w:ascii="Times New Roman" w:hAnsi="Times New Roman" w:cs="Times New Roman"/>
          <w:sz w:val="28"/>
          <w:szCs w:val="28"/>
        </w:rPr>
        <w:t>Подготовка регламента исследования морфологического состава смешанных и раздельно собранных отходов</w:t>
      </w:r>
      <w:r>
        <w:rPr>
          <w:rFonts w:ascii="Times New Roman" w:hAnsi="Times New Roman" w:cs="Times New Roman"/>
          <w:sz w:val="28"/>
          <w:szCs w:val="28"/>
        </w:rPr>
        <w:t>.</w:t>
      </w:r>
    </w:p>
    <w:p w:rsidR="00331C78" w:rsidRDefault="00331C78" w:rsidP="00331C78">
      <w:pPr>
        <w:rPr>
          <w:rFonts w:ascii="Times New Roman" w:hAnsi="Times New Roman" w:cs="Times New Roman"/>
          <w:sz w:val="28"/>
          <w:szCs w:val="28"/>
        </w:rPr>
      </w:pPr>
      <w:r w:rsidRPr="00331C78">
        <w:rPr>
          <w:rFonts w:ascii="Times New Roman" w:hAnsi="Times New Roman" w:cs="Times New Roman"/>
          <w:b/>
          <w:sz w:val="28"/>
          <w:szCs w:val="28"/>
        </w:rPr>
        <w:t>2 этап. Проведение эксперимента</w:t>
      </w:r>
      <w:r>
        <w:rPr>
          <w:rFonts w:ascii="Times New Roman" w:hAnsi="Times New Roman" w:cs="Times New Roman"/>
          <w:sz w:val="28"/>
          <w:szCs w:val="28"/>
        </w:rPr>
        <w:t xml:space="preserve"> (срок 6 мес.)</w:t>
      </w:r>
    </w:p>
    <w:p w:rsidR="00331C78" w:rsidRPr="00331C78" w:rsidRDefault="00331C78" w:rsidP="006879F9">
      <w:pPr>
        <w:spacing w:after="0"/>
        <w:rPr>
          <w:rFonts w:ascii="Times New Roman" w:hAnsi="Times New Roman" w:cs="Times New Roman"/>
          <w:sz w:val="28"/>
          <w:szCs w:val="28"/>
        </w:rPr>
      </w:pPr>
      <w:r>
        <w:rPr>
          <w:rFonts w:ascii="Times New Roman" w:hAnsi="Times New Roman" w:cs="Times New Roman"/>
          <w:sz w:val="28"/>
          <w:szCs w:val="28"/>
        </w:rPr>
        <w:t>1.</w:t>
      </w:r>
      <w:r w:rsidRPr="00331C78">
        <w:rPr>
          <w:rFonts w:ascii="Times New Roman" w:hAnsi="Times New Roman" w:cs="Times New Roman"/>
          <w:sz w:val="28"/>
          <w:szCs w:val="28"/>
        </w:rPr>
        <w:t>Обеспечение мониторинга и контроля над экспериментом.</w:t>
      </w:r>
    </w:p>
    <w:p w:rsidR="00331C78" w:rsidRPr="00331C78" w:rsidRDefault="00331C78" w:rsidP="006879F9">
      <w:pPr>
        <w:spacing w:after="0"/>
        <w:rPr>
          <w:rFonts w:ascii="Times New Roman" w:hAnsi="Times New Roman" w:cs="Times New Roman"/>
          <w:sz w:val="28"/>
          <w:szCs w:val="28"/>
        </w:rPr>
      </w:pPr>
      <w:r w:rsidRPr="00331C78">
        <w:rPr>
          <w:rFonts w:ascii="Times New Roman" w:hAnsi="Times New Roman" w:cs="Times New Roman"/>
          <w:sz w:val="28"/>
          <w:szCs w:val="28"/>
        </w:rPr>
        <w:t>Обеспечение работы рабочей группы</w:t>
      </w:r>
    </w:p>
    <w:p w:rsidR="00331C78" w:rsidRPr="00331C78" w:rsidRDefault="00331C78" w:rsidP="006879F9">
      <w:pPr>
        <w:spacing w:after="0"/>
        <w:rPr>
          <w:rFonts w:ascii="Times New Roman" w:hAnsi="Times New Roman" w:cs="Times New Roman"/>
          <w:sz w:val="28"/>
          <w:szCs w:val="28"/>
        </w:rPr>
      </w:pPr>
      <w:r>
        <w:rPr>
          <w:rFonts w:ascii="Times New Roman" w:hAnsi="Times New Roman" w:cs="Times New Roman"/>
          <w:sz w:val="28"/>
          <w:szCs w:val="28"/>
        </w:rPr>
        <w:t>2.</w:t>
      </w:r>
      <w:r w:rsidRPr="00331C78">
        <w:rPr>
          <w:rFonts w:ascii="Times New Roman" w:hAnsi="Times New Roman" w:cs="Times New Roman"/>
          <w:sz w:val="28"/>
          <w:szCs w:val="28"/>
        </w:rPr>
        <w:t>Осуществление раздельного сбора и вывоза утильных фракций и смешанных отходов на протяжении всего срока эксперимента с соблюдением нормативных требований</w:t>
      </w:r>
    </w:p>
    <w:p w:rsidR="00331C78" w:rsidRPr="00331C78" w:rsidRDefault="00331C78" w:rsidP="006879F9">
      <w:pPr>
        <w:spacing w:after="0"/>
        <w:rPr>
          <w:rFonts w:ascii="Times New Roman" w:hAnsi="Times New Roman" w:cs="Times New Roman"/>
          <w:sz w:val="28"/>
          <w:szCs w:val="28"/>
        </w:rPr>
      </w:pPr>
      <w:r>
        <w:rPr>
          <w:rFonts w:ascii="Times New Roman" w:hAnsi="Times New Roman" w:cs="Times New Roman"/>
          <w:sz w:val="28"/>
          <w:szCs w:val="28"/>
        </w:rPr>
        <w:t>3.</w:t>
      </w:r>
      <w:r w:rsidRPr="00331C78">
        <w:rPr>
          <w:rFonts w:ascii="Times New Roman" w:hAnsi="Times New Roman" w:cs="Times New Roman"/>
          <w:sz w:val="28"/>
          <w:szCs w:val="28"/>
        </w:rPr>
        <w:t>Работа телефонной линии и форума</w:t>
      </w:r>
    </w:p>
    <w:p w:rsidR="00331C78" w:rsidRPr="00331C78" w:rsidRDefault="00331C78" w:rsidP="006879F9">
      <w:pPr>
        <w:spacing w:after="0"/>
        <w:rPr>
          <w:rFonts w:ascii="Times New Roman" w:hAnsi="Times New Roman" w:cs="Times New Roman"/>
          <w:sz w:val="28"/>
          <w:szCs w:val="28"/>
        </w:rPr>
      </w:pPr>
      <w:r>
        <w:rPr>
          <w:rFonts w:ascii="Times New Roman" w:hAnsi="Times New Roman" w:cs="Times New Roman"/>
          <w:sz w:val="28"/>
          <w:szCs w:val="28"/>
        </w:rPr>
        <w:t>4.</w:t>
      </w:r>
      <w:r w:rsidRPr="00331C78">
        <w:rPr>
          <w:rFonts w:ascii="Times New Roman" w:hAnsi="Times New Roman" w:cs="Times New Roman"/>
          <w:sz w:val="28"/>
          <w:szCs w:val="28"/>
        </w:rPr>
        <w:t>Корректировка анкеты № 2 с учетом результатов опроса № 1.</w:t>
      </w:r>
    </w:p>
    <w:p w:rsidR="00331C78" w:rsidRPr="00331C78" w:rsidRDefault="00331C78" w:rsidP="006879F9">
      <w:pPr>
        <w:spacing w:after="0"/>
        <w:rPr>
          <w:rFonts w:ascii="Times New Roman" w:hAnsi="Times New Roman" w:cs="Times New Roman"/>
          <w:sz w:val="28"/>
          <w:szCs w:val="28"/>
        </w:rPr>
      </w:pPr>
      <w:r w:rsidRPr="00331C78">
        <w:rPr>
          <w:rFonts w:ascii="Times New Roman" w:hAnsi="Times New Roman" w:cs="Times New Roman"/>
          <w:sz w:val="28"/>
          <w:szCs w:val="28"/>
        </w:rPr>
        <w:t>Опрос № 2. Отношение жителей к раздельному сбору в ходе эксперимента</w:t>
      </w:r>
    </w:p>
    <w:p w:rsidR="00331C78" w:rsidRPr="00331C78" w:rsidRDefault="00331C78" w:rsidP="006879F9">
      <w:pPr>
        <w:spacing w:after="0"/>
        <w:rPr>
          <w:rFonts w:ascii="Times New Roman" w:hAnsi="Times New Roman" w:cs="Times New Roman"/>
          <w:sz w:val="28"/>
          <w:szCs w:val="28"/>
        </w:rPr>
      </w:pPr>
      <w:r>
        <w:rPr>
          <w:rFonts w:ascii="Times New Roman" w:hAnsi="Times New Roman" w:cs="Times New Roman"/>
          <w:sz w:val="28"/>
          <w:szCs w:val="28"/>
        </w:rPr>
        <w:t>5.</w:t>
      </w:r>
      <w:r w:rsidRPr="00331C78">
        <w:rPr>
          <w:rFonts w:ascii="Times New Roman" w:hAnsi="Times New Roman" w:cs="Times New Roman"/>
          <w:sz w:val="28"/>
          <w:szCs w:val="28"/>
        </w:rPr>
        <w:t>Подготовка и размещение телевизионных информационно-аналитических материалов, новостных сюжетов, рекламных видеороликов.</w:t>
      </w:r>
    </w:p>
    <w:p w:rsidR="00331C78" w:rsidRPr="00331C78" w:rsidRDefault="00331C78" w:rsidP="006879F9">
      <w:pPr>
        <w:spacing w:after="0"/>
        <w:rPr>
          <w:rFonts w:ascii="Times New Roman" w:hAnsi="Times New Roman" w:cs="Times New Roman"/>
          <w:sz w:val="28"/>
          <w:szCs w:val="28"/>
        </w:rPr>
      </w:pPr>
      <w:r w:rsidRPr="00331C78">
        <w:rPr>
          <w:rFonts w:ascii="Times New Roman" w:hAnsi="Times New Roman" w:cs="Times New Roman"/>
          <w:sz w:val="28"/>
          <w:szCs w:val="28"/>
        </w:rPr>
        <w:t>Создание и размещение информационных материалов в печатных СМИ.</w:t>
      </w:r>
    </w:p>
    <w:p w:rsidR="00331C78" w:rsidRPr="00331C78" w:rsidRDefault="00331C78" w:rsidP="006879F9">
      <w:pPr>
        <w:spacing w:after="0"/>
        <w:rPr>
          <w:rFonts w:ascii="Times New Roman" w:hAnsi="Times New Roman" w:cs="Times New Roman"/>
          <w:sz w:val="28"/>
          <w:szCs w:val="28"/>
        </w:rPr>
      </w:pPr>
      <w:r w:rsidRPr="00331C78">
        <w:rPr>
          <w:rFonts w:ascii="Times New Roman" w:hAnsi="Times New Roman" w:cs="Times New Roman"/>
          <w:sz w:val="28"/>
          <w:szCs w:val="28"/>
        </w:rPr>
        <w:t>Подготовка и распространение листовок</w:t>
      </w:r>
    </w:p>
    <w:p w:rsidR="00331C78" w:rsidRDefault="00331C78" w:rsidP="006879F9">
      <w:pPr>
        <w:spacing w:after="0"/>
        <w:rPr>
          <w:rFonts w:ascii="Times New Roman" w:hAnsi="Times New Roman" w:cs="Times New Roman"/>
          <w:sz w:val="28"/>
          <w:szCs w:val="28"/>
        </w:rPr>
      </w:pPr>
      <w:r>
        <w:rPr>
          <w:rFonts w:ascii="Times New Roman" w:hAnsi="Times New Roman" w:cs="Times New Roman"/>
          <w:sz w:val="28"/>
          <w:szCs w:val="28"/>
        </w:rPr>
        <w:t>6.</w:t>
      </w:r>
      <w:r w:rsidRPr="00331C78">
        <w:rPr>
          <w:rFonts w:ascii="Times New Roman" w:hAnsi="Times New Roman" w:cs="Times New Roman"/>
          <w:sz w:val="28"/>
          <w:szCs w:val="28"/>
        </w:rPr>
        <w:t>Исследования (ежемесячные) морфологического состава смешанных и раздельно собранных отходов</w:t>
      </w:r>
      <w:r>
        <w:rPr>
          <w:rFonts w:ascii="Times New Roman" w:hAnsi="Times New Roman" w:cs="Times New Roman"/>
          <w:sz w:val="28"/>
          <w:szCs w:val="28"/>
        </w:rPr>
        <w:t>.</w:t>
      </w:r>
    </w:p>
    <w:p w:rsidR="00331C78" w:rsidRDefault="00331C78" w:rsidP="00331C78">
      <w:pPr>
        <w:rPr>
          <w:rFonts w:ascii="Times New Roman" w:hAnsi="Times New Roman" w:cs="Times New Roman"/>
          <w:sz w:val="28"/>
          <w:szCs w:val="28"/>
        </w:rPr>
      </w:pPr>
      <w:r w:rsidRPr="00331C78">
        <w:rPr>
          <w:rFonts w:ascii="Times New Roman" w:hAnsi="Times New Roman" w:cs="Times New Roman"/>
          <w:b/>
          <w:sz w:val="28"/>
          <w:szCs w:val="28"/>
        </w:rPr>
        <w:t>3 этап. Анализ результатов</w:t>
      </w:r>
      <w:r>
        <w:rPr>
          <w:rFonts w:ascii="Times New Roman" w:hAnsi="Times New Roman" w:cs="Times New Roman"/>
          <w:sz w:val="28"/>
          <w:szCs w:val="28"/>
        </w:rPr>
        <w:t xml:space="preserve"> (3 мес.)</w:t>
      </w:r>
    </w:p>
    <w:p w:rsidR="00331C78" w:rsidRPr="00331C78" w:rsidRDefault="004D1B09" w:rsidP="006879F9">
      <w:pPr>
        <w:spacing w:after="0"/>
        <w:rPr>
          <w:rFonts w:ascii="Times New Roman" w:hAnsi="Times New Roman" w:cs="Times New Roman"/>
          <w:sz w:val="28"/>
          <w:szCs w:val="28"/>
        </w:rPr>
      </w:pPr>
      <w:r>
        <w:rPr>
          <w:rFonts w:ascii="Times New Roman" w:hAnsi="Times New Roman" w:cs="Times New Roman"/>
          <w:sz w:val="28"/>
          <w:szCs w:val="28"/>
        </w:rPr>
        <w:t>1.</w:t>
      </w:r>
      <w:r w:rsidR="00331C78" w:rsidRPr="00331C78">
        <w:rPr>
          <w:rFonts w:ascii="Times New Roman" w:hAnsi="Times New Roman" w:cs="Times New Roman"/>
          <w:sz w:val="28"/>
          <w:szCs w:val="28"/>
        </w:rPr>
        <w:t>Анализ результатов, составление итогового отчета</w:t>
      </w:r>
    </w:p>
    <w:p w:rsidR="00331C78" w:rsidRPr="00331C78" w:rsidRDefault="004D1B09" w:rsidP="00331C78">
      <w:pPr>
        <w:rPr>
          <w:rFonts w:ascii="Times New Roman" w:hAnsi="Times New Roman" w:cs="Times New Roman"/>
          <w:sz w:val="28"/>
          <w:szCs w:val="28"/>
        </w:rPr>
      </w:pPr>
      <w:r>
        <w:rPr>
          <w:rFonts w:ascii="Times New Roman" w:hAnsi="Times New Roman" w:cs="Times New Roman"/>
          <w:sz w:val="28"/>
          <w:szCs w:val="28"/>
        </w:rPr>
        <w:t>2.</w:t>
      </w:r>
      <w:r w:rsidR="00331C78" w:rsidRPr="00331C78">
        <w:rPr>
          <w:rFonts w:ascii="Times New Roman" w:hAnsi="Times New Roman" w:cs="Times New Roman"/>
          <w:sz w:val="28"/>
          <w:szCs w:val="28"/>
        </w:rPr>
        <w:t>Анализ степени наполнения контейнеров</w:t>
      </w:r>
    </w:p>
    <w:p w:rsidR="00331C78" w:rsidRPr="00331C78" w:rsidRDefault="004D1B09" w:rsidP="006879F9">
      <w:pPr>
        <w:spacing w:after="0"/>
        <w:rPr>
          <w:rFonts w:ascii="Times New Roman" w:hAnsi="Times New Roman" w:cs="Times New Roman"/>
          <w:sz w:val="28"/>
          <w:szCs w:val="28"/>
        </w:rPr>
      </w:pPr>
      <w:r>
        <w:rPr>
          <w:rFonts w:ascii="Times New Roman" w:hAnsi="Times New Roman" w:cs="Times New Roman"/>
          <w:sz w:val="28"/>
          <w:szCs w:val="28"/>
        </w:rPr>
        <w:lastRenderedPageBreak/>
        <w:t>3.</w:t>
      </w:r>
      <w:r w:rsidR="00331C78" w:rsidRPr="00331C78">
        <w:rPr>
          <w:rFonts w:ascii="Times New Roman" w:hAnsi="Times New Roman" w:cs="Times New Roman"/>
          <w:sz w:val="28"/>
          <w:szCs w:val="28"/>
        </w:rPr>
        <w:t>Анализ работы телефонной линии и форума</w:t>
      </w:r>
    </w:p>
    <w:p w:rsidR="00331C78" w:rsidRPr="00331C78" w:rsidRDefault="004D1B09" w:rsidP="006879F9">
      <w:pPr>
        <w:spacing w:after="0"/>
        <w:rPr>
          <w:rFonts w:ascii="Times New Roman" w:hAnsi="Times New Roman" w:cs="Times New Roman"/>
          <w:sz w:val="28"/>
          <w:szCs w:val="28"/>
        </w:rPr>
      </w:pPr>
      <w:r>
        <w:rPr>
          <w:rFonts w:ascii="Times New Roman" w:hAnsi="Times New Roman" w:cs="Times New Roman"/>
          <w:sz w:val="28"/>
          <w:szCs w:val="28"/>
        </w:rPr>
        <w:t>4.</w:t>
      </w:r>
      <w:r w:rsidR="00331C78" w:rsidRPr="00331C78">
        <w:rPr>
          <w:rFonts w:ascii="Times New Roman" w:hAnsi="Times New Roman" w:cs="Times New Roman"/>
          <w:sz w:val="28"/>
          <w:szCs w:val="28"/>
        </w:rPr>
        <w:t>Корректировка анкеты № 3 с учетом результатов опроса № 1.</w:t>
      </w:r>
    </w:p>
    <w:p w:rsidR="00331C78" w:rsidRPr="00331C78" w:rsidRDefault="00331C78" w:rsidP="006879F9">
      <w:pPr>
        <w:spacing w:after="0"/>
        <w:rPr>
          <w:rFonts w:ascii="Times New Roman" w:hAnsi="Times New Roman" w:cs="Times New Roman"/>
          <w:sz w:val="28"/>
          <w:szCs w:val="28"/>
        </w:rPr>
      </w:pPr>
      <w:r w:rsidRPr="00331C78">
        <w:rPr>
          <w:rFonts w:ascii="Times New Roman" w:hAnsi="Times New Roman" w:cs="Times New Roman"/>
          <w:sz w:val="28"/>
          <w:szCs w:val="28"/>
        </w:rPr>
        <w:t>Опрос № 3. Отношение жителей к раздельному сбору, рекомендации по улучшению.</w:t>
      </w:r>
    </w:p>
    <w:p w:rsidR="00331C78" w:rsidRPr="00331C78" w:rsidRDefault="00331C78" w:rsidP="006879F9">
      <w:pPr>
        <w:spacing w:after="0"/>
        <w:rPr>
          <w:rFonts w:ascii="Times New Roman" w:hAnsi="Times New Roman" w:cs="Times New Roman"/>
          <w:sz w:val="28"/>
          <w:szCs w:val="28"/>
        </w:rPr>
      </w:pPr>
      <w:r w:rsidRPr="00331C78">
        <w:rPr>
          <w:rFonts w:ascii="Times New Roman" w:hAnsi="Times New Roman" w:cs="Times New Roman"/>
          <w:sz w:val="28"/>
          <w:szCs w:val="28"/>
        </w:rPr>
        <w:t>Составление сводного итогового отчета</w:t>
      </w:r>
    </w:p>
    <w:p w:rsidR="00331C78" w:rsidRPr="00331C78" w:rsidRDefault="004D1B09" w:rsidP="006879F9">
      <w:pPr>
        <w:spacing w:after="0"/>
        <w:rPr>
          <w:rFonts w:ascii="Times New Roman" w:hAnsi="Times New Roman" w:cs="Times New Roman"/>
          <w:sz w:val="28"/>
          <w:szCs w:val="28"/>
        </w:rPr>
      </w:pPr>
      <w:r>
        <w:rPr>
          <w:rFonts w:ascii="Times New Roman" w:hAnsi="Times New Roman" w:cs="Times New Roman"/>
          <w:sz w:val="28"/>
          <w:szCs w:val="28"/>
        </w:rPr>
        <w:t>5.</w:t>
      </w:r>
      <w:r w:rsidR="00331C78" w:rsidRPr="00331C78">
        <w:rPr>
          <w:rFonts w:ascii="Times New Roman" w:hAnsi="Times New Roman" w:cs="Times New Roman"/>
          <w:sz w:val="28"/>
          <w:szCs w:val="28"/>
        </w:rPr>
        <w:t>Анализ результатов</w:t>
      </w:r>
    </w:p>
    <w:p w:rsidR="00331C78" w:rsidRDefault="004D1B09" w:rsidP="00331C78">
      <w:pPr>
        <w:rPr>
          <w:rFonts w:ascii="Times New Roman" w:hAnsi="Times New Roman" w:cs="Times New Roman"/>
          <w:sz w:val="28"/>
          <w:szCs w:val="28"/>
        </w:rPr>
      </w:pPr>
      <w:r>
        <w:rPr>
          <w:rFonts w:ascii="Times New Roman" w:hAnsi="Times New Roman" w:cs="Times New Roman"/>
          <w:sz w:val="28"/>
          <w:szCs w:val="28"/>
        </w:rPr>
        <w:t>6.</w:t>
      </w:r>
      <w:r w:rsidR="00331C78" w:rsidRPr="00331C78">
        <w:rPr>
          <w:rFonts w:ascii="Times New Roman" w:hAnsi="Times New Roman" w:cs="Times New Roman"/>
          <w:sz w:val="28"/>
          <w:szCs w:val="28"/>
        </w:rPr>
        <w:t>Составление сводного итогового отчета</w:t>
      </w:r>
    </w:p>
    <w:p w:rsidR="004D1B09" w:rsidRDefault="004D1B09" w:rsidP="00331C78">
      <w:pPr>
        <w:rPr>
          <w:rFonts w:ascii="Times New Roman" w:hAnsi="Times New Roman" w:cs="Times New Roman"/>
          <w:sz w:val="28"/>
          <w:szCs w:val="28"/>
        </w:rPr>
      </w:pPr>
      <w:r w:rsidRPr="004D1B09">
        <w:rPr>
          <w:rFonts w:ascii="Times New Roman" w:hAnsi="Times New Roman" w:cs="Times New Roman"/>
          <w:b/>
          <w:sz w:val="28"/>
          <w:szCs w:val="28"/>
        </w:rPr>
        <w:t>Затраты на проведение эксперимента</w:t>
      </w:r>
      <w:r>
        <w:rPr>
          <w:rFonts w:ascii="Times New Roman" w:hAnsi="Times New Roman" w:cs="Times New Roman"/>
          <w:sz w:val="28"/>
          <w:szCs w:val="28"/>
        </w:rPr>
        <w:t>.</w:t>
      </w:r>
    </w:p>
    <w:tbl>
      <w:tblPr>
        <w:tblStyle w:val="a3"/>
        <w:tblW w:w="0" w:type="auto"/>
        <w:tblLook w:val="04A0" w:firstRow="1" w:lastRow="0" w:firstColumn="1" w:lastColumn="0" w:noHBand="0" w:noVBand="1"/>
      </w:tblPr>
      <w:tblGrid>
        <w:gridCol w:w="817"/>
        <w:gridCol w:w="6804"/>
        <w:gridCol w:w="2375"/>
      </w:tblGrid>
      <w:tr w:rsidR="004D1B09" w:rsidTr="004D1B09">
        <w:tc>
          <w:tcPr>
            <w:tcW w:w="817" w:type="dxa"/>
          </w:tcPr>
          <w:p w:rsidR="004D1B09" w:rsidRDefault="004D1B09" w:rsidP="00331C78">
            <w:pPr>
              <w:rPr>
                <w:sz w:val="28"/>
                <w:szCs w:val="28"/>
              </w:rPr>
            </w:pPr>
            <w:r>
              <w:rPr>
                <w:sz w:val="28"/>
                <w:szCs w:val="28"/>
              </w:rPr>
              <w:t>№ п\п</w:t>
            </w:r>
          </w:p>
        </w:tc>
        <w:tc>
          <w:tcPr>
            <w:tcW w:w="6804" w:type="dxa"/>
          </w:tcPr>
          <w:p w:rsidR="004D1B09" w:rsidRDefault="004D1B09" w:rsidP="00331C78">
            <w:pPr>
              <w:rPr>
                <w:sz w:val="28"/>
                <w:szCs w:val="28"/>
              </w:rPr>
            </w:pPr>
            <w:r>
              <w:rPr>
                <w:sz w:val="28"/>
                <w:szCs w:val="28"/>
              </w:rPr>
              <w:t>Наименование работ</w:t>
            </w:r>
          </w:p>
        </w:tc>
        <w:tc>
          <w:tcPr>
            <w:tcW w:w="2375" w:type="dxa"/>
          </w:tcPr>
          <w:p w:rsidR="004D1B09" w:rsidRDefault="004D1B09" w:rsidP="00331C78">
            <w:pPr>
              <w:rPr>
                <w:sz w:val="28"/>
                <w:szCs w:val="28"/>
              </w:rPr>
            </w:pPr>
            <w:r>
              <w:rPr>
                <w:sz w:val="28"/>
                <w:szCs w:val="28"/>
              </w:rPr>
              <w:t>Затраты</w:t>
            </w:r>
          </w:p>
          <w:p w:rsidR="004D1B09" w:rsidRDefault="004D1B09" w:rsidP="00331C78">
            <w:pPr>
              <w:rPr>
                <w:sz w:val="28"/>
                <w:szCs w:val="28"/>
              </w:rPr>
            </w:pPr>
            <w:r>
              <w:rPr>
                <w:sz w:val="28"/>
                <w:szCs w:val="28"/>
              </w:rPr>
              <w:t>тыс.руб. (без НДС)</w:t>
            </w:r>
          </w:p>
        </w:tc>
      </w:tr>
      <w:tr w:rsidR="004D1B09" w:rsidTr="004D1B09">
        <w:tc>
          <w:tcPr>
            <w:tcW w:w="817" w:type="dxa"/>
          </w:tcPr>
          <w:p w:rsidR="004D1B09" w:rsidRDefault="004D1B09" w:rsidP="00331C78">
            <w:pPr>
              <w:rPr>
                <w:sz w:val="28"/>
                <w:szCs w:val="28"/>
              </w:rPr>
            </w:pPr>
            <w:r>
              <w:rPr>
                <w:sz w:val="28"/>
                <w:szCs w:val="28"/>
              </w:rPr>
              <w:t>1.</w:t>
            </w:r>
          </w:p>
        </w:tc>
        <w:tc>
          <w:tcPr>
            <w:tcW w:w="6804" w:type="dxa"/>
          </w:tcPr>
          <w:p w:rsidR="004D1B09" w:rsidRPr="004D1B09" w:rsidRDefault="004D1B09" w:rsidP="004D1B09">
            <w:pPr>
              <w:pStyle w:val="a5"/>
              <w:ind w:left="0"/>
              <w:rPr>
                <w:rFonts w:eastAsia="Calibri"/>
                <w:sz w:val="28"/>
                <w:szCs w:val="28"/>
              </w:rPr>
            </w:pPr>
            <w:r w:rsidRPr="004D1B09">
              <w:rPr>
                <w:sz w:val="28"/>
                <w:szCs w:val="28"/>
              </w:rPr>
              <w:t>Методическое сопровождение и организация</w:t>
            </w:r>
          </w:p>
        </w:tc>
        <w:tc>
          <w:tcPr>
            <w:tcW w:w="2375" w:type="dxa"/>
          </w:tcPr>
          <w:p w:rsidR="004D1B09" w:rsidRDefault="004D1B09" w:rsidP="00331C78">
            <w:pPr>
              <w:rPr>
                <w:sz w:val="28"/>
                <w:szCs w:val="28"/>
              </w:rPr>
            </w:pPr>
            <w:r>
              <w:rPr>
                <w:sz w:val="28"/>
                <w:szCs w:val="28"/>
              </w:rPr>
              <w:t xml:space="preserve"> 500</w:t>
            </w:r>
          </w:p>
        </w:tc>
      </w:tr>
      <w:tr w:rsidR="004D1B09" w:rsidTr="004D1B09">
        <w:tc>
          <w:tcPr>
            <w:tcW w:w="817" w:type="dxa"/>
          </w:tcPr>
          <w:p w:rsidR="004D1B09" w:rsidRDefault="004D1B09" w:rsidP="00331C78">
            <w:pPr>
              <w:rPr>
                <w:sz w:val="28"/>
                <w:szCs w:val="28"/>
              </w:rPr>
            </w:pPr>
            <w:r>
              <w:rPr>
                <w:sz w:val="28"/>
                <w:szCs w:val="28"/>
              </w:rPr>
              <w:t>2.</w:t>
            </w:r>
          </w:p>
        </w:tc>
        <w:tc>
          <w:tcPr>
            <w:tcW w:w="6804" w:type="dxa"/>
          </w:tcPr>
          <w:p w:rsidR="004D1B09" w:rsidRPr="004D1B09" w:rsidRDefault="004D1B09" w:rsidP="004D1B09">
            <w:pPr>
              <w:pStyle w:val="a5"/>
              <w:ind w:left="0"/>
              <w:rPr>
                <w:rFonts w:eastAsia="Calibri"/>
                <w:sz w:val="28"/>
                <w:szCs w:val="28"/>
              </w:rPr>
            </w:pPr>
            <w:r w:rsidRPr="004D1B09">
              <w:rPr>
                <w:sz w:val="28"/>
                <w:szCs w:val="28"/>
              </w:rPr>
              <w:t>Техническое обеспечение</w:t>
            </w:r>
          </w:p>
        </w:tc>
        <w:tc>
          <w:tcPr>
            <w:tcW w:w="2375" w:type="dxa"/>
          </w:tcPr>
          <w:p w:rsidR="004D1B09" w:rsidRDefault="004D1B09" w:rsidP="00331C78">
            <w:pPr>
              <w:rPr>
                <w:sz w:val="28"/>
                <w:szCs w:val="28"/>
              </w:rPr>
            </w:pPr>
            <w:r>
              <w:rPr>
                <w:sz w:val="28"/>
                <w:szCs w:val="28"/>
              </w:rPr>
              <w:t>1200</w:t>
            </w:r>
          </w:p>
        </w:tc>
      </w:tr>
      <w:tr w:rsidR="004D1B09" w:rsidTr="004D1B09">
        <w:tc>
          <w:tcPr>
            <w:tcW w:w="817" w:type="dxa"/>
          </w:tcPr>
          <w:p w:rsidR="004D1B09" w:rsidRDefault="004D1B09" w:rsidP="00331C78">
            <w:pPr>
              <w:rPr>
                <w:sz w:val="28"/>
                <w:szCs w:val="28"/>
              </w:rPr>
            </w:pPr>
            <w:r>
              <w:rPr>
                <w:sz w:val="28"/>
                <w:szCs w:val="28"/>
              </w:rPr>
              <w:t>3.</w:t>
            </w:r>
          </w:p>
        </w:tc>
        <w:tc>
          <w:tcPr>
            <w:tcW w:w="6804" w:type="dxa"/>
          </w:tcPr>
          <w:p w:rsidR="004D1B09" w:rsidRPr="004D1B09" w:rsidRDefault="004D1B09" w:rsidP="004D1B09">
            <w:pPr>
              <w:pStyle w:val="a5"/>
              <w:ind w:left="0"/>
              <w:rPr>
                <w:rFonts w:eastAsia="Calibri"/>
                <w:sz w:val="28"/>
                <w:szCs w:val="28"/>
              </w:rPr>
            </w:pPr>
            <w:r w:rsidRPr="004D1B09">
              <w:rPr>
                <w:sz w:val="28"/>
                <w:szCs w:val="28"/>
              </w:rPr>
              <w:t>Организация обратной связи с населением</w:t>
            </w:r>
          </w:p>
        </w:tc>
        <w:tc>
          <w:tcPr>
            <w:tcW w:w="2375" w:type="dxa"/>
          </w:tcPr>
          <w:p w:rsidR="004D1B09" w:rsidRDefault="004D1B09" w:rsidP="00331C78">
            <w:pPr>
              <w:rPr>
                <w:sz w:val="28"/>
                <w:szCs w:val="28"/>
              </w:rPr>
            </w:pPr>
            <w:r>
              <w:rPr>
                <w:sz w:val="28"/>
                <w:szCs w:val="28"/>
              </w:rPr>
              <w:t xml:space="preserve"> 100</w:t>
            </w:r>
          </w:p>
        </w:tc>
      </w:tr>
      <w:tr w:rsidR="004D1B09" w:rsidTr="004D1B09">
        <w:tc>
          <w:tcPr>
            <w:tcW w:w="817" w:type="dxa"/>
          </w:tcPr>
          <w:p w:rsidR="004D1B09" w:rsidRDefault="004D1B09" w:rsidP="00331C78">
            <w:pPr>
              <w:rPr>
                <w:sz w:val="28"/>
                <w:szCs w:val="28"/>
              </w:rPr>
            </w:pPr>
            <w:r>
              <w:rPr>
                <w:sz w:val="28"/>
                <w:szCs w:val="28"/>
              </w:rPr>
              <w:t>4.</w:t>
            </w:r>
          </w:p>
        </w:tc>
        <w:tc>
          <w:tcPr>
            <w:tcW w:w="6804" w:type="dxa"/>
          </w:tcPr>
          <w:p w:rsidR="004D1B09" w:rsidRPr="004D1B09" w:rsidRDefault="004D1B09" w:rsidP="004D1B09">
            <w:pPr>
              <w:pStyle w:val="a5"/>
              <w:ind w:left="0"/>
              <w:rPr>
                <w:rFonts w:eastAsia="Calibri"/>
                <w:sz w:val="28"/>
                <w:szCs w:val="28"/>
              </w:rPr>
            </w:pPr>
            <w:r w:rsidRPr="004D1B09">
              <w:rPr>
                <w:sz w:val="28"/>
                <w:szCs w:val="28"/>
              </w:rPr>
              <w:t>Проведение социологических опросов</w:t>
            </w:r>
          </w:p>
        </w:tc>
        <w:tc>
          <w:tcPr>
            <w:tcW w:w="2375" w:type="dxa"/>
            <w:vMerge w:val="restart"/>
          </w:tcPr>
          <w:p w:rsidR="004D1B09" w:rsidRDefault="004D1B09" w:rsidP="00331C78">
            <w:pPr>
              <w:rPr>
                <w:sz w:val="28"/>
                <w:szCs w:val="28"/>
              </w:rPr>
            </w:pPr>
            <w:r>
              <w:rPr>
                <w:sz w:val="28"/>
                <w:szCs w:val="28"/>
              </w:rPr>
              <w:t>4400</w:t>
            </w:r>
          </w:p>
          <w:p w:rsidR="004D1B09" w:rsidRDefault="004D1B09" w:rsidP="00331C78">
            <w:pPr>
              <w:rPr>
                <w:sz w:val="28"/>
                <w:szCs w:val="28"/>
              </w:rPr>
            </w:pPr>
            <w:r>
              <w:rPr>
                <w:sz w:val="28"/>
                <w:szCs w:val="28"/>
              </w:rPr>
              <w:t xml:space="preserve">  </w:t>
            </w:r>
          </w:p>
        </w:tc>
      </w:tr>
      <w:tr w:rsidR="004D1B09" w:rsidTr="004D1B09">
        <w:tc>
          <w:tcPr>
            <w:tcW w:w="817" w:type="dxa"/>
          </w:tcPr>
          <w:p w:rsidR="004D1B09" w:rsidRDefault="004D1B09" w:rsidP="00331C78">
            <w:pPr>
              <w:rPr>
                <w:sz w:val="28"/>
                <w:szCs w:val="28"/>
              </w:rPr>
            </w:pPr>
            <w:r>
              <w:rPr>
                <w:sz w:val="28"/>
                <w:szCs w:val="28"/>
              </w:rPr>
              <w:t>5.</w:t>
            </w:r>
          </w:p>
        </w:tc>
        <w:tc>
          <w:tcPr>
            <w:tcW w:w="6804" w:type="dxa"/>
          </w:tcPr>
          <w:p w:rsidR="004D1B09" w:rsidRPr="004D1B09" w:rsidRDefault="004D1B09" w:rsidP="004D1B09">
            <w:pPr>
              <w:pStyle w:val="a5"/>
              <w:ind w:left="0"/>
              <w:rPr>
                <w:rFonts w:eastAsia="Calibri"/>
                <w:sz w:val="28"/>
                <w:szCs w:val="28"/>
              </w:rPr>
            </w:pPr>
            <w:r w:rsidRPr="004D1B09">
              <w:rPr>
                <w:sz w:val="28"/>
                <w:szCs w:val="28"/>
              </w:rPr>
              <w:t>Информационная поддержка</w:t>
            </w:r>
          </w:p>
        </w:tc>
        <w:tc>
          <w:tcPr>
            <w:tcW w:w="2375" w:type="dxa"/>
            <w:vMerge/>
          </w:tcPr>
          <w:p w:rsidR="004D1B09" w:rsidRDefault="004D1B09" w:rsidP="00331C78">
            <w:pPr>
              <w:rPr>
                <w:sz w:val="28"/>
                <w:szCs w:val="28"/>
              </w:rPr>
            </w:pPr>
          </w:p>
        </w:tc>
      </w:tr>
      <w:tr w:rsidR="004D1B09" w:rsidTr="004D1B09">
        <w:tc>
          <w:tcPr>
            <w:tcW w:w="817" w:type="dxa"/>
          </w:tcPr>
          <w:p w:rsidR="004D1B09" w:rsidRDefault="004D1B09" w:rsidP="00331C78">
            <w:pPr>
              <w:rPr>
                <w:sz w:val="28"/>
                <w:szCs w:val="28"/>
              </w:rPr>
            </w:pPr>
            <w:r>
              <w:rPr>
                <w:sz w:val="28"/>
                <w:szCs w:val="28"/>
              </w:rPr>
              <w:t>6.</w:t>
            </w:r>
          </w:p>
        </w:tc>
        <w:tc>
          <w:tcPr>
            <w:tcW w:w="6804" w:type="dxa"/>
          </w:tcPr>
          <w:p w:rsidR="004D1B09" w:rsidRPr="004D1B09" w:rsidRDefault="004D1B09" w:rsidP="004D1B09">
            <w:pPr>
              <w:pStyle w:val="a5"/>
              <w:ind w:left="0"/>
              <w:rPr>
                <w:rFonts w:eastAsia="Calibri"/>
                <w:sz w:val="28"/>
                <w:szCs w:val="28"/>
              </w:rPr>
            </w:pPr>
            <w:r w:rsidRPr="004D1B09">
              <w:rPr>
                <w:sz w:val="28"/>
                <w:szCs w:val="28"/>
              </w:rPr>
              <w:t>Анализ морфологического состава отходов</w:t>
            </w:r>
          </w:p>
        </w:tc>
        <w:tc>
          <w:tcPr>
            <w:tcW w:w="2375" w:type="dxa"/>
          </w:tcPr>
          <w:p w:rsidR="004D1B09" w:rsidRDefault="004D1B09" w:rsidP="00331C78">
            <w:pPr>
              <w:rPr>
                <w:sz w:val="28"/>
                <w:szCs w:val="28"/>
              </w:rPr>
            </w:pPr>
            <w:r>
              <w:rPr>
                <w:sz w:val="28"/>
                <w:szCs w:val="28"/>
              </w:rPr>
              <w:t xml:space="preserve"> 600</w:t>
            </w:r>
          </w:p>
        </w:tc>
      </w:tr>
      <w:tr w:rsidR="004D1B09" w:rsidTr="004D1B09">
        <w:tc>
          <w:tcPr>
            <w:tcW w:w="817" w:type="dxa"/>
          </w:tcPr>
          <w:p w:rsidR="004D1B09" w:rsidRDefault="004D1B09" w:rsidP="00331C78">
            <w:pPr>
              <w:rPr>
                <w:sz w:val="28"/>
                <w:szCs w:val="28"/>
              </w:rPr>
            </w:pPr>
          </w:p>
        </w:tc>
        <w:tc>
          <w:tcPr>
            <w:tcW w:w="6804" w:type="dxa"/>
          </w:tcPr>
          <w:p w:rsidR="004D1B09" w:rsidRPr="004D1B09" w:rsidRDefault="004D1B09" w:rsidP="004D1B09">
            <w:pPr>
              <w:pStyle w:val="a5"/>
              <w:ind w:left="0"/>
              <w:rPr>
                <w:sz w:val="28"/>
                <w:szCs w:val="28"/>
              </w:rPr>
            </w:pPr>
            <w:r>
              <w:rPr>
                <w:sz w:val="28"/>
                <w:szCs w:val="28"/>
              </w:rPr>
              <w:t>Итого:</w:t>
            </w:r>
          </w:p>
        </w:tc>
        <w:tc>
          <w:tcPr>
            <w:tcW w:w="2375" w:type="dxa"/>
          </w:tcPr>
          <w:p w:rsidR="004D1B09" w:rsidRDefault="004D1B09" w:rsidP="00331C78">
            <w:pPr>
              <w:rPr>
                <w:sz w:val="28"/>
                <w:szCs w:val="28"/>
              </w:rPr>
            </w:pPr>
            <w:r>
              <w:rPr>
                <w:sz w:val="28"/>
                <w:szCs w:val="28"/>
              </w:rPr>
              <w:t>6800</w:t>
            </w:r>
          </w:p>
        </w:tc>
      </w:tr>
    </w:tbl>
    <w:p w:rsidR="004D1B09" w:rsidRPr="00976E9F" w:rsidRDefault="004D1B09" w:rsidP="00331C78">
      <w:pPr>
        <w:rPr>
          <w:rFonts w:ascii="Times New Roman" w:hAnsi="Times New Roman" w:cs="Times New Roman"/>
          <w:sz w:val="28"/>
          <w:szCs w:val="28"/>
        </w:rPr>
      </w:pPr>
    </w:p>
    <w:p w:rsidR="000353B6" w:rsidRPr="00944F23" w:rsidRDefault="000353B6" w:rsidP="000353B6">
      <w:pPr>
        <w:pStyle w:val="Normal1"/>
        <w:spacing w:before="120"/>
        <w:jc w:val="both"/>
        <w:rPr>
          <w:rFonts w:ascii="Times New Roman" w:hAnsi="Times New Roman"/>
          <w:sz w:val="28"/>
          <w:szCs w:val="28"/>
        </w:rPr>
      </w:pPr>
      <w:r w:rsidRPr="00976E9F">
        <w:rPr>
          <w:rFonts w:ascii="Times New Roman" w:hAnsi="Times New Roman"/>
          <w:b/>
          <w:sz w:val="28"/>
          <w:szCs w:val="28"/>
        </w:rPr>
        <w:t>Сельская местность</w:t>
      </w:r>
      <w:r w:rsidRPr="00976E9F">
        <w:rPr>
          <w:rFonts w:ascii="Times New Roman" w:hAnsi="Times New Roman"/>
          <w:sz w:val="28"/>
          <w:szCs w:val="28"/>
        </w:rPr>
        <w:t xml:space="preserve"> </w:t>
      </w:r>
    </w:p>
    <w:p w:rsidR="000353B6" w:rsidRPr="00944F23" w:rsidRDefault="000353B6" w:rsidP="000478FF">
      <w:pPr>
        <w:pStyle w:val="Normal1"/>
        <w:spacing w:before="120" w:line="276" w:lineRule="auto"/>
        <w:jc w:val="both"/>
        <w:rPr>
          <w:rFonts w:ascii="Times New Roman" w:hAnsi="Times New Roman"/>
          <w:b/>
          <w:sz w:val="28"/>
          <w:szCs w:val="28"/>
        </w:rPr>
      </w:pPr>
      <w:r w:rsidRPr="00976E9F">
        <w:rPr>
          <w:rFonts w:ascii="Times New Roman" w:hAnsi="Times New Roman"/>
          <w:sz w:val="28"/>
          <w:szCs w:val="28"/>
        </w:rPr>
        <w:t xml:space="preserve">   Проведение эксперимента по проведению сбора отходов в сельской местности, мелких населенных пунктах  с применением мешков - «счетчиков» для «сухих» отходов. Растительные, пищевые отходы утилизируютя в местах образования (корм скоту, компостные ямы). Жители частного сектора, дачных товариществ покупают у перевозчика мешки, в стоимость которых кроме затрат на изготовление включены только затраты на вывоз отходов.  Для временного хранения мешков будет изготовлена площадка из подручного (недорогого) материала. По мере накопления товарной партии перевозчик осуществляет вывоз отходо</w:t>
      </w:r>
      <w:r w:rsidR="00E87F99" w:rsidRPr="00976E9F">
        <w:rPr>
          <w:rFonts w:ascii="Times New Roman" w:hAnsi="Times New Roman"/>
          <w:sz w:val="28"/>
          <w:szCs w:val="28"/>
        </w:rPr>
        <w:t>в на мусоросоперерабатывающий комплекс (МП</w:t>
      </w:r>
      <w:r w:rsidRPr="00976E9F">
        <w:rPr>
          <w:rFonts w:ascii="Times New Roman" w:hAnsi="Times New Roman"/>
          <w:sz w:val="28"/>
          <w:szCs w:val="28"/>
        </w:rPr>
        <w:t>С). Учитывая, что в данные мешки будут складироваться только «сухие» отходы ожидаемый процент извлечения ВС составит 50% .</w:t>
      </w:r>
    </w:p>
    <w:p w:rsidR="00E87F99" w:rsidRPr="00976E9F" w:rsidRDefault="009A7579" w:rsidP="00E87F99">
      <w:pPr>
        <w:spacing w:before="100" w:beforeAutospacing="1" w:after="100" w:afterAutospacing="1"/>
        <w:ind w:left="74"/>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3.2.3</w:t>
      </w:r>
      <w:r w:rsidR="00E87F99" w:rsidRPr="00976E9F">
        <w:rPr>
          <w:rFonts w:ascii="Times New Roman" w:eastAsia="Times New Roman" w:hAnsi="Times New Roman" w:cs="Times New Roman"/>
          <w:b/>
          <w:sz w:val="28"/>
          <w:szCs w:val="28"/>
          <w:lang w:eastAsia="ru-RU"/>
        </w:rPr>
        <w:t xml:space="preserve">.2.  </w:t>
      </w:r>
      <w:r w:rsidR="00E87F99" w:rsidRPr="00976E9F">
        <w:rPr>
          <w:rFonts w:ascii="Times New Roman" w:hAnsi="Times New Roman" w:cs="Times New Roman"/>
          <w:b/>
          <w:sz w:val="28"/>
          <w:szCs w:val="28"/>
        </w:rPr>
        <w:t xml:space="preserve">Рекультивация закрытых  свалок ТБО (подготовка земельных  участков для дальнейшего использования). </w:t>
      </w:r>
    </w:p>
    <w:p w:rsidR="00E87F99" w:rsidRPr="00976E9F" w:rsidRDefault="00226075" w:rsidP="009A7579">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hAnsi="Times New Roman" w:cs="Times New Roman"/>
          <w:b/>
          <w:sz w:val="28"/>
          <w:szCs w:val="28"/>
        </w:rPr>
        <w:t xml:space="preserve">Рекультивация закрытых  свалок ТБО: </w:t>
      </w:r>
      <w:r w:rsidR="00E87F99" w:rsidRPr="00976E9F">
        <w:rPr>
          <w:rFonts w:ascii="Times New Roman" w:eastAsia="Times New Roman" w:hAnsi="Times New Roman" w:cs="Times New Roman"/>
          <w:sz w:val="28"/>
          <w:szCs w:val="28"/>
          <w:lang w:eastAsia="zh-CN"/>
        </w:rPr>
        <w:t>На территории поселений Краснокамского муниципального района имеются свалки:</w:t>
      </w:r>
    </w:p>
    <w:p w:rsidR="00E87F99" w:rsidRPr="00976E9F" w:rsidRDefault="00E87F99" w:rsidP="009A7579">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lastRenderedPageBreak/>
        <w:t>Майское сельское поселение -  свалка с накопленной массой отходов     67,4 тыс. тонн., занимаемая площадь 4,4 га. В настоящее время не эксплуатируется,  транспортировка отходов п. Майский осуществляется на Бекрятский полигон.</w:t>
      </w:r>
    </w:p>
    <w:p w:rsidR="00E87F99" w:rsidRPr="00976E9F" w:rsidRDefault="00E87F99" w:rsidP="009A7579">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Оверятское городское поселение – закрытая свалка  (0,8 тыс.т. 0,9 га), планируется рекультивация.</w:t>
      </w:r>
    </w:p>
    <w:p w:rsidR="00E87F99" w:rsidRPr="00976E9F" w:rsidRDefault="00E87F99" w:rsidP="009A7579">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Стряпунинское сельское поселение – закрытая свалка (0,9 тыс.т., 0,5 га)</w:t>
      </w:r>
    </w:p>
    <w:p w:rsidR="00E87F99" w:rsidRPr="00976E9F" w:rsidRDefault="00E87F99" w:rsidP="009A7579">
      <w:pPr>
        <w:widowControl w:val="0"/>
        <w:autoSpaceDE w:val="0"/>
        <w:autoSpaceDN w:val="0"/>
        <w:adjustRightInd w:val="0"/>
        <w:spacing w:after="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 xml:space="preserve">        Наиболее массивная закрытая свалка ( 7,8 га) расположена в Краснокамском городском поселении, на расстоянии 1 км. от жилого района. Свалка эксплуатировалась с 1963 года. Разработан проект ее рекультивации, с необходимым объемом финансирования 100 млн.руб. </w:t>
      </w:r>
    </w:p>
    <w:p w:rsidR="00E87F99" w:rsidRPr="00976E9F" w:rsidRDefault="00E87F99" w:rsidP="009A7579">
      <w:pPr>
        <w:widowControl w:val="0"/>
        <w:autoSpaceDE w:val="0"/>
        <w:autoSpaceDN w:val="0"/>
        <w:adjustRightInd w:val="0"/>
        <w:spacing w:after="0"/>
        <w:jc w:val="both"/>
        <w:rPr>
          <w:rFonts w:ascii="Times New Roman" w:eastAsia="Times New Roman" w:hAnsi="Times New Roman" w:cs="Times New Roman"/>
          <w:sz w:val="28"/>
          <w:szCs w:val="28"/>
          <w:lang w:eastAsia="zh-CN"/>
        </w:rPr>
      </w:pPr>
    </w:p>
    <w:p w:rsidR="00E87F99" w:rsidRPr="00976E9F" w:rsidRDefault="00E87F99" w:rsidP="009A7579">
      <w:pPr>
        <w:widowControl w:val="0"/>
        <w:autoSpaceDE w:val="0"/>
        <w:autoSpaceDN w:val="0"/>
        <w:adjustRightInd w:val="0"/>
        <w:spacing w:after="0"/>
        <w:jc w:val="both"/>
        <w:rPr>
          <w:rFonts w:ascii="Times New Roman" w:eastAsia="Times New Roman" w:hAnsi="Times New Roman" w:cs="Times New Roman"/>
          <w:sz w:val="28"/>
          <w:szCs w:val="28"/>
          <w:lang w:eastAsia="zh-CN"/>
        </w:rPr>
      </w:pPr>
    </w:p>
    <w:p w:rsidR="00C36597" w:rsidRPr="00976E9F" w:rsidRDefault="00C36597" w:rsidP="006879F9">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Актуальность</w:t>
      </w:r>
    </w:p>
    <w:p w:rsidR="00C36597" w:rsidRPr="00976E9F" w:rsidRDefault="00C36597" w:rsidP="009A7579">
      <w:pPr>
        <w:spacing w:after="0"/>
        <w:ind w:left="36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Свалка ТБО г.Краснокамска расположена в городской черте, на расстоянии 0.8 км от жилой застройки и  0.2 км от садоводческого кооператива, на расстоянии 0.1 км от автомагистрали «Екатеринберг-Пермь-Казань».  Срок  начала эксплуатации свалки 1963г. Центром ГСЭН г.Краснокамска в 1998г. свалка отнесена к категории несанкционированная. Общая площадь свалки, занятая отходами составляет 10,65 га. Объем накопленных отходов составляет 697,3 тыс.  м3. </w:t>
      </w:r>
    </w:p>
    <w:p w:rsidR="00C36597" w:rsidRPr="00976E9F" w:rsidRDefault="00C36597" w:rsidP="009A7579">
      <w:pPr>
        <w:spacing w:after="0"/>
        <w:ind w:left="36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Свалка ТБО г.Краснокамска является мощным источником загрязнения окружающей среды: атмосферного воздуха (самовозгорание отходов  и пожары на территории свалки), водных объектов (сбросом фильтрата и ливневых вод), захламление и загрязнение земель (размещение отходов).</w:t>
      </w:r>
    </w:p>
    <w:p w:rsidR="00C36597" w:rsidRPr="00976E9F" w:rsidRDefault="00C36597" w:rsidP="009A7579">
      <w:pPr>
        <w:spacing w:after="0"/>
        <w:ind w:left="36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В  целях обеспечения безопасности человека и среды обитания, предотвращения вредного влияния объекта размещения отходов на окружающую среду и возникновения чрезвычайных ситуаций администрацией Краснокамского муниципального района за 2008-1квартал 2009г. за счет средств района выполнен рабочий проект «Рекультивация свалки ТБО г.Краснокамска»  (1.32 млн.руб).</w:t>
      </w:r>
    </w:p>
    <w:p w:rsidR="00C36597" w:rsidRPr="00976E9F" w:rsidRDefault="00C36597" w:rsidP="009A7579">
      <w:pPr>
        <w:spacing w:after="0"/>
        <w:ind w:left="36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Целью проведения мероприятия «Рекультивация свалки ТБО г.Краснокамска» является снижение напряженной экологической ситуации в Краснокамском муниципальном районе и в районе автодороги федерального значения «Екатеринбург-Пермь- Казань».</w:t>
      </w:r>
    </w:p>
    <w:p w:rsidR="00C36597" w:rsidRPr="00976E9F" w:rsidRDefault="00C36597" w:rsidP="009A7579">
      <w:pPr>
        <w:spacing w:after="0"/>
        <w:ind w:left="36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Задачей данного мероприятия является выполнение работ по перекрытию отходов и обеспечению  экологически безопасного их хранения с проведением технической и биологической рекультивации площади, занятой ТБО.</w:t>
      </w:r>
    </w:p>
    <w:p w:rsidR="00C36597" w:rsidRPr="00976E9F" w:rsidRDefault="00C36597" w:rsidP="009A7579">
      <w:pPr>
        <w:pStyle w:val="a5"/>
        <w:numPr>
          <w:ilvl w:val="0"/>
          <w:numId w:val="38"/>
        </w:numPr>
        <w:spacing w:line="276" w:lineRule="auto"/>
        <w:jc w:val="both"/>
        <w:rPr>
          <w:sz w:val="28"/>
          <w:szCs w:val="28"/>
        </w:rPr>
      </w:pPr>
      <w:r w:rsidRPr="00976E9F">
        <w:rPr>
          <w:sz w:val="28"/>
          <w:szCs w:val="28"/>
        </w:rPr>
        <w:t>Описание работ.</w:t>
      </w:r>
    </w:p>
    <w:p w:rsidR="00C36597" w:rsidRPr="00976E9F" w:rsidRDefault="00C36597" w:rsidP="009A7579">
      <w:pPr>
        <w:spacing w:after="0"/>
        <w:ind w:left="36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lastRenderedPageBreak/>
        <w:t xml:space="preserve"> </w:t>
      </w:r>
    </w:p>
    <w:tbl>
      <w:tblPr>
        <w:tblStyle w:val="83"/>
        <w:tblW w:w="0" w:type="auto"/>
        <w:tblLook w:val="01E0" w:firstRow="1" w:lastRow="1" w:firstColumn="1" w:lastColumn="1" w:noHBand="0" w:noVBand="0"/>
      </w:tblPr>
      <w:tblGrid>
        <w:gridCol w:w="636"/>
        <w:gridCol w:w="5177"/>
        <w:gridCol w:w="775"/>
        <w:gridCol w:w="1184"/>
        <w:gridCol w:w="1799"/>
      </w:tblGrid>
      <w:tr w:rsidR="00C36597" w:rsidRPr="00976E9F" w:rsidTr="00C36597">
        <w:tc>
          <w:tcPr>
            <w:tcW w:w="636" w:type="dxa"/>
          </w:tcPr>
          <w:p w:rsidR="00C36597" w:rsidRPr="00976E9F" w:rsidRDefault="00C36597" w:rsidP="009A7579">
            <w:pPr>
              <w:spacing w:line="276" w:lineRule="auto"/>
              <w:jc w:val="both"/>
              <w:rPr>
                <w:sz w:val="28"/>
                <w:szCs w:val="28"/>
              </w:rPr>
            </w:pPr>
            <w:r w:rsidRPr="00976E9F">
              <w:rPr>
                <w:sz w:val="28"/>
                <w:szCs w:val="28"/>
              </w:rPr>
              <w:t>№</w:t>
            </w:r>
          </w:p>
          <w:p w:rsidR="00C36597" w:rsidRPr="00976E9F" w:rsidRDefault="00C36597" w:rsidP="009A7579">
            <w:pPr>
              <w:spacing w:line="276" w:lineRule="auto"/>
              <w:jc w:val="both"/>
              <w:rPr>
                <w:sz w:val="28"/>
                <w:szCs w:val="28"/>
              </w:rPr>
            </w:pPr>
            <w:r w:rsidRPr="00976E9F">
              <w:rPr>
                <w:sz w:val="28"/>
                <w:szCs w:val="28"/>
              </w:rPr>
              <w:t>п\п</w:t>
            </w:r>
          </w:p>
        </w:tc>
        <w:tc>
          <w:tcPr>
            <w:tcW w:w="5177" w:type="dxa"/>
          </w:tcPr>
          <w:p w:rsidR="00C36597" w:rsidRPr="00976E9F" w:rsidRDefault="00C36597" w:rsidP="009A7579">
            <w:pPr>
              <w:spacing w:line="276" w:lineRule="auto"/>
              <w:jc w:val="both"/>
              <w:rPr>
                <w:sz w:val="28"/>
                <w:szCs w:val="28"/>
              </w:rPr>
            </w:pPr>
            <w:r w:rsidRPr="00976E9F">
              <w:rPr>
                <w:sz w:val="28"/>
                <w:szCs w:val="28"/>
              </w:rPr>
              <w:t>Наименование работ и затрат</w:t>
            </w:r>
          </w:p>
        </w:tc>
        <w:tc>
          <w:tcPr>
            <w:tcW w:w="775" w:type="dxa"/>
          </w:tcPr>
          <w:p w:rsidR="00C36597" w:rsidRPr="00976E9F" w:rsidRDefault="00C36597" w:rsidP="009A7579">
            <w:pPr>
              <w:spacing w:line="276" w:lineRule="auto"/>
              <w:jc w:val="both"/>
              <w:rPr>
                <w:sz w:val="28"/>
                <w:szCs w:val="28"/>
              </w:rPr>
            </w:pPr>
            <w:r w:rsidRPr="00976E9F">
              <w:rPr>
                <w:sz w:val="28"/>
                <w:szCs w:val="28"/>
              </w:rPr>
              <w:t>Ед.</w:t>
            </w:r>
          </w:p>
          <w:p w:rsidR="00C36597" w:rsidRPr="00976E9F" w:rsidRDefault="00C36597" w:rsidP="009A7579">
            <w:pPr>
              <w:spacing w:line="276" w:lineRule="auto"/>
              <w:jc w:val="both"/>
              <w:rPr>
                <w:sz w:val="28"/>
                <w:szCs w:val="28"/>
              </w:rPr>
            </w:pPr>
            <w:r w:rsidRPr="00976E9F">
              <w:rPr>
                <w:sz w:val="28"/>
                <w:szCs w:val="28"/>
              </w:rPr>
              <w:t>изм.</w:t>
            </w:r>
          </w:p>
        </w:tc>
        <w:tc>
          <w:tcPr>
            <w:tcW w:w="1184" w:type="dxa"/>
          </w:tcPr>
          <w:p w:rsidR="00C36597" w:rsidRPr="00976E9F" w:rsidRDefault="00C36597" w:rsidP="009A7579">
            <w:pPr>
              <w:spacing w:line="276" w:lineRule="auto"/>
              <w:jc w:val="both"/>
              <w:rPr>
                <w:sz w:val="28"/>
                <w:szCs w:val="28"/>
              </w:rPr>
            </w:pPr>
            <w:r w:rsidRPr="00976E9F">
              <w:rPr>
                <w:sz w:val="28"/>
                <w:szCs w:val="28"/>
              </w:rPr>
              <w:t>Объем</w:t>
            </w:r>
          </w:p>
        </w:tc>
        <w:tc>
          <w:tcPr>
            <w:tcW w:w="1799" w:type="dxa"/>
          </w:tcPr>
          <w:p w:rsidR="00C36597" w:rsidRPr="00976E9F" w:rsidRDefault="00C36597" w:rsidP="009A7579">
            <w:pPr>
              <w:spacing w:line="276" w:lineRule="auto"/>
              <w:jc w:val="both"/>
              <w:rPr>
                <w:sz w:val="28"/>
                <w:szCs w:val="28"/>
              </w:rPr>
            </w:pPr>
            <w:r w:rsidRPr="00976E9F">
              <w:rPr>
                <w:sz w:val="28"/>
                <w:szCs w:val="28"/>
              </w:rPr>
              <w:t>Срок</w:t>
            </w:r>
          </w:p>
          <w:p w:rsidR="00C36597" w:rsidRPr="00976E9F" w:rsidRDefault="00C36597" w:rsidP="009A7579">
            <w:pPr>
              <w:spacing w:line="276" w:lineRule="auto"/>
              <w:jc w:val="both"/>
              <w:rPr>
                <w:sz w:val="28"/>
                <w:szCs w:val="28"/>
              </w:rPr>
            </w:pPr>
            <w:r w:rsidRPr="00976E9F">
              <w:rPr>
                <w:sz w:val="28"/>
                <w:szCs w:val="28"/>
              </w:rPr>
              <w:t>проведения</w:t>
            </w:r>
          </w:p>
        </w:tc>
      </w:tr>
      <w:tr w:rsidR="00C36597" w:rsidRPr="00976E9F" w:rsidTr="00C36597">
        <w:tc>
          <w:tcPr>
            <w:tcW w:w="636" w:type="dxa"/>
          </w:tcPr>
          <w:p w:rsidR="00C36597" w:rsidRPr="00976E9F" w:rsidRDefault="00C36597" w:rsidP="009A7579">
            <w:pPr>
              <w:spacing w:line="276" w:lineRule="auto"/>
              <w:jc w:val="both"/>
              <w:rPr>
                <w:sz w:val="28"/>
                <w:szCs w:val="28"/>
              </w:rPr>
            </w:pPr>
            <w:r w:rsidRPr="00976E9F">
              <w:rPr>
                <w:sz w:val="28"/>
                <w:szCs w:val="28"/>
              </w:rPr>
              <w:t>1.</w:t>
            </w:r>
          </w:p>
        </w:tc>
        <w:tc>
          <w:tcPr>
            <w:tcW w:w="5177" w:type="dxa"/>
          </w:tcPr>
          <w:p w:rsidR="00C36597" w:rsidRPr="00976E9F" w:rsidRDefault="00C36597" w:rsidP="009A7579">
            <w:pPr>
              <w:spacing w:line="276" w:lineRule="auto"/>
              <w:jc w:val="both"/>
              <w:rPr>
                <w:sz w:val="28"/>
                <w:szCs w:val="28"/>
              </w:rPr>
            </w:pPr>
            <w:r w:rsidRPr="00976E9F">
              <w:rPr>
                <w:sz w:val="28"/>
                <w:szCs w:val="28"/>
              </w:rPr>
              <w:t>Технический этап рекультивации</w:t>
            </w:r>
          </w:p>
        </w:tc>
        <w:tc>
          <w:tcPr>
            <w:tcW w:w="775" w:type="dxa"/>
          </w:tcPr>
          <w:p w:rsidR="00C36597" w:rsidRPr="00976E9F" w:rsidRDefault="00C36597" w:rsidP="009A7579">
            <w:pPr>
              <w:spacing w:line="276" w:lineRule="auto"/>
              <w:jc w:val="both"/>
              <w:rPr>
                <w:sz w:val="28"/>
                <w:szCs w:val="28"/>
              </w:rPr>
            </w:pPr>
          </w:p>
        </w:tc>
        <w:tc>
          <w:tcPr>
            <w:tcW w:w="1184" w:type="dxa"/>
          </w:tcPr>
          <w:p w:rsidR="00C36597" w:rsidRPr="00976E9F" w:rsidRDefault="00C36597" w:rsidP="009A7579">
            <w:pPr>
              <w:spacing w:line="276" w:lineRule="auto"/>
              <w:jc w:val="both"/>
              <w:rPr>
                <w:sz w:val="28"/>
                <w:szCs w:val="28"/>
              </w:rPr>
            </w:pPr>
          </w:p>
        </w:tc>
        <w:tc>
          <w:tcPr>
            <w:tcW w:w="1799" w:type="dxa"/>
          </w:tcPr>
          <w:p w:rsidR="00C36597" w:rsidRPr="00976E9F" w:rsidRDefault="00C36597" w:rsidP="009A7579">
            <w:pPr>
              <w:spacing w:line="276" w:lineRule="auto"/>
              <w:jc w:val="both"/>
              <w:rPr>
                <w:sz w:val="28"/>
                <w:szCs w:val="28"/>
              </w:rPr>
            </w:pPr>
            <w:r w:rsidRPr="00976E9F">
              <w:rPr>
                <w:sz w:val="28"/>
                <w:szCs w:val="28"/>
              </w:rPr>
              <w:t>2013 г.</w:t>
            </w:r>
          </w:p>
        </w:tc>
      </w:tr>
      <w:tr w:rsidR="00C36597" w:rsidRPr="00976E9F" w:rsidTr="00C36597">
        <w:tc>
          <w:tcPr>
            <w:tcW w:w="636" w:type="dxa"/>
          </w:tcPr>
          <w:p w:rsidR="00C36597" w:rsidRPr="00976E9F" w:rsidRDefault="00C36597" w:rsidP="009A7579">
            <w:pPr>
              <w:spacing w:line="276" w:lineRule="auto"/>
              <w:jc w:val="both"/>
              <w:rPr>
                <w:sz w:val="28"/>
                <w:szCs w:val="28"/>
              </w:rPr>
            </w:pPr>
            <w:r w:rsidRPr="00976E9F">
              <w:rPr>
                <w:sz w:val="28"/>
                <w:szCs w:val="28"/>
              </w:rPr>
              <w:t>1.1.</w:t>
            </w:r>
          </w:p>
        </w:tc>
        <w:tc>
          <w:tcPr>
            <w:tcW w:w="5177" w:type="dxa"/>
          </w:tcPr>
          <w:p w:rsidR="00C36597" w:rsidRPr="00976E9F" w:rsidRDefault="00C36597" w:rsidP="009A7579">
            <w:pPr>
              <w:spacing w:line="276" w:lineRule="auto"/>
              <w:jc w:val="both"/>
              <w:rPr>
                <w:sz w:val="28"/>
                <w:szCs w:val="28"/>
              </w:rPr>
            </w:pPr>
            <w:r w:rsidRPr="00976E9F">
              <w:rPr>
                <w:sz w:val="28"/>
                <w:szCs w:val="28"/>
              </w:rPr>
              <w:t>Земляные работы</w:t>
            </w:r>
          </w:p>
        </w:tc>
        <w:tc>
          <w:tcPr>
            <w:tcW w:w="775" w:type="dxa"/>
          </w:tcPr>
          <w:p w:rsidR="00C36597" w:rsidRPr="00976E9F" w:rsidRDefault="00C36597" w:rsidP="009A7579">
            <w:pPr>
              <w:spacing w:line="276" w:lineRule="auto"/>
              <w:jc w:val="both"/>
              <w:rPr>
                <w:sz w:val="28"/>
                <w:szCs w:val="28"/>
              </w:rPr>
            </w:pPr>
            <w:r w:rsidRPr="00976E9F">
              <w:rPr>
                <w:sz w:val="28"/>
                <w:szCs w:val="28"/>
              </w:rPr>
              <w:t>т.м3</w:t>
            </w:r>
          </w:p>
        </w:tc>
        <w:tc>
          <w:tcPr>
            <w:tcW w:w="1184" w:type="dxa"/>
          </w:tcPr>
          <w:p w:rsidR="00C36597" w:rsidRPr="00976E9F" w:rsidRDefault="00C36597" w:rsidP="009A7579">
            <w:pPr>
              <w:spacing w:line="276" w:lineRule="auto"/>
              <w:jc w:val="both"/>
              <w:rPr>
                <w:sz w:val="28"/>
                <w:szCs w:val="28"/>
              </w:rPr>
            </w:pPr>
            <w:r w:rsidRPr="00976E9F">
              <w:rPr>
                <w:sz w:val="28"/>
                <w:szCs w:val="28"/>
              </w:rPr>
              <w:t>51.391</w:t>
            </w:r>
          </w:p>
        </w:tc>
        <w:tc>
          <w:tcPr>
            <w:tcW w:w="1799" w:type="dxa"/>
          </w:tcPr>
          <w:p w:rsidR="00C36597" w:rsidRPr="00976E9F" w:rsidRDefault="00C36597" w:rsidP="009A7579">
            <w:pPr>
              <w:spacing w:line="276" w:lineRule="auto"/>
              <w:jc w:val="both"/>
              <w:rPr>
                <w:sz w:val="28"/>
                <w:szCs w:val="28"/>
              </w:rPr>
            </w:pPr>
          </w:p>
        </w:tc>
      </w:tr>
      <w:tr w:rsidR="00C36597" w:rsidRPr="00976E9F" w:rsidTr="00C36597">
        <w:tc>
          <w:tcPr>
            <w:tcW w:w="636" w:type="dxa"/>
          </w:tcPr>
          <w:p w:rsidR="00C36597" w:rsidRPr="00976E9F" w:rsidRDefault="00C36597" w:rsidP="009A7579">
            <w:pPr>
              <w:spacing w:line="276" w:lineRule="auto"/>
              <w:jc w:val="both"/>
              <w:rPr>
                <w:sz w:val="28"/>
                <w:szCs w:val="28"/>
              </w:rPr>
            </w:pPr>
            <w:r w:rsidRPr="00976E9F">
              <w:rPr>
                <w:sz w:val="28"/>
                <w:szCs w:val="28"/>
              </w:rPr>
              <w:t>1.2.</w:t>
            </w:r>
          </w:p>
        </w:tc>
        <w:tc>
          <w:tcPr>
            <w:tcW w:w="5177" w:type="dxa"/>
          </w:tcPr>
          <w:p w:rsidR="00C36597" w:rsidRPr="00976E9F" w:rsidRDefault="00C36597" w:rsidP="009A7579">
            <w:pPr>
              <w:spacing w:line="276" w:lineRule="auto"/>
              <w:jc w:val="both"/>
              <w:rPr>
                <w:sz w:val="28"/>
                <w:szCs w:val="28"/>
              </w:rPr>
            </w:pPr>
            <w:r w:rsidRPr="00976E9F">
              <w:rPr>
                <w:sz w:val="28"/>
                <w:szCs w:val="28"/>
              </w:rPr>
              <w:t>Устройство изолирующего слоя из песка</w:t>
            </w:r>
          </w:p>
        </w:tc>
        <w:tc>
          <w:tcPr>
            <w:tcW w:w="775" w:type="dxa"/>
          </w:tcPr>
          <w:p w:rsidR="00C36597" w:rsidRPr="00976E9F" w:rsidRDefault="00C36597" w:rsidP="009A7579">
            <w:pPr>
              <w:spacing w:line="276" w:lineRule="auto"/>
              <w:jc w:val="both"/>
              <w:rPr>
                <w:sz w:val="28"/>
                <w:szCs w:val="28"/>
              </w:rPr>
            </w:pPr>
            <w:r w:rsidRPr="00976E9F">
              <w:rPr>
                <w:sz w:val="28"/>
                <w:szCs w:val="28"/>
              </w:rPr>
              <w:t>т.м3</w:t>
            </w:r>
          </w:p>
        </w:tc>
        <w:tc>
          <w:tcPr>
            <w:tcW w:w="1184" w:type="dxa"/>
          </w:tcPr>
          <w:p w:rsidR="00C36597" w:rsidRPr="00976E9F" w:rsidRDefault="00C36597" w:rsidP="009A7579">
            <w:pPr>
              <w:spacing w:line="276" w:lineRule="auto"/>
              <w:jc w:val="both"/>
              <w:rPr>
                <w:sz w:val="28"/>
                <w:szCs w:val="28"/>
              </w:rPr>
            </w:pPr>
            <w:r w:rsidRPr="00976E9F">
              <w:rPr>
                <w:sz w:val="28"/>
                <w:szCs w:val="28"/>
              </w:rPr>
              <w:t>32.371</w:t>
            </w:r>
          </w:p>
        </w:tc>
        <w:tc>
          <w:tcPr>
            <w:tcW w:w="1799" w:type="dxa"/>
          </w:tcPr>
          <w:p w:rsidR="00C36597" w:rsidRPr="00976E9F" w:rsidRDefault="00C36597" w:rsidP="009A7579">
            <w:pPr>
              <w:spacing w:line="276" w:lineRule="auto"/>
              <w:jc w:val="both"/>
              <w:rPr>
                <w:sz w:val="28"/>
                <w:szCs w:val="28"/>
              </w:rPr>
            </w:pPr>
          </w:p>
        </w:tc>
      </w:tr>
      <w:tr w:rsidR="00C36597" w:rsidRPr="00976E9F" w:rsidTr="00C36597">
        <w:tc>
          <w:tcPr>
            <w:tcW w:w="636" w:type="dxa"/>
          </w:tcPr>
          <w:p w:rsidR="00C36597" w:rsidRPr="00976E9F" w:rsidRDefault="00C36597" w:rsidP="009A7579">
            <w:pPr>
              <w:spacing w:line="276" w:lineRule="auto"/>
              <w:jc w:val="both"/>
              <w:rPr>
                <w:sz w:val="28"/>
                <w:szCs w:val="28"/>
              </w:rPr>
            </w:pPr>
            <w:r w:rsidRPr="00976E9F">
              <w:rPr>
                <w:sz w:val="28"/>
                <w:szCs w:val="28"/>
              </w:rPr>
              <w:t>1.3.</w:t>
            </w:r>
          </w:p>
        </w:tc>
        <w:tc>
          <w:tcPr>
            <w:tcW w:w="5177" w:type="dxa"/>
          </w:tcPr>
          <w:p w:rsidR="00C36597" w:rsidRPr="00976E9F" w:rsidRDefault="00C36597" w:rsidP="009A7579">
            <w:pPr>
              <w:spacing w:line="276" w:lineRule="auto"/>
              <w:jc w:val="both"/>
              <w:rPr>
                <w:sz w:val="28"/>
                <w:szCs w:val="28"/>
              </w:rPr>
            </w:pPr>
            <w:r w:rsidRPr="00976E9F">
              <w:rPr>
                <w:sz w:val="28"/>
                <w:szCs w:val="28"/>
              </w:rPr>
              <w:t>Устройство противофильтрационного слоя из глины</w:t>
            </w:r>
          </w:p>
        </w:tc>
        <w:tc>
          <w:tcPr>
            <w:tcW w:w="775" w:type="dxa"/>
          </w:tcPr>
          <w:p w:rsidR="00C36597" w:rsidRPr="00976E9F" w:rsidRDefault="00C36597" w:rsidP="009A7579">
            <w:pPr>
              <w:spacing w:line="276" w:lineRule="auto"/>
              <w:jc w:val="both"/>
              <w:rPr>
                <w:sz w:val="28"/>
                <w:szCs w:val="28"/>
              </w:rPr>
            </w:pPr>
            <w:r w:rsidRPr="00976E9F">
              <w:rPr>
                <w:sz w:val="28"/>
                <w:szCs w:val="28"/>
              </w:rPr>
              <w:t>т.м3</w:t>
            </w:r>
          </w:p>
        </w:tc>
        <w:tc>
          <w:tcPr>
            <w:tcW w:w="1184" w:type="dxa"/>
          </w:tcPr>
          <w:p w:rsidR="00C36597" w:rsidRPr="00976E9F" w:rsidRDefault="00C36597" w:rsidP="009A7579">
            <w:pPr>
              <w:spacing w:line="276" w:lineRule="auto"/>
              <w:jc w:val="both"/>
              <w:rPr>
                <w:sz w:val="28"/>
                <w:szCs w:val="28"/>
              </w:rPr>
            </w:pPr>
            <w:r w:rsidRPr="00976E9F">
              <w:rPr>
                <w:sz w:val="28"/>
                <w:szCs w:val="28"/>
              </w:rPr>
              <w:t>32.680</w:t>
            </w:r>
          </w:p>
        </w:tc>
        <w:tc>
          <w:tcPr>
            <w:tcW w:w="1799" w:type="dxa"/>
          </w:tcPr>
          <w:p w:rsidR="00C36597" w:rsidRPr="00976E9F" w:rsidRDefault="00C36597" w:rsidP="009A7579">
            <w:pPr>
              <w:spacing w:line="276" w:lineRule="auto"/>
              <w:jc w:val="both"/>
              <w:rPr>
                <w:sz w:val="28"/>
                <w:szCs w:val="28"/>
              </w:rPr>
            </w:pPr>
          </w:p>
        </w:tc>
      </w:tr>
      <w:tr w:rsidR="00C36597" w:rsidRPr="00976E9F" w:rsidTr="00C36597">
        <w:tc>
          <w:tcPr>
            <w:tcW w:w="636" w:type="dxa"/>
          </w:tcPr>
          <w:p w:rsidR="00C36597" w:rsidRPr="00976E9F" w:rsidRDefault="00C36597" w:rsidP="009A7579">
            <w:pPr>
              <w:spacing w:line="276" w:lineRule="auto"/>
              <w:jc w:val="both"/>
              <w:rPr>
                <w:sz w:val="28"/>
                <w:szCs w:val="28"/>
              </w:rPr>
            </w:pPr>
            <w:r w:rsidRPr="00976E9F">
              <w:rPr>
                <w:sz w:val="28"/>
                <w:szCs w:val="28"/>
              </w:rPr>
              <w:t>1.4.</w:t>
            </w:r>
          </w:p>
        </w:tc>
        <w:tc>
          <w:tcPr>
            <w:tcW w:w="5177" w:type="dxa"/>
          </w:tcPr>
          <w:p w:rsidR="00C36597" w:rsidRPr="00976E9F" w:rsidRDefault="00C36597" w:rsidP="009A7579">
            <w:pPr>
              <w:spacing w:line="276" w:lineRule="auto"/>
              <w:jc w:val="both"/>
              <w:rPr>
                <w:sz w:val="28"/>
                <w:szCs w:val="28"/>
              </w:rPr>
            </w:pPr>
            <w:r w:rsidRPr="00976E9F">
              <w:rPr>
                <w:sz w:val="28"/>
                <w:szCs w:val="28"/>
              </w:rPr>
              <w:t>Устройство рекультивирующего слоя из суглинка</w:t>
            </w:r>
          </w:p>
        </w:tc>
        <w:tc>
          <w:tcPr>
            <w:tcW w:w="775" w:type="dxa"/>
          </w:tcPr>
          <w:p w:rsidR="00C36597" w:rsidRPr="00976E9F" w:rsidRDefault="00C36597" w:rsidP="009A7579">
            <w:pPr>
              <w:spacing w:line="276" w:lineRule="auto"/>
              <w:jc w:val="both"/>
              <w:rPr>
                <w:sz w:val="28"/>
                <w:szCs w:val="28"/>
              </w:rPr>
            </w:pPr>
            <w:r w:rsidRPr="00976E9F">
              <w:rPr>
                <w:sz w:val="28"/>
                <w:szCs w:val="28"/>
              </w:rPr>
              <w:t>т.м3</w:t>
            </w:r>
          </w:p>
        </w:tc>
        <w:tc>
          <w:tcPr>
            <w:tcW w:w="1184" w:type="dxa"/>
          </w:tcPr>
          <w:p w:rsidR="00C36597" w:rsidRPr="00976E9F" w:rsidRDefault="00C36597" w:rsidP="009A7579">
            <w:pPr>
              <w:spacing w:line="276" w:lineRule="auto"/>
              <w:jc w:val="both"/>
              <w:rPr>
                <w:sz w:val="28"/>
                <w:szCs w:val="28"/>
              </w:rPr>
            </w:pPr>
            <w:r w:rsidRPr="00976E9F">
              <w:rPr>
                <w:sz w:val="28"/>
                <w:szCs w:val="28"/>
              </w:rPr>
              <w:t>19.620</w:t>
            </w:r>
          </w:p>
        </w:tc>
        <w:tc>
          <w:tcPr>
            <w:tcW w:w="1799" w:type="dxa"/>
          </w:tcPr>
          <w:p w:rsidR="00C36597" w:rsidRPr="00976E9F" w:rsidRDefault="00C36597" w:rsidP="009A7579">
            <w:pPr>
              <w:spacing w:line="276" w:lineRule="auto"/>
              <w:jc w:val="both"/>
              <w:rPr>
                <w:sz w:val="28"/>
                <w:szCs w:val="28"/>
              </w:rPr>
            </w:pPr>
          </w:p>
        </w:tc>
      </w:tr>
      <w:tr w:rsidR="00C36597" w:rsidRPr="00976E9F" w:rsidTr="00C36597">
        <w:tc>
          <w:tcPr>
            <w:tcW w:w="636" w:type="dxa"/>
          </w:tcPr>
          <w:p w:rsidR="00C36597" w:rsidRPr="00976E9F" w:rsidRDefault="00C36597" w:rsidP="009A7579">
            <w:pPr>
              <w:spacing w:line="276" w:lineRule="auto"/>
              <w:jc w:val="both"/>
              <w:rPr>
                <w:sz w:val="28"/>
                <w:szCs w:val="28"/>
              </w:rPr>
            </w:pPr>
            <w:r w:rsidRPr="00976E9F">
              <w:rPr>
                <w:sz w:val="28"/>
                <w:szCs w:val="28"/>
              </w:rPr>
              <w:t xml:space="preserve">1.5. </w:t>
            </w:r>
          </w:p>
        </w:tc>
        <w:tc>
          <w:tcPr>
            <w:tcW w:w="5177" w:type="dxa"/>
          </w:tcPr>
          <w:p w:rsidR="00C36597" w:rsidRPr="00976E9F" w:rsidRDefault="00C36597" w:rsidP="009A7579">
            <w:pPr>
              <w:spacing w:line="276" w:lineRule="auto"/>
              <w:jc w:val="both"/>
              <w:rPr>
                <w:sz w:val="28"/>
                <w:szCs w:val="28"/>
              </w:rPr>
            </w:pPr>
            <w:r w:rsidRPr="00976E9F">
              <w:rPr>
                <w:sz w:val="28"/>
                <w:szCs w:val="28"/>
              </w:rPr>
              <w:t>Устройство рекультивирующего слоя из торфа</w:t>
            </w:r>
          </w:p>
        </w:tc>
        <w:tc>
          <w:tcPr>
            <w:tcW w:w="775" w:type="dxa"/>
          </w:tcPr>
          <w:p w:rsidR="00C36597" w:rsidRPr="00976E9F" w:rsidRDefault="00C36597" w:rsidP="009A7579">
            <w:pPr>
              <w:spacing w:line="276" w:lineRule="auto"/>
              <w:jc w:val="both"/>
              <w:rPr>
                <w:sz w:val="28"/>
                <w:szCs w:val="28"/>
              </w:rPr>
            </w:pPr>
            <w:r w:rsidRPr="00976E9F">
              <w:rPr>
                <w:sz w:val="28"/>
                <w:szCs w:val="28"/>
              </w:rPr>
              <w:t>т.м3</w:t>
            </w:r>
          </w:p>
        </w:tc>
        <w:tc>
          <w:tcPr>
            <w:tcW w:w="1184" w:type="dxa"/>
          </w:tcPr>
          <w:p w:rsidR="00C36597" w:rsidRPr="00976E9F" w:rsidRDefault="00C36597" w:rsidP="009A7579">
            <w:pPr>
              <w:spacing w:line="276" w:lineRule="auto"/>
              <w:jc w:val="both"/>
              <w:rPr>
                <w:sz w:val="28"/>
                <w:szCs w:val="28"/>
              </w:rPr>
            </w:pPr>
            <w:r w:rsidRPr="00976E9F">
              <w:rPr>
                <w:sz w:val="28"/>
                <w:szCs w:val="28"/>
              </w:rPr>
              <w:t>13.692</w:t>
            </w:r>
          </w:p>
        </w:tc>
        <w:tc>
          <w:tcPr>
            <w:tcW w:w="1799" w:type="dxa"/>
          </w:tcPr>
          <w:p w:rsidR="00C36597" w:rsidRPr="00976E9F" w:rsidRDefault="00C36597" w:rsidP="009A7579">
            <w:pPr>
              <w:spacing w:line="276" w:lineRule="auto"/>
              <w:jc w:val="both"/>
              <w:rPr>
                <w:sz w:val="28"/>
                <w:szCs w:val="28"/>
              </w:rPr>
            </w:pPr>
            <w:r w:rsidRPr="00976E9F">
              <w:rPr>
                <w:sz w:val="28"/>
                <w:szCs w:val="28"/>
              </w:rPr>
              <w:t>2014-2015</w:t>
            </w:r>
          </w:p>
        </w:tc>
      </w:tr>
      <w:tr w:rsidR="00C36597" w:rsidRPr="00976E9F" w:rsidTr="00C36597">
        <w:tc>
          <w:tcPr>
            <w:tcW w:w="636" w:type="dxa"/>
          </w:tcPr>
          <w:p w:rsidR="00C36597" w:rsidRPr="00976E9F" w:rsidRDefault="00C36597" w:rsidP="009A7579">
            <w:pPr>
              <w:spacing w:line="276" w:lineRule="auto"/>
              <w:jc w:val="both"/>
              <w:rPr>
                <w:sz w:val="28"/>
                <w:szCs w:val="28"/>
              </w:rPr>
            </w:pPr>
            <w:r w:rsidRPr="00976E9F">
              <w:rPr>
                <w:sz w:val="28"/>
                <w:szCs w:val="28"/>
              </w:rPr>
              <w:t>2.</w:t>
            </w:r>
          </w:p>
        </w:tc>
        <w:tc>
          <w:tcPr>
            <w:tcW w:w="5177" w:type="dxa"/>
          </w:tcPr>
          <w:p w:rsidR="00C36597" w:rsidRPr="00976E9F" w:rsidRDefault="00C36597" w:rsidP="009A7579">
            <w:pPr>
              <w:spacing w:line="276" w:lineRule="auto"/>
              <w:jc w:val="both"/>
              <w:rPr>
                <w:sz w:val="28"/>
                <w:szCs w:val="28"/>
              </w:rPr>
            </w:pPr>
            <w:r w:rsidRPr="00976E9F">
              <w:rPr>
                <w:sz w:val="28"/>
                <w:szCs w:val="28"/>
              </w:rPr>
              <w:t>Биологический этап рекультивации</w:t>
            </w:r>
          </w:p>
        </w:tc>
        <w:tc>
          <w:tcPr>
            <w:tcW w:w="775" w:type="dxa"/>
          </w:tcPr>
          <w:p w:rsidR="00C36597" w:rsidRPr="00976E9F" w:rsidRDefault="00C36597" w:rsidP="009A7579">
            <w:pPr>
              <w:spacing w:line="276" w:lineRule="auto"/>
              <w:jc w:val="both"/>
              <w:rPr>
                <w:sz w:val="28"/>
                <w:szCs w:val="28"/>
              </w:rPr>
            </w:pPr>
          </w:p>
        </w:tc>
        <w:tc>
          <w:tcPr>
            <w:tcW w:w="1184" w:type="dxa"/>
          </w:tcPr>
          <w:p w:rsidR="00C36597" w:rsidRPr="00976E9F" w:rsidRDefault="00C36597" w:rsidP="009A7579">
            <w:pPr>
              <w:spacing w:line="276" w:lineRule="auto"/>
              <w:jc w:val="both"/>
              <w:rPr>
                <w:sz w:val="28"/>
                <w:szCs w:val="28"/>
              </w:rPr>
            </w:pPr>
          </w:p>
        </w:tc>
        <w:tc>
          <w:tcPr>
            <w:tcW w:w="1799" w:type="dxa"/>
          </w:tcPr>
          <w:p w:rsidR="00C36597" w:rsidRPr="00976E9F" w:rsidRDefault="00C36597" w:rsidP="009A7579">
            <w:pPr>
              <w:spacing w:line="276" w:lineRule="auto"/>
              <w:jc w:val="both"/>
              <w:rPr>
                <w:sz w:val="28"/>
                <w:szCs w:val="28"/>
              </w:rPr>
            </w:pPr>
            <w:r w:rsidRPr="00976E9F">
              <w:rPr>
                <w:sz w:val="28"/>
                <w:szCs w:val="28"/>
              </w:rPr>
              <w:t>2015-2016</w:t>
            </w:r>
          </w:p>
        </w:tc>
      </w:tr>
      <w:tr w:rsidR="00C36597" w:rsidRPr="00976E9F" w:rsidTr="00C36597">
        <w:tc>
          <w:tcPr>
            <w:tcW w:w="636" w:type="dxa"/>
          </w:tcPr>
          <w:p w:rsidR="00C36597" w:rsidRPr="00976E9F" w:rsidRDefault="00C36597" w:rsidP="009A7579">
            <w:pPr>
              <w:spacing w:line="276" w:lineRule="auto"/>
              <w:jc w:val="both"/>
              <w:rPr>
                <w:sz w:val="28"/>
                <w:szCs w:val="28"/>
              </w:rPr>
            </w:pPr>
            <w:r w:rsidRPr="00976E9F">
              <w:rPr>
                <w:sz w:val="28"/>
                <w:szCs w:val="28"/>
              </w:rPr>
              <w:t>2.1.</w:t>
            </w:r>
          </w:p>
        </w:tc>
        <w:tc>
          <w:tcPr>
            <w:tcW w:w="5177" w:type="dxa"/>
          </w:tcPr>
          <w:p w:rsidR="00C36597" w:rsidRPr="00976E9F" w:rsidRDefault="00C36597" w:rsidP="009A7579">
            <w:pPr>
              <w:spacing w:line="276" w:lineRule="auto"/>
              <w:jc w:val="both"/>
              <w:rPr>
                <w:sz w:val="28"/>
                <w:szCs w:val="28"/>
              </w:rPr>
            </w:pPr>
            <w:r w:rsidRPr="00976E9F">
              <w:rPr>
                <w:sz w:val="28"/>
                <w:szCs w:val="28"/>
              </w:rPr>
              <w:t>Обработка почвы и  внесение удобрений</w:t>
            </w:r>
          </w:p>
        </w:tc>
        <w:tc>
          <w:tcPr>
            <w:tcW w:w="775" w:type="dxa"/>
          </w:tcPr>
          <w:p w:rsidR="00C36597" w:rsidRPr="00976E9F" w:rsidRDefault="00C36597" w:rsidP="009A7579">
            <w:pPr>
              <w:spacing w:line="276" w:lineRule="auto"/>
              <w:jc w:val="both"/>
              <w:rPr>
                <w:sz w:val="28"/>
                <w:szCs w:val="28"/>
              </w:rPr>
            </w:pPr>
            <w:r w:rsidRPr="00976E9F">
              <w:rPr>
                <w:sz w:val="28"/>
                <w:szCs w:val="28"/>
              </w:rPr>
              <w:t>га</w:t>
            </w:r>
          </w:p>
        </w:tc>
        <w:tc>
          <w:tcPr>
            <w:tcW w:w="1184" w:type="dxa"/>
          </w:tcPr>
          <w:p w:rsidR="00C36597" w:rsidRPr="00976E9F" w:rsidRDefault="00C36597" w:rsidP="009A7579">
            <w:pPr>
              <w:spacing w:line="276" w:lineRule="auto"/>
              <w:jc w:val="both"/>
              <w:rPr>
                <w:sz w:val="28"/>
                <w:szCs w:val="28"/>
              </w:rPr>
            </w:pPr>
            <w:r w:rsidRPr="00976E9F">
              <w:rPr>
                <w:sz w:val="28"/>
                <w:szCs w:val="28"/>
              </w:rPr>
              <w:t>6.896</w:t>
            </w:r>
          </w:p>
        </w:tc>
        <w:tc>
          <w:tcPr>
            <w:tcW w:w="1799" w:type="dxa"/>
          </w:tcPr>
          <w:p w:rsidR="00C36597" w:rsidRPr="00976E9F" w:rsidRDefault="00C36597" w:rsidP="009A7579">
            <w:pPr>
              <w:spacing w:line="276" w:lineRule="auto"/>
              <w:jc w:val="both"/>
              <w:rPr>
                <w:sz w:val="28"/>
                <w:szCs w:val="28"/>
              </w:rPr>
            </w:pPr>
          </w:p>
        </w:tc>
      </w:tr>
      <w:tr w:rsidR="00C36597" w:rsidRPr="00976E9F" w:rsidTr="00C36597">
        <w:tc>
          <w:tcPr>
            <w:tcW w:w="636" w:type="dxa"/>
          </w:tcPr>
          <w:p w:rsidR="00C36597" w:rsidRPr="00976E9F" w:rsidRDefault="00C36597" w:rsidP="009A7579">
            <w:pPr>
              <w:spacing w:line="276" w:lineRule="auto"/>
              <w:jc w:val="both"/>
              <w:rPr>
                <w:sz w:val="28"/>
                <w:szCs w:val="28"/>
              </w:rPr>
            </w:pPr>
            <w:r w:rsidRPr="00976E9F">
              <w:rPr>
                <w:sz w:val="28"/>
                <w:szCs w:val="28"/>
              </w:rPr>
              <w:t>2.2.</w:t>
            </w:r>
          </w:p>
        </w:tc>
        <w:tc>
          <w:tcPr>
            <w:tcW w:w="5177" w:type="dxa"/>
          </w:tcPr>
          <w:p w:rsidR="00C36597" w:rsidRPr="00976E9F" w:rsidRDefault="00C36597" w:rsidP="009A7579">
            <w:pPr>
              <w:spacing w:line="276" w:lineRule="auto"/>
              <w:jc w:val="both"/>
              <w:rPr>
                <w:sz w:val="28"/>
                <w:szCs w:val="28"/>
              </w:rPr>
            </w:pPr>
            <w:r w:rsidRPr="00976E9F">
              <w:rPr>
                <w:sz w:val="28"/>
                <w:szCs w:val="28"/>
              </w:rPr>
              <w:t>Посев многолетний трав</w:t>
            </w:r>
          </w:p>
        </w:tc>
        <w:tc>
          <w:tcPr>
            <w:tcW w:w="775" w:type="dxa"/>
          </w:tcPr>
          <w:p w:rsidR="00C36597" w:rsidRPr="00976E9F" w:rsidRDefault="00C36597" w:rsidP="009A7579">
            <w:pPr>
              <w:spacing w:line="276" w:lineRule="auto"/>
              <w:jc w:val="both"/>
              <w:rPr>
                <w:sz w:val="28"/>
                <w:szCs w:val="28"/>
              </w:rPr>
            </w:pPr>
            <w:r w:rsidRPr="00976E9F">
              <w:rPr>
                <w:sz w:val="28"/>
                <w:szCs w:val="28"/>
              </w:rPr>
              <w:t>га</w:t>
            </w:r>
          </w:p>
        </w:tc>
        <w:tc>
          <w:tcPr>
            <w:tcW w:w="1184" w:type="dxa"/>
          </w:tcPr>
          <w:p w:rsidR="00C36597" w:rsidRPr="00976E9F" w:rsidRDefault="00C36597" w:rsidP="009A7579">
            <w:pPr>
              <w:spacing w:line="276" w:lineRule="auto"/>
              <w:jc w:val="both"/>
              <w:rPr>
                <w:sz w:val="28"/>
                <w:szCs w:val="28"/>
              </w:rPr>
            </w:pPr>
            <w:r w:rsidRPr="00976E9F">
              <w:rPr>
                <w:sz w:val="28"/>
                <w:szCs w:val="28"/>
              </w:rPr>
              <w:t>6.896</w:t>
            </w:r>
          </w:p>
        </w:tc>
        <w:tc>
          <w:tcPr>
            <w:tcW w:w="1799" w:type="dxa"/>
          </w:tcPr>
          <w:p w:rsidR="00C36597" w:rsidRPr="00976E9F" w:rsidRDefault="00C36597" w:rsidP="009A7579">
            <w:pPr>
              <w:spacing w:line="276" w:lineRule="auto"/>
              <w:jc w:val="both"/>
              <w:rPr>
                <w:sz w:val="28"/>
                <w:szCs w:val="28"/>
              </w:rPr>
            </w:pPr>
          </w:p>
        </w:tc>
      </w:tr>
      <w:tr w:rsidR="00C36597" w:rsidRPr="00976E9F" w:rsidTr="00C36597">
        <w:tc>
          <w:tcPr>
            <w:tcW w:w="636" w:type="dxa"/>
          </w:tcPr>
          <w:p w:rsidR="00C36597" w:rsidRPr="00976E9F" w:rsidRDefault="00C36597" w:rsidP="009A7579">
            <w:pPr>
              <w:spacing w:line="276" w:lineRule="auto"/>
              <w:jc w:val="both"/>
              <w:rPr>
                <w:sz w:val="28"/>
                <w:szCs w:val="28"/>
              </w:rPr>
            </w:pPr>
            <w:r w:rsidRPr="00976E9F">
              <w:rPr>
                <w:sz w:val="28"/>
                <w:szCs w:val="28"/>
              </w:rPr>
              <w:t>2.3.</w:t>
            </w:r>
          </w:p>
        </w:tc>
        <w:tc>
          <w:tcPr>
            <w:tcW w:w="5177" w:type="dxa"/>
          </w:tcPr>
          <w:p w:rsidR="00C36597" w:rsidRPr="00976E9F" w:rsidRDefault="00C36597" w:rsidP="009A7579">
            <w:pPr>
              <w:spacing w:line="276" w:lineRule="auto"/>
              <w:jc w:val="both"/>
              <w:rPr>
                <w:sz w:val="28"/>
                <w:szCs w:val="28"/>
              </w:rPr>
            </w:pPr>
            <w:r w:rsidRPr="00976E9F">
              <w:rPr>
                <w:sz w:val="28"/>
                <w:szCs w:val="28"/>
              </w:rPr>
              <w:t>Посадка сеянцев и  кустарников</w:t>
            </w:r>
          </w:p>
        </w:tc>
        <w:tc>
          <w:tcPr>
            <w:tcW w:w="775" w:type="dxa"/>
          </w:tcPr>
          <w:p w:rsidR="00C36597" w:rsidRPr="00976E9F" w:rsidRDefault="00C36597" w:rsidP="009A7579">
            <w:pPr>
              <w:spacing w:line="276" w:lineRule="auto"/>
              <w:jc w:val="both"/>
              <w:rPr>
                <w:sz w:val="28"/>
                <w:szCs w:val="28"/>
              </w:rPr>
            </w:pPr>
            <w:r w:rsidRPr="00976E9F">
              <w:rPr>
                <w:sz w:val="28"/>
                <w:szCs w:val="28"/>
              </w:rPr>
              <w:t>шт.</w:t>
            </w:r>
          </w:p>
        </w:tc>
        <w:tc>
          <w:tcPr>
            <w:tcW w:w="1184" w:type="dxa"/>
          </w:tcPr>
          <w:p w:rsidR="00C36597" w:rsidRPr="00976E9F" w:rsidRDefault="00C36597" w:rsidP="009A7579">
            <w:pPr>
              <w:spacing w:line="276" w:lineRule="auto"/>
              <w:jc w:val="both"/>
              <w:rPr>
                <w:sz w:val="28"/>
                <w:szCs w:val="28"/>
              </w:rPr>
            </w:pPr>
            <w:r w:rsidRPr="00976E9F">
              <w:rPr>
                <w:sz w:val="28"/>
                <w:szCs w:val="28"/>
              </w:rPr>
              <w:t>7835</w:t>
            </w:r>
          </w:p>
        </w:tc>
        <w:tc>
          <w:tcPr>
            <w:tcW w:w="1799" w:type="dxa"/>
          </w:tcPr>
          <w:p w:rsidR="00C36597" w:rsidRPr="00976E9F" w:rsidRDefault="00C36597" w:rsidP="009A7579">
            <w:pPr>
              <w:spacing w:line="276" w:lineRule="auto"/>
              <w:jc w:val="both"/>
              <w:rPr>
                <w:sz w:val="28"/>
                <w:szCs w:val="28"/>
              </w:rPr>
            </w:pPr>
          </w:p>
        </w:tc>
      </w:tr>
      <w:tr w:rsidR="00C36597" w:rsidRPr="00976E9F" w:rsidTr="00C36597">
        <w:tc>
          <w:tcPr>
            <w:tcW w:w="636" w:type="dxa"/>
          </w:tcPr>
          <w:p w:rsidR="00C36597" w:rsidRPr="00976E9F" w:rsidRDefault="00C36597" w:rsidP="009A7579">
            <w:pPr>
              <w:spacing w:line="276" w:lineRule="auto"/>
              <w:jc w:val="both"/>
              <w:rPr>
                <w:sz w:val="28"/>
                <w:szCs w:val="28"/>
              </w:rPr>
            </w:pPr>
            <w:r w:rsidRPr="00976E9F">
              <w:rPr>
                <w:sz w:val="28"/>
                <w:szCs w:val="28"/>
              </w:rPr>
              <w:t>3.</w:t>
            </w:r>
          </w:p>
        </w:tc>
        <w:tc>
          <w:tcPr>
            <w:tcW w:w="5177" w:type="dxa"/>
          </w:tcPr>
          <w:p w:rsidR="00C36597" w:rsidRPr="00976E9F" w:rsidRDefault="00C36597" w:rsidP="009A7579">
            <w:pPr>
              <w:spacing w:line="276" w:lineRule="auto"/>
              <w:jc w:val="both"/>
              <w:rPr>
                <w:sz w:val="28"/>
                <w:szCs w:val="28"/>
              </w:rPr>
            </w:pPr>
            <w:r w:rsidRPr="00976E9F">
              <w:rPr>
                <w:sz w:val="28"/>
                <w:szCs w:val="28"/>
              </w:rPr>
              <w:t>Устройство дегазационных скважин</w:t>
            </w:r>
          </w:p>
        </w:tc>
        <w:tc>
          <w:tcPr>
            <w:tcW w:w="775" w:type="dxa"/>
          </w:tcPr>
          <w:p w:rsidR="00C36597" w:rsidRPr="00976E9F" w:rsidRDefault="00C36597" w:rsidP="009A7579">
            <w:pPr>
              <w:spacing w:line="276" w:lineRule="auto"/>
              <w:jc w:val="both"/>
              <w:rPr>
                <w:sz w:val="28"/>
                <w:szCs w:val="28"/>
              </w:rPr>
            </w:pPr>
            <w:r w:rsidRPr="00976E9F">
              <w:rPr>
                <w:sz w:val="28"/>
                <w:szCs w:val="28"/>
              </w:rPr>
              <w:t>шт.</w:t>
            </w:r>
          </w:p>
        </w:tc>
        <w:tc>
          <w:tcPr>
            <w:tcW w:w="1184" w:type="dxa"/>
          </w:tcPr>
          <w:p w:rsidR="00C36597" w:rsidRPr="00976E9F" w:rsidRDefault="00C36597" w:rsidP="009A7579">
            <w:pPr>
              <w:spacing w:line="276" w:lineRule="auto"/>
              <w:jc w:val="both"/>
              <w:rPr>
                <w:sz w:val="28"/>
                <w:szCs w:val="28"/>
              </w:rPr>
            </w:pPr>
            <w:r w:rsidRPr="00976E9F">
              <w:rPr>
                <w:sz w:val="28"/>
                <w:szCs w:val="28"/>
              </w:rPr>
              <w:t>46</w:t>
            </w:r>
          </w:p>
        </w:tc>
        <w:tc>
          <w:tcPr>
            <w:tcW w:w="1799" w:type="dxa"/>
          </w:tcPr>
          <w:p w:rsidR="00C36597" w:rsidRPr="00976E9F" w:rsidRDefault="00C36597" w:rsidP="009A7579">
            <w:pPr>
              <w:spacing w:line="276" w:lineRule="auto"/>
              <w:jc w:val="both"/>
              <w:rPr>
                <w:sz w:val="28"/>
                <w:szCs w:val="28"/>
              </w:rPr>
            </w:pPr>
            <w:r w:rsidRPr="00976E9F">
              <w:rPr>
                <w:sz w:val="28"/>
                <w:szCs w:val="28"/>
              </w:rPr>
              <w:t>2013</w:t>
            </w:r>
          </w:p>
        </w:tc>
      </w:tr>
      <w:tr w:rsidR="00C36597" w:rsidRPr="00976E9F" w:rsidTr="00C36597">
        <w:tc>
          <w:tcPr>
            <w:tcW w:w="636" w:type="dxa"/>
          </w:tcPr>
          <w:p w:rsidR="00C36597" w:rsidRPr="00976E9F" w:rsidRDefault="00C36597" w:rsidP="009A7579">
            <w:pPr>
              <w:spacing w:line="276" w:lineRule="auto"/>
              <w:jc w:val="both"/>
              <w:rPr>
                <w:sz w:val="28"/>
                <w:szCs w:val="28"/>
              </w:rPr>
            </w:pPr>
            <w:r w:rsidRPr="00976E9F">
              <w:rPr>
                <w:sz w:val="28"/>
                <w:szCs w:val="28"/>
              </w:rPr>
              <w:t>4.</w:t>
            </w:r>
          </w:p>
        </w:tc>
        <w:tc>
          <w:tcPr>
            <w:tcW w:w="5177" w:type="dxa"/>
          </w:tcPr>
          <w:p w:rsidR="00C36597" w:rsidRPr="00976E9F" w:rsidRDefault="00C36597" w:rsidP="009A7579">
            <w:pPr>
              <w:spacing w:line="276" w:lineRule="auto"/>
              <w:jc w:val="both"/>
              <w:rPr>
                <w:sz w:val="28"/>
                <w:szCs w:val="28"/>
              </w:rPr>
            </w:pPr>
            <w:r w:rsidRPr="00976E9F">
              <w:rPr>
                <w:sz w:val="28"/>
                <w:szCs w:val="28"/>
              </w:rPr>
              <w:t>Благоустройство</w:t>
            </w:r>
          </w:p>
        </w:tc>
        <w:tc>
          <w:tcPr>
            <w:tcW w:w="775" w:type="dxa"/>
          </w:tcPr>
          <w:p w:rsidR="00C36597" w:rsidRPr="00976E9F" w:rsidRDefault="00C36597" w:rsidP="009A7579">
            <w:pPr>
              <w:spacing w:line="276" w:lineRule="auto"/>
              <w:jc w:val="both"/>
              <w:rPr>
                <w:sz w:val="28"/>
                <w:szCs w:val="28"/>
              </w:rPr>
            </w:pPr>
          </w:p>
        </w:tc>
        <w:tc>
          <w:tcPr>
            <w:tcW w:w="1184" w:type="dxa"/>
          </w:tcPr>
          <w:p w:rsidR="00C36597" w:rsidRPr="00976E9F" w:rsidRDefault="00C36597" w:rsidP="009A7579">
            <w:pPr>
              <w:spacing w:line="276" w:lineRule="auto"/>
              <w:jc w:val="both"/>
              <w:rPr>
                <w:sz w:val="28"/>
                <w:szCs w:val="28"/>
              </w:rPr>
            </w:pPr>
          </w:p>
        </w:tc>
        <w:tc>
          <w:tcPr>
            <w:tcW w:w="1799" w:type="dxa"/>
          </w:tcPr>
          <w:p w:rsidR="00C36597" w:rsidRPr="00976E9F" w:rsidRDefault="00C36597" w:rsidP="009A7579">
            <w:pPr>
              <w:spacing w:line="276" w:lineRule="auto"/>
              <w:jc w:val="both"/>
              <w:rPr>
                <w:sz w:val="28"/>
                <w:szCs w:val="28"/>
              </w:rPr>
            </w:pPr>
            <w:r w:rsidRPr="00976E9F">
              <w:rPr>
                <w:sz w:val="28"/>
                <w:szCs w:val="28"/>
              </w:rPr>
              <w:t>2013</w:t>
            </w:r>
          </w:p>
        </w:tc>
      </w:tr>
      <w:tr w:rsidR="00C36597" w:rsidRPr="00976E9F" w:rsidTr="00C36597">
        <w:tc>
          <w:tcPr>
            <w:tcW w:w="636" w:type="dxa"/>
          </w:tcPr>
          <w:p w:rsidR="00C36597" w:rsidRPr="00976E9F" w:rsidRDefault="00C36597" w:rsidP="009A7579">
            <w:pPr>
              <w:spacing w:line="276" w:lineRule="auto"/>
              <w:jc w:val="both"/>
              <w:rPr>
                <w:sz w:val="28"/>
                <w:szCs w:val="28"/>
              </w:rPr>
            </w:pPr>
            <w:r w:rsidRPr="00976E9F">
              <w:rPr>
                <w:sz w:val="28"/>
                <w:szCs w:val="28"/>
              </w:rPr>
              <w:t>4.1.</w:t>
            </w:r>
          </w:p>
        </w:tc>
        <w:tc>
          <w:tcPr>
            <w:tcW w:w="5177" w:type="dxa"/>
          </w:tcPr>
          <w:p w:rsidR="00C36597" w:rsidRPr="00976E9F" w:rsidRDefault="00C36597" w:rsidP="009A7579">
            <w:pPr>
              <w:spacing w:line="276" w:lineRule="auto"/>
              <w:jc w:val="both"/>
              <w:rPr>
                <w:sz w:val="28"/>
                <w:szCs w:val="28"/>
              </w:rPr>
            </w:pPr>
            <w:r w:rsidRPr="00976E9F">
              <w:rPr>
                <w:sz w:val="28"/>
                <w:szCs w:val="28"/>
              </w:rPr>
              <w:t>Устройство водоотводной канавы (щебень)</w:t>
            </w:r>
          </w:p>
        </w:tc>
        <w:tc>
          <w:tcPr>
            <w:tcW w:w="775" w:type="dxa"/>
          </w:tcPr>
          <w:p w:rsidR="00C36597" w:rsidRPr="00976E9F" w:rsidRDefault="00C36597" w:rsidP="009A7579">
            <w:pPr>
              <w:spacing w:line="276" w:lineRule="auto"/>
              <w:jc w:val="both"/>
              <w:rPr>
                <w:sz w:val="28"/>
                <w:szCs w:val="28"/>
              </w:rPr>
            </w:pPr>
            <w:r w:rsidRPr="00976E9F">
              <w:rPr>
                <w:sz w:val="28"/>
                <w:szCs w:val="28"/>
              </w:rPr>
              <w:t>м3</w:t>
            </w:r>
          </w:p>
        </w:tc>
        <w:tc>
          <w:tcPr>
            <w:tcW w:w="1184" w:type="dxa"/>
          </w:tcPr>
          <w:p w:rsidR="00C36597" w:rsidRPr="00976E9F" w:rsidRDefault="00C36597" w:rsidP="009A7579">
            <w:pPr>
              <w:spacing w:line="276" w:lineRule="auto"/>
              <w:jc w:val="both"/>
              <w:rPr>
                <w:sz w:val="28"/>
                <w:szCs w:val="28"/>
              </w:rPr>
            </w:pPr>
            <w:r w:rsidRPr="00976E9F">
              <w:rPr>
                <w:sz w:val="28"/>
                <w:szCs w:val="28"/>
              </w:rPr>
              <w:t>32.256</w:t>
            </w:r>
          </w:p>
        </w:tc>
        <w:tc>
          <w:tcPr>
            <w:tcW w:w="1799" w:type="dxa"/>
          </w:tcPr>
          <w:p w:rsidR="00C36597" w:rsidRPr="00976E9F" w:rsidRDefault="00C36597" w:rsidP="009A7579">
            <w:pPr>
              <w:spacing w:line="276" w:lineRule="auto"/>
              <w:jc w:val="both"/>
              <w:rPr>
                <w:sz w:val="28"/>
                <w:szCs w:val="28"/>
              </w:rPr>
            </w:pPr>
          </w:p>
        </w:tc>
      </w:tr>
      <w:tr w:rsidR="00C36597" w:rsidRPr="00976E9F" w:rsidTr="00C36597">
        <w:tc>
          <w:tcPr>
            <w:tcW w:w="636" w:type="dxa"/>
          </w:tcPr>
          <w:p w:rsidR="00C36597" w:rsidRPr="00976E9F" w:rsidRDefault="00C36597" w:rsidP="009A7579">
            <w:pPr>
              <w:spacing w:line="276" w:lineRule="auto"/>
              <w:jc w:val="both"/>
              <w:rPr>
                <w:sz w:val="28"/>
                <w:szCs w:val="28"/>
              </w:rPr>
            </w:pPr>
            <w:r w:rsidRPr="00976E9F">
              <w:rPr>
                <w:sz w:val="28"/>
                <w:szCs w:val="28"/>
              </w:rPr>
              <w:t>4.2.</w:t>
            </w:r>
          </w:p>
        </w:tc>
        <w:tc>
          <w:tcPr>
            <w:tcW w:w="5177" w:type="dxa"/>
          </w:tcPr>
          <w:p w:rsidR="00C36597" w:rsidRPr="00976E9F" w:rsidRDefault="00C36597" w:rsidP="009A7579">
            <w:pPr>
              <w:spacing w:line="276" w:lineRule="auto"/>
              <w:jc w:val="both"/>
              <w:rPr>
                <w:sz w:val="28"/>
                <w:szCs w:val="28"/>
              </w:rPr>
            </w:pPr>
            <w:r w:rsidRPr="00976E9F">
              <w:rPr>
                <w:sz w:val="28"/>
                <w:szCs w:val="28"/>
              </w:rPr>
              <w:t>Ограждение из колючей проволоки</w:t>
            </w:r>
          </w:p>
        </w:tc>
        <w:tc>
          <w:tcPr>
            <w:tcW w:w="775" w:type="dxa"/>
          </w:tcPr>
          <w:p w:rsidR="00C36597" w:rsidRPr="00976E9F" w:rsidRDefault="00C36597" w:rsidP="009A7579">
            <w:pPr>
              <w:spacing w:line="276" w:lineRule="auto"/>
              <w:jc w:val="both"/>
              <w:rPr>
                <w:sz w:val="28"/>
                <w:szCs w:val="28"/>
              </w:rPr>
            </w:pPr>
            <w:r w:rsidRPr="00976E9F">
              <w:rPr>
                <w:sz w:val="28"/>
                <w:szCs w:val="28"/>
              </w:rPr>
              <w:t>м</w:t>
            </w:r>
          </w:p>
        </w:tc>
        <w:tc>
          <w:tcPr>
            <w:tcW w:w="1184" w:type="dxa"/>
          </w:tcPr>
          <w:p w:rsidR="00C36597" w:rsidRPr="00976E9F" w:rsidRDefault="00C36597" w:rsidP="009A7579">
            <w:pPr>
              <w:spacing w:line="276" w:lineRule="auto"/>
              <w:jc w:val="both"/>
              <w:rPr>
                <w:sz w:val="28"/>
                <w:szCs w:val="28"/>
              </w:rPr>
            </w:pPr>
            <w:r w:rsidRPr="00976E9F">
              <w:rPr>
                <w:sz w:val="28"/>
                <w:szCs w:val="28"/>
              </w:rPr>
              <w:t>9116</w:t>
            </w:r>
          </w:p>
        </w:tc>
        <w:tc>
          <w:tcPr>
            <w:tcW w:w="1799" w:type="dxa"/>
          </w:tcPr>
          <w:p w:rsidR="00C36597" w:rsidRPr="00976E9F" w:rsidRDefault="00C36597" w:rsidP="009A7579">
            <w:pPr>
              <w:spacing w:line="276" w:lineRule="auto"/>
              <w:jc w:val="both"/>
              <w:rPr>
                <w:sz w:val="28"/>
                <w:szCs w:val="28"/>
              </w:rPr>
            </w:pPr>
          </w:p>
        </w:tc>
      </w:tr>
    </w:tbl>
    <w:p w:rsidR="00C36597" w:rsidRPr="00976E9F" w:rsidRDefault="00C36597" w:rsidP="009A7579">
      <w:pPr>
        <w:spacing w:after="0"/>
        <w:ind w:left="360"/>
        <w:jc w:val="both"/>
        <w:rPr>
          <w:rFonts w:ascii="Times New Roman" w:eastAsia="Times New Roman" w:hAnsi="Times New Roman" w:cs="Times New Roman"/>
          <w:sz w:val="28"/>
          <w:szCs w:val="28"/>
          <w:lang w:eastAsia="ru-RU"/>
        </w:rPr>
      </w:pPr>
    </w:p>
    <w:p w:rsidR="00C36597" w:rsidRPr="00976E9F" w:rsidRDefault="00C36597" w:rsidP="009A7579">
      <w:pPr>
        <w:spacing w:after="0"/>
        <w:ind w:left="360"/>
        <w:jc w:val="both"/>
        <w:rPr>
          <w:rFonts w:ascii="Times New Roman" w:eastAsia="Times New Roman" w:hAnsi="Times New Roman" w:cs="Times New Roman"/>
          <w:sz w:val="28"/>
          <w:szCs w:val="28"/>
          <w:lang w:eastAsia="ru-RU"/>
        </w:rPr>
      </w:pPr>
    </w:p>
    <w:p w:rsidR="00C36597" w:rsidRPr="00976E9F" w:rsidRDefault="00C36597" w:rsidP="009A7579">
      <w:pPr>
        <w:numPr>
          <w:ilvl w:val="0"/>
          <w:numId w:val="38"/>
        </w:num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Сводный сметный расчет стоимости строительства</w:t>
      </w:r>
    </w:p>
    <w:p w:rsidR="00C36597" w:rsidRPr="00976E9F" w:rsidRDefault="00C36597" w:rsidP="009A7579">
      <w:pPr>
        <w:spacing w:after="0"/>
        <w:ind w:left="360"/>
        <w:jc w:val="both"/>
        <w:rPr>
          <w:rFonts w:ascii="Times New Roman" w:eastAsia="Times New Roman" w:hAnsi="Times New Roman" w:cs="Times New Roman"/>
          <w:sz w:val="28"/>
          <w:szCs w:val="28"/>
          <w:lang w:eastAsia="ru-RU"/>
        </w:rPr>
      </w:pPr>
    </w:p>
    <w:p w:rsidR="00C36597" w:rsidRPr="00976E9F" w:rsidRDefault="00C36597" w:rsidP="009A7579">
      <w:pPr>
        <w:spacing w:after="0"/>
        <w:ind w:left="360"/>
        <w:jc w:val="both"/>
        <w:rPr>
          <w:rFonts w:ascii="Times New Roman" w:eastAsia="Times New Roman" w:hAnsi="Times New Roman" w:cs="Times New Roman"/>
          <w:sz w:val="28"/>
          <w:szCs w:val="28"/>
          <w:lang w:eastAsia="ru-RU"/>
        </w:rPr>
      </w:pPr>
    </w:p>
    <w:p w:rsidR="00C36597" w:rsidRPr="00976E9F" w:rsidRDefault="00C36597" w:rsidP="009A7579">
      <w:pPr>
        <w:spacing w:after="0"/>
        <w:ind w:left="36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1 вариант.</w:t>
      </w:r>
    </w:p>
    <w:p w:rsidR="002F7DA3" w:rsidRPr="00976E9F" w:rsidRDefault="002F7DA3" w:rsidP="009A7579">
      <w:pPr>
        <w:spacing w:after="0"/>
        <w:ind w:left="36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1этап (2013 год)</w:t>
      </w:r>
    </w:p>
    <w:p w:rsidR="00C36597" w:rsidRPr="00976E9F" w:rsidRDefault="00C36597" w:rsidP="009A7579">
      <w:pPr>
        <w:spacing w:after="0"/>
        <w:ind w:left="360"/>
        <w:jc w:val="both"/>
        <w:rPr>
          <w:rFonts w:ascii="Times New Roman" w:eastAsia="Times New Roman" w:hAnsi="Times New Roman" w:cs="Times New Roman"/>
          <w:sz w:val="28"/>
          <w:szCs w:val="28"/>
          <w:lang w:eastAsia="ru-RU"/>
        </w:rPr>
      </w:pPr>
    </w:p>
    <w:tbl>
      <w:tblPr>
        <w:tblStyle w:val="83"/>
        <w:tblW w:w="0" w:type="auto"/>
        <w:tblInd w:w="-72" w:type="dxa"/>
        <w:tblLayout w:type="fixed"/>
        <w:tblLook w:val="01E0" w:firstRow="1" w:lastRow="1" w:firstColumn="1" w:lastColumn="1" w:noHBand="0" w:noVBand="0"/>
      </w:tblPr>
      <w:tblGrid>
        <w:gridCol w:w="768"/>
        <w:gridCol w:w="4272"/>
        <w:gridCol w:w="1440"/>
        <w:gridCol w:w="1620"/>
        <w:gridCol w:w="1507"/>
      </w:tblGrid>
      <w:tr w:rsidR="00C36597" w:rsidRPr="00976E9F" w:rsidTr="00C36597">
        <w:tc>
          <w:tcPr>
            <w:tcW w:w="768" w:type="dxa"/>
          </w:tcPr>
          <w:p w:rsidR="00C36597" w:rsidRPr="00976E9F" w:rsidRDefault="00C36597" w:rsidP="009A7579">
            <w:pPr>
              <w:spacing w:line="276" w:lineRule="auto"/>
              <w:jc w:val="both"/>
              <w:rPr>
                <w:sz w:val="28"/>
                <w:szCs w:val="28"/>
              </w:rPr>
            </w:pPr>
            <w:r w:rsidRPr="00976E9F">
              <w:rPr>
                <w:sz w:val="28"/>
                <w:szCs w:val="28"/>
              </w:rPr>
              <w:t>№</w:t>
            </w:r>
          </w:p>
          <w:p w:rsidR="00C36597" w:rsidRPr="00976E9F" w:rsidRDefault="00C36597" w:rsidP="009A7579">
            <w:pPr>
              <w:spacing w:line="276" w:lineRule="auto"/>
              <w:jc w:val="both"/>
              <w:rPr>
                <w:sz w:val="28"/>
                <w:szCs w:val="28"/>
              </w:rPr>
            </w:pPr>
            <w:r w:rsidRPr="00976E9F">
              <w:rPr>
                <w:sz w:val="28"/>
                <w:szCs w:val="28"/>
              </w:rPr>
              <w:t>п/п</w:t>
            </w:r>
          </w:p>
        </w:tc>
        <w:tc>
          <w:tcPr>
            <w:tcW w:w="4272" w:type="dxa"/>
          </w:tcPr>
          <w:p w:rsidR="00C36597" w:rsidRPr="00976E9F" w:rsidRDefault="00C36597" w:rsidP="009A7579">
            <w:pPr>
              <w:spacing w:line="276" w:lineRule="auto"/>
              <w:jc w:val="both"/>
              <w:rPr>
                <w:sz w:val="28"/>
                <w:szCs w:val="28"/>
              </w:rPr>
            </w:pPr>
            <w:r w:rsidRPr="00976E9F">
              <w:rPr>
                <w:sz w:val="28"/>
                <w:szCs w:val="28"/>
              </w:rPr>
              <w:t>Наименование работ и затрат</w:t>
            </w:r>
          </w:p>
        </w:tc>
        <w:tc>
          <w:tcPr>
            <w:tcW w:w="1440" w:type="dxa"/>
          </w:tcPr>
          <w:p w:rsidR="00C36597" w:rsidRPr="00976E9F" w:rsidRDefault="00C36597" w:rsidP="009A7579">
            <w:pPr>
              <w:spacing w:line="276" w:lineRule="auto"/>
              <w:jc w:val="both"/>
              <w:rPr>
                <w:sz w:val="28"/>
                <w:szCs w:val="28"/>
              </w:rPr>
            </w:pPr>
            <w:r w:rsidRPr="00976E9F">
              <w:rPr>
                <w:sz w:val="28"/>
                <w:szCs w:val="28"/>
              </w:rPr>
              <w:t>Объем,</w:t>
            </w:r>
          </w:p>
          <w:p w:rsidR="00C36597" w:rsidRPr="00976E9F" w:rsidRDefault="00C36597" w:rsidP="009A7579">
            <w:pPr>
              <w:spacing w:line="276" w:lineRule="auto"/>
              <w:jc w:val="both"/>
              <w:rPr>
                <w:sz w:val="28"/>
                <w:szCs w:val="28"/>
              </w:rPr>
            </w:pPr>
            <w:r w:rsidRPr="00976E9F">
              <w:rPr>
                <w:sz w:val="28"/>
                <w:szCs w:val="28"/>
              </w:rPr>
              <w:t>ед.изм.</w:t>
            </w:r>
          </w:p>
        </w:tc>
        <w:tc>
          <w:tcPr>
            <w:tcW w:w="1620" w:type="dxa"/>
          </w:tcPr>
          <w:p w:rsidR="00C36597" w:rsidRPr="00976E9F" w:rsidRDefault="00C36597" w:rsidP="009A7579">
            <w:pPr>
              <w:spacing w:line="276" w:lineRule="auto"/>
              <w:jc w:val="both"/>
              <w:rPr>
                <w:sz w:val="28"/>
                <w:szCs w:val="28"/>
              </w:rPr>
            </w:pPr>
            <w:r w:rsidRPr="00976E9F">
              <w:rPr>
                <w:sz w:val="28"/>
                <w:szCs w:val="28"/>
              </w:rPr>
              <w:t>Стоимость</w:t>
            </w:r>
          </w:p>
          <w:p w:rsidR="00C36597" w:rsidRPr="00976E9F" w:rsidRDefault="00C36597" w:rsidP="009A7579">
            <w:pPr>
              <w:spacing w:line="276" w:lineRule="auto"/>
              <w:jc w:val="both"/>
              <w:rPr>
                <w:sz w:val="28"/>
                <w:szCs w:val="28"/>
              </w:rPr>
            </w:pPr>
            <w:r w:rsidRPr="00976E9F">
              <w:rPr>
                <w:sz w:val="28"/>
                <w:szCs w:val="28"/>
              </w:rPr>
              <w:t>ед.изм.</w:t>
            </w:r>
          </w:p>
          <w:p w:rsidR="00C36597" w:rsidRPr="00976E9F" w:rsidRDefault="00C36597" w:rsidP="009A7579">
            <w:pPr>
              <w:spacing w:line="276" w:lineRule="auto"/>
              <w:jc w:val="both"/>
              <w:rPr>
                <w:sz w:val="28"/>
                <w:szCs w:val="28"/>
              </w:rPr>
            </w:pPr>
            <w:r w:rsidRPr="00976E9F">
              <w:rPr>
                <w:sz w:val="28"/>
                <w:szCs w:val="28"/>
              </w:rPr>
              <w:t>тыс.руб.</w:t>
            </w:r>
          </w:p>
        </w:tc>
        <w:tc>
          <w:tcPr>
            <w:tcW w:w="1507" w:type="dxa"/>
          </w:tcPr>
          <w:p w:rsidR="00C36597" w:rsidRPr="00976E9F" w:rsidRDefault="00C36597" w:rsidP="009A7579">
            <w:pPr>
              <w:spacing w:line="276" w:lineRule="auto"/>
              <w:jc w:val="both"/>
              <w:rPr>
                <w:sz w:val="28"/>
                <w:szCs w:val="28"/>
              </w:rPr>
            </w:pPr>
            <w:r w:rsidRPr="00976E9F">
              <w:rPr>
                <w:sz w:val="28"/>
                <w:szCs w:val="28"/>
              </w:rPr>
              <w:t xml:space="preserve">Общая сметная стоимость </w:t>
            </w:r>
          </w:p>
          <w:p w:rsidR="00C36597" w:rsidRPr="00976E9F" w:rsidRDefault="00C36597" w:rsidP="009A7579">
            <w:pPr>
              <w:spacing w:line="276" w:lineRule="auto"/>
              <w:jc w:val="both"/>
              <w:rPr>
                <w:sz w:val="28"/>
                <w:szCs w:val="28"/>
              </w:rPr>
            </w:pPr>
            <w:r w:rsidRPr="00976E9F">
              <w:rPr>
                <w:sz w:val="28"/>
                <w:szCs w:val="28"/>
              </w:rPr>
              <w:t>тыс.руб</w:t>
            </w:r>
          </w:p>
        </w:tc>
      </w:tr>
      <w:tr w:rsidR="00C36597" w:rsidRPr="00976E9F" w:rsidTr="00C36597">
        <w:tc>
          <w:tcPr>
            <w:tcW w:w="768" w:type="dxa"/>
          </w:tcPr>
          <w:p w:rsidR="00C36597" w:rsidRPr="00976E9F" w:rsidRDefault="00C36597" w:rsidP="009A7579">
            <w:pPr>
              <w:spacing w:line="276" w:lineRule="auto"/>
              <w:jc w:val="both"/>
              <w:rPr>
                <w:sz w:val="28"/>
                <w:szCs w:val="28"/>
              </w:rPr>
            </w:pPr>
            <w:r w:rsidRPr="00976E9F">
              <w:rPr>
                <w:sz w:val="28"/>
                <w:szCs w:val="28"/>
              </w:rPr>
              <w:t>1.</w:t>
            </w:r>
          </w:p>
        </w:tc>
        <w:tc>
          <w:tcPr>
            <w:tcW w:w="4272" w:type="dxa"/>
          </w:tcPr>
          <w:p w:rsidR="00C36597" w:rsidRPr="00976E9F" w:rsidRDefault="00C36597" w:rsidP="009A7579">
            <w:pPr>
              <w:spacing w:line="276" w:lineRule="auto"/>
              <w:jc w:val="both"/>
              <w:rPr>
                <w:sz w:val="28"/>
                <w:szCs w:val="28"/>
              </w:rPr>
            </w:pPr>
            <w:r w:rsidRPr="00976E9F">
              <w:rPr>
                <w:sz w:val="28"/>
                <w:szCs w:val="28"/>
              </w:rPr>
              <w:t>Технический этап рекультивации</w:t>
            </w:r>
          </w:p>
        </w:tc>
        <w:tc>
          <w:tcPr>
            <w:tcW w:w="1440" w:type="dxa"/>
          </w:tcPr>
          <w:p w:rsidR="00C36597" w:rsidRPr="00976E9F" w:rsidRDefault="00C36597" w:rsidP="009A7579">
            <w:pPr>
              <w:spacing w:line="276" w:lineRule="auto"/>
              <w:jc w:val="both"/>
              <w:rPr>
                <w:sz w:val="28"/>
                <w:szCs w:val="28"/>
              </w:rPr>
            </w:pPr>
          </w:p>
        </w:tc>
        <w:tc>
          <w:tcPr>
            <w:tcW w:w="1620" w:type="dxa"/>
          </w:tcPr>
          <w:p w:rsidR="00C36597" w:rsidRPr="00976E9F" w:rsidRDefault="00C36597" w:rsidP="009A7579">
            <w:pPr>
              <w:spacing w:line="276" w:lineRule="auto"/>
              <w:jc w:val="both"/>
              <w:rPr>
                <w:sz w:val="28"/>
                <w:szCs w:val="28"/>
              </w:rPr>
            </w:pPr>
          </w:p>
        </w:tc>
        <w:tc>
          <w:tcPr>
            <w:tcW w:w="1507" w:type="dxa"/>
          </w:tcPr>
          <w:p w:rsidR="00C36597" w:rsidRPr="00976E9F" w:rsidRDefault="00C36597" w:rsidP="009A7579">
            <w:pPr>
              <w:spacing w:line="276" w:lineRule="auto"/>
              <w:jc w:val="both"/>
              <w:rPr>
                <w:sz w:val="28"/>
                <w:szCs w:val="28"/>
              </w:rPr>
            </w:pPr>
          </w:p>
        </w:tc>
      </w:tr>
      <w:tr w:rsidR="00C36597" w:rsidRPr="00976E9F" w:rsidTr="00C36597">
        <w:tc>
          <w:tcPr>
            <w:tcW w:w="768" w:type="dxa"/>
          </w:tcPr>
          <w:p w:rsidR="00C36597" w:rsidRPr="00976E9F" w:rsidRDefault="00C36597" w:rsidP="009A7579">
            <w:pPr>
              <w:spacing w:line="276" w:lineRule="auto"/>
              <w:jc w:val="both"/>
              <w:rPr>
                <w:sz w:val="28"/>
                <w:szCs w:val="28"/>
              </w:rPr>
            </w:pPr>
            <w:r w:rsidRPr="00976E9F">
              <w:rPr>
                <w:sz w:val="28"/>
                <w:szCs w:val="28"/>
              </w:rPr>
              <w:t>1.1.</w:t>
            </w:r>
          </w:p>
        </w:tc>
        <w:tc>
          <w:tcPr>
            <w:tcW w:w="4272" w:type="dxa"/>
          </w:tcPr>
          <w:p w:rsidR="00C36597" w:rsidRPr="00976E9F" w:rsidRDefault="00C36597" w:rsidP="009A7579">
            <w:pPr>
              <w:spacing w:line="276" w:lineRule="auto"/>
              <w:jc w:val="both"/>
              <w:rPr>
                <w:sz w:val="28"/>
                <w:szCs w:val="28"/>
              </w:rPr>
            </w:pPr>
            <w:r w:rsidRPr="00976E9F">
              <w:rPr>
                <w:sz w:val="28"/>
                <w:szCs w:val="28"/>
              </w:rPr>
              <w:t>Земляные работы</w:t>
            </w:r>
          </w:p>
        </w:tc>
        <w:tc>
          <w:tcPr>
            <w:tcW w:w="1440" w:type="dxa"/>
          </w:tcPr>
          <w:p w:rsidR="00C36597" w:rsidRPr="00976E9F" w:rsidRDefault="00C36597" w:rsidP="009A7579">
            <w:pPr>
              <w:spacing w:line="276" w:lineRule="auto"/>
              <w:jc w:val="both"/>
              <w:rPr>
                <w:sz w:val="28"/>
                <w:szCs w:val="28"/>
              </w:rPr>
            </w:pPr>
            <w:r w:rsidRPr="00976E9F">
              <w:rPr>
                <w:sz w:val="28"/>
                <w:szCs w:val="28"/>
              </w:rPr>
              <w:t>51391 м3</w:t>
            </w:r>
          </w:p>
        </w:tc>
        <w:tc>
          <w:tcPr>
            <w:tcW w:w="1620" w:type="dxa"/>
          </w:tcPr>
          <w:p w:rsidR="00C36597" w:rsidRPr="00976E9F" w:rsidRDefault="00C36597" w:rsidP="009A7579">
            <w:pPr>
              <w:spacing w:line="276" w:lineRule="auto"/>
              <w:jc w:val="both"/>
              <w:rPr>
                <w:sz w:val="28"/>
                <w:szCs w:val="28"/>
              </w:rPr>
            </w:pPr>
            <w:r w:rsidRPr="00976E9F">
              <w:rPr>
                <w:sz w:val="28"/>
                <w:szCs w:val="28"/>
              </w:rPr>
              <w:t>0.066</w:t>
            </w:r>
          </w:p>
        </w:tc>
        <w:tc>
          <w:tcPr>
            <w:tcW w:w="1507" w:type="dxa"/>
          </w:tcPr>
          <w:p w:rsidR="00C36597" w:rsidRPr="00976E9F" w:rsidRDefault="00C36597" w:rsidP="009A7579">
            <w:pPr>
              <w:spacing w:line="276" w:lineRule="auto"/>
              <w:jc w:val="both"/>
              <w:rPr>
                <w:sz w:val="28"/>
                <w:szCs w:val="28"/>
              </w:rPr>
            </w:pPr>
            <w:r w:rsidRPr="00976E9F">
              <w:rPr>
                <w:sz w:val="28"/>
                <w:szCs w:val="28"/>
              </w:rPr>
              <w:t xml:space="preserve">  3421.48</w:t>
            </w:r>
          </w:p>
        </w:tc>
      </w:tr>
      <w:tr w:rsidR="00C36597" w:rsidRPr="00976E9F" w:rsidTr="00C36597">
        <w:trPr>
          <w:trHeight w:val="640"/>
        </w:trPr>
        <w:tc>
          <w:tcPr>
            <w:tcW w:w="768" w:type="dxa"/>
          </w:tcPr>
          <w:p w:rsidR="00C36597" w:rsidRPr="00976E9F" w:rsidRDefault="00C36597" w:rsidP="009A7579">
            <w:pPr>
              <w:spacing w:line="276" w:lineRule="auto"/>
              <w:jc w:val="both"/>
              <w:rPr>
                <w:sz w:val="28"/>
                <w:szCs w:val="28"/>
              </w:rPr>
            </w:pPr>
            <w:r w:rsidRPr="00976E9F">
              <w:rPr>
                <w:sz w:val="28"/>
                <w:szCs w:val="28"/>
              </w:rPr>
              <w:t>1.2.</w:t>
            </w:r>
          </w:p>
        </w:tc>
        <w:tc>
          <w:tcPr>
            <w:tcW w:w="4272" w:type="dxa"/>
          </w:tcPr>
          <w:p w:rsidR="00C36597" w:rsidRPr="00976E9F" w:rsidRDefault="00C36597" w:rsidP="009A7579">
            <w:pPr>
              <w:spacing w:line="276" w:lineRule="auto"/>
              <w:jc w:val="both"/>
              <w:rPr>
                <w:sz w:val="28"/>
                <w:szCs w:val="28"/>
              </w:rPr>
            </w:pPr>
            <w:r w:rsidRPr="00976E9F">
              <w:rPr>
                <w:sz w:val="28"/>
                <w:szCs w:val="28"/>
              </w:rPr>
              <w:t>Устройство изолирующего слоя из песка</w:t>
            </w:r>
          </w:p>
        </w:tc>
        <w:tc>
          <w:tcPr>
            <w:tcW w:w="1440" w:type="dxa"/>
          </w:tcPr>
          <w:p w:rsidR="00C36597" w:rsidRPr="00976E9F" w:rsidRDefault="00C36597" w:rsidP="009A7579">
            <w:pPr>
              <w:spacing w:line="276" w:lineRule="auto"/>
              <w:jc w:val="both"/>
              <w:rPr>
                <w:sz w:val="28"/>
                <w:szCs w:val="28"/>
              </w:rPr>
            </w:pPr>
            <w:r w:rsidRPr="00976E9F">
              <w:rPr>
                <w:sz w:val="28"/>
                <w:szCs w:val="28"/>
              </w:rPr>
              <w:t>32371 м3</w:t>
            </w:r>
          </w:p>
        </w:tc>
        <w:tc>
          <w:tcPr>
            <w:tcW w:w="1620" w:type="dxa"/>
          </w:tcPr>
          <w:p w:rsidR="00C36597" w:rsidRPr="00976E9F" w:rsidRDefault="00C36597" w:rsidP="009A7579">
            <w:pPr>
              <w:spacing w:line="276" w:lineRule="auto"/>
              <w:jc w:val="both"/>
              <w:rPr>
                <w:sz w:val="28"/>
                <w:szCs w:val="28"/>
              </w:rPr>
            </w:pPr>
            <w:r w:rsidRPr="00976E9F">
              <w:rPr>
                <w:sz w:val="28"/>
                <w:szCs w:val="28"/>
              </w:rPr>
              <w:t>0.53</w:t>
            </w:r>
          </w:p>
        </w:tc>
        <w:tc>
          <w:tcPr>
            <w:tcW w:w="1507" w:type="dxa"/>
          </w:tcPr>
          <w:p w:rsidR="00C36597" w:rsidRPr="00976E9F" w:rsidRDefault="00C36597" w:rsidP="009A7579">
            <w:pPr>
              <w:spacing w:line="276" w:lineRule="auto"/>
              <w:jc w:val="both"/>
              <w:rPr>
                <w:sz w:val="28"/>
                <w:szCs w:val="28"/>
              </w:rPr>
            </w:pPr>
            <w:r w:rsidRPr="00976E9F">
              <w:rPr>
                <w:sz w:val="28"/>
                <w:szCs w:val="28"/>
              </w:rPr>
              <w:t>17144.15</w:t>
            </w:r>
          </w:p>
        </w:tc>
      </w:tr>
      <w:tr w:rsidR="00C36597" w:rsidRPr="00976E9F" w:rsidTr="00C36597">
        <w:tc>
          <w:tcPr>
            <w:tcW w:w="768" w:type="dxa"/>
          </w:tcPr>
          <w:p w:rsidR="00C36597" w:rsidRPr="00976E9F" w:rsidRDefault="00C36597" w:rsidP="009A7579">
            <w:pPr>
              <w:spacing w:line="276" w:lineRule="auto"/>
              <w:jc w:val="both"/>
              <w:rPr>
                <w:sz w:val="28"/>
                <w:szCs w:val="28"/>
              </w:rPr>
            </w:pPr>
            <w:r w:rsidRPr="00976E9F">
              <w:rPr>
                <w:sz w:val="28"/>
                <w:szCs w:val="28"/>
              </w:rPr>
              <w:t>1.3.</w:t>
            </w:r>
          </w:p>
        </w:tc>
        <w:tc>
          <w:tcPr>
            <w:tcW w:w="4272" w:type="dxa"/>
          </w:tcPr>
          <w:p w:rsidR="00C36597" w:rsidRPr="00976E9F" w:rsidRDefault="00C36597" w:rsidP="009A7579">
            <w:pPr>
              <w:spacing w:line="276" w:lineRule="auto"/>
              <w:jc w:val="both"/>
              <w:rPr>
                <w:sz w:val="28"/>
                <w:szCs w:val="28"/>
              </w:rPr>
            </w:pPr>
            <w:r w:rsidRPr="00976E9F">
              <w:rPr>
                <w:sz w:val="28"/>
                <w:szCs w:val="28"/>
              </w:rPr>
              <w:t xml:space="preserve">Устройство противофильтрацион </w:t>
            </w:r>
            <w:r w:rsidRPr="00976E9F">
              <w:rPr>
                <w:sz w:val="28"/>
                <w:szCs w:val="28"/>
              </w:rPr>
              <w:lastRenderedPageBreak/>
              <w:t>ного слоя из глины</w:t>
            </w:r>
          </w:p>
        </w:tc>
        <w:tc>
          <w:tcPr>
            <w:tcW w:w="1440" w:type="dxa"/>
          </w:tcPr>
          <w:p w:rsidR="00C36597" w:rsidRPr="00976E9F" w:rsidRDefault="00C36597" w:rsidP="009A7579">
            <w:pPr>
              <w:spacing w:line="276" w:lineRule="auto"/>
              <w:jc w:val="both"/>
              <w:rPr>
                <w:sz w:val="28"/>
                <w:szCs w:val="28"/>
              </w:rPr>
            </w:pPr>
            <w:r w:rsidRPr="00976E9F">
              <w:rPr>
                <w:sz w:val="28"/>
                <w:szCs w:val="28"/>
              </w:rPr>
              <w:lastRenderedPageBreak/>
              <w:t>32680 м3</w:t>
            </w:r>
          </w:p>
        </w:tc>
        <w:tc>
          <w:tcPr>
            <w:tcW w:w="1620" w:type="dxa"/>
          </w:tcPr>
          <w:p w:rsidR="00C36597" w:rsidRPr="00976E9F" w:rsidRDefault="00C36597" w:rsidP="009A7579">
            <w:pPr>
              <w:spacing w:line="276" w:lineRule="auto"/>
              <w:jc w:val="both"/>
              <w:rPr>
                <w:sz w:val="28"/>
                <w:szCs w:val="28"/>
              </w:rPr>
            </w:pPr>
            <w:r w:rsidRPr="00976E9F">
              <w:rPr>
                <w:sz w:val="28"/>
                <w:szCs w:val="28"/>
              </w:rPr>
              <w:t>0.67</w:t>
            </w:r>
          </w:p>
        </w:tc>
        <w:tc>
          <w:tcPr>
            <w:tcW w:w="1507" w:type="dxa"/>
          </w:tcPr>
          <w:p w:rsidR="00C36597" w:rsidRPr="00976E9F" w:rsidRDefault="00C36597" w:rsidP="009A7579">
            <w:pPr>
              <w:spacing w:line="276" w:lineRule="auto"/>
              <w:jc w:val="both"/>
              <w:rPr>
                <w:sz w:val="28"/>
                <w:szCs w:val="28"/>
              </w:rPr>
            </w:pPr>
            <w:r w:rsidRPr="00976E9F">
              <w:rPr>
                <w:sz w:val="28"/>
                <w:szCs w:val="28"/>
              </w:rPr>
              <w:t>22046.23</w:t>
            </w:r>
          </w:p>
        </w:tc>
      </w:tr>
      <w:tr w:rsidR="00C36597" w:rsidRPr="00976E9F" w:rsidTr="00C36597">
        <w:tc>
          <w:tcPr>
            <w:tcW w:w="768" w:type="dxa"/>
          </w:tcPr>
          <w:p w:rsidR="00C36597" w:rsidRPr="00976E9F" w:rsidRDefault="00C36597" w:rsidP="009A7579">
            <w:pPr>
              <w:spacing w:line="276" w:lineRule="auto"/>
              <w:jc w:val="both"/>
              <w:rPr>
                <w:sz w:val="28"/>
                <w:szCs w:val="28"/>
              </w:rPr>
            </w:pPr>
            <w:r w:rsidRPr="00976E9F">
              <w:rPr>
                <w:sz w:val="28"/>
                <w:szCs w:val="28"/>
              </w:rPr>
              <w:lastRenderedPageBreak/>
              <w:t>1.4.</w:t>
            </w:r>
          </w:p>
        </w:tc>
        <w:tc>
          <w:tcPr>
            <w:tcW w:w="4272" w:type="dxa"/>
          </w:tcPr>
          <w:p w:rsidR="00C36597" w:rsidRPr="00976E9F" w:rsidRDefault="00C36597" w:rsidP="009A7579">
            <w:pPr>
              <w:spacing w:line="276" w:lineRule="auto"/>
              <w:jc w:val="both"/>
              <w:rPr>
                <w:sz w:val="28"/>
                <w:szCs w:val="28"/>
              </w:rPr>
            </w:pPr>
            <w:r w:rsidRPr="00976E9F">
              <w:rPr>
                <w:sz w:val="28"/>
                <w:szCs w:val="28"/>
              </w:rPr>
              <w:t>Устройство рекультивирующего слоя из суглинка</w:t>
            </w:r>
          </w:p>
        </w:tc>
        <w:tc>
          <w:tcPr>
            <w:tcW w:w="1440" w:type="dxa"/>
          </w:tcPr>
          <w:p w:rsidR="00C36597" w:rsidRPr="00976E9F" w:rsidRDefault="00C36597" w:rsidP="009A7579">
            <w:pPr>
              <w:spacing w:line="276" w:lineRule="auto"/>
              <w:jc w:val="both"/>
              <w:rPr>
                <w:sz w:val="28"/>
                <w:szCs w:val="28"/>
              </w:rPr>
            </w:pPr>
            <w:r w:rsidRPr="00976E9F">
              <w:rPr>
                <w:sz w:val="28"/>
                <w:szCs w:val="28"/>
              </w:rPr>
              <w:t>19620 м3</w:t>
            </w:r>
          </w:p>
        </w:tc>
        <w:tc>
          <w:tcPr>
            <w:tcW w:w="1620" w:type="dxa"/>
          </w:tcPr>
          <w:p w:rsidR="00C36597" w:rsidRPr="00976E9F" w:rsidRDefault="00C36597" w:rsidP="009A7579">
            <w:pPr>
              <w:spacing w:line="276" w:lineRule="auto"/>
              <w:jc w:val="both"/>
              <w:rPr>
                <w:sz w:val="28"/>
                <w:szCs w:val="28"/>
              </w:rPr>
            </w:pPr>
            <w:r w:rsidRPr="00976E9F">
              <w:rPr>
                <w:sz w:val="28"/>
                <w:szCs w:val="28"/>
              </w:rPr>
              <w:t>0.112</w:t>
            </w:r>
          </w:p>
        </w:tc>
        <w:tc>
          <w:tcPr>
            <w:tcW w:w="1507" w:type="dxa"/>
          </w:tcPr>
          <w:p w:rsidR="00C36597" w:rsidRPr="00976E9F" w:rsidRDefault="00C36597" w:rsidP="009A7579">
            <w:pPr>
              <w:spacing w:line="276" w:lineRule="auto"/>
              <w:jc w:val="both"/>
              <w:rPr>
                <w:sz w:val="28"/>
                <w:szCs w:val="28"/>
              </w:rPr>
            </w:pPr>
            <w:r w:rsidRPr="00976E9F">
              <w:rPr>
                <w:sz w:val="28"/>
                <w:szCs w:val="28"/>
              </w:rPr>
              <w:t xml:space="preserve"> 2210.05</w:t>
            </w:r>
          </w:p>
        </w:tc>
      </w:tr>
      <w:tr w:rsidR="00C36597" w:rsidRPr="00976E9F" w:rsidTr="00C36597">
        <w:tc>
          <w:tcPr>
            <w:tcW w:w="768" w:type="dxa"/>
          </w:tcPr>
          <w:p w:rsidR="00C36597" w:rsidRPr="00976E9F" w:rsidRDefault="002F7DA3" w:rsidP="009A7579">
            <w:pPr>
              <w:spacing w:line="276" w:lineRule="auto"/>
              <w:jc w:val="both"/>
              <w:rPr>
                <w:sz w:val="28"/>
                <w:szCs w:val="28"/>
              </w:rPr>
            </w:pPr>
            <w:r w:rsidRPr="00976E9F">
              <w:rPr>
                <w:sz w:val="28"/>
                <w:szCs w:val="28"/>
              </w:rPr>
              <w:t>2</w:t>
            </w:r>
            <w:r w:rsidR="00C36597" w:rsidRPr="00976E9F">
              <w:rPr>
                <w:sz w:val="28"/>
                <w:szCs w:val="28"/>
              </w:rPr>
              <w:t>.</w:t>
            </w:r>
          </w:p>
        </w:tc>
        <w:tc>
          <w:tcPr>
            <w:tcW w:w="4272" w:type="dxa"/>
          </w:tcPr>
          <w:p w:rsidR="00C36597" w:rsidRPr="00976E9F" w:rsidRDefault="00C36597" w:rsidP="009A7579">
            <w:pPr>
              <w:spacing w:line="276" w:lineRule="auto"/>
              <w:jc w:val="both"/>
              <w:rPr>
                <w:sz w:val="28"/>
                <w:szCs w:val="28"/>
              </w:rPr>
            </w:pPr>
            <w:r w:rsidRPr="00976E9F">
              <w:rPr>
                <w:sz w:val="28"/>
                <w:szCs w:val="28"/>
              </w:rPr>
              <w:t>Устройство дегазационных скважин</w:t>
            </w:r>
          </w:p>
        </w:tc>
        <w:tc>
          <w:tcPr>
            <w:tcW w:w="1440" w:type="dxa"/>
          </w:tcPr>
          <w:p w:rsidR="00C36597" w:rsidRPr="00976E9F" w:rsidRDefault="00C36597" w:rsidP="009A7579">
            <w:pPr>
              <w:spacing w:line="276" w:lineRule="auto"/>
              <w:jc w:val="both"/>
              <w:rPr>
                <w:sz w:val="28"/>
                <w:szCs w:val="28"/>
              </w:rPr>
            </w:pPr>
            <w:r w:rsidRPr="00976E9F">
              <w:rPr>
                <w:sz w:val="28"/>
                <w:szCs w:val="28"/>
              </w:rPr>
              <w:t>46 шт.</w:t>
            </w:r>
          </w:p>
        </w:tc>
        <w:tc>
          <w:tcPr>
            <w:tcW w:w="1620" w:type="dxa"/>
          </w:tcPr>
          <w:p w:rsidR="00C36597" w:rsidRPr="00976E9F" w:rsidRDefault="00C36597" w:rsidP="009A7579">
            <w:pPr>
              <w:spacing w:line="276" w:lineRule="auto"/>
              <w:jc w:val="both"/>
              <w:rPr>
                <w:sz w:val="28"/>
                <w:szCs w:val="28"/>
              </w:rPr>
            </w:pPr>
            <w:r w:rsidRPr="00976E9F">
              <w:rPr>
                <w:sz w:val="28"/>
                <w:szCs w:val="28"/>
              </w:rPr>
              <w:t xml:space="preserve"> 28.23</w:t>
            </w:r>
          </w:p>
        </w:tc>
        <w:tc>
          <w:tcPr>
            <w:tcW w:w="1507" w:type="dxa"/>
          </w:tcPr>
          <w:p w:rsidR="00C36597" w:rsidRPr="00976E9F" w:rsidRDefault="00C36597" w:rsidP="009A7579">
            <w:pPr>
              <w:spacing w:line="276" w:lineRule="auto"/>
              <w:jc w:val="both"/>
              <w:rPr>
                <w:sz w:val="28"/>
                <w:szCs w:val="28"/>
              </w:rPr>
            </w:pPr>
            <w:r w:rsidRPr="00976E9F">
              <w:rPr>
                <w:sz w:val="28"/>
                <w:szCs w:val="28"/>
              </w:rPr>
              <w:t xml:space="preserve">  1298.94</w:t>
            </w:r>
          </w:p>
        </w:tc>
      </w:tr>
      <w:tr w:rsidR="00C36597" w:rsidRPr="00976E9F" w:rsidTr="00C36597">
        <w:tc>
          <w:tcPr>
            <w:tcW w:w="768" w:type="dxa"/>
          </w:tcPr>
          <w:p w:rsidR="00C36597" w:rsidRPr="00976E9F" w:rsidRDefault="002F7DA3" w:rsidP="009A7579">
            <w:pPr>
              <w:spacing w:line="276" w:lineRule="auto"/>
              <w:jc w:val="both"/>
              <w:rPr>
                <w:sz w:val="28"/>
                <w:szCs w:val="28"/>
              </w:rPr>
            </w:pPr>
            <w:r w:rsidRPr="00976E9F">
              <w:rPr>
                <w:sz w:val="28"/>
                <w:szCs w:val="28"/>
              </w:rPr>
              <w:t>3</w:t>
            </w:r>
            <w:r w:rsidR="00C36597" w:rsidRPr="00976E9F">
              <w:rPr>
                <w:sz w:val="28"/>
                <w:szCs w:val="28"/>
              </w:rPr>
              <w:t>.</w:t>
            </w:r>
          </w:p>
        </w:tc>
        <w:tc>
          <w:tcPr>
            <w:tcW w:w="4272" w:type="dxa"/>
          </w:tcPr>
          <w:p w:rsidR="00C36597" w:rsidRPr="00976E9F" w:rsidRDefault="00C36597" w:rsidP="009A7579">
            <w:pPr>
              <w:spacing w:line="276" w:lineRule="auto"/>
              <w:jc w:val="both"/>
              <w:rPr>
                <w:sz w:val="28"/>
                <w:szCs w:val="28"/>
              </w:rPr>
            </w:pPr>
            <w:r w:rsidRPr="00976E9F">
              <w:rPr>
                <w:sz w:val="28"/>
                <w:szCs w:val="28"/>
              </w:rPr>
              <w:t>Благоустройство</w:t>
            </w:r>
          </w:p>
        </w:tc>
        <w:tc>
          <w:tcPr>
            <w:tcW w:w="1440" w:type="dxa"/>
          </w:tcPr>
          <w:p w:rsidR="00C36597" w:rsidRPr="00976E9F" w:rsidRDefault="00C36597" w:rsidP="009A7579">
            <w:pPr>
              <w:spacing w:line="276" w:lineRule="auto"/>
              <w:jc w:val="both"/>
              <w:rPr>
                <w:sz w:val="28"/>
                <w:szCs w:val="28"/>
              </w:rPr>
            </w:pPr>
          </w:p>
        </w:tc>
        <w:tc>
          <w:tcPr>
            <w:tcW w:w="1620" w:type="dxa"/>
          </w:tcPr>
          <w:p w:rsidR="00C36597" w:rsidRPr="00976E9F" w:rsidRDefault="00C36597" w:rsidP="009A7579">
            <w:pPr>
              <w:spacing w:line="276" w:lineRule="auto"/>
              <w:jc w:val="both"/>
              <w:rPr>
                <w:sz w:val="28"/>
                <w:szCs w:val="28"/>
              </w:rPr>
            </w:pPr>
          </w:p>
        </w:tc>
        <w:tc>
          <w:tcPr>
            <w:tcW w:w="1507" w:type="dxa"/>
          </w:tcPr>
          <w:p w:rsidR="00C36597" w:rsidRPr="00976E9F" w:rsidRDefault="00C36597" w:rsidP="009A7579">
            <w:pPr>
              <w:spacing w:line="276" w:lineRule="auto"/>
              <w:jc w:val="both"/>
              <w:rPr>
                <w:sz w:val="28"/>
                <w:szCs w:val="28"/>
              </w:rPr>
            </w:pPr>
            <w:r w:rsidRPr="00976E9F">
              <w:rPr>
                <w:sz w:val="28"/>
                <w:szCs w:val="28"/>
              </w:rPr>
              <w:t xml:space="preserve">  1590.90</w:t>
            </w:r>
          </w:p>
        </w:tc>
      </w:tr>
      <w:tr w:rsidR="00C36597" w:rsidRPr="00976E9F" w:rsidTr="00C36597">
        <w:tc>
          <w:tcPr>
            <w:tcW w:w="768" w:type="dxa"/>
          </w:tcPr>
          <w:p w:rsidR="00C36597" w:rsidRPr="00976E9F" w:rsidRDefault="00C36597" w:rsidP="009A7579">
            <w:pPr>
              <w:spacing w:line="276" w:lineRule="auto"/>
              <w:jc w:val="both"/>
              <w:rPr>
                <w:sz w:val="28"/>
                <w:szCs w:val="28"/>
              </w:rPr>
            </w:pPr>
          </w:p>
        </w:tc>
        <w:tc>
          <w:tcPr>
            <w:tcW w:w="4272" w:type="dxa"/>
          </w:tcPr>
          <w:p w:rsidR="00C36597" w:rsidRPr="00976E9F" w:rsidRDefault="00C36597" w:rsidP="009A7579">
            <w:pPr>
              <w:spacing w:line="276" w:lineRule="auto"/>
              <w:jc w:val="both"/>
              <w:rPr>
                <w:sz w:val="28"/>
                <w:szCs w:val="28"/>
              </w:rPr>
            </w:pPr>
            <w:r w:rsidRPr="00976E9F">
              <w:rPr>
                <w:sz w:val="28"/>
                <w:szCs w:val="28"/>
              </w:rPr>
              <w:t>Итого</w:t>
            </w:r>
            <w:r w:rsidR="00535FDC">
              <w:rPr>
                <w:sz w:val="28"/>
                <w:szCs w:val="28"/>
              </w:rPr>
              <w:t xml:space="preserve"> (в ценах 4 кв.2008 г)</w:t>
            </w:r>
            <w:r w:rsidRPr="00976E9F">
              <w:rPr>
                <w:sz w:val="28"/>
                <w:szCs w:val="28"/>
              </w:rPr>
              <w:t>:</w:t>
            </w:r>
          </w:p>
        </w:tc>
        <w:tc>
          <w:tcPr>
            <w:tcW w:w="1440" w:type="dxa"/>
          </w:tcPr>
          <w:p w:rsidR="00C36597" w:rsidRPr="00976E9F" w:rsidRDefault="00C36597" w:rsidP="009A7579">
            <w:pPr>
              <w:spacing w:line="276" w:lineRule="auto"/>
              <w:jc w:val="both"/>
              <w:rPr>
                <w:sz w:val="28"/>
                <w:szCs w:val="28"/>
              </w:rPr>
            </w:pPr>
          </w:p>
        </w:tc>
        <w:tc>
          <w:tcPr>
            <w:tcW w:w="1620" w:type="dxa"/>
          </w:tcPr>
          <w:p w:rsidR="00C36597" w:rsidRPr="00976E9F" w:rsidRDefault="00C36597" w:rsidP="009A7579">
            <w:pPr>
              <w:spacing w:line="276" w:lineRule="auto"/>
              <w:jc w:val="both"/>
              <w:rPr>
                <w:sz w:val="28"/>
                <w:szCs w:val="28"/>
              </w:rPr>
            </w:pPr>
          </w:p>
        </w:tc>
        <w:tc>
          <w:tcPr>
            <w:tcW w:w="1507" w:type="dxa"/>
          </w:tcPr>
          <w:p w:rsidR="00C36597" w:rsidRPr="00976E9F" w:rsidRDefault="002F7DA3" w:rsidP="009A7579">
            <w:pPr>
              <w:spacing w:line="276" w:lineRule="auto"/>
              <w:jc w:val="both"/>
              <w:rPr>
                <w:sz w:val="28"/>
                <w:szCs w:val="28"/>
              </w:rPr>
            </w:pPr>
            <w:r w:rsidRPr="00976E9F">
              <w:rPr>
                <w:sz w:val="28"/>
                <w:szCs w:val="28"/>
              </w:rPr>
              <w:t>47711.75</w:t>
            </w:r>
          </w:p>
        </w:tc>
      </w:tr>
      <w:tr w:rsidR="00535FDC" w:rsidRPr="00976E9F" w:rsidTr="00C36597">
        <w:tc>
          <w:tcPr>
            <w:tcW w:w="768" w:type="dxa"/>
          </w:tcPr>
          <w:p w:rsidR="00535FDC" w:rsidRPr="00976E9F" w:rsidRDefault="00535FDC" w:rsidP="009A7579">
            <w:pPr>
              <w:jc w:val="both"/>
              <w:rPr>
                <w:sz w:val="28"/>
                <w:szCs w:val="28"/>
              </w:rPr>
            </w:pPr>
          </w:p>
        </w:tc>
        <w:tc>
          <w:tcPr>
            <w:tcW w:w="4272" w:type="dxa"/>
          </w:tcPr>
          <w:p w:rsidR="00535FDC" w:rsidRPr="00976E9F" w:rsidRDefault="00535FDC" w:rsidP="009A7579">
            <w:pPr>
              <w:jc w:val="both"/>
              <w:rPr>
                <w:sz w:val="28"/>
                <w:szCs w:val="28"/>
              </w:rPr>
            </w:pPr>
            <w:r>
              <w:rPr>
                <w:sz w:val="28"/>
                <w:szCs w:val="28"/>
              </w:rPr>
              <w:t xml:space="preserve"> В ценах 4 кв.2012 г.</w:t>
            </w:r>
          </w:p>
        </w:tc>
        <w:tc>
          <w:tcPr>
            <w:tcW w:w="1440" w:type="dxa"/>
          </w:tcPr>
          <w:p w:rsidR="00535FDC" w:rsidRPr="00976E9F" w:rsidRDefault="00535FDC" w:rsidP="009A7579">
            <w:pPr>
              <w:jc w:val="both"/>
              <w:rPr>
                <w:sz w:val="28"/>
                <w:szCs w:val="28"/>
              </w:rPr>
            </w:pPr>
          </w:p>
        </w:tc>
        <w:tc>
          <w:tcPr>
            <w:tcW w:w="1620" w:type="dxa"/>
          </w:tcPr>
          <w:p w:rsidR="00535FDC" w:rsidRPr="00976E9F" w:rsidRDefault="00535FDC" w:rsidP="009A7579">
            <w:pPr>
              <w:jc w:val="both"/>
              <w:rPr>
                <w:sz w:val="28"/>
                <w:szCs w:val="28"/>
              </w:rPr>
            </w:pPr>
          </w:p>
        </w:tc>
        <w:tc>
          <w:tcPr>
            <w:tcW w:w="1507" w:type="dxa"/>
          </w:tcPr>
          <w:p w:rsidR="00535FDC" w:rsidRPr="00976E9F" w:rsidRDefault="00535FDC" w:rsidP="009A7579">
            <w:pPr>
              <w:jc w:val="both"/>
              <w:rPr>
                <w:sz w:val="28"/>
                <w:szCs w:val="28"/>
              </w:rPr>
            </w:pPr>
            <w:r>
              <w:rPr>
                <w:sz w:val="28"/>
                <w:szCs w:val="28"/>
              </w:rPr>
              <w:t>52717,0</w:t>
            </w:r>
          </w:p>
        </w:tc>
      </w:tr>
    </w:tbl>
    <w:p w:rsidR="00C36597" w:rsidRPr="00976E9F" w:rsidRDefault="00C36597" w:rsidP="009A7579">
      <w:pPr>
        <w:spacing w:after="0"/>
        <w:ind w:left="360"/>
        <w:jc w:val="both"/>
        <w:rPr>
          <w:rFonts w:ascii="Times New Roman" w:eastAsia="Times New Roman" w:hAnsi="Times New Roman" w:cs="Times New Roman"/>
          <w:sz w:val="28"/>
          <w:szCs w:val="28"/>
          <w:lang w:eastAsia="ru-RU"/>
        </w:rPr>
      </w:pPr>
    </w:p>
    <w:p w:rsidR="002F7DA3" w:rsidRPr="00976E9F" w:rsidRDefault="002F7DA3" w:rsidP="009A7579">
      <w:pPr>
        <w:spacing w:after="0"/>
        <w:ind w:left="36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2 этап (20</w:t>
      </w:r>
      <w:r w:rsidR="00226075" w:rsidRPr="00976E9F">
        <w:rPr>
          <w:rFonts w:ascii="Times New Roman" w:eastAsia="Times New Roman" w:hAnsi="Times New Roman" w:cs="Times New Roman"/>
          <w:sz w:val="28"/>
          <w:szCs w:val="28"/>
          <w:lang w:eastAsia="ru-RU"/>
        </w:rPr>
        <w:t>1</w:t>
      </w:r>
      <w:r w:rsidRPr="00976E9F">
        <w:rPr>
          <w:rFonts w:ascii="Times New Roman" w:eastAsia="Times New Roman" w:hAnsi="Times New Roman" w:cs="Times New Roman"/>
          <w:sz w:val="28"/>
          <w:szCs w:val="28"/>
          <w:lang w:eastAsia="ru-RU"/>
        </w:rPr>
        <w:t>4-2016г)</w:t>
      </w:r>
    </w:p>
    <w:tbl>
      <w:tblPr>
        <w:tblStyle w:val="83"/>
        <w:tblW w:w="0" w:type="auto"/>
        <w:tblInd w:w="-72" w:type="dxa"/>
        <w:tblLayout w:type="fixed"/>
        <w:tblLook w:val="01E0" w:firstRow="1" w:lastRow="1" w:firstColumn="1" w:lastColumn="1" w:noHBand="0" w:noVBand="0"/>
      </w:tblPr>
      <w:tblGrid>
        <w:gridCol w:w="768"/>
        <w:gridCol w:w="4272"/>
        <w:gridCol w:w="1440"/>
        <w:gridCol w:w="1620"/>
        <w:gridCol w:w="1507"/>
      </w:tblGrid>
      <w:tr w:rsidR="002F7DA3" w:rsidRPr="00976E9F" w:rsidTr="00581F67">
        <w:tc>
          <w:tcPr>
            <w:tcW w:w="768" w:type="dxa"/>
          </w:tcPr>
          <w:p w:rsidR="002F7DA3" w:rsidRPr="00976E9F" w:rsidRDefault="002F7DA3" w:rsidP="009A7579">
            <w:pPr>
              <w:spacing w:line="276" w:lineRule="auto"/>
              <w:jc w:val="both"/>
              <w:rPr>
                <w:sz w:val="28"/>
                <w:szCs w:val="28"/>
              </w:rPr>
            </w:pPr>
            <w:r w:rsidRPr="00976E9F">
              <w:rPr>
                <w:sz w:val="28"/>
                <w:szCs w:val="28"/>
              </w:rPr>
              <w:t>№</w:t>
            </w:r>
          </w:p>
          <w:p w:rsidR="002F7DA3" w:rsidRPr="00976E9F" w:rsidRDefault="002F7DA3" w:rsidP="009A7579">
            <w:pPr>
              <w:spacing w:line="276" w:lineRule="auto"/>
              <w:jc w:val="both"/>
              <w:rPr>
                <w:sz w:val="28"/>
                <w:szCs w:val="28"/>
              </w:rPr>
            </w:pPr>
            <w:r w:rsidRPr="00976E9F">
              <w:rPr>
                <w:sz w:val="28"/>
                <w:szCs w:val="28"/>
              </w:rPr>
              <w:t>п/п</w:t>
            </w:r>
          </w:p>
        </w:tc>
        <w:tc>
          <w:tcPr>
            <w:tcW w:w="4272" w:type="dxa"/>
          </w:tcPr>
          <w:p w:rsidR="002F7DA3" w:rsidRPr="00976E9F" w:rsidRDefault="002F7DA3" w:rsidP="009A7579">
            <w:pPr>
              <w:spacing w:line="276" w:lineRule="auto"/>
              <w:jc w:val="both"/>
              <w:rPr>
                <w:sz w:val="28"/>
                <w:szCs w:val="28"/>
              </w:rPr>
            </w:pPr>
            <w:r w:rsidRPr="00976E9F">
              <w:rPr>
                <w:sz w:val="28"/>
                <w:szCs w:val="28"/>
              </w:rPr>
              <w:t>Наименование работ и затрат</w:t>
            </w:r>
          </w:p>
        </w:tc>
        <w:tc>
          <w:tcPr>
            <w:tcW w:w="1440" w:type="dxa"/>
          </w:tcPr>
          <w:p w:rsidR="002F7DA3" w:rsidRPr="00976E9F" w:rsidRDefault="002F7DA3" w:rsidP="009A7579">
            <w:pPr>
              <w:spacing w:line="276" w:lineRule="auto"/>
              <w:jc w:val="both"/>
              <w:rPr>
                <w:sz w:val="28"/>
                <w:szCs w:val="28"/>
              </w:rPr>
            </w:pPr>
            <w:r w:rsidRPr="00976E9F">
              <w:rPr>
                <w:sz w:val="28"/>
                <w:szCs w:val="28"/>
              </w:rPr>
              <w:t>Объем,</w:t>
            </w:r>
          </w:p>
          <w:p w:rsidR="002F7DA3" w:rsidRPr="00976E9F" w:rsidRDefault="002F7DA3" w:rsidP="009A7579">
            <w:pPr>
              <w:spacing w:line="276" w:lineRule="auto"/>
              <w:jc w:val="both"/>
              <w:rPr>
                <w:sz w:val="28"/>
                <w:szCs w:val="28"/>
              </w:rPr>
            </w:pPr>
            <w:r w:rsidRPr="00976E9F">
              <w:rPr>
                <w:sz w:val="28"/>
                <w:szCs w:val="28"/>
              </w:rPr>
              <w:t>ед.изм.</w:t>
            </w:r>
          </w:p>
        </w:tc>
        <w:tc>
          <w:tcPr>
            <w:tcW w:w="1620" w:type="dxa"/>
          </w:tcPr>
          <w:p w:rsidR="002F7DA3" w:rsidRPr="00976E9F" w:rsidRDefault="002F7DA3" w:rsidP="009A7579">
            <w:pPr>
              <w:spacing w:line="276" w:lineRule="auto"/>
              <w:jc w:val="both"/>
              <w:rPr>
                <w:sz w:val="28"/>
                <w:szCs w:val="28"/>
              </w:rPr>
            </w:pPr>
            <w:r w:rsidRPr="00976E9F">
              <w:rPr>
                <w:sz w:val="28"/>
                <w:szCs w:val="28"/>
              </w:rPr>
              <w:t>Стоимость</w:t>
            </w:r>
          </w:p>
          <w:p w:rsidR="002F7DA3" w:rsidRPr="00976E9F" w:rsidRDefault="002F7DA3" w:rsidP="009A7579">
            <w:pPr>
              <w:spacing w:line="276" w:lineRule="auto"/>
              <w:jc w:val="both"/>
              <w:rPr>
                <w:sz w:val="28"/>
                <w:szCs w:val="28"/>
              </w:rPr>
            </w:pPr>
            <w:r w:rsidRPr="00976E9F">
              <w:rPr>
                <w:sz w:val="28"/>
                <w:szCs w:val="28"/>
              </w:rPr>
              <w:t>ед.изм.</w:t>
            </w:r>
          </w:p>
          <w:p w:rsidR="002F7DA3" w:rsidRPr="00976E9F" w:rsidRDefault="002F7DA3" w:rsidP="009A7579">
            <w:pPr>
              <w:spacing w:line="276" w:lineRule="auto"/>
              <w:jc w:val="both"/>
              <w:rPr>
                <w:sz w:val="28"/>
                <w:szCs w:val="28"/>
              </w:rPr>
            </w:pPr>
            <w:r w:rsidRPr="00976E9F">
              <w:rPr>
                <w:sz w:val="28"/>
                <w:szCs w:val="28"/>
              </w:rPr>
              <w:t>тыс.руб.</w:t>
            </w:r>
          </w:p>
        </w:tc>
        <w:tc>
          <w:tcPr>
            <w:tcW w:w="1507" w:type="dxa"/>
          </w:tcPr>
          <w:p w:rsidR="002F7DA3" w:rsidRPr="00976E9F" w:rsidRDefault="002F7DA3" w:rsidP="009A7579">
            <w:pPr>
              <w:spacing w:line="276" w:lineRule="auto"/>
              <w:jc w:val="both"/>
              <w:rPr>
                <w:sz w:val="28"/>
                <w:szCs w:val="28"/>
              </w:rPr>
            </w:pPr>
            <w:r w:rsidRPr="00976E9F">
              <w:rPr>
                <w:sz w:val="28"/>
                <w:szCs w:val="28"/>
              </w:rPr>
              <w:t xml:space="preserve">Общая сметная стоимость </w:t>
            </w:r>
          </w:p>
          <w:p w:rsidR="002F7DA3" w:rsidRPr="00976E9F" w:rsidRDefault="002F7DA3" w:rsidP="009A7579">
            <w:pPr>
              <w:spacing w:line="276" w:lineRule="auto"/>
              <w:jc w:val="both"/>
              <w:rPr>
                <w:sz w:val="28"/>
                <w:szCs w:val="28"/>
              </w:rPr>
            </w:pPr>
            <w:r w:rsidRPr="00976E9F">
              <w:rPr>
                <w:sz w:val="28"/>
                <w:szCs w:val="28"/>
              </w:rPr>
              <w:t>тыс.руб</w:t>
            </w:r>
          </w:p>
        </w:tc>
      </w:tr>
      <w:tr w:rsidR="002F7DA3" w:rsidRPr="00976E9F" w:rsidTr="00581F67">
        <w:tc>
          <w:tcPr>
            <w:tcW w:w="768" w:type="dxa"/>
          </w:tcPr>
          <w:p w:rsidR="002F7DA3" w:rsidRPr="00976E9F" w:rsidRDefault="002F7DA3" w:rsidP="009A7579">
            <w:pPr>
              <w:spacing w:line="276" w:lineRule="auto"/>
              <w:jc w:val="both"/>
              <w:rPr>
                <w:sz w:val="28"/>
                <w:szCs w:val="28"/>
              </w:rPr>
            </w:pPr>
            <w:r w:rsidRPr="00976E9F">
              <w:rPr>
                <w:sz w:val="28"/>
                <w:szCs w:val="28"/>
              </w:rPr>
              <w:t>1.</w:t>
            </w:r>
          </w:p>
        </w:tc>
        <w:tc>
          <w:tcPr>
            <w:tcW w:w="4272" w:type="dxa"/>
          </w:tcPr>
          <w:p w:rsidR="002F7DA3" w:rsidRPr="00976E9F" w:rsidRDefault="002F7DA3" w:rsidP="009A7579">
            <w:pPr>
              <w:spacing w:line="276" w:lineRule="auto"/>
              <w:jc w:val="both"/>
              <w:rPr>
                <w:sz w:val="28"/>
                <w:szCs w:val="28"/>
              </w:rPr>
            </w:pPr>
            <w:r w:rsidRPr="00976E9F">
              <w:rPr>
                <w:sz w:val="28"/>
                <w:szCs w:val="28"/>
              </w:rPr>
              <w:t>Технический этап рекультивации</w:t>
            </w:r>
          </w:p>
        </w:tc>
        <w:tc>
          <w:tcPr>
            <w:tcW w:w="1440" w:type="dxa"/>
          </w:tcPr>
          <w:p w:rsidR="002F7DA3" w:rsidRPr="00976E9F" w:rsidRDefault="002F7DA3" w:rsidP="009A7579">
            <w:pPr>
              <w:spacing w:line="276" w:lineRule="auto"/>
              <w:jc w:val="both"/>
              <w:rPr>
                <w:sz w:val="28"/>
                <w:szCs w:val="28"/>
              </w:rPr>
            </w:pPr>
          </w:p>
        </w:tc>
        <w:tc>
          <w:tcPr>
            <w:tcW w:w="1620" w:type="dxa"/>
          </w:tcPr>
          <w:p w:rsidR="002F7DA3" w:rsidRPr="00976E9F" w:rsidRDefault="002F7DA3" w:rsidP="009A7579">
            <w:pPr>
              <w:spacing w:line="276" w:lineRule="auto"/>
              <w:jc w:val="both"/>
              <w:rPr>
                <w:sz w:val="28"/>
                <w:szCs w:val="28"/>
              </w:rPr>
            </w:pPr>
          </w:p>
        </w:tc>
        <w:tc>
          <w:tcPr>
            <w:tcW w:w="1507" w:type="dxa"/>
          </w:tcPr>
          <w:p w:rsidR="002F7DA3" w:rsidRPr="00976E9F" w:rsidRDefault="002F7DA3" w:rsidP="009A7579">
            <w:pPr>
              <w:spacing w:line="276" w:lineRule="auto"/>
              <w:jc w:val="both"/>
              <w:rPr>
                <w:sz w:val="28"/>
                <w:szCs w:val="28"/>
              </w:rPr>
            </w:pPr>
          </w:p>
        </w:tc>
      </w:tr>
      <w:tr w:rsidR="002F7DA3" w:rsidRPr="00976E9F" w:rsidTr="00581F67">
        <w:tc>
          <w:tcPr>
            <w:tcW w:w="768" w:type="dxa"/>
          </w:tcPr>
          <w:p w:rsidR="002F7DA3" w:rsidRPr="00976E9F" w:rsidRDefault="002F7DA3" w:rsidP="009A7579">
            <w:pPr>
              <w:spacing w:line="276" w:lineRule="auto"/>
              <w:jc w:val="both"/>
              <w:rPr>
                <w:sz w:val="28"/>
                <w:szCs w:val="28"/>
              </w:rPr>
            </w:pPr>
            <w:r w:rsidRPr="00976E9F">
              <w:rPr>
                <w:sz w:val="28"/>
                <w:szCs w:val="28"/>
              </w:rPr>
              <w:t>1.1.</w:t>
            </w:r>
          </w:p>
        </w:tc>
        <w:tc>
          <w:tcPr>
            <w:tcW w:w="4272" w:type="dxa"/>
          </w:tcPr>
          <w:p w:rsidR="002F7DA3" w:rsidRPr="00976E9F" w:rsidRDefault="002F7DA3" w:rsidP="009A7579">
            <w:pPr>
              <w:spacing w:line="276" w:lineRule="auto"/>
              <w:jc w:val="both"/>
              <w:rPr>
                <w:sz w:val="28"/>
                <w:szCs w:val="28"/>
              </w:rPr>
            </w:pPr>
            <w:r w:rsidRPr="00976E9F">
              <w:rPr>
                <w:sz w:val="28"/>
                <w:szCs w:val="28"/>
              </w:rPr>
              <w:t>Устройство рекультивирующего слоя из торфа</w:t>
            </w:r>
          </w:p>
        </w:tc>
        <w:tc>
          <w:tcPr>
            <w:tcW w:w="1440" w:type="dxa"/>
          </w:tcPr>
          <w:p w:rsidR="002F7DA3" w:rsidRPr="00976E9F" w:rsidRDefault="002F7DA3" w:rsidP="009A7579">
            <w:pPr>
              <w:spacing w:line="276" w:lineRule="auto"/>
              <w:jc w:val="both"/>
              <w:rPr>
                <w:sz w:val="28"/>
                <w:szCs w:val="28"/>
              </w:rPr>
            </w:pPr>
            <w:r w:rsidRPr="00976E9F">
              <w:rPr>
                <w:sz w:val="28"/>
                <w:szCs w:val="28"/>
              </w:rPr>
              <w:t>13692м3</w:t>
            </w:r>
          </w:p>
        </w:tc>
        <w:tc>
          <w:tcPr>
            <w:tcW w:w="1620" w:type="dxa"/>
          </w:tcPr>
          <w:p w:rsidR="002F7DA3" w:rsidRPr="00976E9F" w:rsidRDefault="002F7DA3" w:rsidP="009A7579">
            <w:pPr>
              <w:spacing w:line="276" w:lineRule="auto"/>
              <w:jc w:val="both"/>
              <w:rPr>
                <w:sz w:val="28"/>
                <w:szCs w:val="28"/>
              </w:rPr>
            </w:pPr>
            <w:r w:rsidRPr="00976E9F">
              <w:rPr>
                <w:sz w:val="28"/>
                <w:szCs w:val="28"/>
              </w:rPr>
              <w:t>2.608</w:t>
            </w:r>
          </w:p>
        </w:tc>
        <w:tc>
          <w:tcPr>
            <w:tcW w:w="1507" w:type="dxa"/>
          </w:tcPr>
          <w:p w:rsidR="002F7DA3" w:rsidRPr="00976E9F" w:rsidRDefault="002F7DA3" w:rsidP="009A7579">
            <w:pPr>
              <w:spacing w:line="276" w:lineRule="auto"/>
              <w:jc w:val="both"/>
              <w:rPr>
                <w:sz w:val="28"/>
                <w:szCs w:val="28"/>
              </w:rPr>
            </w:pPr>
            <w:r w:rsidRPr="00976E9F">
              <w:rPr>
                <w:sz w:val="28"/>
                <w:szCs w:val="28"/>
              </w:rPr>
              <w:t>35707.85</w:t>
            </w:r>
          </w:p>
        </w:tc>
      </w:tr>
      <w:tr w:rsidR="002F7DA3" w:rsidRPr="00976E9F" w:rsidTr="00581F67">
        <w:tc>
          <w:tcPr>
            <w:tcW w:w="768" w:type="dxa"/>
          </w:tcPr>
          <w:p w:rsidR="002F7DA3" w:rsidRPr="00976E9F" w:rsidRDefault="002F7DA3" w:rsidP="009A7579">
            <w:pPr>
              <w:spacing w:line="276" w:lineRule="auto"/>
              <w:jc w:val="both"/>
              <w:rPr>
                <w:sz w:val="28"/>
                <w:szCs w:val="28"/>
              </w:rPr>
            </w:pPr>
            <w:r w:rsidRPr="00976E9F">
              <w:rPr>
                <w:sz w:val="28"/>
                <w:szCs w:val="28"/>
              </w:rPr>
              <w:t>2.</w:t>
            </w:r>
          </w:p>
        </w:tc>
        <w:tc>
          <w:tcPr>
            <w:tcW w:w="4272" w:type="dxa"/>
          </w:tcPr>
          <w:p w:rsidR="002F7DA3" w:rsidRPr="00976E9F" w:rsidRDefault="002F7DA3" w:rsidP="009A7579">
            <w:pPr>
              <w:spacing w:line="276" w:lineRule="auto"/>
              <w:jc w:val="both"/>
              <w:rPr>
                <w:sz w:val="28"/>
                <w:szCs w:val="28"/>
              </w:rPr>
            </w:pPr>
            <w:r w:rsidRPr="00976E9F">
              <w:rPr>
                <w:sz w:val="28"/>
                <w:szCs w:val="28"/>
              </w:rPr>
              <w:t>Биологический этап рекультивации</w:t>
            </w:r>
          </w:p>
        </w:tc>
        <w:tc>
          <w:tcPr>
            <w:tcW w:w="1440" w:type="dxa"/>
          </w:tcPr>
          <w:p w:rsidR="002F7DA3" w:rsidRPr="00976E9F" w:rsidRDefault="002F7DA3" w:rsidP="009A7579">
            <w:pPr>
              <w:spacing w:line="276" w:lineRule="auto"/>
              <w:jc w:val="both"/>
              <w:rPr>
                <w:sz w:val="28"/>
                <w:szCs w:val="28"/>
              </w:rPr>
            </w:pPr>
            <w:r w:rsidRPr="00976E9F">
              <w:rPr>
                <w:sz w:val="28"/>
                <w:szCs w:val="28"/>
              </w:rPr>
              <w:t>6.896 га</w:t>
            </w:r>
          </w:p>
        </w:tc>
        <w:tc>
          <w:tcPr>
            <w:tcW w:w="1620" w:type="dxa"/>
          </w:tcPr>
          <w:p w:rsidR="002F7DA3" w:rsidRPr="00976E9F" w:rsidRDefault="002F7DA3" w:rsidP="009A7579">
            <w:pPr>
              <w:spacing w:line="276" w:lineRule="auto"/>
              <w:jc w:val="both"/>
              <w:rPr>
                <w:sz w:val="28"/>
                <w:szCs w:val="28"/>
              </w:rPr>
            </w:pPr>
            <w:r w:rsidRPr="00976E9F">
              <w:rPr>
                <w:sz w:val="28"/>
                <w:szCs w:val="28"/>
              </w:rPr>
              <w:t>796.28</w:t>
            </w:r>
          </w:p>
        </w:tc>
        <w:tc>
          <w:tcPr>
            <w:tcW w:w="1507" w:type="dxa"/>
          </w:tcPr>
          <w:p w:rsidR="002F7DA3" w:rsidRPr="00976E9F" w:rsidRDefault="002F7DA3" w:rsidP="009A7579">
            <w:pPr>
              <w:spacing w:line="276" w:lineRule="auto"/>
              <w:jc w:val="both"/>
              <w:rPr>
                <w:sz w:val="28"/>
                <w:szCs w:val="28"/>
              </w:rPr>
            </w:pPr>
            <w:r w:rsidRPr="00976E9F">
              <w:rPr>
                <w:sz w:val="28"/>
                <w:szCs w:val="28"/>
              </w:rPr>
              <w:t xml:space="preserve">  5491.2</w:t>
            </w:r>
          </w:p>
        </w:tc>
      </w:tr>
      <w:tr w:rsidR="00535FDC" w:rsidRPr="00976E9F" w:rsidTr="00581F67">
        <w:tc>
          <w:tcPr>
            <w:tcW w:w="768" w:type="dxa"/>
          </w:tcPr>
          <w:p w:rsidR="00535FDC" w:rsidRPr="00976E9F" w:rsidRDefault="00535FDC" w:rsidP="009A7579">
            <w:pPr>
              <w:spacing w:line="276" w:lineRule="auto"/>
              <w:jc w:val="both"/>
              <w:rPr>
                <w:sz w:val="28"/>
                <w:szCs w:val="28"/>
              </w:rPr>
            </w:pPr>
          </w:p>
        </w:tc>
        <w:tc>
          <w:tcPr>
            <w:tcW w:w="4272" w:type="dxa"/>
          </w:tcPr>
          <w:p w:rsidR="00535FDC" w:rsidRPr="00976E9F" w:rsidRDefault="00535FDC" w:rsidP="00535FDC">
            <w:pPr>
              <w:spacing w:line="276" w:lineRule="auto"/>
              <w:jc w:val="both"/>
              <w:rPr>
                <w:sz w:val="28"/>
                <w:szCs w:val="28"/>
              </w:rPr>
            </w:pPr>
            <w:r w:rsidRPr="00976E9F">
              <w:rPr>
                <w:sz w:val="28"/>
                <w:szCs w:val="28"/>
              </w:rPr>
              <w:t>Итого</w:t>
            </w:r>
            <w:r>
              <w:rPr>
                <w:sz w:val="28"/>
                <w:szCs w:val="28"/>
              </w:rPr>
              <w:t xml:space="preserve"> (в ценах 4 кв.2008 г)</w:t>
            </w:r>
            <w:r w:rsidRPr="00976E9F">
              <w:rPr>
                <w:sz w:val="28"/>
                <w:szCs w:val="28"/>
              </w:rPr>
              <w:t>:</w:t>
            </w:r>
          </w:p>
        </w:tc>
        <w:tc>
          <w:tcPr>
            <w:tcW w:w="1440" w:type="dxa"/>
          </w:tcPr>
          <w:p w:rsidR="00535FDC" w:rsidRPr="00976E9F" w:rsidRDefault="00535FDC" w:rsidP="009A7579">
            <w:pPr>
              <w:spacing w:line="276" w:lineRule="auto"/>
              <w:jc w:val="both"/>
              <w:rPr>
                <w:sz w:val="28"/>
                <w:szCs w:val="28"/>
              </w:rPr>
            </w:pPr>
          </w:p>
        </w:tc>
        <w:tc>
          <w:tcPr>
            <w:tcW w:w="1620" w:type="dxa"/>
          </w:tcPr>
          <w:p w:rsidR="00535FDC" w:rsidRPr="00976E9F" w:rsidRDefault="00535FDC" w:rsidP="009A7579">
            <w:pPr>
              <w:spacing w:line="276" w:lineRule="auto"/>
              <w:jc w:val="both"/>
              <w:rPr>
                <w:sz w:val="28"/>
                <w:szCs w:val="28"/>
              </w:rPr>
            </w:pPr>
          </w:p>
        </w:tc>
        <w:tc>
          <w:tcPr>
            <w:tcW w:w="1507" w:type="dxa"/>
          </w:tcPr>
          <w:p w:rsidR="00535FDC" w:rsidRPr="00976E9F" w:rsidRDefault="00535FDC" w:rsidP="009A7579">
            <w:pPr>
              <w:spacing w:line="276" w:lineRule="auto"/>
              <w:jc w:val="both"/>
              <w:rPr>
                <w:sz w:val="28"/>
                <w:szCs w:val="28"/>
              </w:rPr>
            </w:pPr>
            <w:r w:rsidRPr="00976E9F">
              <w:rPr>
                <w:sz w:val="28"/>
                <w:szCs w:val="28"/>
              </w:rPr>
              <w:t>41199.05</w:t>
            </w:r>
          </w:p>
        </w:tc>
      </w:tr>
      <w:tr w:rsidR="00535FDC" w:rsidRPr="00976E9F" w:rsidTr="00581F67">
        <w:tc>
          <w:tcPr>
            <w:tcW w:w="768" w:type="dxa"/>
          </w:tcPr>
          <w:p w:rsidR="00535FDC" w:rsidRPr="00976E9F" w:rsidRDefault="00535FDC" w:rsidP="009A7579">
            <w:pPr>
              <w:jc w:val="both"/>
              <w:rPr>
                <w:sz w:val="28"/>
                <w:szCs w:val="28"/>
              </w:rPr>
            </w:pPr>
          </w:p>
        </w:tc>
        <w:tc>
          <w:tcPr>
            <w:tcW w:w="4272" w:type="dxa"/>
          </w:tcPr>
          <w:p w:rsidR="00535FDC" w:rsidRPr="00976E9F" w:rsidRDefault="00535FDC" w:rsidP="00535FDC">
            <w:pPr>
              <w:jc w:val="both"/>
              <w:rPr>
                <w:sz w:val="28"/>
                <w:szCs w:val="28"/>
              </w:rPr>
            </w:pPr>
            <w:r>
              <w:rPr>
                <w:sz w:val="28"/>
                <w:szCs w:val="28"/>
              </w:rPr>
              <w:t xml:space="preserve"> В ценах 4 кв.2012 г.</w:t>
            </w:r>
          </w:p>
        </w:tc>
        <w:tc>
          <w:tcPr>
            <w:tcW w:w="1440" w:type="dxa"/>
          </w:tcPr>
          <w:p w:rsidR="00535FDC" w:rsidRPr="00976E9F" w:rsidRDefault="00535FDC" w:rsidP="009A7579">
            <w:pPr>
              <w:jc w:val="both"/>
              <w:rPr>
                <w:sz w:val="28"/>
                <w:szCs w:val="28"/>
              </w:rPr>
            </w:pPr>
          </w:p>
        </w:tc>
        <w:tc>
          <w:tcPr>
            <w:tcW w:w="1620" w:type="dxa"/>
          </w:tcPr>
          <w:p w:rsidR="00535FDC" w:rsidRPr="00976E9F" w:rsidRDefault="00535FDC" w:rsidP="009A7579">
            <w:pPr>
              <w:jc w:val="both"/>
              <w:rPr>
                <w:sz w:val="28"/>
                <w:szCs w:val="28"/>
              </w:rPr>
            </w:pPr>
          </w:p>
        </w:tc>
        <w:tc>
          <w:tcPr>
            <w:tcW w:w="1507" w:type="dxa"/>
          </w:tcPr>
          <w:p w:rsidR="00535FDC" w:rsidRPr="00976E9F" w:rsidRDefault="00535FDC" w:rsidP="009A7579">
            <w:pPr>
              <w:jc w:val="both"/>
              <w:rPr>
                <w:sz w:val="28"/>
                <w:szCs w:val="28"/>
              </w:rPr>
            </w:pPr>
            <w:r>
              <w:rPr>
                <w:sz w:val="28"/>
                <w:szCs w:val="28"/>
              </w:rPr>
              <w:t>45522.0</w:t>
            </w:r>
          </w:p>
        </w:tc>
      </w:tr>
    </w:tbl>
    <w:p w:rsidR="00C36597" w:rsidRPr="00976E9F" w:rsidRDefault="006879F9" w:rsidP="006879F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36597" w:rsidRPr="00976E9F">
        <w:rPr>
          <w:rFonts w:ascii="Times New Roman" w:eastAsia="Times New Roman" w:hAnsi="Times New Roman" w:cs="Times New Roman"/>
          <w:sz w:val="28"/>
          <w:szCs w:val="28"/>
          <w:lang w:eastAsia="ru-RU"/>
        </w:rPr>
        <w:t>2 вариант.</w:t>
      </w:r>
    </w:p>
    <w:p w:rsidR="00C36597" w:rsidRPr="00976E9F" w:rsidRDefault="00C36597" w:rsidP="006879F9">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В качестве альтернативных материалов при создании защитного и рекультивационного слоя могут использоваться золошлакоотходы и короотходы (возможность и условия применения отходов производства и потребления представлены в разделе ОВОС рабочего проекта).</w:t>
      </w:r>
    </w:p>
    <w:p w:rsidR="002F7DA3" w:rsidRPr="00976E9F" w:rsidRDefault="002F7DA3" w:rsidP="009A7579">
      <w:pPr>
        <w:spacing w:after="0"/>
        <w:ind w:left="36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1этап (2013 г.)</w:t>
      </w:r>
    </w:p>
    <w:p w:rsidR="00C36597" w:rsidRPr="00976E9F" w:rsidRDefault="00C36597" w:rsidP="009A7579">
      <w:pPr>
        <w:spacing w:after="0"/>
        <w:ind w:left="360"/>
        <w:jc w:val="both"/>
        <w:rPr>
          <w:rFonts w:ascii="Times New Roman" w:eastAsia="Times New Roman" w:hAnsi="Times New Roman" w:cs="Times New Roman"/>
          <w:sz w:val="28"/>
          <w:szCs w:val="28"/>
          <w:lang w:eastAsia="ru-RU"/>
        </w:rPr>
      </w:pPr>
    </w:p>
    <w:tbl>
      <w:tblPr>
        <w:tblStyle w:val="83"/>
        <w:tblW w:w="0" w:type="auto"/>
        <w:tblInd w:w="-72" w:type="dxa"/>
        <w:tblLayout w:type="fixed"/>
        <w:tblLook w:val="01E0" w:firstRow="1" w:lastRow="1" w:firstColumn="1" w:lastColumn="1" w:noHBand="0" w:noVBand="0"/>
      </w:tblPr>
      <w:tblGrid>
        <w:gridCol w:w="768"/>
        <w:gridCol w:w="4272"/>
        <w:gridCol w:w="1440"/>
        <w:gridCol w:w="1620"/>
        <w:gridCol w:w="1507"/>
      </w:tblGrid>
      <w:tr w:rsidR="00C36597" w:rsidRPr="00976E9F" w:rsidTr="00C36597">
        <w:tc>
          <w:tcPr>
            <w:tcW w:w="768" w:type="dxa"/>
          </w:tcPr>
          <w:p w:rsidR="00C36597" w:rsidRPr="00976E9F" w:rsidRDefault="00C36597" w:rsidP="009A7579">
            <w:pPr>
              <w:spacing w:line="276" w:lineRule="auto"/>
              <w:jc w:val="both"/>
              <w:rPr>
                <w:sz w:val="28"/>
                <w:szCs w:val="28"/>
              </w:rPr>
            </w:pPr>
            <w:r w:rsidRPr="00976E9F">
              <w:rPr>
                <w:sz w:val="28"/>
                <w:szCs w:val="28"/>
              </w:rPr>
              <w:t>№</w:t>
            </w:r>
          </w:p>
          <w:p w:rsidR="00C36597" w:rsidRPr="00976E9F" w:rsidRDefault="00C36597" w:rsidP="009A7579">
            <w:pPr>
              <w:spacing w:line="276" w:lineRule="auto"/>
              <w:jc w:val="both"/>
              <w:rPr>
                <w:sz w:val="28"/>
                <w:szCs w:val="28"/>
              </w:rPr>
            </w:pPr>
            <w:r w:rsidRPr="00976E9F">
              <w:rPr>
                <w:sz w:val="28"/>
                <w:szCs w:val="28"/>
              </w:rPr>
              <w:t>п/п</w:t>
            </w:r>
          </w:p>
        </w:tc>
        <w:tc>
          <w:tcPr>
            <w:tcW w:w="4272" w:type="dxa"/>
          </w:tcPr>
          <w:p w:rsidR="00C36597" w:rsidRPr="00976E9F" w:rsidRDefault="00C36597" w:rsidP="009A7579">
            <w:pPr>
              <w:spacing w:line="276" w:lineRule="auto"/>
              <w:jc w:val="both"/>
              <w:rPr>
                <w:sz w:val="28"/>
                <w:szCs w:val="28"/>
              </w:rPr>
            </w:pPr>
            <w:r w:rsidRPr="00976E9F">
              <w:rPr>
                <w:sz w:val="28"/>
                <w:szCs w:val="28"/>
              </w:rPr>
              <w:t>Наименование работ и затрат</w:t>
            </w:r>
          </w:p>
        </w:tc>
        <w:tc>
          <w:tcPr>
            <w:tcW w:w="1440" w:type="dxa"/>
          </w:tcPr>
          <w:p w:rsidR="00C36597" w:rsidRPr="00976E9F" w:rsidRDefault="00C36597" w:rsidP="009A7579">
            <w:pPr>
              <w:spacing w:line="276" w:lineRule="auto"/>
              <w:jc w:val="both"/>
              <w:rPr>
                <w:sz w:val="28"/>
                <w:szCs w:val="28"/>
              </w:rPr>
            </w:pPr>
            <w:r w:rsidRPr="00976E9F">
              <w:rPr>
                <w:sz w:val="28"/>
                <w:szCs w:val="28"/>
              </w:rPr>
              <w:t>Объем,</w:t>
            </w:r>
          </w:p>
          <w:p w:rsidR="00C36597" w:rsidRPr="00976E9F" w:rsidRDefault="00C36597" w:rsidP="009A7579">
            <w:pPr>
              <w:spacing w:line="276" w:lineRule="auto"/>
              <w:jc w:val="both"/>
              <w:rPr>
                <w:sz w:val="28"/>
                <w:szCs w:val="28"/>
              </w:rPr>
            </w:pPr>
            <w:r w:rsidRPr="00976E9F">
              <w:rPr>
                <w:sz w:val="28"/>
                <w:szCs w:val="28"/>
              </w:rPr>
              <w:t>ед.изм.</w:t>
            </w:r>
          </w:p>
        </w:tc>
        <w:tc>
          <w:tcPr>
            <w:tcW w:w="1620" w:type="dxa"/>
          </w:tcPr>
          <w:p w:rsidR="00C36597" w:rsidRPr="00976E9F" w:rsidRDefault="00C36597" w:rsidP="009A7579">
            <w:pPr>
              <w:spacing w:line="276" w:lineRule="auto"/>
              <w:jc w:val="both"/>
              <w:rPr>
                <w:sz w:val="28"/>
                <w:szCs w:val="28"/>
              </w:rPr>
            </w:pPr>
            <w:r w:rsidRPr="00976E9F">
              <w:rPr>
                <w:sz w:val="28"/>
                <w:szCs w:val="28"/>
              </w:rPr>
              <w:t>Стоимость</w:t>
            </w:r>
          </w:p>
          <w:p w:rsidR="00C36597" w:rsidRPr="00976E9F" w:rsidRDefault="00C36597" w:rsidP="009A7579">
            <w:pPr>
              <w:spacing w:line="276" w:lineRule="auto"/>
              <w:jc w:val="both"/>
              <w:rPr>
                <w:sz w:val="28"/>
                <w:szCs w:val="28"/>
              </w:rPr>
            </w:pPr>
            <w:r w:rsidRPr="00976E9F">
              <w:rPr>
                <w:sz w:val="28"/>
                <w:szCs w:val="28"/>
              </w:rPr>
              <w:t>ед.изм.</w:t>
            </w:r>
          </w:p>
          <w:p w:rsidR="00C36597" w:rsidRPr="00976E9F" w:rsidRDefault="00C36597" w:rsidP="009A7579">
            <w:pPr>
              <w:spacing w:line="276" w:lineRule="auto"/>
              <w:jc w:val="both"/>
              <w:rPr>
                <w:sz w:val="28"/>
                <w:szCs w:val="28"/>
              </w:rPr>
            </w:pPr>
            <w:r w:rsidRPr="00976E9F">
              <w:rPr>
                <w:sz w:val="28"/>
                <w:szCs w:val="28"/>
              </w:rPr>
              <w:t>тыс.руб.</w:t>
            </w:r>
          </w:p>
        </w:tc>
        <w:tc>
          <w:tcPr>
            <w:tcW w:w="1507" w:type="dxa"/>
          </w:tcPr>
          <w:p w:rsidR="00C36597" w:rsidRPr="00976E9F" w:rsidRDefault="00C36597" w:rsidP="009A7579">
            <w:pPr>
              <w:spacing w:line="276" w:lineRule="auto"/>
              <w:jc w:val="both"/>
              <w:rPr>
                <w:sz w:val="28"/>
                <w:szCs w:val="28"/>
              </w:rPr>
            </w:pPr>
            <w:r w:rsidRPr="00976E9F">
              <w:rPr>
                <w:sz w:val="28"/>
                <w:szCs w:val="28"/>
              </w:rPr>
              <w:t xml:space="preserve">Общая сметная стоимость </w:t>
            </w:r>
          </w:p>
          <w:p w:rsidR="00C36597" w:rsidRPr="00976E9F" w:rsidRDefault="00C36597" w:rsidP="009A7579">
            <w:pPr>
              <w:spacing w:line="276" w:lineRule="auto"/>
              <w:jc w:val="both"/>
              <w:rPr>
                <w:sz w:val="28"/>
                <w:szCs w:val="28"/>
              </w:rPr>
            </w:pPr>
            <w:r w:rsidRPr="00976E9F">
              <w:rPr>
                <w:sz w:val="28"/>
                <w:szCs w:val="28"/>
              </w:rPr>
              <w:t>тыс.руб</w:t>
            </w:r>
          </w:p>
        </w:tc>
      </w:tr>
      <w:tr w:rsidR="00C36597" w:rsidRPr="00976E9F" w:rsidTr="00C36597">
        <w:tc>
          <w:tcPr>
            <w:tcW w:w="768" w:type="dxa"/>
          </w:tcPr>
          <w:p w:rsidR="00C36597" w:rsidRPr="00976E9F" w:rsidRDefault="00C36597" w:rsidP="009A7579">
            <w:pPr>
              <w:spacing w:line="276" w:lineRule="auto"/>
              <w:jc w:val="both"/>
              <w:rPr>
                <w:sz w:val="28"/>
                <w:szCs w:val="28"/>
              </w:rPr>
            </w:pPr>
            <w:r w:rsidRPr="00976E9F">
              <w:rPr>
                <w:sz w:val="28"/>
                <w:szCs w:val="28"/>
              </w:rPr>
              <w:t>1.</w:t>
            </w:r>
          </w:p>
        </w:tc>
        <w:tc>
          <w:tcPr>
            <w:tcW w:w="4272" w:type="dxa"/>
          </w:tcPr>
          <w:p w:rsidR="00C36597" w:rsidRPr="00976E9F" w:rsidRDefault="00C36597" w:rsidP="009A7579">
            <w:pPr>
              <w:spacing w:line="276" w:lineRule="auto"/>
              <w:jc w:val="both"/>
              <w:rPr>
                <w:sz w:val="28"/>
                <w:szCs w:val="28"/>
              </w:rPr>
            </w:pPr>
            <w:r w:rsidRPr="00976E9F">
              <w:rPr>
                <w:sz w:val="28"/>
                <w:szCs w:val="28"/>
              </w:rPr>
              <w:t>Технический этап рекультивации</w:t>
            </w:r>
          </w:p>
        </w:tc>
        <w:tc>
          <w:tcPr>
            <w:tcW w:w="1440" w:type="dxa"/>
          </w:tcPr>
          <w:p w:rsidR="00C36597" w:rsidRPr="00976E9F" w:rsidRDefault="00C36597" w:rsidP="009A7579">
            <w:pPr>
              <w:spacing w:line="276" w:lineRule="auto"/>
              <w:jc w:val="both"/>
              <w:rPr>
                <w:sz w:val="28"/>
                <w:szCs w:val="28"/>
              </w:rPr>
            </w:pPr>
          </w:p>
        </w:tc>
        <w:tc>
          <w:tcPr>
            <w:tcW w:w="1620" w:type="dxa"/>
          </w:tcPr>
          <w:p w:rsidR="00C36597" w:rsidRPr="00976E9F" w:rsidRDefault="00C36597" w:rsidP="009A7579">
            <w:pPr>
              <w:spacing w:line="276" w:lineRule="auto"/>
              <w:jc w:val="both"/>
              <w:rPr>
                <w:sz w:val="28"/>
                <w:szCs w:val="28"/>
              </w:rPr>
            </w:pPr>
          </w:p>
        </w:tc>
        <w:tc>
          <w:tcPr>
            <w:tcW w:w="1507" w:type="dxa"/>
          </w:tcPr>
          <w:p w:rsidR="00C36597" w:rsidRPr="00976E9F" w:rsidRDefault="00C36597" w:rsidP="009A7579">
            <w:pPr>
              <w:spacing w:line="276" w:lineRule="auto"/>
              <w:jc w:val="both"/>
              <w:rPr>
                <w:sz w:val="28"/>
                <w:szCs w:val="28"/>
              </w:rPr>
            </w:pPr>
          </w:p>
        </w:tc>
      </w:tr>
      <w:tr w:rsidR="00C36597" w:rsidRPr="00976E9F" w:rsidTr="00C36597">
        <w:tc>
          <w:tcPr>
            <w:tcW w:w="768" w:type="dxa"/>
          </w:tcPr>
          <w:p w:rsidR="00C36597" w:rsidRPr="00976E9F" w:rsidRDefault="00C36597" w:rsidP="009A7579">
            <w:pPr>
              <w:spacing w:line="276" w:lineRule="auto"/>
              <w:jc w:val="both"/>
              <w:rPr>
                <w:sz w:val="28"/>
                <w:szCs w:val="28"/>
              </w:rPr>
            </w:pPr>
            <w:r w:rsidRPr="00976E9F">
              <w:rPr>
                <w:sz w:val="28"/>
                <w:szCs w:val="28"/>
              </w:rPr>
              <w:t>1.1.</w:t>
            </w:r>
          </w:p>
        </w:tc>
        <w:tc>
          <w:tcPr>
            <w:tcW w:w="4272" w:type="dxa"/>
          </w:tcPr>
          <w:p w:rsidR="00C36597" w:rsidRPr="00976E9F" w:rsidRDefault="00C36597" w:rsidP="009A7579">
            <w:pPr>
              <w:spacing w:line="276" w:lineRule="auto"/>
              <w:jc w:val="both"/>
              <w:rPr>
                <w:sz w:val="28"/>
                <w:szCs w:val="28"/>
              </w:rPr>
            </w:pPr>
            <w:r w:rsidRPr="00976E9F">
              <w:rPr>
                <w:sz w:val="28"/>
                <w:szCs w:val="28"/>
              </w:rPr>
              <w:t>Земляные работы</w:t>
            </w:r>
          </w:p>
        </w:tc>
        <w:tc>
          <w:tcPr>
            <w:tcW w:w="1440" w:type="dxa"/>
          </w:tcPr>
          <w:p w:rsidR="00C36597" w:rsidRPr="00976E9F" w:rsidRDefault="00C36597" w:rsidP="009A7579">
            <w:pPr>
              <w:spacing w:line="276" w:lineRule="auto"/>
              <w:jc w:val="both"/>
              <w:rPr>
                <w:sz w:val="28"/>
                <w:szCs w:val="28"/>
              </w:rPr>
            </w:pPr>
            <w:r w:rsidRPr="00976E9F">
              <w:rPr>
                <w:sz w:val="28"/>
                <w:szCs w:val="28"/>
              </w:rPr>
              <w:t>51391 м3</w:t>
            </w:r>
          </w:p>
        </w:tc>
        <w:tc>
          <w:tcPr>
            <w:tcW w:w="1620" w:type="dxa"/>
          </w:tcPr>
          <w:p w:rsidR="00C36597" w:rsidRPr="00976E9F" w:rsidRDefault="00C36597" w:rsidP="009A7579">
            <w:pPr>
              <w:spacing w:line="276" w:lineRule="auto"/>
              <w:jc w:val="both"/>
              <w:rPr>
                <w:sz w:val="28"/>
                <w:szCs w:val="28"/>
              </w:rPr>
            </w:pPr>
            <w:r w:rsidRPr="00976E9F">
              <w:rPr>
                <w:sz w:val="28"/>
                <w:szCs w:val="28"/>
              </w:rPr>
              <w:t>0.066</w:t>
            </w:r>
          </w:p>
        </w:tc>
        <w:tc>
          <w:tcPr>
            <w:tcW w:w="1507" w:type="dxa"/>
          </w:tcPr>
          <w:p w:rsidR="00C36597" w:rsidRPr="00976E9F" w:rsidRDefault="00C36597" w:rsidP="009A7579">
            <w:pPr>
              <w:spacing w:line="276" w:lineRule="auto"/>
              <w:jc w:val="both"/>
              <w:rPr>
                <w:sz w:val="28"/>
                <w:szCs w:val="28"/>
              </w:rPr>
            </w:pPr>
            <w:r w:rsidRPr="00976E9F">
              <w:rPr>
                <w:sz w:val="28"/>
                <w:szCs w:val="28"/>
              </w:rPr>
              <w:t xml:space="preserve">  3421.48</w:t>
            </w:r>
          </w:p>
        </w:tc>
      </w:tr>
      <w:tr w:rsidR="00C36597" w:rsidRPr="00976E9F" w:rsidTr="00C36597">
        <w:trPr>
          <w:trHeight w:val="640"/>
        </w:trPr>
        <w:tc>
          <w:tcPr>
            <w:tcW w:w="768" w:type="dxa"/>
          </w:tcPr>
          <w:p w:rsidR="00C36597" w:rsidRPr="00976E9F" w:rsidRDefault="00C36597" w:rsidP="009A7579">
            <w:pPr>
              <w:spacing w:line="276" w:lineRule="auto"/>
              <w:jc w:val="both"/>
              <w:rPr>
                <w:sz w:val="28"/>
                <w:szCs w:val="28"/>
              </w:rPr>
            </w:pPr>
            <w:r w:rsidRPr="00976E9F">
              <w:rPr>
                <w:sz w:val="28"/>
                <w:szCs w:val="28"/>
              </w:rPr>
              <w:t>1.2.</w:t>
            </w:r>
          </w:p>
        </w:tc>
        <w:tc>
          <w:tcPr>
            <w:tcW w:w="4272" w:type="dxa"/>
          </w:tcPr>
          <w:p w:rsidR="00C36597" w:rsidRPr="00976E9F" w:rsidRDefault="00C36597" w:rsidP="009A7579">
            <w:pPr>
              <w:spacing w:line="276" w:lineRule="auto"/>
              <w:jc w:val="both"/>
              <w:rPr>
                <w:sz w:val="28"/>
                <w:szCs w:val="28"/>
              </w:rPr>
            </w:pPr>
            <w:r w:rsidRPr="00976E9F">
              <w:rPr>
                <w:sz w:val="28"/>
                <w:szCs w:val="28"/>
              </w:rPr>
              <w:t>Устройство изолирующего слоя из золы</w:t>
            </w:r>
          </w:p>
        </w:tc>
        <w:tc>
          <w:tcPr>
            <w:tcW w:w="1440" w:type="dxa"/>
          </w:tcPr>
          <w:p w:rsidR="00C36597" w:rsidRPr="00976E9F" w:rsidRDefault="00C36597" w:rsidP="009A7579">
            <w:pPr>
              <w:spacing w:line="276" w:lineRule="auto"/>
              <w:jc w:val="both"/>
              <w:rPr>
                <w:sz w:val="28"/>
                <w:szCs w:val="28"/>
              </w:rPr>
            </w:pPr>
            <w:r w:rsidRPr="00976E9F">
              <w:rPr>
                <w:sz w:val="28"/>
                <w:szCs w:val="28"/>
              </w:rPr>
              <w:t>29840 м3</w:t>
            </w:r>
          </w:p>
        </w:tc>
        <w:tc>
          <w:tcPr>
            <w:tcW w:w="1620" w:type="dxa"/>
          </w:tcPr>
          <w:p w:rsidR="00C36597" w:rsidRPr="00976E9F" w:rsidRDefault="00C36597" w:rsidP="009A7579">
            <w:pPr>
              <w:spacing w:line="276" w:lineRule="auto"/>
              <w:jc w:val="both"/>
              <w:rPr>
                <w:sz w:val="28"/>
                <w:szCs w:val="28"/>
              </w:rPr>
            </w:pPr>
            <w:r w:rsidRPr="00976E9F">
              <w:rPr>
                <w:sz w:val="28"/>
                <w:szCs w:val="28"/>
              </w:rPr>
              <w:t>0.17</w:t>
            </w:r>
          </w:p>
        </w:tc>
        <w:tc>
          <w:tcPr>
            <w:tcW w:w="1507" w:type="dxa"/>
          </w:tcPr>
          <w:p w:rsidR="00C36597" w:rsidRPr="00976E9F" w:rsidRDefault="00C36597" w:rsidP="009A7579">
            <w:pPr>
              <w:spacing w:line="276" w:lineRule="auto"/>
              <w:jc w:val="both"/>
              <w:rPr>
                <w:sz w:val="28"/>
                <w:szCs w:val="28"/>
              </w:rPr>
            </w:pPr>
            <w:r w:rsidRPr="00976E9F">
              <w:rPr>
                <w:sz w:val="28"/>
                <w:szCs w:val="28"/>
              </w:rPr>
              <w:t xml:space="preserve">  5021.16</w:t>
            </w:r>
          </w:p>
        </w:tc>
      </w:tr>
      <w:tr w:rsidR="00C36597" w:rsidRPr="00976E9F" w:rsidTr="00C36597">
        <w:tc>
          <w:tcPr>
            <w:tcW w:w="768" w:type="dxa"/>
          </w:tcPr>
          <w:p w:rsidR="00C36597" w:rsidRPr="00976E9F" w:rsidRDefault="00C36597" w:rsidP="009A7579">
            <w:pPr>
              <w:spacing w:line="276" w:lineRule="auto"/>
              <w:jc w:val="both"/>
              <w:rPr>
                <w:sz w:val="28"/>
                <w:szCs w:val="28"/>
              </w:rPr>
            </w:pPr>
            <w:r w:rsidRPr="00976E9F">
              <w:rPr>
                <w:sz w:val="28"/>
                <w:szCs w:val="28"/>
              </w:rPr>
              <w:t>1.3.</w:t>
            </w:r>
          </w:p>
        </w:tc>
        <w:tc>
          <w:tcPr>
            <w:tcW w:w="4272" w:type="dxa"/>
          </w:tcPr>
          <w:p w:rsidR="00C36597" w:rsidRPr="00976E9F" w:rsidRDefault="00C36597" w:rsidP="009A7579">
            <w:pPr>
              <w:spacing w:line="276" w:lineRule="auto"/>
              <w:jc w:val="both"/>
              <w:rPr>
                <w:sz w:val="28"/>
                <w:szCs w:val="28"/>
              </w:rPr>
            </w:pPr>
            <w:r w:rsidRPr="00976E9F">
              <w:rPr>
                <w:sz w:val="28"/>
                <w:szCs w:val="28"/>
              </w:rPr>
              <w:t>Устройство противофильтрацион ного слоя из глины</w:t>
            </w:r>
          </w:p>
        </w:tc>
        <w:tc>
          <w:tcPr>
            <w:tcW w:w="1440" w:type="dxa"/>
          </w:tcPr>
          <w:p w:rsidR="00C36597" w:rsidRPr="00976E9F" w:rsidRDefault="00C36597" w:rsidP="009A7579">
            <w:pPr>
              <w:spacing w:line="276" w:lineRule="auto"/>
              <w:jc w:val="both"/>
              <w:rPr>
                <w:sz w:val="28"/>
                <w:szCs w:val="28"/>
              </w:rPr>
            </w:pPr>
            <w:r w:rsidRPr="00976E9F">
              <w:rPr>
                <w:sz w:val="28"/>
                <w:szCs w:val="28"/>
              </w:rPr>
              <w:t>37300 м3</w:t>
            </w:r>
          </w:p>
        </w:tc>
        <w:tc>
          <w:tcPr>
            <w:tcW w:w="1620" w:type="dxa"/>
          </w:tcPr>
          <w:p w:rsidR="00C36597" w:rsidRPr="00976E9F" w:rsidRDefault="00C36597" w:rsidP="009A7579">
            <w:pPr>
              <w:spacing w:line="276" w:lineRule="auto"/>
              <w:jc w:val="both"/>
              <w:rPr>
                <w:sz w:val="28"/>
                <w:szCs w:val="28"/>
              </w:rPr>
            </w:pPr>
            <w:r w:rsidRPr="00976E9F">
              <w:rPr>
                <w:sz w:val="28"/>
                <w:szCs w:val="28"/>
              </w:rPr>
              <w:t>0.67</w:t>
            </w:r>
          </w:p>
        </w:tc>
        <w:tc>
          <w:tcPr>
            <w:tcW w:w="1507" w:type="dxa"/>
          </w:tcPr>
          <w:p w:rsidR="00C36597" w:rsidRPr="00976E9F" w:rsidRDefault="00C36597" w:rsidP="009A7579">
            <w:pPr>
              <w:spacing w:line="276" w:lineRule="auto"/>
              <w:jc w:val="both"/>
              <w:rPr>
                <w:sz w:val="28"/>
                <w:szCs w:val="28"/>
              </w:rPr>
            </w:pPr>
            <w:r w:rsidRPr="00976E9F">
              <w:rPr>
                <w:sz w:val="28"/>
                <w:szCs w:val="28"/>
              </w:rPr>
              <w:t>25162.92</w:t>
            </w:r>
          </w:p>
        </w:tc>
      </w:tr>
      <w:tr w:rsidR="00C36597" w:rsidRPr="00976E9F" w:rsidTr="00C36597">
        <w:tc>
          <w:tcPr>
            <w:tcW w:w="768" w:type="dxa"/>
          </w:tcPr>
          <w:p w:rsidR="00C36597" w:rsidRPr="00976E9F" w:rsidRDefault="00C36597" w:rsidP="009A7579">
            <w:pPr>
              <w:spacing w:line="276" w:lineRule="auto"/>
              <w:jc w:val="both"/>
              <w:rPr>
                <w:sz w:val="28"/>
                <w:szCs w:val="28"/>
              </w:rPr>
            </w:pPr>
            <w:r w:rsidRPr="00976E9F">
              <w:rPr>
                <w:sz w:val="28"/>
                <w:szCs w:val="28"/>
              </w:rPr>
              <w:lastRenderedPageBreak/>
              <w:t>1.4.</w:t>
            </w:r>
          </w:p>
        </w:tc>
        <w:tc>
          <w:tcPr>
            <w:tcW w:w="4272" w:type="dxa"/>
          </w:tcPr>
          <w:p w:rsidR="00C36597" w:rsidRPr="00976E9F" w:rsidRDefault="00C36597" w:rsidP="009A7579">
            <w:pPr>
              <w:spacing w:line="276" w:lineRule="auto"/>
              <w:jc w:val="both"/>
              <w:rPr>
                <w:sz w:val="28"/>
                <w:szCs w:val="28"/>
              </w:rPr>
            </w:pPr>
            <w:r w:rsidRPr="00976E9F">
              <w:rPr>
                <w:sz w:val="28"/>
                <w:szCs w:val="28"/>
              </w:rPr>
              <w:t>Устройство рекультивирующего слоя из смеси золошлаков и короотходов</w:t>
            </w:r>
          </w:p>
        </w:tc>
        <w:tc>
          <w:tcPr>
            <w:tcW w:w="1440" w:type="dxa"/>
          </w:tcPr>
          <w:p w:rsidR="00C36597" w:rsidRPr="00976E9F" w:rsidRDefault="00C36597" w:rsidP="009A7579">
            <w:pPr>
              <w:spacing w:line="276" w:lineRule="auto"/>
              <w:jc w:val="both"/>
              <w:rPr>
                <w:sz w:val="28"/>
                <w:szCs w:val="28"/>
              </w:rPr>
            </w:pPr>
            <w:r w:rsidRPr="00976E9F">
              <w:rPr>
                <w:sz w:val="28"/>
                <w:szCs w:val="28"/>
              </w:rPr>
              <w:t>37300 м3</w:t>
            </w:r>
          </w:p>
        </w:tc>
        <w:tc>
          <w:tcPr>
            <w:tcW w:w="1620" w:type="dxa"/>
          </w:tcPr>
          <w:p w:rsidR="00C36597" w:rsidRPr="00976E9F" w:rsidRDefault="00C36597" w:rsidP="009A7579">
            <w:pPr>
              <w:spacing w:line="276" w:lineRule="auto"/>
              <w:jc w:val="both"/>
              <w:rPr>
                <w:sz w:val="28"/>
                <w:szCs w:val="28"/>
              </w:rPr>
            </w:pPr>
            <w:r w:rsidRPr="00976E9F">
              <w:rPr>
                <w:sz w:val="28"/>
                <w:szCs w:val="28"/>
              </w:rPr>
              <w:t>0.03</w:t>
            </w:r>
          </w:p>
        </w:tc>
        <w:tc>
          <w:tcPr>
            <w:tcW w:w="1507" w:type="dxa"/>
          </w:tcPr>
          <w:p w:rsidR="00C36597" w:rsidRPr="00976E9F" w:rsidRDefault="00C36597" w:rsidP="009A7579">
            <w:pPr>
              <w:spacing w:line="276" w:lineRule="auto"/>
              <w:jc w:val="both"/>
              <w:rPr>
                <w:sz w:val="28"/>
                <w:szCs w:val="28"/>
              </w:rPr>
            </w:pPr>
            <w:r w:rsidRPr="00976E9F">
              <w:rPr>
                <w:sz w:val="28"/>
                <w:szCs w:val="28"/>
              </w:rPr>
              <w:t xml:space="preserve"> 1264.18</w:t>
            </w:r>
          </w:p>
        </w:tc>
      </w:tr>
      <w:tr w:rsidR="00C36597" w:rsidRPr="00976E9F" w:rsidTr="00C36597">
        <w:tc>
          <w:tcPr>
            <w:tcW w:w="768" w:type="dxa"/>
          </w:tcPr>
          <w:p w:rsidR="00C36597" w:rsidRPr="00976E9F" w:rsidRDefault="00C36597" w:rsidP="009A7579">
            <w:pPr>
              <w:spacing w:line="276" w:lineRule="auto"/>
              <w:jc w:val="both"/>
              <w:rPr>
                <w:sz w:val="28"/>
                <w:szCs w:val="28"/>
              </w:rPr>
            </w:pPr>
            <w:r w:rsidRPr="00976E9F">
              <w:rPr>
                <w:sz w:val="28"/>
                <w:szCs w:val="28"/>
              </w:rPr>
              <w:t>3.</w:t>
            </w:r>
          </w:p>
        </w:tc>
        <w:tc>
          <w:tcPr>
            <w:tcW w:w="4272" w:type="dxa"/>
          </w:tcPr>
          <w:p w:rsidR="00C36597" w:rsidRPr="00976E9F" w:rsidRDefault="00C36597" w:rsidP="009A7579">
            <w:pPr>
              <w:spacing w:line="276" w:lineRule="auto"/>
              <w:jc w:val="both"/>
              <w:rPr>
                <w:sz w:val="28"/>
                <w:szCs w:val="28"/>
              </w:rPr>
            </w:pPr>
            <w:r w:rsidRPr="00976E9F">
              <w:rPr>
                <w:sz w:val="28"/>
                <w:szCs w:val="28"/>
              </w:rPr>
              <w:t>Устройство дегазационных скважин</w:t>
            </w:r>
          </w:p>
        </w:tc>
        <w:tc>
          <w:tcPr>
            <w:tcW w:w="1440" w:type="dxa"/>
          </w:tcPr>
          <w:p w:rsidR="00C36597" w:rsidRPr="00976E9F" w:rsidRDefault="00C36597" w:rsidP="009A7579">
            <w:pPr>
              <w:spacing w:line="276" w:lineRule="auto"/>
              <w:jc w:val="both"/>
              <w:rPr>
                <w:sz w:val="28"/>
                <w:szCs w:val="28"/>
              </w:rPr>
            </w:pPr>
            <w:r w:rsidRPr="00976E9F">
              <w:rPr>
                <w:sz w:val="28"/>
                <w:szCs w:val="28"/>
              </w:rPr>
              <w:t>46 шт.</w:t>
            </w:r>
          </w:p>
        </w:tc>
        <w:tc>
          <w:tcPr>
            <w:tcW w:w="1620" w:type="dxa"/>
          </w:tcPr>
          <w:p w:rsidR="00C36597" w:rsidRPr="00976E9F" w:rsidRDefault="00C36597" w:rsidP="009A7579">
            <w:pPr>
              <w:spacing w:line="276" w:lineRule="auto"/>
              <w:jc w:val="both"/>
              <w:rPr>
                <w:sz w:val="28"/>
                <w:szCs w:val="28"/>
              </w:rPr>
            </w:pPr>
            <w:r w:rsidRPr="00976E9F">
              <w:rPr>
                <w:sz w:val="28"/>
                <w:szCs w:val="28"/>
              </w:rPr>
              <w:t xml:space="preserve"> 28.23</w:t>
            </w:r>
          </w:p>
        </w:tc>
        <w:tc>
          <w:tcPr>
            <w:tcW w:w="1507" w:type="dxa"/>
          </w:tcPr>
          <w:p w:rsidR="00C36597" w:rsidRPr="00976E9F" w:rsidRDefault="00C36597" w:rsidP="009A7579">
            <w:pPr>
              <w:spacing w:line="276" w:lineRule="auto"/>
              <w:jc w:val="both"/>
              <w:rPr>
                <w:sz w:val="28"/>
                <w:szCs w:val="28"/>
              </w:rPr>
            </w:pPr>
            <w:r w:rsidRPr="00976E9F">
              <w:rPr>
                <w:sz w:val="28"/>
                <w:szCs w:val="28"/>
              </w:rPr>
              <w:t xml:space="preserve">  1298.94</w:t>
            </w:r>
          </w:p>
        </w:tc>
      </w:tr>
      <w:tr w:rsidR="00C36597" w:rsidRPr="00976E9F" w:rsidTr="00C36597">
        <w:tc>
          <w:tcPr>
            <w:tcW w:w="768" w:type="dxa"/>
          </w:tcPr>
          <w:p w:rsidR="00C36597" w:rsidRPr="00976E9F" w:rsidRDefault="00C36597" w:rsidP="009A7579">
            <w:pPr>
              <w:spacing w:line="276" w:lineRule="auto"/>
              <w:jc w:val="both"/>
              <w:rPr>
                <w:sz w:val="28"/>
                <w:szCs w:val="28"/>
              </w:rPr>
            </w:pPr>
            <w:r w:rsidRPr="00976E9F">
              <w:rPr>
                <w:sz w:val="28"/>
                <w:szCs w:val="28"/>
              </w:rPr>
              <w:t>4.</w:t>
            </w:r>
          </w:p>
        </w:tc>
        <w:tc>
          <w:tcPr>
            <w:tcW w:w="4272" w:type="dxa"/>
          </w:tcPr>
          <w:p w:rsidR="00C36597" w:rsidRPr="00976E9F" w:rsidRDefault="00C36597" w:rsidP="009A7579">
            <w:pPr>
              <w:spacing w:line="276" w:lineRule="auto"/>
              <w:jc w:val="both"/>
              <w:rPr>
                <w:sz w:val="28"/>
                <w:szCs w:val="28"/>
              </w:rPr>
            </w:pPr>
            <w:r w:rsidRPr="00976E9F">
              <w:rPr>
                <w:sz w:val="28"/>
                <w:szCs w:val="28"/>
              </w:rPr>
              <w:t>Благоустройство</w:t>
            </w:r>
          </w:p>
        </w:tc>
        <w:tc>
          <w:tcPr>
            <w:tcW w:w="1440" w:type="dxa"/>
          </w:tcPr>
          <w:p w:rsidR="00C36597" w:rsidRPr="00976E9F" w:rsidRDefault="00C36597" w:rsidP="009A7579">
            <w:pPr>
              <w:spacing w:line="276" w:lineRule="auto"/>
              <w:jc w:val="both"/>
              <w:rPr>
                <w:sz w:val="28"/>
                <w:szCs w:val="28"/>
              </w:rPr>
            </w:pPr>
          </w:p>
        </w:tc>
        <w:tc>
          <w:tcPr>
            <w:tcW w:w="1620" w:type="dxa"/>
          </w:tcPr>
          <w:p w:rsidR="00C36597" w:rsidRPr="00976E9F" w:rsidRDefault="00C36597" w:rsidP="009A7579">
            <w:pPr>
              <w:spacing w:line="276" w:lineRule="auto"/>
              <w:jc w:val="both"/>
              <w:rPr>
                <w:sz w:val="28"/>
                <w:szCs w:val="28"/>
              </w:rPr>
            </w:pPr>
          </w:p>
        </w:tc>
        <w:tc>
          <w:tcPr>
            <w:tcW w:w="1507" w:type="dxa"/>
          </w:tcPr>
          <w:p w:rsidR="00C36597" w:rsidRPr="00976E9F" w:rsidRDefault="00C36597" w:rsidP="009A7579">
            <w:pPr>
              <w:spacing w:line="276" w:lineRule="auto"/>
              <w:jc w:val="both"/>
              <w:rPr>
                <w:sz w:val="28"/>
                <w:szCs w:val="28"/>
              </w:rPr>
            </w:pPr>
            <w:r w:rsidRPr="00976E9F">
              <w:rPr>
                <w:sz w:val="28"/>
                <w:szCs w:val="28"/>
              </w:rPr>
              <w:t xml:space="preserve">  1590.90</w:t>
            </w:r>
          </w:p>
        </w:tc>
      </w:tr>
      <w:tr w:rsidR="00535FDC" w:rsidRPr="00976E9F" w:rsidTr="00C36597">
        <w:tc>
          <w:tcPr>
            <w:tcW w:w="768" w:type="dxa"/>
          </w:tcPr>
          <w:p w:rsidR="00535FDC" w:rsidRPr="00976E9F" w:rsidRDefault="00535FDC" w:rsidP="009A7579">
            <w:pPr>
              <w:spacing w:line="276" w:lineRule="auto"/>
              <w:jc w:val="both"/>
              <w:rPr>
                <w:sz w:val="28"/>
                <w:szCs w:val="28"/>
              </w:rPr>
            </w:pPr>
          </w:p>
        </w:tc>
        <w:tc>
          <w:tcPr>
            <w:tcW w:w="4272" w:type="dxa"/>
          </w:tcPr>
          <w:p w:rsidR="00535FDC" w:rsidRPr="00976E9F" w:rsidRDefault="00535FDC" w:rsidP="00535FDC">
            <w:pPr>
              <w:spacing w:line="276" w:lineRule="auto"/>
              <w:jc w:val="both"/>
              <w:rPr>
                <w:sz w:val="28"/>
                <w:szCs w:val="28"/>
              </w:rPr>
            </w:pPr>
            <w:r w:rsidRPr="00976E9F">
              <w:rPr>
                <w:sz w:val="28"/>
                <w:szCs w:val="28"/>
              </w:rPr>
              <w:t>Итого</w:t>
            </w:r>
            <w:r>
              <w:rPr>
                <w:sz w:val="28"/>
                <w:szCs w:val="28"/>
              </w:rPr>
              <w:t xml:space="preserve"> (в ценах 4 кв.2008 г)</w:t>
            </w:r>
            <w:r w:rsidRPr="00976E9F">
              <w:rPr>
                <w:sz w:val="28"/>
                <w:szCs w:val="28"/>
              </w:rPr>
              <w:t>:</w:t>
            </w:r>
          </w:p>
        </w:tc>
        <w:tc>
          <w:tcPr>
            <w:tcW w:w="1440" w:type="dxa"/>
          </w:tcPr>
          <w:p w:rsidR="00535FDC" w:rsidRPr="00976E9F" w:rsidRDefault="00535FDC" w:rsidP="009A7579">
            <w:pPr>
              <w:spacing w:line="276" w:lineRule="auto"/>
              <w:jc w:val="both"/>
              <w:rPr>
                <w:sz w:val="28"/>
                <w:szCs w:val="28"/>
              </w:rPr>
            </w:pPr>
          </w:p>
        </w:tc>
        <w:tc>
          <w:tcPr>
            <w:tcW w:w="1620" w:type="dxa"/>
          </w:tcPr>
          <w:p w:rsidR="00535FDC" w:rsidRPr="00976E9F" w:rsidRDefault="00535FDC" w:rsidP="009A7579">
            <w:pPr>
              <w:spacing w:line="276" w:lineRule="auto"/>
              <w:jc w:val="both"/>
              <w:rPr>
                <w:sz w:val="28"/>
                <w:szCs w:val="28"/>
              </w:rPr>
            </w:pPr>
          </w:p>
        </w:tc>
        <w:tc>
          <w:tcPr>
            <w:tcW w:w="1507" w:type="dxa"/>
          </w:tcPr>
          <w:p w:rsidR="00535FDC" w:rsidRPr="00976E9F" w:rsidRDefault="00535FDC" w:rsidP="009A7579">
            <w:pPr>
              <w:spacing w:line="276" w:lineRule="auto"/>
              <w:jc w:val="both"/>
              <w:rPr>
                <w:sz w:val="28"/>
                <w:szCs w:val="28"/>
              </w:rPr>
            </w:pPr>
            <w:r w:rsidRPr="00976E9F">
              <w:rPr>
                <w:sz w:val="28"/>
                <w:szCs w:val="28"/>
              </w:rPr>
              <w:t>37759.58</w:t>
            </w:r>
          </w:p>
        </w:tc>
      </w:tr>
      <w:tr w:rsidR="00535FDC" w:rsidRPr="00976E9F" w:rsidTr="00C36597">
        <w:tc>
          <w:tcPr>
            <w:tcW w:w="768" w:type="dxa"/>
          </w:tcPr>
          <w:p w:rsidR="00535FDC" w:rsidRPr="00976E9F" w:rsidRDefault="00535FDC" w:rsidP="009A7579">
            <w:pPr>
              <w:jc w:val="both"/>
              <w:rPr>
                <w:sz w:val="28"/>
                <w:szCs w:val="28"/>
              </w:rPr>
            </w:pPr>
          </w:p>
        </w:tc>
        <w:tc>
          <w:tcPr>
            <w:tcW w:w="4272" w:type="dxa"/>
          </w:tcPr>
          <w:p w:rsidR="00535FDC" w:rsidRPr="00976E9F" w:rsidRDefault="00535FDC" w:rsidP="00535FDC">
            <w:pPr>
              <w:jc w:val="both"/>
              <w:rPr>
                <w:sz w:val="28"/>
                <w:szCs w:val="28"/>
              </w:rPr>
            </w:pPr>
            <w:r>
              <w:rPr>
                <w:sz w:val="28"/>
                <w:szCs w:val="28"/>
              </w:rPr>
              <w:t xml:space="preserve"> В ценах 4 кв.2012 г.</w:t>
            </w:r>
          </w:p>
        </w:tc>
        <w:tc>
          <w:tcPr>
            <w:tcW w:w="1440" w:type="dxa"/>
          </w:tcPr>
          <w:p w:rsidR="00535FDC" w:rsidRPr="00976E9F" w:rsidRDefault="00535FDC" w:rsidP="009A7579">
            <w:pPr>
              <w:jc w:val="both"/>
              <w:rPr>
                <w:sz w:val="28"/>
                <w:szCs w:val="28"/>
              </w:rPr>
            </w:pPr>
          </w:p>
        </w:tc>
        <w:tc>
          <w:tcPr>
            <w:tcW w:w="1620" w:type="dxa"/>
          </w:tcPr>
          <w:p w:rsidR="00535FDC" w:rsidRPr="00976E9F" w:rsidRDefault="00535FDC" w:rsidP="009A7579">
            <w:pPr>
              <w:jc w:val="both"/>
              <w:rPr>
                <w:sz w:val="28"/>
                <w:szCs w:val="28"/>
              </w:rPr>
            </w:pPr>
          </w:p>
        </w:tc>
        <w:tc>
          <w:tcPr>
            <w:tcW w:w="1507" w:type="dxa"/>
          </w:tcPr>
          <w:p w:rsidR="00535FDC" w:rsidRPr="00976E9F" w:rsidRDefault="00535FDC" w:rsidP="009A7579">
            <w:pPr>
              <w:jc w:val="both"/>
              <w:rPr>
                <w:sz w:val="28"/>
                <w:szCs w:val="28"/>
              </w:rPr>
            </w:pPr>
            <w:r>
              <w:rPr>
                <w:sz w:val="28"/>
                <w:szCs w:val="28"/>
              </w:rPr>
              <w:t>41721.0</w:t>
            </w:r>
          </w:p>
        </w:tc>
      </w:tr>
    </w:tbl>
    <w:p w:rsidR="00C36597" w:rsidRPr="00976E9F" w:rsidRDefault="002F7DA3" w:rsidP="006879F9">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2 этап (2014-2016 г.)</w:t>
      </w:r>
    </w:p>
    <w:p w:rsidR="00C36597" w:rsidRPr="00976E9F" w:rsidRDefault="00C36597" w:rsidP="009A7579">
      <w:pPr>
        <w:spacing w:after="0"/>
        <w:ind w:left="360"/>
        <w:jc w:val="both"/>
        <w:rPr>
          <w:rFonts w:ascii="Times New Roman" w:eastAsia="Times New Roman" w:hAnsi="Times New Roman" w:cs="Times New Roman"/>
          <w:sz w:val="28"/>
          <w:szCs w:val="28"/>
          <w:lang w:eastAsia="ru-RU"/>
        </w:rPr>
      </w:pPr>
    </w:p>
    <w:tbl>
      <w:tblPr>
        <w:tblStyle w:val="83"/>
        <w:tblW w:w="0" w:type="auto"/>
        <w:tblInd w:w="-72" w:type="dxa"/>
        <w:tblLayout w:type="fixed"/>
        <w:tblLook w:val="01E0" w:firstRow="1" w:lastRow="1" w:firstColumn="1" w:lastColumn="1" w:noHBand="0" w:noVBand="0"/>
      </w:tblPr>
      <w:tblGrid>
        <w:gridCol w:w="768"/>
        <w:gridCol w:w="4272"/>
        <w:gridCol w:w="1440"/>
        <w:gridCol w:w="1620"/>
        <w:gridCol w:w="1507"/>
      </w:tblGrid>
      <w:tr w:rsidR="002F7DA3" w:rsidRPr="00976E9F" w:rsidTr="00581F67">
        <w:tc>
          <w:tcPr>
            <w:tcW w:w="768" w:type="dxa"/>
          </w:tcPr>
          <w:p w:rsidR="002F7DA3" w:rsidRPr="00976E9F" w:rsidRDefault="002F7DA3" w:rsidP="009A7579">
            <w:pPr>
              <w:spacing w:line="276" w:lineRule="auto"/>
              <w:jc w:val="both"/>
              <w:rPr>
                <w:sz w:val="28"/>
                <w:szCs w:val="28"/>
              </w:rPr>
            </w:pPr>
            <w:r w:rsidRPr="00976E9F">
              <w:rPr>
                <w:sz w:val="28"/>
                <w:szCs w:val="28"/>
              </w:rPr>
              <w:t>№</w:t>
            </w:r>
          </w:p>
          <w:p w:rsidR="002F7DA3" w:rsidRPr="00976E9F" w:rsidRDefault="002F7DA3" w:rsidP="009A7579">
            <w:pPr>
              <w:spacing w:line="276" w:lineRule="auto"/>
              <w:jc w:val="both"/>
              <w:rPr>
                <w:sz w:val="28"/>
                <w:szCs w:val="28"/>
              </w:rPr>
            </w:pPr>
            <w:r w:rsidRPr="00976E9F">
              <w:rPr>
                <w:sz w:val="28"/>
                <w:szCs w:val="28"/>
              </w:rPr>
              <w:t>п/п</w:t>
            </w:r>
          </w:p>
        </w:tc>
        <w:tc>
          <w:tcPr>
            <w:tcW w:w="4272" w:type="dxa"/>
          </w:tcPr>
          <w:p w:rsidR="002F7DA3" w:rsidRPr="00976E9F" w:rsidRDefault="002F7DA3" w:rsidP="009A7579">
            <w:pPr>
              <w:spacing w:line="276" w:lineRule="auto"/>
              <w:jc w:val="both"/>
              <w:rPr>
                <w:sz w:val="28"/>
                <w:szCs w:val="28"/>
              </w:rPr>
            </w:pPr>
            <w:r w:rsidRPr="00976E9F">
              <w:rPr>
                <w:sz w:val="28"/>
                <w:szCs w:val="28"/>
              </w:rPr>
              <w:t>Наименование работ и затрат</w:t>
            </w:r>
          </w:p>
        </w:tc>
        <w:tc>
          <w:tcPr>
            <w:tcW w:w="1440" w:type="dxa"/>
          </w:tcPr>
          <w:p w:rsidR="002F7DA3" w:rsidRPr="00976E9F" w:rsidRDefault="002F7DA3" w:rsidP="009A7579">
            <w:pPr>
              <w:spacing w:line="276" w:lineRule="auto"/>
              <w:jc w:val="both"/>
              <w:rPr>
                <w:sz w:val="28"/>
                <w:szCs w:val="28"/>
              </w:rPr>
            </w:pPr>
            <w:r w:rsidRPr="00976E9F">
              <w:rPr>
                <w:sz w:val="28"/>
                <w:szCs w:val="28"/>
              </w:rPr>
              <w:t>Объем,</w:t>
            </w:r>
          </w:p>
          <w:p w:rsidR="002F7DA3" w:rsidRPr="00976E9F" w:rsidRDefault="002F7DA3" w:rsidP="009A7579">
            <w:pPr>
              <w:spacing w:line="276" w:lineRule="auto"/>
              <w:jc w:val="both"/>
              <w:rPr>
                <w:sz w:val="28"/>
                <w:szCs w:val="28"/>
              </w:rPr>
            </w:pPr>
            <w:r w:rsidRPr="00976E9F">
              <w:rPr>
                <w:sz w:val="28"/>
                <w:szCs w:val="28"/>
              </w:rPr>
              <w:t>ед.изм.</w:t>
            </w:r>
          </w:p>
        </w:tc>
        <w:tc>
          <w:tcPr>
            <w:tcW w:w="1620" w:type="dxa"/>
          </w:tcPr>
          <w:p w:rsidR="002F7DA3" w:rsidRPr="00976E9F" w:rsidRDefault="002F7DA3" w:rsidP="009A7579">
            <w:pPr>
              <w:spacing w:line="276" w:lineRule="auto"/>
              <w:jc w:val="both"/>
              <w:rPr>
                <w:sz w:val="28"/>
                <w:szCs w:val="28"/>
              </w:rPr>
            </w:pPr>
            <w:r w:rsidRPr="00976E9F">
              <w:rPr>
                <w:sz w:val="28"/>
                <w:szCs w:val="28"/>
              </w:rPr>
              <w:t>Стоимость</w:t>
            </w:r>
          </w:p>
          <w:p w:rsidR="002F7DA3" w:rsidRPr="00976E9F" w:rsidRDefault="002F7DA3" w:rsidP="009A7579">
            <w:pPr>
              <w:spacing w:line="276" w:lineRule="auto"/>
              <w:jc w:val="both"/>
              <w:rPr>
                <w:sz w:val="28"/>
                <w:szCs w:val="28"/>
              </w:rPr>
            </w:pPr>
            <w:r w:rsidRPr="00976E9F">
              <w:rPr>
                <w:sz w:val="28"/>
                <w:szCs w:val="28"/>
              </w:rPr>
              <w:t>ед.изм.</w:t>
            </w:r>
          </w:p>
          <w:p w:rsidR="002F7DA3" w:rsidRPr="00976E9F" w:rsidRDefault="002F7DA3" w:rsidP="009A7579">
            <w:pPr>
              <w:spacing w:line="276" w:lineRule="auto"/>
              <w:jc w:val="both"/>
              <w:rPr>
                <w:sz w:val="28"/>
                <w:szCs w:val="28"/>
              </w:rPr>
            </w:pPr>
            <w:r w:rsidRPr="00976E9F">
              <w:rPr>
                <w:sz w:val="28"/>
                <w:szCs w:val="28"/>
              </w:rPr>
              <w:t>тыс.руб.</w:t>
            </w:r>
          </w:p>
        </w:tc>
        <w:tc>
          <w:tcPr>
            <w:tcW w:w="1507" w:type="dxa"/>
          </w:tcPr>
          <w:p w:rsidR="002F7DA3" w:rsidRPr="00976E9F" w:rsidRDefault="002F7DA3" w:rsidP="009A7579">
            <w:pPr>
              <w:spacing w:line="276" w:lineRule="auto"/>
              <w:jc w:val="both"/>
              <w:rPr>
                <w:sz w:val="28"/>
                <w:szCs w:val="28"/>
              </w:rPr>
            </w:pPr>
            <w:r w:rsidRPr="00976E9F">
              <w:rPr>
                <w:sz w:val="28"/>
                <w:szCs w:val="28"/>
              </w:rPr>
              <w:t xml:space="preserve">Общая сметная стоимость </w:t>
            </w:r>
          </w:p>
          <w:p w:rsidR="002F7DA3" w:rsidRPr="00976E9F" w:rsidRDefault="002F7DA3" w:rsidP="009A7579">
            <w:pPr>
              <w:spacing w:line="276" w:lineRule="auto"/>
              <w:jc w:val="both"/>
              <w:rPr>
                <w:sz w:val="28"/>
                <w:szCs w:val="28"/>
              </w:rPr>
            </w:pPr>
            <w:r w:rsidRPr="00976E9F">
              <w:rPr>
                <w:sz w:val="28"/>
                <w:szCs w:val="28"/>
              </w:rPr>
              <w:t>тыс.руб</w:t>
            </w:r>
          </w:p>
        </w:tc>
      </w:tr>
      <w:tr w:rsidR="002F7DA3" w:rsidRPr="00976E9F" w:rsidTr="00581F67">
        <w:tc>
          <w:tcPr>
            <w:tcW w:w="768" w:type="dxa"/>
          </w:tcPr>
          <w:p w:rsidR="002F7DA3" w:rsidRPr="00976E9F" w:rsidRDefault="002F7DA3" w:rsidP="009A7579">
            <w:pPr>
              <w:spacing w:line="276" w:lineRule="auto"/>
              <w:jc w:val="both"/>
              <w:rPr>
                <w:sz w:val="28"/>
                <w:szCs w:val="28"/>
              </w:rPr>
            </w:pPr>
            <w:r w:rsidRPr="00976E9F">
              <w:rPr>
                <w:sz w:val="28"/>
                <w:szCs w:val="28"/>
              </w:rPr>
              <w:t>2.</w:t>
            </w:r>
          </w:p>
        </w:tc>
        <w:tc>
          <w:tcPr>
            <w:tcW w:w="4272" w:type="dxa"/>
          </w:tcPr>
          <w:p w:rsidR="002F7DA3" w:rsidRPr="00976E9F" w:rsidRDefault="002F7DA3" w:rsidP="009A7579">
            <w:pPr>
              <w:spacing w:line="276" w:lineRule="auto"/>
              <w:jc w:val="both"/>
              <w:rPr>
                <w:sz w:val="28"/>
                <w:szCs w:val="28"/>
              </w:rPr>
            </w:pPr>
            <w:r w:rsidRPr="00976E9F">
              <w:rPr>
                <w:sz w:val="28"/>
                <w:szCs w:val="28"/>
              </w:rPr>
              <w:t>Биологический этап рекультивации</w:t>
            </w:r>
          </w:p>
        </w:tc>
        <w:tc>
          <w:tcPr>
            <w:tcW w:w="1440" w:type="dxa"/>
          </w:tcPr>
          <w:p w:rsidR="002F7DA3" w:rsidRPr="00976E9F" w:rsidRDefault="002F7DA3" w:rsidP="009A7579">
            <w:pPr>
              <w:spacing w:line="276" w:lineRule="auto"/>
              <w:jc w:val="both"/>
              <w:rPr>
                <w:sz w:val="28"/>
                <w:szCs w:val="28"/>
              </w:rPr>
            </w:pPr>
            <w:r w:rsidRPr="00976E9F">
              <w:rPr>
                <w:sz w:val="28"/>
                <w:szCs w:val="28"/>
              </w:rPr>
              <w:t>6.896 га</w:t>
            </w:r>
          </w:p>
        </w:tc>
        <w:tc>
          <w:tcPr>
            <w:tcW w:w="1620" w:type="dxa"/>
          </w:tcPr>
          <w:p w:rsidR="002F7DA3" w:rsidRPr="00976E9F" w:rsidRDefault="002F7DA3" w:rsidP="009A7579">
            <w:pPr>
              <w:spacing w:line="276" w:lineRule="auto"/>
              <w:jc w:val="both"/>
              <w:rPr>
                <w:sz w:val="28"/>
                <w:szCs w:val="28"/>
              </w:rPr>
            </w:pPr>
            <w:r w:rsidRPr="00976E9F">
              <w:rPr>
                <w:sz w:val="28"/>
                <w:szCs w:val="28"/>
              </w:rPr>
              <w:t>796.28</w:t>
            </w:r>
          </w:p>
        </w:tc>
        <w:tc>
          <w:tcPr>
            <w:tcW w:w="1507" w:type="dxa"/>
          </w:tcPr>
          <w:p w:rsidR="002F7DA3" w:rsidRPr="00976E9F" w:rsidRDefault="002F7DA3" w:rsidP="009A7579">
            <w:pPr>
              <w:spacing w:line="276" w:lineRule="auto"/>
              <w:jc w:val="both"/>
              <w:rPr>
                <w:sz w:val="28"/>
                <w:szCs w:val="28"/>
              </w:rPr>
            </w:pPr>
            <w:r w:rsidRPr="00976E9F">
              <w:rPr>
                <w:sz w:val="28"/>
                <w:szCs w:val="28"/>
              </w:rPr>
              <w:t xml:space="preserve">  5491.2</w:t>
            </w:r>
          </w:p>
        </w:tc>
      </w:tr>
      <w:tr w:rsidR="00535FDC" w:rsidRPr="00976E9F" w:rsidTr="00581F67">
        <w:tc>
          <w:tcPr>
            <w:tcW w:w="768" w:type="dxa"/>
          </w:tcPr>
          <w:p w:rsidR="00535FDC" w:rsidRPr="00976E9F" w:rsidRDefault="00535FDC" w:rsidP="009A7579">
            <w:pPr>
              <w:spacing w:line="276" w:lineRule="auto"/>
              <w:jc w:val="both"/>
              <w:rPr>
                <w:sz w:val="28"/>
                <w:szCs w:val="28"/>
              </w:rPr>
            </w:pPr>
          </w:p>
        </w:tc>
        <w:tc>
          <w:tcPr>
            <w:tcW w:w="4272" w:type="dxa"/>
          </w:tcPr>
          <w:p w:rsidR="00535FDC" w:rsidRPr="00976E9F" w:rsidRDefault="00535FDC" w:rsidP="00535FDC">
            <w:pPr>
              <w:spacing w:line="276" w:lineRule="auto"/>
              <w:jc w:val="both"/>
              <w:rPr>
                <w:sz w:val="28"/>
                <w:szCs w:val="28"/>
              </w:rPr>
            </w:pPr>
            <w:r w:rsidRPr="00976E9F">
              <w:rPr>
                <w:sz w:val="28"/>
                <w:szCs w:val="28"/>
              </w:rPr>
              <w:t>Итого</w:t>
            </w:r>
            <w:r>
              <w:rPr>
                <w:sz w:val="28"/>
                <w:szCs w:val="28"/>
              </w:rPr>
              <w:t xml:space="preserve"> (в ценах 4 кв.2008 г)</w:t>
            </w:r>
            <w:r w:rsidRPr="00976E9F">
              <w:rPr>
                <w:sz w:val="28"/>
                <w:szCs w:val="28"/>
              </w:rPr>
              <w:t>:</w:t>
            </w:r>
          </w:p>
        </w:tc>
        <w:tc>
          <w:tcPr>
            <w:tcW w:w="1440" w:type="dxa"/>
          </w:tcPr>
          <w:p w:rsidR="00535FDC" w:rsidRPr="00976E9F" w:rsidRDefault="00535FDC" w:rsidP="009A7579">
            <w:pPr>
              <w:spacing w:line="276" w:lineRule="auto"/>
              <w:jc w:val="both"/>
              <w:rPr>
                <w:sz w:val="28"/>
                <w:szCs w:val="28"/>
              </w:rPr>
            </w:pPr>
          </w:p>
        </w:tc>
        <w:tc>
          <w:tcPr>
            <w:tcW w:w="1620" w:type="dxa"/>
          </w:tcPr>
          <w:p w:rsidR="00535FDC" w:rsidRPr="00976E9F" w:rsidRDefault="00535FDC" w:rsidP="009A7579">
            <w:pPr>
              <w:spacing w:line="276" w:lineRule="auto"/>
              <w:jc w:val="both"/>
              <w:rPr>
                <w:sz w:val="28"/>
                <w:szCs w:val="28"/>
              </w:rPr>
            </w:pPr>
          </w:p>
        </w:tc>
        <w:tc>
          <w:tcPr>
            <w:tcW w:w="1507" w:type="dxa"/>
          </w:tcPr>
          <w:p w:rsidR="00535FDC" w:rsidRPr="00976E9F" w:rsidRDefault="00535FDC" w:rsidP="009A7579">
            <w:pPr>
              <w:spacing w:line="276" w:lineRule="auto"/>
              <w:jc w:val="both"/>
              <w:rPr>
                <w:sz w:val="28"/>
                <w:szCs w:val="28"/>
              </w:rPr>
            </w:pPr>
            <w:r w:rsidRPr="00976E9F">
              <w:rPr>
                <w:sz w:val="28"/>
                <w:szCs w:val="28"/>
              </w:rPr>
              <w:t xml:space="preserve">  5491.2</w:t>
            </w:r>
          </w:p>
        </w:tc>
      </w:tr>
      <w:tr w:rsidR="00535FDC" w:rsidRPr="00976E9F" w:rsidTr="00581F67">
        <w:tc>
          <w:tcPr>
            <w:tcW w:w="768" w:type="dxa"/>
          </w:tcPr>
          <w:p w:rsidR="00535FDC" w:rsidRPr="00976E9F" w:rsidRDefault="00535FDC" w:rsidP="009A7579">
            <w:pPr>
              <w:jc w:val="both"/>
              <w:rPr>
                <w:sz w:val="28"/>
                <w:szCs w:val="28"/>
              </w:rPr>
            </w:pPr>
          </w:p>
        </w:tc>
        <w:tc>
          <w:tcPr>
            <w:tcW w:w="4272" w:type="dxa"/>
          </w:tcPr>
          <w:p w:rsidR="00535FDC" w:rsidRPr="00976E9F" w:rsidRDefault="00535FDC" w:rsidP="00535FDC">
            <w:pPr>
              <w:jc w:val="both"/>
              <w:rPr>
                <w:sz w:val="28"/>
                <w:szCs w:val="28"/>
              </w:rPr>
            </w:pPr>
            <w:r>
              <w:rPr>
                <w:sz w:val="28"/>
                <w:szCs w:val="28"/>
              </w:rPr>
              <w:t xml:space="preserve"> В ценах 4 кв.2012 г.</w:t>
            </w:r>
          </w:p>
        </w:tc>
        <w:tc>
          <w:tcPr>
            <w:tcW w:w="1440" w:type="dxa"/>
          </w:tcPr>
          <w:p w:rsidR="00535FDC" w:rsidRPr="00976E9F" w:rsidRDefault="00535FDC" w:rsidP="009A7579">
            <w:pPr>
              <w:jc w:val="both"/>
              <w:rPr>
                <w:sz w:val="28"/>
                <w:szCs w:val="28"/>
              </w:rPr>
            </w:pPr>
          </w:p>
        </w:tc>
        <w:tc>
          <w:tcPr>
            <w:tcW w:w="1620" w:type="dxa"/>
          </w:tcPr>
          <w:p w:rsidR="00535FDC" w:rsidRPr="00976E9F" w:rsidRDefault="00535FDC" w:rsidP="009A7579">
            <w:pPr>
              <w:jc w:val="both"/>
              <w:rPr>
                <w:sz w:val="28"/>
                <w:szCs w:val="28"/>
              </w:rPr>
            </w:pPr>
          </w:p>
        </w:tc>
        <w:tc>
          <w:tcPr>
            <w:tcW w:w="1507" w:type="dxa"/>
          </w:tcPr>
          <w:p w:rsidR="00535FDC" w:rsidRPr="00976E9F" w:rsidRDefault="00535FDC" w:rsidP="009A7579">
            <w:pPr>
              <w:jc w:val="both"/>
              <w:rPr>
                <w:sz w:val="28"/>
                <w:szCs w:val="28"/>
              </w:rPr>
            </w:pPr>
            <w:r>
              <w:rPr>
                <w:sz w:val="28"/>
                <w:szCs w:val="28"/>
              </w:rPr>
              <w:t xml:space="preserve">  6067.0</w:t>
            </w:r>
          </w:p>
        </w:tc>
      </w:tr>
    </w:tbl>
    <w:p w:rsidR="00C36597" w:rsidRPr="00976E9F" w:rsidRDefault="00C36597" w:rsidP="009A7579">
      <w:pPr>
        <w:spacing w:after="0"/>
        <w:ind w:left="360"/>
        <w:jc w:val="both"/>
        <w:rPr>
          <w:rFonts w:ascii="Times New Roman" w:eastAsia="Times New Roman" w:hAnsi="Times New Roman" w:cs="Times New Roman"/>
          <w:sz w:val="28"/>
          <w:szCs w:val="28"/>
          <w:lang w:eastAsia="ru-RU"/>
        </w:rPr>
      </w:pPr>
    </w:p>
    <w:p w:rsidR="00C36597" w:rsidRPr="009A7579" w:rsidRDefault="00C36597" w:rsidP="009A7579">
      <w:pPr>
        <w:pStyle w:val="a5"/>
        <w:numPr>
          <w:ilvl w:val="0"/>
          <w:numId w:val="38"/>
        </w:numPr>
        <w:jc w:val="both"/>
        <w:rPr>
          <w:sz w:val="28"/>
          <w:szCs w:val="28"/>
        </w:rPr>
      </w:pPr>
      <w:r w:rsidRPr="009A7579">
        <w:rPr>
          <w:sz w:val="28"/>
          <w:szCs w:val="28"/>
        </w:rPr>
        <w:t>Экологический и социально-экономический эффект.</w:t>
      </w:r>
    </w:p>
    <w:p w:rsidR="00C36597" w:rsidRPr="00976E9F" w:rsidRDefault="00C36597" w:rsidP="009A7579">
      <w:pPr>
        <w:spacing w:after="0"/>
        <w:ind w:left="360"/>
        <w:jc w:val="both"/>
        <w:rPr>
          <w:rFonts w:ascii="Times New Roman" w:eastAsia="Times New Roman" w:hAnsi="Times New Roman" w:cs="Times New Roman"/>
          <w:sz w:val="28"/>
          <w:szCs w:val="28"/>
          <w:lang w:eastAsia="ru-RU"/>
        </w:rPr>
      </w:pPr>
    </w:p>
    <w:p w:rsidR="00C36597" w:rsidRPr="00976E9F" w:rsidRDefault="00C36597" w:rsidP="009A7579">
      <w:pPr>
        <w:spacing w:after="0"/>
        <w:ind w:left="36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4.1.Экономический эффект от внедрения природоохранного мероприятия на объекте рекультивации закрытой свалки ТБО определяется величиной предотвращенного ущерба.</w:t>
      </w:r>
    </w:p>
    <w:p w:rsidR="00C36597" w:rsidRPr="00976E9F" w:rsidRDefault="00C36597" w:rsidP="009A7579">
      <w:pPr>
        <w:spacing w:after="0"/>
        <w:ind w:left="36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4.1.1.Водные ресурсы.</w:t>
      </w:r>
    </w:p>
    <w:p w:rsidR="00C36597" w:rsidRPr="00976E9F" w:rsidRDefault="00C36597" w:rsidP="009A7579">
      <w:pPr>
        <w:spacing w:after="0"/>
        <w:ind w:left="36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Объем загрязняющих веществ, не поступивших в подземные воды и не допущенных к сбросу в водный источник: 19909 м3 или 38.1774 тн загрязняющих веществ.</w:t>
      </w:r>
    </w:p>
    <w:p w:rsidR="00C36597" w:rsidRPr="00976E9F" w:rsidRDefault="00C36597" w:rsidP="009A7579">
      <w:pPr>
        <w:spacing w:after="0"/>
        <w:ind w:left="36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Предотвращенный экологический ущерб  - 1570.0 тыс.рублей.</w:t>
      </w:r>
    </w:p>
    <w:p w:rsidR="00C36597" w:rsidRPr="00976E9F" w:rsidRDefault="00C36597" w:rsidP="009A7579">
      <w:pPr>
        <w:spacing w:after="0"/>
        <w:ind w:left="36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4.1.2.Земельные ресурсы.</w:t>
      </w:r>
    </w:p>
    <w:p w:rsidR="00C36597" w:rsidRPr="00976E9F" w:rsidRDefault="00C36597" w:rsidP="009A7579">
      <w:pPr>
        <w:spacing w:after="0"/>
        <w:ind w:left="36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Недопущение захламления земель на площади 4.17 га</w:t>
      </w:r>
    </w:p>
    <w:p w:rsidR="00C36597" w:rsidRPr="00976E9F" w:rsidRDefault="00C36597" w:rsidP="009A7579">
      <w:pPr>
        <w:spacing w:after="0"/>
        <w:ind w:left="36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Предотвращение загрязнения земель химическими веществами, деградации почв  на площади 11.74 га</w:t>
      </w:r>
    </w:p>
    <w:p w:rsidR="00C36597" w:rsidRPr="00976E9F" w:rsidRDefault="00C36597" w:rsidP="009A7579">
      <w:pPr>
        <w:spacing w:after="0"/>
        <w:ind w:left="36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Снижение загрязнения земель отходами производства и потребления  в объеме 51391.43 м3</w:t>
      </w:r>
    </w:p>
    <w:p w:rsidR="00C36597" w:rsidRPr="00976E9F" w:rsidRDefault="00C36597" w:rsidP="009A7579">
      <w:pPr>
        <w:spacing w:after="0"/>
        <w:ind w:left="36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Предотвращенный экологический ущерб 117284.3 тыс.руб.</w:t>
      </w:r>
    </w:p>
    <w:p w:rsidR="00C36597" w:rsidRPr="00976E9F" w:rsidRDefault="00C36597" w:rsidP="009A7579">
      <w:pPr>
        <w:spacing w:after="0"/>
        <w:ind w:left="360"/>
        <w:jc w:val="both"/>
        <w:rPr>
          <w:rFonts w:ascii="Times New Roman" w:eastAsia="Times New Roman" w:hAnsi="Times New Roman" w:cs="Times New Roman"/>
          <w:sz w:val="28"/>
          <w:szCs w:val="28"/>
          <w:lang w:eastAsia="ru-RU"/>
        </w:rPr>
      </w:pPr>
    </w:p>
    <w:p w:rsidR="00C36597" w:rsidRPr="00976E9F" w:rsidRDefault="00C36597" w:rsidP="009A7579">
      <w:pPr>
        <w:spacing w:after="0"/>
        <w:ind w:left="360"/>
        <w:jc w:val="both"/>
        <w:rPr>
          <w:rFonts w:ascii="Times New Roman" w:eastAsia="Times New Roman" w:hAnsi="Times New Roman" w:cs="Times New Roman"/>
          <w:b/>
          <w:sz w:val="28"/>
          <w:szCs w:val="28"/>
          <w:lang w:eastAsia="ru-RU"/>
        </w:rPr>
      </w:pPr>
      <w:r w:rsidRPr="00976E9F">
        <w:rPr>
          <w:rFonts w:ascii="Times New Roman" w:eastAsia="Times New Roman" w:hAnsi="Times New Roman" w:cs="Times New Roman"/>
          <w:sz w:val="28"/>
          <w:szCs w:val="28"/>
          <w:lang w:eastAsia="ru-RU"/>
        </w:rPr>
        <w:lastRenderedPageBreak/>
        <w:t xml:space="preserve">    Общая величина предотвращенного экологического ущерба за счет выполнения мероприятий предусмотренных в проекте по рекультивации закрытой свалки ТБО в ценах 2008г. составит </w:t>
      </w:r>
      <w:r w:rsidRPr="00976E9F">
        <w:rPr>
          <w:rFonts w:ascii="Times New Roman" w:eastAsia="Times New Roman" w:hAnsi="Times New Roman" w:cs="Times New Roman"/>
          <w:b/>
          <w:sz w:val="28"/>
          <w:szCs w:val="28"/>
          <w:lang w:eastAsia="ru-RU"/>
        </w:rPr>
        <w:t xml:space="preserve">118854.5 тыс.руб. </w:t>
      </w:r>
    </w:p>
    <w:p w:rsidR="00C36597" w:rsidRPr="00976E9F" w:rsidRDefault="00C36597" w:rsidP="009A7579">
      <w:pPr>
        <w:spacing w:after="0"/>
        <w:ind w:left="36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4.1.3. В случае использования в качестве изолирующего и рекультивационного слоя отходов производства и потребления </w:t>
      </w:r>
    </w:p>
    <w:p w:rsidR="00C36597" w:rsidRPr="00976E9F" w:rsidRDefault="00C36597" w:rsidP="009A7579">
      <w:pPr>
        <w:spacing w:after="0"/>
        <w:ind w:left="36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золошлакоотходы и короотходы) наблюдается дополнительный экологический эффект.</w:t>
      </w:r>
    </w:p>
    <w:p w:rsidR="00C36597" w:rsidRPr="00976E9F" w:rsidRDefault="00C36597" w:rsidP="009A7579">
      <w:pPr>
        <w:spacing w:after="0"/>
        <w:ind w:left="36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Использование отходов производства и потребления в объеме  57.8 тыс.тн .золошлакоотходов  и 5.6 тыс.тн. короотходов.  На территории Краснокамского муниципального района накоплено 7.7 млн.тн короотходов и 2.6 млн.тн золошлакоотходов.</w:t>
      </w:r>
    </w:p>
    <w:p w:rsidR="00C36597" w:rsidRPr="00976E9F" w:rsidRDefault="00C36597" w:rsidP="009A7579">
      <w:pPr>
        <w:spacing w:after="0"/>
        <w:ind w:left="36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Предотвращенный экологический ущерб 28406.1 тыс.руб (дополнительный). </w:t>
      </w:r>
    </w:p>
    <w:p w:rsidR="00E87F99" w:rsidRPr="00976E9F" w:rsidRDefault="00C36597" w:rsidP="009A7579">
      <w:pPr>
        <w:spacing w:after="0"/>
        <w:ind w:left="36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ru-RU"/>
        </w:rPr>
        <w:t xml:space="preserve"> </w:t>
      </w:r>
      <w:r w:rsidR="00226075" w:rsidRPr="00976E9F">
        <w:rPr>
          <w:rFonts w:ascii="Times New Roman" w:eastAsia="Times New Roman" w:hAnsi="Times New Roman" w:cs="Times New Roman"/>
          <w:sz w:val="28"/>
          <w:szCs w:val="28"/>
          <w:lang w:eastAsia="ru-RU"/>
        </w:rPr>
        <w:t xml:space="preserve">   </w:t>
      </w:r>
      <w:r w:rsidR="00E87F99" w:rsidRPr="00976E9F">
        <w:rPr>
          <w:rFonts w:ascii="Times New Roman" w:eastAsia="Times New Roman" w:hAnsi="Times New Roman" w:cs="Times New Roman"/>
          <w:sz w:val="28"/>
          <w:szCs w:val="28"/>
          <w:lang w:eastAsia="zh-CN"/>
        </w:rPr>
        <w:t>Кроме того, требуется рекультивация свалок: Оверятского городского, Майского сельского и Стряпунинского сельского поселений с общим объемом накопленных отходов 70 тыс.т. Величина экологического риска 47,9 млн.руб.</w:t>
      </w:r>
      <w:r w:rsidR="00226075" w:rsidRPr="00976E9F">
        <w:rPr>
          <w:rFonts w:ascii="Times New Roman" w:eastAsia="Times New Roman" w:hAnsi="Times New Roman" w:cs="Times New Roman"/>
          <w:sz w:val="28"/>
          <w:szCs w:val="28"/>
          <w:lang w:eastAsia="zh-CN"/>
        </w:rPr>
        <w:t xml:space="preserve"> Стоимость работ определяется проектно-сметной документацией.</w:t>
      </w:r>
    </w:p>
    <w:p w:rsidR="00226075" w:rsidRPr="00976E9F" w:rsidRDefault="00226075" w:rsidP="009A7579">
      <w:pPr>
        <w:spacing w:after="0"/>
        <w:ind w:left="36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b/>
          <w:sz w:val="28"/>
          <w:szCs w:val="28"/>
          <w:lang w:eastAsia="zh-CN"/>
        </w:rPr>
        <w:t>Строительство объектов инфраструктуры</w:t>
      </w:r>
      <w:r w:rsidRPr="00976E9F">
        <w:rPr>
          <w:rFonts w:ascii="Times New Roman" w:eastAsia="Times New Roman" w:hAnsi="Times New Roman" w:cs="Times New Roman"/>
          <w:sz w:val="28"/>
          <w:szCs w:val="28"/>
          <w:lang w:eastAsia="zh-CN"/>
        </w:rPr>
        <w:t xml:space="preserve"> земельного участка:</w:t>
      </w:r>
    </w:p>
    <w:p w:rsidR="00226075" w:rsidRPr="00976E9F" w:rsidRDefault="00226075" w:rsidP="009A7579">
      <w:pPr>
        <w:spacing w:after="0"/>
        <w:ind w:left="360"/>
        <w:jc w:val="both"/>
        <w:rPr>
          <w:rFonts w:ascii="Times New Roman" w:eastAsia="Times New Roman" w:hAnsi="Times New Roman" w:cs="Times New Roman"/>
          <w:sz w:val="28"/>
          <w:szCs w:val="28"/>
          <w:lang w:eastAsia="zh-CN"/>
        </w:rPr>
      </w:pPr>
      <w:r w:rsidRPr="00976E9F">
        <w:rPr>
          <w:rFonts w:ascii="Times New Roman" w:eastAsia="Times New Roman" w:hAnsi="Times New Roman" w:cs="Times New Roman"/>
          <w:sz w:val="28"/>
          <w:szCs w:val="28"/>
          <w:lang w:eastAsia="zh-CN"/>
        </w:rPr>
        <w:t>Обустройство подъездных  путей.</w:t>
      </w:r>
    </w:p>
    <w:p w:rsidR="00226075" w:rsidRPr="00976E9F" w:rsidRDefault="00226075" w:rsidP="009A7579">
      <w:pPr>
        <w:pStyle w:val="a5"/>
        <w:numPr>
          <w:ilvl w:val="0"/>
          <w:numId w:val="45"/>
        </w:numPr>
        <w:spacing w:line="276" w:lineRule="auto"/>
        <w:jc w:val="both"/>
        <w:rPr>
          <w:sz w:val="28"/>
          <w:szCs w:val="28"/>
        </w:rPr>
      </w:pPr>
      <w:r w:rsidRPr="00976E9F">
        <w:rPr>
          <w:sz w:val="28"/>
          <w:szCs w:val="28"/>
        </w:rPr>
        <w:t>Реконструкция существующей автодороги (протяженность 800 п.м.)</w:t>
      </w:r>
      <w:r w:rsidR="00D6217A">
        <w:rPr>
          <w:sz w:val="28"/>
          <w:szCs w:val="28"/>
        </w:rPr>
        <w:t xml:space="preserve"> Ориентировочная стоимость 16,0 млн.руб.</w:t>
      </w:r>
    </w:p>
    <w:p w:rsidR="00226075" w:rsidRPr="00976E9F" w:rsidRDefault="00226075" w:rsidP="009A7579">
      <w:pPr>
        <w:pStyle w:val="a5"/>
        <w:numPr>
          <w:ilvl w:val="0"/>
          <w:numId w:val="45"/>
        </w:numPr>
        <w:spacing w:line="276" w:lineRule="auto"/>
        <w:jc w:val="both"/>
        <w:rPr>
          <w:sz w:val="28"/>
          <w:szCs w:val="28"/>
        </w:rPr>
      </w:pPr>
      <w:r w:rsidRPr="00976E9F">
        <w:rPr>
          <w:sz w:val="28"/>
          <w:szCs w:val="28"/>
        </w:rPr>
        <w:t>Строительство  автодороги  (съезд с федеральной трассы, а/дороги «Обход г.Краснокамска» ).</w:t>
      </w:r>
    </w:p>
    <w:p w:rsidR="00226075" w:rsidRPr="00976E9F" w:rsidRDefault="00226075" w:rsidP="009A7579">
      <w:pPr>
        <w:ind w:left="360"/>
        <w:jc w:val="both"/>
        <w:rPr>
          <w:rFonts w:ascii="Times New Roman" w:hAnsi="Times New Roman" w:cs="Times New Roman"/>
          <w:sz w:val="28"/>
          <w:szCs w:val="28"/>
        </w:rPr>
      </w:pPr>
      <w:r w:rsidRPr="00976E9F">
        <w:rPr>
          <w:rFonts w:ascii="Times New Roman" w:hAnsi="Times New Roman" w:cs="Times New Roman"/>
          <w:sz w:val="28"/>
          <w:szCs w:val="28"/>
        </w:rPr>
        <w:t>Строительство линии электроснабжения ВЛ</w:t>
      </w:r>
    </w:p>
    <w:p w:rsidR="000478FF" w:rsidRDefault="009A7579" w:rsidP="009A7579">
      <w:pPr>
        <w:spacing w:before="100" w:beforeAutospacing="1" w:after="100" w:afterAutospacing="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3.2.3</w:t>
      </w:r>
      <w:r w:rsidR="000478FF" w:rsidRPr="00976E9F">
        <w:rPr>
          <w:rFonts w:ascii="Times New Roman" w:eastAsia="Times New Roman" w:hAnsi="Times New Roman" w:cs="Times New Roman"/>
          <w:b/>
          <w:sz w:val="28"/>
          <w:szCs w:val="28"/>
          <w:lang w:eastAsia="ru-RU"/>
        </w:rPr>
        <w:t xml:space="preserve">.3.Строительство объектов </w:t>
      </w:r>
      <w:r w:rsidR="000478FF">
        <w:rPr>
          <w:rFonts w:ascii="Times New Roman" w:eastAsia="Times New Roman" w:hAnsi="Times New Roman" w:cs="Times New Roman"/>
          <w:b/>
          <w:sz w:val="28"/>
          <w:szCs w:val="28"/>
          <w:lang w:eastAsia="ru-RU"/>
        </w:rPr>
        <w:t>Мусороперерабатывающего комплекса.</w:t>
      </w:r>
    </w:p>
    <w:p w:rsidR="00226075" w:rsidRPr="00976E9F" w:rsidRDefault="00226075" w:rsidP="009A7579">
      <w:pPr>
        <w:spacing w:before="100" w:beforeAutospacing="1" w:after="100" w:afterAutospacing="1"/>
        <w:ind w:left="74"/>
        <w:jc w:val="both"/>
        <w:rPr>
          <w:rFonts w:ascii="Times New Roman" w:eastAsia="Times New Roman" w:hAnsi="Times New Roman" w:cs="Times New Roman"/>
          <w:b/>
          <w:sz w:val="28"/>
          <w:szCs w:val="28"/>
          <w:lang w:eastAsia="ru-RU"/>
        </w:rPr>
      </w:pPr>
      <w:r w:rsidRPr="00976E9F">
        <w:rPr>
          <w:rFonts w:ascii="Times New Roman" w:eastAsia="Times New Roman" w:hAnsi="Times New Roman" w:cs="Times New Roman"/>
          <w:b/>
          <w:sz w:val="28"/>
          <w:szCs w:val="28"/>
          <w:lang w:eastAsia="ru-RU"/>
        </w:rPr>
        <w:t xml:space="preserve">Строительство мусороперегрузочной станции. </w:t>
      </w:r>
    </w:p>
    <w:p w:rsidR="00226075" w:rsidRDefault="00226075" w:rsidP="009A7579">
      <w:pPr>
        <w:spacing w:before="100" w:beforeAutospacing="1" w:after="100" w:afterAutospacing="1"/>
        <w:ind w:left="74"/>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Строительство мусороперегрузочной станции планируется на земельном участке, подготовленном при реализации инвестиционного проекта (п.</w:t>
      </w:r>
      <w:r w:rsidR="00A963AA" w:rsidRPr="00976E9F">
        <w:rPr>
          <w:rFonts w:ascii="Times New Roman" w:eastAsia="Times New Roman" w:hAnsi="Times New Roman" w:cs="Times New Roman"/>
          <w:sz w:val="28"/>
          <w:szCs w:val="28"/>
          <w:lang w:eastAsia="ru-RU"/>
        </w:rPr>
        <w:t>3.2.2.2)</w:t>
      </w:r>
    </w:p>
    <w:p w:rsidR="00A41318" w:rsidRDefault="00A41318" w:rsidP="006879F9">
      <w:pPr>
        <w:spacing w:before="100" w:beforeAutospacing="1" w:after="0"/>
        <w:ind w:left="74"/>
        <w:jc w:val="both"/>
        <w:rPr>
          <w:rFonts w:ascii="Times New Roman" w:hAnsi="Times New Roman" w:cs="Times New Roman"/>
          <w:color w:val="333333"/>
          <w:sz w:val="28"/>
          <w:szCs w:val="28"/>
        </w:rPr>
      </w:pPr>
      <w:r w:rsidRPr="00A41318">
        <w:rPr>
          <w:rFonts w:ascii="Times New Roman" w:hAnsi="Times New Roman" w:cs="Times New Roman"/>
          <w:color w:val="333333"/>
          <w:sz w:val="28"/>
          <w:szCs w:val="28"/>
        </w:rPr>
        <w:t xml:space="preserve">Преимущества от использования мусоросортировочной станции: </w:t>
      </w:r>
      <w:r w:rsidRPr="00A41318">
        <w:rPr>
          <w:rFonts w:ascii="Times New Roman" w:hAnsi="Times New Roman" w:cs="Times New Roman"/>
          <w:color w:val="333333"/>
          <w:sz w:val="28"/>
          <w:szCs w:val="28"/>
        </w:rPr>
        <w:br/>
        <w:t>- Уменьшение объёмов мусора вывозимого</w:t>
      </w:r>
      <w:r>
        <w:rPr>
          <w:rFonts w:ascii="Times New Roman" w:hAnsi="Times New Roman" w:cs="Times New Roman"/>
          <w:color w:val="333333"/>
          <w:sz w:val="28"/>
          <w:szCs w:val="28"/>
        </w:rPr>
        <w:t xml:space="preserve"> на полигон в 9 - 10 раз, т.к. данная </w:t>
      </w:r>
      <w:r w:rsidRPr="00A41318">
        <w:rPr>
          <w:rFonts w:ascii="Times New Roman" w:hAnsi="Times New Roman" w:cs="Times New Roman"/>
          <w:color w:val="333333"/>
          <w:sz w:val="28"/>
          <w:szCs w:val="28"/>
        </w:rPr>
        <w:t>технологическая схема позволяет не только сп</w:t>
      </w:r>
      <w:r>
        <w:rPr>
          <w:rFonts w:ascii="Times New Roman" w:hAnsi="Times New Roman" w:cs="Times New Roman"/>
          <w:color w:val="333333"/>
          <w:sz w:val="28"/>
          <w:szCs w:val="28"/>
        </w:rPr>
        <w:t xml:space="preserve">рессовать, но и выбрать ценное </w:t>
      </w:r>
      <w:r w:rsidRPr="00A41318">
        <w:rPr>
          <w:rFonts w:ascii="Times New Roman" w:hAnsi="Times New Roman" w:cs="Times New Roman"/>
          <w:color w:val="333333"/>
          <w:sz w:val="28"/>
          <w:szCs w:val="28"/>
        </w:rPr>
        <w:t xml:space="preserve">вторичное сырьё (металл, макулатура, пластик); </w:t>
      </w:r>
      <w:r w:rsidRPr="00A41318">
        <w:rPr>
          <w:rFonts w:ascii="Times New Roman" w:hAnsi="Times New Roman" w:cs="Times New Roman"/>
          <w:color w:val="333333"/>
          <w:sz w:val="28"/>
          <w:szCs w:val="28"/>
        </w:rPr>
        <w:br/>
        <w:t>- Существенное снижение затрат (время и топливо)</w:t>
      </w:r>
      <w:r>
        <w:rPr>
          <w:rFonts w:ascii="Times New Roman" w:hAnsi="Times New Roman" w:cs="Times New Roman"/>
          <w:color w:val="333333"/>
          <w:sz w:val="28"/>
          <w:szCs w:val="28"/>
        </w:rPr>
        <w:t xml:space="preserve"> на транспортировку отходов от </w:t>
      </w:r>
      <w:r w:rsidRPr="00A41318">
        <w:rPr>
          <w:rFonts w:ascii="Times New Roman" w:hAnsi="Times New Roman" w:cs="Times New Roman"/>
          <w:color w:val="333333"/>
          <w:sz w:val="28"/>
          <w:szCs w:val="28"/>
        </w:rPr>
        <w:t>потребителя до полигона;</w:t>
      </w:r>
    </w:p>
    <w:p w:rsidR="00A41318" w:rsidRDefault="00A41318" w:rsidP="006879F9">
      <w:pPr>
        <w:spacing w:after="100" w:afterAutospacing="1"/>
        <w:ind w:left="74"/>
        <w:jc w:val="both"/>
        <w:rPr>
          <w:rFonts w:ascii="Times New Roman" w:hAnsi="Times New Roman" w:cs="Times New Roman"/>
          <w:color w:val="333333"/>
          <w:sz w:val="28"/>
          <w:szCs w:val="28"/>
        </w:rPr>
      </w:pPr>
      <w:r>
        <w:rPr>
          <w:rFonts w:ascii="Times New Roman" w:hAnsi="Times New Roman" w:cs="Times New Roman"/>
          <w:color w:val="333333"/>
          <w:sz w:val="28"/>
          <w:szCs w:val="28"/>
        </w:rPr>
        <w:t>-В</w:t>
      </w:r>
      <w:r w:rsidRPr="00A41318">
        <w:rPr>
          <w:rFonts w:ascii="Times New Roman" w:hAnsi="Times New Roman" w:cs="Times New Roman"/>
          <w:color w:val="333333"/>
          <w:sz w:val="28"/>
          <w:szCs w:val="28"/>
        </w:rPr>
        <w:t xml:space="preserve">ысокая производительность и надёжность оборудования. </w:t>
      </w:r>
      <w:r w:rsidRPr="00A41318">
        <w:rPr>
          <w:rFonts w:ascii="Times New Roman" w:hAnsi="Times New Roman" w:cs="Times New Roman"/>
          <w:color w:val="333333"/>
          <w:sz w:val="28"/>
          <w:szCs w:val="28"/>
        </w:rPr>
        <w:br/>
        <w:t>Описание технологической схемы</w:t>
      </w:r>
      <w:r>
        <w:rPr>
          <w:rFonts w:ascii="Times New Roman" w:hAnsi="Times New Roman" w:cs="Times New Roman"/>
          <w:color w:val="333333"/>
          <w:sz w:val="28"/>
          <w:szCs w:val="28"/>
        </w:rPr>
        <w:t xml:space="preserve"> с элементами сортировки</w:t>
      </w:r>
      <w:r w:rsidRPr="00A41318">
        <w:rPr>
          <w:rFonts w:ascii="Times New Roman" w:hAnsi="Times New Roman" w:cs="Times New Roman"/>
          <w:color w:val="333333"/>
          <w:sz w:val="28"/>
          <w:szCs w:val="28"/>
        </w:rPr>
        <w:t>:</w:t>
      </w:r>
      <w:r w:rsidR="006879F9">
        <w:rPr>
          <w:rFonts w:ascii="Times New Roman" w:hAnsi="Times New Roman" w:cs="Times New Roman"/>
          <w:color w:val="333333"/>
          <w:sz w:val="28"/>
          <w:szCs w:val="28"/>
        </w:rPr>
        <w:t xml:space="preserve"> </w:t>
      </w:r>
      <w:r w:rsidRPr="00A41318">
        <w:rPr>
          <w:rFonts w:ascii="Times New Roman" w:hAnsi="Times New Roman" w:cs="Times New Roman"/>
          <w:color w:val="333333"/>
          <w:sz w:val="28"/>
          <w:szCs w:val="28"/>
        </w:rPr>
        <w:t xml:space="preserve">ТБО разгружается </w:t>
      </w:r>
      <w:r w:rsidRPr="00A41318">
        <w:rPr>
          <w:rFonts w:ascii="Times New Roman" w:hAnsi="Times New Roman" w:cs="Times New Roman"/>
          <w:color w:val="333333"/>
          <w:sz w:val="28"/>
          <w:szCs w:val="28"/>
        </w:rPr>
        <w:lastRenderedPageBreak/>
        <w:t xml:space="preserve">на приёмной площадке мусора, где происходит отделение </w:t>
      </w:r>
      <w:r w:rsidRPr="00A41318">
        <w:rPr>
          <w:rFonts w:ascii="Times New Roman" w:hAnsi="Times New Roman" w:cs="Times New Roman"/>
          <w:color w:val="333333"/>
          <w:sz w:val="28"/>
          <w:szCs w:val="28"/>
        </w:rPr>
        <w:br/>
        <w:t>крупногабаритных отходов и металла. Далее ковшов</w:t>
      </w:r>
      <w:r>
        <w:rPr>
          <w:rFonts w:ascii="Times New Roman" w:hAnsi="Times New Roman" w:cs="Times New Roman"/>
          <w:color w:val="333333"/>
          <w:sz w:val="28"/>
          <w:szCs w:val="28"/>
        </w:rPr>
        <w:t xml:space="preserve">ый погрузчик загружает мусор в </w:t>
      </w:r>
      <w:r w:rsidRPr="00A41318">
        <w:rPr>
          <w:rFonts w:ascii="Times New Roman" w:hAnsi="Times New Roman" w:cs="Times New Roman"/>
          <w:color w:val="333333"/>
          <w:sz w:val="28"/>
          <w:szCs w:val="28"/>
        </w:rPr>
        <w:t>приёмную часть конвейера (КПС1М 1940) с которой</w:t>
      </w:r>
      <w:r>
        <w:rPr>
          <w:rFonts w:ascii="Times New Roman" w:hAnsi="Times New Roman" w:cs="Times New Roman"/>
          <w:color w:val="333333"/>
          <w:sz w:val="28"/>
          <w:szCs w:val="28"/>
        </w:rPr>
        <w:t xml:space="preserve"> он поступает на сортировочный </w:t>
      </w:r>
      <w:r w:rsidRPr="00A41318">
        <w:rPr>
          <w:rFonts w:ascii="Times New Roman" w:hAnsi="Times New Roman" w:cs="Times New Roman"/>
          <w:color w:val="333333"/>
          <w:sz w:val="28"/>
          <w:szCs w:val="28"/>
        </w:rPr>
        <w:t>участок, вдоль которого распо</w:t>
      </w:r>
      <w:r>
        <w:rPr>
          <w:rFonts w:ascii="Times New Roman" w:hAnsi="Times New Roman" w:cs="Times New Roman"/>
          <w:color w:val="333333"/>
          <w:sz w:val="28"/>
          <w:szCs w:val="28"/>
        </w:rPr>
        <w:t xml:space="preserve">ложены 4 (четыре) сортировочных поста. Сортировщики </w:t>
      </w:r>
      <w:r w:rsidRPr="00A41318">
        <w:rPr>
          <w:rFonts w:ascii="Times New Roman" w:hAnsi="Times New Roman" w:cs="Times New Roman"/>
          <w:color w:val="333333"/>
          <w:sz w:val="28"/>
          <w:szCs w:val="28"/>
        </w:rPr>
        <w:t>выбирают из ТБО необходимое вторичное сыр</w:t>
      </w:r>
      <w:r>
        <w:rPr>
          <w:rFonts w:ascii="Times New Roman" w:hAnsi="Times New Roman" w:cs="Times New Roman"/>
          <w:color w:val="333333"/>
          <w:sz w:val="28"/>
          <w:szCs w:val="28"/>
        </w:rPr>
        <w:t xml:space="preserve">ье, после чего оно поступает в </w:t>
      </w:r>
      <w:r w:rsidRPr="00A41318">
        <w:rPr>
          <w:rFonts w:ascii="Times New Roman" w:hAnsi="Times New Roman" w:cs="Times New Roman"/>
          <w:color w:val="333333"/>
          <w:sz w:val="28"/>
          <w:szCs w:val="28"/>
        </w:rPr>
        <w:t>накопительные ячейки сортировочной платформы. Оставшие</w:t>
      </w:r>
      <w:r>
        <w:rPr>
          <w:rFonts w:ascii="Times New Roman" w:hAnsi="Times New Roman" w:cs="Times New Roman"/>
          <w:color w:val="333333"/>
          <w:sz w:val="28"/>
          <w:szCs w:val="28"/>
        </w:rPr>
        <w:t>ся твердые бытовые о</w:t>
      </w:r>
      <w:r w:rsidRPr="00A41318">
        <w:rPr>
          <w:rFonts w:ascii="Times New Roman" w:hAnsi="Times New Roman" w:cs="Times New Roman"/>
          <w:color w:val="333333"/>
          <w:sz w:val="28"/>
          <w:szCs w:val="28"/>
        </w:rPr>
        <w:t>тходы поступают в пресс-станцию Husmann MP 13</w:t>
      </w:r>
      <w:r>
        <w:rPr>
          <w:rFonts w:ascii="Times New Roman" w:hAnsi="Times New Roman" w:cs="Times New Roman"/>
          <w:color w:val="333333"/>
          <w:sz w:val="28"/>
          <w:szCs w:val="28"/>
        </w:rPr>
        <w:t xml:space="preserve">00, состоящую из стационарного </w:t>
      </w:r>
      <w:r w:rsidRPr="00A41318">
        <w:rPr>
          <w:rFonts w:ascii="Times New Roman" w:hAnsi="Times New Roman" w:cs="Times New Roman"/>
          <w:color w:val="333333"/>
          <w:sz w:val="28"/>
          <w:szCs w:val="28"/>
        </w:rPr>
        <w:t>пресса и меняющихся контейнеров большой ёмкос</w:t>
      </w:r>
      <w:r>
        <w:rPr>
          <w:rFonts w:ascii="Times New Roman" w:hAnsi="Times New Roman" w:cs="Times New Roman"/>
          <w:color w:val="333333"/>
          <w:sz w:val="28"/>
          <w:szCs w:val="28"/>
        </w:rPr>
        <w:t xml:space="preserve">ти. Усилие прессования данного </w:t>
      </w:r>
      <w:r w:rsidRPr="00A41318">
        <w:rPr>
          <w:rFonts w:ascii="Times New Roman" w:hAnsi="Times New Roman" w:cs="Times New Roman"/>
          <w:color w:val="333333"/>
          <w:sz w:val="28"/>
          <w:szCs w:val="28"/>
        </w:rPr>
        <w:t>пресса позволяет снизить объём мусора в 5-7</w:t>
      </w:r>
      <w:r>
        <w:rPr>
          <w:rFonts w:ascii="Times New Roman" w:hAnsi="Times New Roman" w:cs="Times New Roman"/>
          <w:color w:val="333333"/>
          <w:sz w:val="28"/>
          <w:szCs w:val="28"/>
        </w:rPr>
        <w:t xml:space="preserve"> раз. После того как контейнер </w:t>
      </w:r>
      <w:r w:rsidRPr="00A41318">
        <w:rPr>
          <w:rFonts w:ascii="Times New Roman" w:hAnsi="Times New Roman" w:cs="Times New Roman"/>
          <w:color w:val="333333"/>
          <w:sz w:val="28"/>
          <w:szCs w:val="28"/>
        </w:rPr>
        <w:t xml:space="preserve">наполнится он отсоединяется и меняется на </w:t>
      </w:r>
      <w:r>
        <w:rPr>
          <w:rFonts w:ascii="Times New Roman" w:hAnsi="Times New Roman" w:cs="Times New Roman"/>
          <w:color w:val="333333"/>
          <w:sz w:val="28"/>
          <w:szCs w:val="28"/>
        </w:rPr>
        <w:t xml:space="preserve">пустой. Заполненные контейнеры </w:t>
      </w:r>
      <w:r w:rsidRPr="00A41318">
        <w:rPr>
          <w:rFonts w:ascii="Times New Roman" w:hAnsi="Times New Roman" w:cs="Times New Roman"/>
          <w:color w:val="333333"/>
          <w:sz w:val="28"/>
          <w:szCs w:val="28"/>
        </w:rPr>
        <w:t>вывозятся на полигон.</w:t>
      </w:r>
    </w:p>
    <w:p w:rsidR="005B15F4" w:rsidRPr="00A41318" w:rsidRDefault="00A41318" w:rsidP="00A41318">
      <w:pPr>
        <w:spacing w:before="100" w:beforeAutospacing="1" w:after="100" w:afterAutospacing="1"/>
        <w:ind w:left="74"/>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005B15F4" w:rsidRPr="00976E9F">
        <w:rPr>
          <w:rFonts w:ascii="Times New Roman" w:eastAsia="Times New Roman" w:hAnsi="Times New Roman" w:cs="Times New Roman"/>
          <w:sz w:val="28"/>
          <w:szCs w:val="28"/>
          <w:lang w:eastAsia="ru-RU"/>
        </w:rPr>
        <w:t>После внедрения   мероприятий (п</w:t>
      </w:r>
      <w:r w:rsidR="009A7579">
        <w:rPr>
          <w:rFonts w:ascii="Times New Roman" w:eastAsia="Times New Roman" w:hAnsi="Times New Roman" w:cs="Times New Roman"/>
          <w:sz w:val="28"/>
          <w:szCs w:val="28"/>
          <w:lang w:eastAsia="ru-RU"/>
        </w:rPr>
        <w:t>.3.2.2.2 и  3.2.2.3)  на объект</w:t>
      </w:r>
      <w:r w:rsidR="005B15F4" w:rsidRPr="00976E9F">
        <w:rPr>
          <w:rFonts w:ascii="Times New Roman" w:eastAsia="Times New Roman" w:hAnsi="Times New Roman" w:cs="Times New Roman"/>
          <w:sz w:val="28"/>
          <w:szCs w:val="28"/>
          <w:lang w:eastAsia="ru-RU"/>
        </w:rPr>
        <w:t xml:space="preserve"> рекультивации закрытой свалки можно прогнозировать качественное улучшение  состояния атмосферы и гидросферы в жилой зоне г.Краснокамска, т.к. свалка находится в городской черте. Кроме того, создание зеленых насаждений  в санитарно-защитной зоне мусороперегрузочной станции.защитит городское население от шумового воздействия и  выбросов в атмосферный воздух от автомагистрали. Перекрытие отходов свалки слоем чистых грунтов мощностью 1.4 м приведет к исключению возгораний отходов и преобразованию ландшафта. На площади свалки появится новый объект обращения с отходами, отвечающий нормативным требованиям (площадь 4.0 га) и зеленый оазис (лесопосадки в санитарно-защитной зоне объекта на площади 7.0 га). Городу будет возвращено до 11 га чистых земель.</w:t>
      </w:r>
    </w:p>
    <w:p w:rsidR="00E87F99" w:rsidRPr="00976E9F" w:rsidRDefault="00E87F99" w:rsidP="009A7579">
      <w:pPr>
        <w:spacing w:before="100" w:beforeAutospacing="1" w:after="100" w:afterAutospacing="1"/>
        <w:jc w:val="both"/>
        <w:rPr>
          <w:rFonts w:ascii="Times New Roman" w:hAnsi="Times New Roman" w:cs="Times New Roman"/>
          <w:b/>
          <w:sz w:val="28"/>
          <w:szCs w:val="28"/>
        </w:rPr>
      </w:pPr>
    </w:p>
    <w:p w:rsidR="00934A56" w:rsidRPr="00976E9F" w:rsidRDefault="00934A56" w:rsidP="00E97B28">
      <w:pPr>
        <w:spacing w:before="100" w:beforeAutospacing="1" w:after="100" w:afterAutospacing="1"/>
        <w:jc w:val="both"/>
        <w:rPr>
          <w:rFonts w:ascii="Times New Roman" w:eastAsia="Times New Roman" w:hAnsi="Times New Roman" w:cs="Times New Roman"/>
          <w:b/>
          <w:sz w:val="28"/>
          <w:szCs w:val="28"/>
          <w:lang w:eastAsia="ru-RU"/>
        </w:rPr>
      </w:pPr>
      <w:r w:rsidRPr="00976E9F">
        <w:rPr>
          <w:rFonts w:ascii="Times New Roman" w:eastAsia="Times New Roman" w:hAnsi="Times New Roman" w:cs="Times New Roman"/>
          <w:b/>
          <w:sz w:val="28"/>
          <w:szCs w:val="28"/>
          <w:lang w:eastAsia="ru-RU"/>
        </w:rPr>
        <w:t>Предложения по строительству объектов сортировки и переработки отходов</w:t>
      </w:r>
    </w:p>
    <w:p w:rsidR="00934A56" w:rsidRPr="00976E9F" w:rsidRDefault="009A7579" w:rsidP="00E97B28">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934A56" w:rsidRPr="00976E9F">
        <w:rPr>
          <w:rFonts w:ascii="Times New Roman" w:eastAsia="Times New Roman" w:hAnsi="Times New Roman" w:cs="Times New Roman"/>
          <w:b/>
          <w:sz w:val="28"/>
          <w:szCs w:val="28"/>
          <w:lang w:eastAsia="ru-RU"/>
        </w:rPr>
        <w:t>Строительство коммунально-производственного комплекса по глубокой переработке твердых бытовых отходов</w:t>
      </w:r>
    </w:p>
    <w:p w:rsidR="00934A56" w:rsidRPr="00976E9F" w:rsidRDefault="00934A56" w:rsidP="00A61984">
      <w:pPr>
        <w:spacing w:before="100" w:beforeAutospacing="1" w:after="100" w:afterAutospacing="1"/>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Предлагаемый  проект  предусматривает выполнение ра</w:t>
      </w:r>
      <w:r w:rsidR="000D1EEA" w:rsidRPr="00976E9F">
        <w:rPr>
          <w:rFonts w:ascii="Times New Roman" w:eastAsia="Times New Roman" w:hAnsi="Times New Roman" w:cs="Times New Roman"/>
          <w:sz w:val="28"/>
          <w:szCs w:val="28"/>
          <w:lang w:eastAsia="ru-RU"/>
        </w:rPr>
        <w:t xml:space="preserve">бот на сумму 184.4  млн. руб.  </w:t>
      </w:r>
      <w:r w:rsidRPr="00976E9F">
        <w:rPr>
          <w:rFonts w:ascii="Times New Roman" w:eastAsia="Times New Roman" w:hAnsi="Times New Roman" w:cs="Times New Roman"/>
          <w:sz w:val="28"/>
          <w:szCs w:val="28"/>
          <w:lang w:eastAsia="ru-RU"/>
        </w:rPr>
        <w:t>Основной источник финан</w:t>
      </w:r>
      <w:r w:rsidR="00A61984" w:rsidRPr="00976E9F">
        <w:rPr>
          <w:rFonts w:ascii="Times New Roman" w:eastAsia="Times New Roman" w:hAnsi="Times New Roman" w:cs="Times New Roman"/>
          <w:sz w:val="28"/>
          <w:szCs w:val="28"/>
          <w:lang w:eastAsia="ru-RU"/>
        </w:rPr>
        <w:t xml:space="preserve">сирования данного мероприятия: </w:t>
      </w:r>
      <w:r w:rsidRPr="00976E9F">
        <w:rPr>
          <w:rFonts w:ascii="Times New Roman" w:eastAsia="Times New Roman" w:hAnsi="Times New Roman" w:cs="Times New Roman"/>
          <w:sz w:val="28"/>
          <w:szCs w:val="28"/>
          <w:lang w:eastAsia="ru-RU"/>
        </w:rPr>
        <w:t>прибыль за счет продажи в</w:t>
      </w:r>
      <w:r w:rsidR="00A61984" w:rsidRPr="00976E9F">
        <w:rPr>
          <w:rFonts w:ascii="Times New Roman" w:eastAsia="Times New Roman" w:hAnsi="Times New Roman" w:cs="Times New Roman"/>
          <w:sz w:val="28"/>
          <w:szCs w:val="28"/>
          <w:lang w:eastAsia="ru-RU"/>
        </w:rPr>
        <w:t>торичного сырья.</w:t>
      </w:r>
      <w:r w:rsidR="000D1EEA" w:rsidRPr="00976E9F">
        <w:rPr>
          <w:rFonts w:ascii="Times New Roman" w:eastAsia="Times New Roman" w:hAnsi="Times New Roman" w:cs="Times New Roman"/>
          <w:sz w:val="28"/>
          <w:szCs w:val="28"/>
          <w:lang w:eastAsia="ru-RU"/>
        </w:rPr>
        <w:t xml:space="preserve"> </w:t>
      </w:r>
      <w:r w:rsidR="00A61984" w:rsidRPr="00976E9F">
        <w:rPr>
          <w:rFonts w:ascii="Times New Roman" w:eastAsia="Times New Roman" w:hAnsi="Times New Roman" w:cs="Times New Roman"/>
          <w:sz w:val="28"/>
          <w:szCs w:val="28"/>
          <w:lang w:eastAsia="ru-RU"/>
        </w:rPr>
        <w:t>О</w:t>
      </w:r>
      <w:r w:rsidRPr="00976E9F">
        <w:rPr>
          <w:rFonts w:ascii="Times New Roman" w:eastAsia="Times New Roman" w:hAnsi="Times New Roman" w:cs="Times New Roman"/>
          <w:sz w:val="28"/>
          <w:szCs w:val="28"/>
          <w:lang w:eastAsia="ru-RU"/>
        </w:rPr>
        <w:t>днако для реализации данного проекта необходимо поддержка со стороны государственных органов и органов местного самоуправления по следующим вопросам:</w:t>
      </w:r>
    </w:p>
    <w:p w:rsidR="00934A56" w:rsidRPr="00976E9F" w:rsidRDefault="000D1EEA" w:rsidP="00E97B28">
      <w:pPr>
        <w:autoSpaceDE w:val="0"/>
        <w:autoSpaceDN w:val="0"/>
        <w:adjustRightInd w:val="0"/>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w:t>
      </w:r>
      <w:r w:rsidR="00934A56" w:rsidRPr="00976E9F">
        <w:rPr>
          <w:rFonts w:ascii="Times New Roman" w:eastAsia="Times New Roman" w:hAnsi="Times New Roman" w:cs="Times New Roman"/>
          <w:sz w:val="28"/>
          <w:szCs w:val="28"/>
          <w:lang w:eastAsia="ru-RU"/>
        </w:rPr>
        <w:t xml:space="preserve"> 1.Обеспечение решения инфраструктурных вопросов: </w:t>
      </w:r>
    </w:p>
    <w:p w:rsidR="00934A56" w:rsidRPr="00976E9F" w:rsidRDefault="00934A56" w:rsidP="00E97B28">
      <w:pPr>
        <w:autoSpaceDE w:val="0"/>
        <w:autoSpaceDN w:val="0"/>
        <w:adjustRightInd w:val="0"/>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lastRenderedPageBreak/>
        <w:t>-бесплатное подключение объекта к оборудованию по производству соответствующих ресурсов (электрическая энергия,  вода), к обор</w:t>
      </w:r>
      <w:r w:rsidR="00A417A6" w:rsidRPr="00976E9F">
        <w:rPr>
          <w:rFonts w:ascii="Times New Roman" w:eastAsia="Times New Roman" w:hAnsi="Times New Roman" w:cs="Times New Roman"/>
          <w:sz w:val="28"/>
          <w:szCs w:val="28"/>
          <w:lang w:eastAsia="ru-RU"/>
        </w:rPr>
        <w:t>удованию по очистке сточных вод</w:t>
      </w:r>
      <w:r w:rsidRPr="00976E9F">
        <w:rPr>
          <w:rFonts w:ascii="Times New Roman" w:eastAsia="Times New Roman" w:hAnsi="Times New Roman" w:cs="Times New Roman"/>
          <w:sz w:val="28"/>
          <w:szCs w:val="28"/>
          <w:lang w:eastAsia="ru-RU"/>
        </w:rPr>
        <w:t>, использование существующей инфраструктуры (дорог, связь и т.п.). Для этого необходимо выделение дополнительного земельного участка площадью 2.5 га в районе действующего полигона ТБО г.Краснокамска,</w:t>
      </w:r>
    </w:p>
    <w:p w:rsidR="00934A56" w:rsidRPr="00976E9F" w:rsidRDefault="00934A56" w:rsidP="00E97B28">
      <w:pPr>
        <w:autoSpaceDE w:val="0"/>
        <w:autoSpaceDN w:val="0"/>
        <w:adjustRightInd w:val="0"/>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2.</w:t>
      </w:r>
      <w:r w:rsidRPr="00976E9F">
        <w:rPr>
          <w:rFonts w:ascii="Times New Roman" w:eastAsia="Times New Roman" w:hAnsi="Times New Roman" w:cs="Times New Roman"/>
          <w:color w:val="171718"/>
          <w:sz w:val="28"/>
          <w:szCs w:val="28"/>
          <w:lang w:eastAsia="ru-RU"/>
        </w:rPr>
        <w:t xml:space="preserve"> Предоставление субсидий на возмещение части затрат по уплате процентной ставки по кредитам, полученным на создание и увеличение производственных мощностей по сбору, утилизации и переработке отходов, или лизинговым платежам, уплачиваемым лизинговым компаниям за имущество, приобретаемое по договорам лизинга для реализации данных инвестиционных проектов</w:t>
      </w:r>
    </w:p>
    <w:p w:rsidR="00934A56" w:rsidRPr="00976E9F" w:rsidRDefault="00934A56" w:rsidP="00E97B28">
      <w:pPr>
        <w:spacing w:after="0"/>
        <w:jc w:val="both"/>
        <w:rPr>
          <w:rFonts w:ascii="Times New Roman" w:eastAsia="Times New Roman" w:hAnsi="Times New Roman" w:cs="Times New Roman"/>
          <w:b/>
          <w:sz w:val="28"/>
          <w:szCs w:val="28"/>
          <w:lang w:eastAsia="ru-RU"/>
        </w:rPr>
      </w:pPr>
      <w:r w:rsidRPr="00976E9F">
        <w:rPr>
          <w:rFonts w:ascii="Times New Roman" w:eastAsia="Times New Roman" w:hAnsi="Times New Roman" w:cs="Times New Roman"/>
          <w:sz w:val="28"/>
          <w:szCs w:val="28"/>
          <w:lang w:eastAsia="ru-RU"/>
        </w:rPr>
        <w:t xml:space="preserve">   </w:t>
      </w:r>
      <w:r w:rsidRPr="00976E9F">
        <w:rPr>
          <w:rFonts w:ascii="Times New Roman" w:eastAsia="Times New Roman" w:hAnsi="Times New Roman" w:cs="Times New Roman"/>
          <w:b/>
          <w:sz w:val="28"/>
          <w:szCs w:val="28"/>
          <w:lang w:eastAsia="ru-RU"/>
        </w:rPr>
        <w:t>Сведения о</w:t>
      </w:r>
      <w:r w:rsidRPr="00976E9F">
        <w:rPr>
          <w:rFonts w:ascii="Times New Roman" w:eastAsia="Times New Roman" w:hAnsi="Times New Roman" w:cs="Times New Roman"/>
          <w:sz w:val="28"/>
          <w:szCs w:val="28"/>
          <w:lang w:eastAsia="ru-RU"/>
        </w:rPr>
        <w:t xml:space="preserve"> </w:t>
      </w:r>
      <w:r w:rsidRPr="00976E9F">
        <w:rPr>
          <w:rFonts w:ascii="Times New Roman" w:eastAsia="Times New Roman" w:hAnsi="Times New Roman" w:cs="Times New Roman"/>
          <w:b/>
          <w:sz w:val="28"/>
          <w:szCs w:val="28"/>
          <w:lang w:eastAsia="ru-RU"/>
        </w:rPr>
        <w:t>коммунально-производственном комплексе по глубокой переработке твердых бытовых отходов</w:t>
      </w:r>
    </w:p>
    <w:p w:rsidR="00934A56" w:rsidRPr="00976E9F" w:rsidRDefault="00934A56" w:rsidP="00E97B28">
      <w:pPr>
        <w:tabs>
          <w:tab w:val="center" w:pos="4677"/>
          <w:tab w:val="right" w:pos="9355"/>
        </w:tabs>
        <w:spacing w:after="0"/>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Данная технология  позволяет  переработать до 75-85 % массы смешанных ТБО с получением следующей товарной продукции:</w:t>
      </w:r>
    </w:p>
    <w:p w:rsidR="00934A56" w:rsidRPr="00976E9F" w:rsidRDefault="00934A56" w:rsidP="00E97B28">
      <w:pPr>
        <w:numPr>
          <w:ilvl w:val="0"/>
          <w:numId w:val="24"/>
        </w:numPr>
        <w:tabs>
          <w:tab w:val="right" w:pos="709"/>
          <w:tab w:val="center" w:pos="4677"/>
          <w:tab w:val="right" w:pos="9355"/>
        </w:tabs>
        <w:spacing w:after="0"/>
        <w:ind w:left="0" w:firstLine="0"/>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вторичные ресурсы (макулатура МС-5Б и МС-13В, бутылка ПЭТ, металл, ПНД и др.) – 15-17% по массе,</w:t>
      </w:r>
    </w:p>
    <w:p w:rsidR="00934A56" w:rsidRPr="00976E9F" w:rsidRDefault="00934A56" w:rsidP="00E97B28">
      <w:pPr>
        <w:numPr>
          <w:ilvl w:val="0"/>
          <w:numId w:val="24"/>
        </w:numPr>
        <w:tabs>
          <w:tab w:val="right" w:pos="0"/>
          <w:tab w:val="right" w:pos="709"/>
          <w:tab w:val="center" w:pos="4677"/>
          <w:tab w:val="right" w:pos="9355"/>
        </w:tabs>
        <w:spacing w:after="0"/>
        <w:ind w:left="0" w:firstLine="0"/>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топливные элементы для цементной отрасли – 25-27% по массе,</w:t>
      </w:r>
    </w:p>
    <w:p w:rsidR="00934A56" w:rsidRPr="00976E9F" w:rsidRDefault="00934A56" w:rsidP="00E97B28">
      <w:pPr>
        <w:numPr>
          <w:ilvl w:val="0"/>
          <w:numId w:val="24"/>
        </w:numPr>
        <w:tabs>
          <w:tab w:val="right" w:pos="0"/>
          <w:tab w:val="right" w:pos="709"/>
          <w:tab w:val="center" w:pos="4677"/>
          <w:tab w:val="right" w:pos="9355"/>
        </w:tabs>
        <w:spacing w:after="0"/>
        <w:ind w:left="0" w:firstLine="0"/>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минеральная фракция – 15 % по массе,</w:t>
      </w:r>
    </w:p>
    <w:p w:rsidR="00934A56" w:rsidRPr="00976E9F" w:rsidRDefault="00934A56" w:rsidP="00E97B28">
      <w:pPr>
        <w:numPr>
          <w:ilvl w:val="0"/>
          <w:numId w:val="24"/>
        </w:numPr>
        <w:tabs>
          <w:tab w:val="right" w:pos="0"/>
          <w:tab w:val="right" w:pos="709"/>
          <w:tab w:val="center" w:pos="4677"/>
          <w:tab w:val="right" w:pos="9355"/>
        </w:tabs>
        <w:spacing w:after="0"/>
        <w:ind w:left="0" w:firstLine="0"/>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органическая фракция – 25 % по массе.</w:t>
      </w:r>
    </w:p>
    <w:p w:rsidR="00AB670B" w:rsidRPr="00976E9F" w:rsidRDefault="00AB670B" w:rsidP="00E97B28">
      <w:pPr>
        <w:tabs>
          <w:tab w:val="right" w:pos="0"/>
          <w:tab w:val="right" w:pos="709"/>
          <w:tab w:val="center" w:pos="4677"/>
          <w:tab w:val="right" w:pos="9355"/>
        </w:tabs>
        <w:spacing w:after="0"/>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Товарная продукция:</w:t>
      </w:r>
    </w:p>
    <w:p w:rsidR="00AB670B" w:rsidRPr="00976E9F" w:rsidRDefault="00AB670B" w:rsidP="00E97B28">
      <w:pPr>
        <w:tabs>
          <w:tab w:val="right" w:pos="0"/>
          <w:tab w:val="right" w:pos="709"/>
          <w:tab w:val="center" w:pos="4677"/>
          <w:tab w:val="right" w:pos="9355"/>
        </w:tabs>
        <w:spacing w:after="0"/>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Макулатура ГОСТ 10700-97 –  6.1  тыс.тн</w:t>
      </w:r>
    </w:p>
    <w:p w:rsidR="00AB670B" w:rsidRPr="00976E9F" w:rsidRDefault="00AB670B" w:rsidP="00E97B28">
      <w:pPr>
        <w:tabs>
          <w:tab w:val="right" w:pos="0"/>
          <w:tab w:val="right" w:pos="709"/>
          <w:tab w:val="center" w:pos="4677"/>
          <w:tab w:val="right" w:pos="9355"/>
        </w:tabs>
        <w:spacing w:after="0"/>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Металлолом черный ГОСТ 2787-752 - 1.02 тыс.тн</w:t>
      </w:r>
    </w:p>
    <w:p w:rsidR="00AB670B" w:rsidRPr="00976E9F" w:rsidRDefault="00AB670B" w:rsidP="00E97B28">
      <w:pPr>
        <w:tabs>
          <w:tab w:val="right" w:pos="0"/>
          <w:tab w:val="right" w:pos="709"/>
          <w:tab w:val="center" w:pos="4677"/>
          <w:tab w:val="right" w:pos="9355"/>
        </w:tabs>
        <w:spacing w:after="0"/>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Металлолом цветной ГОСТ 1639-93 –   0.4 тн</w:t>
      </w:r>
    </w:p>
    <w:p w:rsidR="00AB670B" w:rsidRPr="00976E9F" w:rsidRDefault="00AB670B" w:rsidP="00E97B28">
      <w:pPr>
        <w:tabs>
          <w:tab w:val="right" w:pos="0"/>
          <w:tab w:val="right" w:pos="709"/>
          <w:tab w:val="center" w:pos="4677"/>
          <w:tab w:val="right" w:pos="9355"/>
        </w:tabs>
        <w:spacing w:after="0"/>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Полиэтилен вторичный ТУ 63.178.74-88 -  3.93 тыс.тн</w:t>
      </w:r>
    </w:p>
    <w:p w:rsidR="00AB670B" w:rsidRPr="00976E9F" w:rsidRDefault="00AB670B" w:rsidP="00E97B28">
      <w:pPr>
        <w:tabs>
          <w:tab w:val="right" w:pos="0"/>
          <w:tab w:val="right" w:pos="709"/>
          <w:tab w:val="center" w:pos="4677"/>
          <w:tab w:val="right" w:pos="9355"/>
        </w:tabs>
        <w:spacing w:after="0"/>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Полиэтилентерефталат вторичный - 1.6 тыс.тн</w:t>
      </w:r>
    </w:p>
    <w:p w:rsidR="00AB670B" w:rsidRPr="00976E9F" w:rsidRDefault="00AB670B" w:rsidP="00E97B28">
      <w:pPr>
        <w:tabs>
          <w:tab w:val="right" w:pos="0"/>
          <w:tab w:val="right" w:pos="709"/>
          <w:tab w:val="center" w:pos="4677"/>
          <w:tab w:val="right" w:pos="9355"/>
        </w:tabs>
        <w:spacing w:after="0"/>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Альтернативное топливо -   20.66 тыс.тн</w:t>
      </w:r>
    </w:p>
    <w:p w:rsidR="00AB670B" w:rsidRPr="00976E9F" w:rsidRDefault="00AB670B" w:rsidP="00E97B28">
      <w:pPr>
        <w:tabs>
          <w:tab w:val="right" w:pos="0"/>
          <w:tab w:val="right" w:pos="709"/>
          <w:tab w:val="center" w:pos="4677"/>
          <w:tab w:val="right" w:pos="9355"/>
        </w:tabs>
        <w:spacing w:after="0"/>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Рекультиват -   20.66 тыс.тн</w:t>
      </w:r>
    </w:p>
    <w:p w:rsidR="00934A56" w:rsidRPr="00976E9F" w:rsidRDefault="00934A56" w:rsidP="00E97B28">
      <w:pPr>
        <w:spacing w:before="120" w:after="120"/>
        <w:ind w:right="284"/>
        <w:jc w:val="both"/>
        <w:rPr>
          <w:rFonts w:ascii="Times New Roman" w:eastAsia="Times New Roman" w:hAnsi="Times New Roman" w:cs="Times New Roman"/>
          <w:sz w:val="28"/>
          <w:szCs w:val="28"/>
          <w:lang w:eastAsia="ru-RU"/>
        </w:rPr>
      </w:pPr>
      <w:bookmarkStart w:id="8" w:name="_Toc305936277"/>
      <w:r w:rsidRPr="00976E9F">
        <w:rPr>
          <w:rFonts w:ascii="Times New Roman" w:eastAsia="Times New Roman" w:hAnsi="Times New Roman" w:cs="Times New Roman"/>
          <w:sz w:val="28"/>
          <w:szCs w:val="28"/>
          <w:lang w:eastAsia="ru-RU"/>
        </w:rPr>
        <w:t>В состав коммунально-производственного комплекса входят:</w:t>
      </w:r>
    </w:p>
    <w:p w:rsidR="00934A56" w:rsidRPr="00976E9F" w:rsidRDefault="00934A56" w:rsidP="00E97B28">
      <w:pPr>
        <w:numPr>
          <w:ilvl w:val="0"/>
          <w:numId w:val="25"/>
        </w:numPr>
        <w:spacing w:before="120" w:after="120"/>
        <w:ind w:right="284"/>
        <w:contextualSpacing/>
        <w:jc w:val="both"/>
        <w:rPr>
          <w:rFonts w:ascii="Times New Roman" w:eastAsia="Calibri" w:hAnsi="Times New Roman" w:cs="Times New Roman"/>
          <w:sz w:val="28"/>
          <w:szCs w:val="28"/>
          <w:lang w:eastAsia="ru-RU"/>
        </w:rPr>
      </w:pPr>
      <w:r w:rsidRPr="00976E9F">
        <w:rPr>
          <w:rFonts w:ascii="Times New Roman" w:eastAsia="Calibri" w:hAnsi="Times New Roman" w:cs="Times New Roman"/>
          <w:sz w:val="28"/>
          <w:szCs w:val="28"/>
          <w:lang w:eastAsia="ru-RU"/>
        </w:rPr>
        <w:t>Производственный к</w:t>
      </w:r>
      <w:r w:rsidRPr="00976E9F">
        <w:rPr>
          <w:rFonts w:ascii="Times New Roman" w:eastAsia="Calibri" w:hAnsi="Times New Roman" w:cs="Times New Roman"/>
          <w:sz w:val="28"/>
          <w:szCs w:val="28"/>
          <w:u w:val="single"/>
          <w:lang w:eastAsia="ru-RU"/>
        </w:rPr>
        <w:t>о</w:t>
      </w:r>
      <w:r w:rsidRPr="00976E9F">
        <w:rPr>
          <w:rFonts w:ascii="Times New Roman" w:eastAsia="Calibri" w:hAnsi="Times New Roman" w:cs="Times New Roman"/>
          <w:sz w:val="28"/>
          <w:szCs w:val="28"/>
          <w:lang w:eastAsia="ru-RU"/>
        </w:rPr>
        <w:t>рпус.</w:t>
      </w:r>
    </w:p>
    <w:p w:rsidR="00934A56" w:rsidRPr="00976E9F" w:rsidRDefault="00934A56" w:rsidP="00E97B28">
      <w:pPr>
        <w:numPr>
          <w:ilvl w:val="0"/>
          <w:numId w:val="25"/>
        </w:numPr>
        <w:spacing w:before="120" w:after="120"/>
        <w:ind w:right="284"/>
        <w:contextualSpacing/>
        <w:jc w:val="both"/>
        <w:rPr>
          <w:rFonts w:ascii="Times New Roman" w:eastAsia="Calibri" w:hAnsi="Times New Roman" w:cs="Times New Roman"/>
          <w:sz w:val="28"/>
          <w:szCs w:val="28"/>
          <w:lang w:eastAsia="ru-RU"/>
        </w:rPr>
      </w:pPr>
      <w:r w:rsidRPr="00976E9F">
        <w:rPr>
          <w:rFonts w:ascii="Times New Roman" w:eastAsia="Calibri" w:hAnsi="Times New Roman" w:cs="Times New Roman"/>
          <w:sz w:val="28"/>
          <w:szCs w:val="28"/>
          <w:lang w:eastAsia="ru-RU"/>
        </w:rPr>
        <w:t>Склад производимой продукции</w:t>
      </w:r>
    </w:p>
    <w:p w:rsidR="00934A56" w:rsidRPr="00976E9F" w:rsidRDefault="00934A56" w:rsidP="00E97B28">
      <w:pPr>
        <w:numPr>
          <w:ilvl w:val="0"/>
          <w:numId w:val="25"/>
        </w:numPr>
        <w:spacing w:before="120" w:after="120"/>
        <w:ind w:right="284"/>
        <w:contextualSpacing/>
        <w:jc w:val="both"/>
        <w:rPr>
          <w:rFonts w:ascii="Times New Roman" w:eastAsia="Calibri" w:hAnsi="Times New Roman" w:cs="Times New Roman"/>
          <w:sz w:val="28"/>
          <w:szCs w:val="28"/>
          <w:lang w:eastAsia="ru-RU"/>
        </w:rPr>
      </w:pPr>
      <w:r w:rsidRPr="00976E9F">
        <w:rPr>
          <w:rFonts w:ascii="Times New Roman" w:eastAsia="Calibri" w:hAnsi="Times New Roman" w:cs="Times New Roman"/>
          <w:sz w:val="28"/>
          <w:szCs w:val="28"/>
          <w:lang w:eastAsia="ru-RU"/>
        </w:rPr>
        <w:t>Контрольно-пропускной пункт</w:t>
      </w:r>
    </w:p>
    <w:p w:rsidR="00934A56" w:rsidRPr="00976E9F" w:rsidRDefault="00934A56" w:rsidP="00E97B28">
      <w:pPr>
        <w:numPr>
          <w:ilvl w:val="0"/>
          <w:numId w:val="25"/>
        </w:numPr>
        <w:spacing w:before="120" w:after="120"/>
        <w:ind w:right="284"/>
        <w:contextualSpacing/>
        <w:jc w:val="both"/>
        <w:rPr>
          <w:rFonts w:ascii="Times New Roman" w:eastAsia="Calibri" w:hAnsi="Times New Roman" w:cs="Times New Roman"/>
          <w:sz w:val="28"/>
          <w:szCs w:val="28"/>
          <w:lang w:eastAsia="ru-RU"/>
        </w:rPr>
      </w:pPr>
      <w:r w:rsidRPr="00976E9F">
        <w:rPr>
          <w:rFonts w:ascii="Times New Roman" w:eastAsia="Calibri" w:hAnsi="Times New Roman" w:cs="Times New Roman"/>
          <w:sz w:val="28"/>
          <w:szCs w:val="28"/>
          <w:lang w:eastAsia="ru-RU"/>
        </w:rPr>
        <w:t>Весовая</w:t>
      </w:r>
    </w:p>
    <w:p w:rsidR="00934A56" w:rsidRPr="00976E9F" w:rsidRDefault="00934A56" w:rsidP="00E97B28">
      <w:pPr>
        <w:numPr>
          <w:ilvl w:val="0"/>
          <w:numId w:val="25"/>
        </w:numPr>
        <w:spacing w:before="120" w:after="120"/>
        <w:ind w:right="284"/>
        <w:contextualSpacing/>
        <w:jc w:val="both"/>
        <w:rPr>
          <w:rFonts w:ascii="Times New Roman" w:eastAsia="Calibri" w:hAnsi="Times New Roman" w:cs="Times New Roman"/>
          <w:sz w:val="28"/>
          <w:szCs w:val="28"/>
          <w:lang w:eastAsia="ru-RU"/>
        </w:rPr>
      </w:pPr>
      <w:r w:rsidRPr="00976E9F">
        <w:rPr>
          <w:rFonts w:ascii="Times New Roman" w:eastAsia="Calibri" w:hAnsi="Times New Roman" w:cs="Times New Roman"/>
          <w:sz w:val="28"/>
          <w:szCs w:val="28"/>
          <w:lang w:eastAsia="ru-RU"/>
        </w:rPr>
        <w:t>Административно-бытовой корпус</w:t>
      </w:r>
    </w:p>
    <w:p w:rsidR="00934A56" w:rsidRPr="00976E9F" w:rsidRDefault="00934A56" w:rsidP="00E97B28">
      <w:pPr>
        <w:numPr>
          <w:ilvl w:val="0"/>
          <w:numId w:val="25"/>
        </w:numPr>
        <w:spacing w:before="120" w:after="120"/>
        <w:ind w:right="284"/>
        <w:contextualSpacing/>
        <w:jc w:val="both"/>
        <w:rPr>
          <w:rFonts w:ascii="Times New Roman" w:eastAsia="Calibri" w:hAnsi="Times New Roman" w:cs="Times New Roman"/>
          <w:sz w:val="28"/>
          <w:szCs w:val="28"/>
          <w:lang w:eastAsia="ru-RU"/>
        </w:rPr>
      </w:pPr>
      <w:r w:rsidRPr="00976E9F">
        <w:rPr>
          <w:rFonts w:ascii="Times New Roman" w:eastAsia="Calibri" w:hAnsi="Times New Roman" w:cs="Times New Roman"/>
          <w:sz w:val="28"/>
          <w:szCs w:val="28"/>
          <w:lang w:eastAsia="ru-RU"/>
        </w:rPr>
        <w:t>Очистные сооружения.</w:t>
      </w:r>
    </w:p>
    <w:p w:rsidR="000D1EEA" w:rsidRPr="00976E9F" w:rsidRDefault="00934A56" w:rsidP="000D1EEA">
      <w:pPr>
        <w:numPr>
          <w:ilvl w:val="0"/>
          <w:numId w:val="25"/>
        </w:numPr>
        <w:spacing w:before="120" w:after="120"/>
        <w:ind w:right="284"/>
        <w:contextualSpacing/>
        <w:jc w:val="both"/>
        <w:rPr>
          <w:rFonts w:ascii="Times New Roman" w:eastAsia="Calibri" w:hAnsi="Times New Roman" w:cs="Times New Roman"/>
          <w:sz w:val="28"/>
          <w:szCs w:val="28"/>
          <w:lang w:val="en-US" w:eastAsia="ru-RU"/>
        </w:rPr>
      </w:pPr>
      <w:r w:rsidRPr="00976E9F">
        <w:rPr>
          <w:rFonts w:ascii="Times New Roman" w:eastAsia="Calibri" w:hAnsi="Times New Roman" w:cs="Times New Roman"/>
          <w:sz w:val="28"/>
          <w:szCs w:val="28"/>
          <w:lang w:eastAsia="ru-RU"/>
        </w:rPr>
        <w:t>Пожарный резервуар</w:t>
      </w:r>
      <w:bookmarkStart w:id="9" w:name="_Toc312410802"/>
      <w:bookmarkStart w:id="10" w:name="_Toc305936280"/>
      <w:bookmarkEnd w:id="8"/>
    </w:p>
    <w:bookmarkEnd w:id="9"/>
    <w:bookmarkEnd w:id="10"/>
    <w:p w:rsidR="00934A56" w:rsidRPr="00976E9F" w:rsidRDefault="00934A56" w:rsidP="00E97B28">
      <w:pPr>
        <w:spacing w:before="120" w:after="120"/>
        <w:jc w:val="both"/>
        <w:rPr>
          <w:rFonts w:ascii="Times New Roman" w:eastAsia="Times New Roman" w:hAnsi="Times New Roman" w:cs="Times New Roman"/>
          <w:b/>
          <w:bCs/>
          <w:sz w:val="28"/>
          <w:szCs w:val="28"/>
        </w:rPr>
      </w:pPr>
      <w:r w:rsidRPr="00976E9F">
        <w:rPr>
          <w:rFonts w:ascii="Times New Roman" w:eastAsia="Times New Roman" w:hAnsi="Times New Roman" w:cs="Times New Roman"/>
          <w:b/>
          <w:bCs/>
          <w:sz w:val="28"/>
          <w:szCs w:val="28"/>
        </w:rPr>
        <w:t>Подготовка отходов для дальнейшей переработки</w:t>
      </w:r>
    </w:p>
    <w:p w:rsidR="00934A56" w:rsidRPr="00976E9F" w:rsidRDefault="00934A56" w:rsidP="00E97B28">
      <w:pPr>
        <w:spacing w:before="120" w:after="120"/>
        <w:jc w:val="both"/>
        <w:rPr>
          <w:rFonts w:ascii="Times New Roman" w:eastAsia="Times New Roman" w:hAnsi="Times New Roman" w:cs="Times New Roman"/>
          <w:sz w:val="28"/>
          <w:szCs w:val="28"/>
        </w:rPr>
      </w:pPr>
      <w:r w:rsidRPr="00976E9F">
        <w:rPr>
          <w:rFonts w:ascii="Times New Roman" w:eastAsia="Times New Roman" w:hAnsi="Times New Roman" w:cs="Times New Roman"/>
          <w:sz w:val="28"/>
          <w:szCs w:val="28"/>
        </w:rPr>
        <w:lastRenderedPageBreak/>
        <w:t>Отходы из мусоровозов разгружаются на приемную площадку разделен</w:t>
      </w:r>
      <w:r w:rsidR="00A417A6" w:rsidRPr="00976E9F">
        <w:rPr>
          <w:rFonts w:ascii="Times New Roman" w:eastAsia="Times New Roman" w:hAnsi="Times New Roman" w:cs="Times New Roman"/>
          <w:sz w:val="28"/>
          <w:szCs w:val="28"/>
        </w:rPr>
        <w:t>ную на две зоны: зону приема твердых бытовых отходов и зону приема крупнгабаритных бытовых отходов</w:t>
      </w:r>
      <w:r w:rsidRPr="00976E9F">
        <w:rPr>
          <w:rFonts w:ascii="Times New Roman" w:eastAsia="Times New Roman" w:hAnsi="Times New Roman" w:cs="Times New Roman"/>
          <w:sz w:val="28"/>
          <w:szCs w:val="28"/>
        </w:rPr>
        <w:t xml:space="preserve">. С площадки отходы погрузчиком подаются в измельчитель. В связи с тем, что не желательно подавать в измельчитель такие отходы как холодильники, батареи отопления, металлические раковины, ванны и др., то погрузчиком данные отходы из всей массы отходов удаляются в сторону и в дальнейшем направляются  либо на полигоны либо объекты переработки. Оставшиеся отходы погрузчиком подаются в измельчитель, который  обеспечивает выполнение нескольких задач: непосредственно измельчение до фракции размером оптимальным для протекания процесса и измельчение крупногабаритных отходов. Еще одна из наиболее важных задач, выполняемая измельчителем, это разрывание пакетов, в которых содержатся ТБО. Таким образом, эффективная работа измельчителя обеспечивает высокую эффективность отбора вторичных материальных ресурсов. </w:t>
      </w:r>
    </w:p>
    <w:p w:rsidR="00934A56" w:rsidRPr="00976E9F" w:rsidRDefault="00934A56" w:rsidP="00E97B28">
      <w:pPr>
        <w:spacing w:before="120" w:after="120"/>
        <w:jc w:val="both"/>
        <w:rPr>
          <w:rFonts w:ascii="Times New Roman" w:eastAsia="Times New Roman" w:hAnsi="Times New Roman" w:cs="Times New Roman"/>
          <w:sz w:val="28"/>
          <w:szCs w:val="28"/>
        </w:rPr>
      </w:pPr>
      <w:r w:rsidRPr="00976E9F">
        <w:rPr>
          <w:rFonts w:ascii="Times New Roman" w:eastAsia="Times New Roman" w:hAnsi="Times New Roman" w:cs="Times New Roman"/>
          <w:sz w:val="28"/>
          <w:szCs w:val="28"/>
        </w:rPr>
        <w:t xml:space="preserve">Для предотвращения поступления в технологический процесс фракций более требуемого размера, предусмотрено удаление из потока неизмельченных отходов на сепараторе крупногабаритных фракций. </w:t>
      </w:r>
    </w:p>
    <w:p w:rsidR="00934A56" w:rsidRPr="00976E9F" w:rsidRDefault="00934A56" w:rsidP="00E97B28">
      <w:pPr>
        <w:spacing w:before="120" w:after="120"/>
        <w:jc w:val="both"/>
        <w:rPr>
          <w:rFonts w:ascii="Times New Roman" w:eastAsia="Times New Roman" w:hAnsi="Times New Roman" w:cs="Times New Roman"/>
          <w:sz w:val="28"/>
          <w:szCs w:val="28"/>
        </w:rPr>
      </w:pPr>
      <w:r w:rsidRPr="00976E9F">
        <w:rPr>
          <w:rFonts w:ascii="Times New Roman" w:eastAsia="Times New Roman" w:hAnsi="Times New Roman" w:cs="Times New Roman"/>
          <w:sz w:val="28"/>
          <w:szCs w:val="28"/>
        </w:rPr>
        <w:t>В отделении подготовки из отходов отбирается на магнитном сепараторе черный металлолом. Принцип действия сепаратора заключается в притягивании изделий из чёрных металлов постоянным магнитным полем к движущейся транспортной ленте с последующим сбросом их в месте сбора. Сепаратор состоит из двух барабанов, один из которых ведущий приводно-натяжной, имеющий автономный нерегулируемый привод вращения, второй ведомый. Транспортер магнитного сепаратора подвешен на четырех талрепах параллельно движению и на расстоянии 250 мм выше транспортной ленты с отходами. Во время перемещения отходов через зону действия магнитного поля сепаратора, создаваемым постоянными магнитами на участке определенной длины, магнитные фракции притягиваются к сепаратору, а их перемещение и сброс осуществляется движением транспортной ленты сепаратора. Отбираемый металл поступает в контейнер и по мере накопления отправляется на площадку накопления, с которой в дальнейшем отправляется потребителям.</w:t>
      </w:r>
    </w:p>
    <w:p w:rsidR="00934A56" w:rsidRPr="00976E9F" w:rsidRDefault="00934A56" w:rsidP="00E97B28">
      <w:pPr>
        <w:spacing w:before="120" w:after="120"/>
        <w:jc w:val="both"/>
        <w:rPr>
          <w:rFonts w:ascii="Times New Roman" w:eastAsia="Times New Roman" w:hAnsi="Times New Roman" w:cs="Times New Roman"/>
          <w:b/>
          <w:bCs/>
          <w:sz w:val="28"/>
          <w:szCs w:val="28"/>
        </w:rPr>
      </w:pPr>
      <w:r w:rsidRPr="00976E9F">
        <w:rPr>
          <w:rFonts w:ascii="Times New Roman" w:eastAsia="Times New Roman" w:hAnsi="Times New Roman" w:cs="Times New Roman"/>
          <w:b/>
          <w:bCs/>
          <w:sz w:val="28"/>
          <w:szCs w:val="28"/>
        </w:rPr>
        <w:t>Отделение органической фракции ТБО</w:t>
      </w:r>
    </w:p>
    <w:p w:rsidR="00934A56" w:rsidRPr="00976E9F" w:rsidRDefault="00934A56" w:rsidP="00E97B28">
      <w:pPr>
        <w:spacing w:before="120" w:after="120"/>
        <w:jc w:val="both"/>
        <w:rPr>
          <w:rFonts w:ascii="Times New Roman" w:eastAsia="Times New Roman" w:hAnsi="Times New Roman" w:cs="Times New Roman"/>
          <w:sz w:val="28"/>
          <w:szCs w:val="28"/>
        </w:rPr>
      </w:pPr>
      <w:r w:rsidRPr="00976E9F">
        <w:rPr>
          <w:rFonts w:ascii="Times New Roman" w:eastAsia="Times New Roman" w:hAnsi="Times New Roman" w:cs="Times New Roman"/>
          <w:sz w:val="28"/>
          <w:szCs w:val="28"/>
        </w:rPr>
        <w:t xml:space="preserve">Из отделения подготовки отходы подаются системой конвейеров на дисковые сита. На ситах происходит отделение фракции менее 70 мм, содержащей в основном пищевые отходы, песок  и т.д. Фракция менее 70 мм просеивается и поступает на конвейер, проходящий вдоль сит. С конвейера отсев пересыпается на реверсивный конвейер. Реверсивный конвейер, поочередно заполняет </w:t>
      </w:r>
      <w:r w:rsidRPr="00976E9F">
        <w:rPr>
          <w:rFonts w:ascii="Times New Roman" w:eastAsia="Times New Roman" w:hAnsi="Times New Roman" w:cs="Times New Roman"/>
          <w:sz w:val="28"/>
          <w:szCs w:val="28"/>
        </w:rPr>
        <w:lastRenderedPageBreak/>
        <w:t>контейнеры отсевом. Заполненные контейнеры автомобилем с системой мультилифт отвозятся на объекты с целью дальнейшей переработки. Для учета количества образующейся фракции контейнеры перед выездом с территории комплекса взвешиваются на автовесовой.</w:t>
      </w:r>
    </w:p>
    <w:p w:rsidR="00934A56" w:rsidRPr="00976E9F" w:rsidRDefault="00934A56" w:rsidP="00E97B28">
      <w:pPr>
        <w:spacing w:before="120" w:after="120"/>
        <w:jc w:val="both"/>
        <w:rPr>
          <w:rFonts w:ascii="Times New Roman" w:eastAsia="Times New Roman" w:hAnsi="Times New Roman" w:cs="Times New Roman"/>
          <w:sz w:val="28"/>
          <w:szCs w:val="28"/>
        </w:rPr>
      </w:pPr>
      <w:r w:rsidRPr="00976E9F">
        <w:rPr>
          <w:rFonts w:ascii="Times New Roman" w:eastAsia="Times New Roman" w:hAnsi="Times New Roman" w:cs="Times New Roman"/>
          <w:sz w:val="28"/>
          <w:szCs w:val="28"/>
        </w:rPr>
        <w:t>Рабочая площадь просеивания дискового сита обеспечивает максимальное отделение мелкой фракции эффективность отделения достигает 85-90% по массе. Отделенная фракция подлежит дальнейшей биотермической переработке. Биотермическая переработка (компостирование) ТБО основана на биохимическом разложении органической части ТБО микроорганизмами, при этом масса ТБО саморазогревается до температуры 60-70</w:t>
      </w:r>
      <w:r w:rsidRPr="00976E9F">
        <w:rPr>
          <w:rFonts w:ascii="Times New Roman" w:eastAsia="Times New Roman" w:hAnsi="Times New Roman" w:cs="Times New Roman"/>
          <w:sz w:val="28"/>
          <w:szCs w:val="28"/>
          <w:vertAlign w:val="superscript"/>
        </w:rPr>
        <w:t>о</w:t>
      </w:r>
      <w:r w:rsidRPr="00976E9F">
        <w:rPr>
          <w:rFonts w:ascii="Times New Roman" w:eastAsia="Times New Roman" w:hAnsi="Times New Roman" w:cs="Times New Roman"/>
          <w:sz w:val="28"/>
          <w:szCs w:val="28"/>
        </w:rPr>
        <w:t>С, при которой происходит уничтожение большинства болезнетворных микроорганизмов, яиц гельминтов и личинок мух. В ходе биотермического процесса отходы разогреваются до температур, губительно действующих на болезнетворные организмы, яйца гельминтов, личинки и куколки мух, что способствует обезвреживанию отходов. Активная жизнедеятельность аэробной сапрофитной микрофлоры зависит от  ряда  факторов, основными из них являются: источники энергии и питания, углеродсодержащие вещества в формах, необходимых для развития микробов – углеводы, белки; источники минерального питания; температура разлагаемой массы необходимая для начала роста и развития микроорганизмов; влажность разлагаемой массы; рН среды и ряд других факторов.</w:t>
      </w:r>
    </w:p>
    <w:p w:rsidR="00934A56" w:rsidRPr="00976E9F" w:rsidRDefault="00934A56" w:rsidP="00E97B28">
      <w:pPr>
        <w:spacing w:before="120" w:after="120"/>
        <w:jc w:val="both"/>
        <w:rPr>
          <w:rFonts w:ascii="Times New Roman" w:eastAsia="Times New Roman" w:hAnsi="Times New Roman" w:cs="Times New Roman"/>
          <w:sz w:val="28"/>
          <w:szCs w:val="28"/>
        </w:rPr>
      </w:pPr>
      <w:r w:rsidRPr="00976E9F">
        <w:rPr>
          <w:rFonts w:ascii="Times New Roman" w:eastAsia="Times New Roman" w:hAnsi="Times New Roman" w:cs="Times New Roman"/>
          <w:sz w:val="28"/>
          <w:szCs w:val="28"/>
        </w:rPr>
        <w:t xml:space="preserve">При переработке отходов, по технологии биотермического компостирования производится компост. Компост, представляет собой ценное удобрение для сельскохозяйственной практики, поскольку наряду с гумусовыми веществами содержит практически все необходимые для развития растений микроэлементы. Широкое применение компостирования сдерживается загрязненностью получаемого компоста стеклом и тяжелыми металлами, содержащимися в отходах бытовой техники, и вредными химическими веществами. </w:t>
      </w:r>
    </w:p>
    <w:p w:rsidR="00934A56" w:rsidRPr="00976E9F" w:rsidRDefault="00934A56" w:rsidP="00E97B28">
      <w:pPr>
        <w:spacing w:before="120" w:after="120"/>
        <w:jc w:val="both"/>
        <w:rPr>
          <w:rFonts w:ascii="Times New Roman" w:eastAsia="Times New Roman" w:hAnsi="Times New Roman" w:cs="Times New Roman"/>
          <w:sz w:val="28"/>
          <w:szCs w:val="28"/>
        </w:rPr>
      </w:pPr>
      <w:r w:rsidRPr="00976E9F">
        <w:rPr>
          <w:rFonts w:ascii="Times New Roman" w:eastAsia="Times New Roman" w:hAnsi="Times New Roman" w:cs="Times New Roman"/>
          <w:sz w:val="28"/>
          <w:szCs w:val="28"/>
        </w:rPr>
        <w:t>Как показала практика компост из ТБО, реализовать невозможно, из-за низкого его качества. Однако производится продукт, который можно использовать в качестве инертного материала (грунта) на полигонах или при рекультивации отработанных карьеров.</w:t>
      </w:r>
    </w:p>
    <w:p w:rsidR="00934A56" w:rsidRPr="00976E9F" w:rsidRDefault="00934A56" w:rsidP="00E97B28">
      <w:pPr>
        <w:spacing w:before="120" w:after="120"/>
        <w:jc w:val="both"/>
        <w:rPr>
          <w:rFonts w:ascii="Times New Roman" w:eastAsia="Times New Roman" w:hAnsi="Times New Roman" w:cs="Times New Roman"/>
          <w:b/>
          <w:sz w:val="28"/>
          <w:szCs w:val="28"/>
        </w:rPr>
      </w:pPr>
      <w:r w:rsidRPr="00976E9F">
        <w:rPr>
          <w:rFonts w:ascii="Times New Roman" w:eastAsia="Times New Roman" w:hAnsi="Times New Roman" w:cs="Times New Roman"/>
          <w:b/>
          <w:sz w:val="28"/>
          <w:szCs w:val="28"/>
        </w:rPr>
        <w:t>Сортировка отходов и прессование вторичного сырья</w:t>
      </w:r>
    </w:p>
    <w:p w:rsidR="00934A56" w:rsidRPr="00976E9F" w:rsidRDefault="00934A56" w:rsidP="00E97B28">
      <w:pPr>
        <w:spacing w:before="120" w:after="120"/>
        <w:jc w:val="both"/>
        <w:rPr>
          <w:rFonts w:ascii="Times New Roman" w:eastAsia="Times New Roman" w:hAnsi="Times New Roman" w:cs="Times New Roman"/>
          <w:sz w:val="28"/>
          <w:szCs w:val="28"/>
        </w:rPr>
      </w:pPr>
      <w:r w:rsidRPr="00976E9F">
        <w:rPr>
          <w:rFonts w:ascii="Times New Roman" w:eastAsia="Times New Roman" w:hAnsi="Times New Roman" w:cs="Times New Roman"/>
          <w:sz w:val="28"/>
          <w:szCs w:val="28"/>
        </w:rPr>
        <w:t xml:space="preserve">С дисковых сит фракция более 70 мм поступает на конвейер передающий отходы в отделение автоматизированной сортировки. Сортировка ведется с помощью автоматических оптических сепараторов. Это многофункциональная система сортировки, предназначенная для извлечения различных материалов из </w:t>
      </w:r>
      <w:r w:rsidRPr="00976E9F">
        <w:rPr>
          <w:rFonts w:ascii="Times New Roman" w:eastAsia="Times New Roman" w:hAnsi="Times New Roman" w:cs="Times New Roman"/>
          <w:sz w:val="28"/>
          <w:szCs w:val="28"/>
        </w:rPr>
        <w:lastRenderedPageBreak/>
        <w:t>смешанного или однородного потока отходов, сортировки упаковочных материалов, макулатуры и решения других задач сортировки, требующих наличия точной информации о характеристиках и цвете материала. Одним из существенных достоинств автоматической оптической  сортировки является возможность оперативно изменять состав отбираемой фракции, что позволяет в случае изменения конъюнктуры  рынка вторичных материалов гибко изменять состав отбираемой из потока отходов перерабатываемой фракции без дополнительных издержек. В отделении сортировки установлен комплекс технологического оборудования, обеспечивающий разделение отходов по основным видам (макулатура, пластмасса). Разделенные отходы поступают в отделение контроля качества сырья. Где в зависимости от востребованности на рынке отбирается в ручную на сортировочных конвейерах необходимые вторичные материальные ресурсы ПЭТ разделенный по цвету, пластмасса, макулатура разделенная по группам в соответствии с ГОСТ. Слой отходов на сортировочных конвейерах минимальный (не более 100-150 мм), что позволяет сортировщикам визуально быстро определять полезные вторичные материалы и отбирать их. Скорость конвейеров настраивается таким образом, что проходящие по нему полезные фракции практически полностью изымаются и не попадают в дальнейшем на захоронение. Процент изъятия вторсырья на конвейерах предварительной и конечной сортировки может достигать показателя 85-95 % по тем материалам, которые требуется или намечено отбирать.</w:t>
      </w:r>
    </w:p>
    <w:p w:rsidR="00934A56" w:rsidRPr="00976E9F" w:rsidRDefault="00934A56" w:rsidP="00E97B28">
      <w:pPr>
        <w:spacing w:before="120" w:after="120"/>
        <w:jc w:val="both"/>
        <w:rPr>
          <w:rFonts w:ascii="Times New Roman" w:eastAsia="Times New Roman" w:hAnsi="Times New Roman" w:cs="Times New Roman"/>
          <w:sz w:val="28"/>
          <w:szCs w:val="28"/>
        </w:rPr>
      </w:pPr>
      <w:r w:rsidRPr="00976E9F">
        <w:rPr>
          <w:rFonts w:ascii="Times New Roman" w:eastAsia="Times New Roman" w:hAnsi="Times New Roman" w:cs="Times New Roman"/>
          <w:sz w:val="28"/>
          <w:szCs w:val="28"/>
        </w:rPr>
        <w:t xml:space="preserve">Сортировочные конвейеры установлены на платформе на высоте 3000 мм от отметки пола. Нижняя часть платформы разделена на отсеки. На платформе организованы рабочие места, на которых которые ведется ручной отбор утилизируемых компонентов: бумага, картон, ПЭТ-бутылки, пластмасса. Отобранные утилизируемые компоненты с конвейера через направляющие воронки сбрасываются в отсеки, расположенные под платформой. Каждый отсек предназначен для отдельного вида отбираемого вторичного сырья. </w:t>
      </w:r>
    </w:p>
    <w:p w:rsidR="00934A56" w:rsidRPr="00976E9F" w:rsidRDefault="00934A56" w:rsidP="00E97B28">
      <w:pPr>
        <w:spacing w:before="120" w:after="120"/>
        <w:jc w:val="both"/>
        <w:rPr>
          <w:rFonts w:ascii="Times New Roman" w:eastAsia="Times New Roman" w:hAnsi="Times New Roman" w:cs="Times New Roman"/>
          <w:sz w:val="28"/>
          <w:szCs w:val="28"/>
        </w:rPr>
      </w:pPr>
      <w:r w:rsidRPr="00976E9F">
        <w:rPr>
          <w:rFonts w:ascii="Times New Roman" w:eastAsia="Times New Roman" w:hAnsi="Times New Roman" w:cs="Times New Roman"/>
          <w:sz w:val="28"/>
          <w:szCs w:val="28"/>
        </w:rPr>
        <w:t>Из отсеков, расположенных под сортировочными конвейерами, вторичное сырье автопогрузчиком сталкивается на конвейер, подающий вторичное сырье на прессование с автоматической обвязкой. Брикетирование каждого вида вторичного сырья производится поочередно по мере накопления его в отсеках. Вышедшие из пресса брикеты проталкивают перед собой ранее вышедшие и поступают на пол, откуда автопогрузчиком вывозятся на площадку для хранения, а по мере накопления отправляются потребителям. Размер брикетов устанавливается для каждого вида вторичного сырья.</w:t>
      </w:r>
    </w:p>
    <w:p w:rsidR="00934A56" w:rsidRPr="00976E9F" w:rsidRDefault="00934A56" w:rsidP="00E97B28">
      <w:pPr>
        <w:spacing w:before="120" w:after="120"/>
        <w:jc w:val="both"/>
        <w:rPr>
          <w:rFonts w:ascii="Times New Roman" w:eastAsia="Times New Roman" w:hAnsi="Times New Roman" w:cs="Times New Roman"/>
          <w:sz w:val="28"/>
          <w:szCs w:val="28"/>
        </w:rPr>
      </w:pPr>
      <w:r w:rsidRPr="00976E9F">
        <w:rPr>
          <w:rFonts w:ascii="Times New Roman" w:eastAsia="Times New Roman" w:hAnsi="Times New Roman" w:cs="Times New Roman"/>
          <w:sz w:val="28"/>
          <w:szCs w:val="28"/>
        </w:rPr>
        <w:lastRenderedPageBreak/>
        <w:t>Также в отделении сортировки отходов ведется отбор цветных металлов на вихретоковом сепараторе. Принцип действия сепаратора заключается в наведении электродвижущий силы (ЭДС) в токопроводящих материалах вращающимся магнитным полем. Это взаимодействие создает, в зависимости от веса цветных металлов, различные траектории падения материалов. Используя разницу траектории металлов и инертной массы, осуществляется их сепарация.</w:t>
      </w:r>
    </w:p>
    <w:p w:rsidR="00934A56" w:rsidRPr="00976E9F" w:rsidRDefault="00934A56" w:rsidP="00E97B28">
      <w:pPr>
        <w:spacing w:before="120" w:after="120"/>
        <w:jc w:val="both"/>
        <w:rPr>
          <w:rFonts w:ascii="Times New Roman" w:eastAsia="Times New Roman" w:hAnsi="Times New Roman" w:cs="Times New Roman"/>
          <w:sz w:val="28"/>
          <w:szCs w:val="28"/>
        </w:rPr>
      </w:pPr>
      <w:r w:rsidRPr="00976E9F">
        <w:rPr>
          <w:rFonts w:ascii="Times New Roman" w:eastAsia="Times New Roman" w:hAnsi="Times New Roman" w:cs="Times New Roman"/>
          <w:sz w:val="28"/>
          <w:szCs w:val="28"/>
        </w:rPr>
        <w:t>Сепаратор цветных металлов представляет собой горизонтально расположенный ленточный транспортер, который состоит из приводного-натяжного барабана и магнитного ротора. Приводной барабан и магнитный ротор имеют автономные регулируемые приводы вращения.</w:t>
      </w:r>
    </w:p>
    <w:p w:rsidR="00934A56" w:rsidRPr="00976E9F" w:rsidRDefault="00934A56" w:rsidP="00E97B28">
      <w:pPr>
        <w:spacing w:before="120" w:after="120"/>
        <w:jc w:val="both"/>
        <w:rPr>
          <w:rFonts w:ascii="Times New Roman" w:eastAsia="Times New Roman" w:hAnsi="Times New Roman" w:cs="Times New Roman"/>
          <w:b/>
          <w:sz w:val="28"/>
          <w:szCs w:val="28"/>
        </w:rPr>
      </w:pPr>
      <w:r w:rsidRPr="00976E9F">
        <w:rPr>
          <w:rFonts w:ascii="Times New Roman" w:eastAsia="Times New Roman" w:hAnsi="Times New Roman" w:cs="Times New Roman"/>
          <w:b/>
          <w:sz w:val="28"/>
          <w:szCs w:val="28"/>
        </w:rPr>
        <w:t>Производство топливных элементов для цементной промышленности</w:t>
      </w:r>
    </w:p>
    <w:p w:rsidR="00934A56" w:rsidRPr="00976E9F" w:rsidRDefault="00934A56" w:rsidP="00E97B28">
      <w:pPr>
        <w:spacing w:before="120" w:after="120"/>
        <w:jc w:val="both"/>
        <w:rPr>
          <w:rFonts w:ascii="Times New Roman" w:eastAsia="Times New Roman" w:hAnsi="Times New Roman" w:cs="Times New Roman"/>
          <w:sz w:val="28"/>
          <w:szCs w:val="28"/>
        </w:rPr>
      </w:pPr>
      <w:r w:rsidRPr="00976E9F">
        <w:rPr>
          <w:rFonts w:ascii="Times New Roman" w:eastAsia="Times New Roman" w:hAnsi="Times New Roman" w:cs="Times New Roman"/>
          <w:sz w:val="28"/>
          <w:szCs w:val="28"/>
        </w:rPr>
        <w:t xml:space="preserve">Оставшаяся фракция после сортировки и фракция после оптических сепараторов поступает в отделение подготовки топливных элементов. В отделении предусмотрен дополнительный отбор металла на магнитном сепараторе, предусмотрены мероприятия, исключающие попадание в топливо хлорсодержащей пластмассы. Подготовленное сырье поступает в специальный измельчитель, обеспечивающий измельчение сырья до фракции 2,5-4 мм. </w:t>
      </w:r>
    </w:p>
    <w:p w:rsidR="00934A56" w:rsidRPr="00976E9F" w:rsidRDefault="00934A56" w:rsidP="00E97B28">
      <w:pPr>
        <w:spacing w:before="120" w:after="120"/>
        <w:jc w:val="both"/>
        <w:rPr>
          <w:rFonts w:ascii="Times New Roman" w:eastAsia="Times New Roman" w:hAnsi="Times New Roman" w:cs="Times New Roman"/>
          <w:sz w:val="28"/>
          <w:szCs w:val="28"/>
        </w:rPr>
      </w:pPr>
      <w:r w:rsidRPr="00976E9F">
        <w:rPr>
          <w:rFonts w:ascii="Times New Roman" w:eastAsia="Times New Roman" w:hAnsi="Times New Roman" w:cs="Times New Roman"/>
          <w:sz w:val="28"/>
          <w:szCs w:val="28"/>
        </w:rPr>
        <w:t>В составе топлива содержатся пластмасса, бумага, картон, текстиль, а также имеются включения кожи, резины и древесины.</w:t>
      </w:r>
    </w:p>
    <w:p w:rsidR="00934A56" w:rsidRPr="00976E9F" w:rsidRDefault="00934A56" w:rsidP="00E97B28">
      <w:pPr>
        <w:spacing w:before="120" w:after="120"/>
        <w:jc w:val="both"/>
        <w:rPr>
          <w:rFonts w:ascii="Times New Roman" w:eastAsia="Times New Roman" w:hAnsi="Times New Roman" w:cs="Times New Roman"/>
          <w:b/>
          <w:sz w:val="28"/>
          <w:szCs w:val="28"/>
        </w:rPr>
      </w:pPr>
      <w:r w:rsidRPr="00976E9F">
        <w:rPr>
          <w:rFonts w:ascii="Times New Roman" w:eastAsia="Times New Roman" w:hAnsi="Times New Roman" w:cs="Times New Roman"/>
          <w:b/>
          <w:sz w:val="28"/>
          <w:szCs w:val="28"/>
        </w:rPr>
        <w:t xml:space="preserve">Отделение прессования инертной фракции. </w:t>
      </w:r>
    </w:p>
    <w:p w:rsidR="00934A56" w:rsidRPr="00976E9F" w:rsidRDefault="00934A56" w:rsidP="00E97B28">
      <w:pPr>
        <w:spacing w:before="120" w:after="120"/>
        <w:jc w:val="both"/>
        <w:rPr>
          <w:rFonts w:ascii="Times New Roman" w:eastAsia="Times New Roman" w:hAnsi="Times New Roman" w:cs="Times New Roman"/>
          <w:sz w:val="28"/>
          <w:szCs w:val="28"/>
        </w:rPr>
      </w:pPr>
      <w:r w:rsidRPr="00976E9F">
        <w:rPr>
          <w:rFonts w:ascii="Times New Roman" w:eastAsia="Times New Roman" w:hAnsi="Times New Roman" w:cs="Times New Roman"/>
          <w:sz w:val="28"/>
          <w:szCs w:val="28"/>
        </w:rPr>
        <w:t xml:space="preserve">После отделения из отходов вторичного сырья и сырья являющегося основой для производства </w:t>
      </w:r>
      <w:r w:rsidRPr="00976E9F">
        <w:rPr>
          <w:rFonts w:ascii="Times New Roman" w:eastAsia="Times New Roman" w:hAnsi="Times New Roman" w:cs="Times New Roman"/>
          <w:sz w:val="28"/>
          <w:szCs w:val="28"/>
          <w:lang w:val="en-US"/>
        </w:rPr>
        <w:t>RDF</w:t>
      </w:r>
      <w:r w:rsidRPr="00976E9F">
        <w:rPr>
          <w:rFonts w:ascii="Times New Roman" w:eastAsia="Times New Roman" w:hAnsi="Times New Roman" w:cs="Times New Roman"/>
          <w:sz w:val="28"/>
          <w:szCs w:val="28"/>
        </w:rPr>
        <w:t>, остаются остатки, по своему составу являющиеся инертной фракцией, т.к. в своем составе содержат в основном неорганические компоненты: камень, стекло  и др. Инертная фракция поступает в приемный бункер пресс-компактора при заполнении которого срабатывает датчик движения плиты, которая отходы перемещает в пресс-контейнер. После заполнения контейнера оператор отсоединяет его от пресса и автомобиль с системой мультилифт отвозит его на площадку временного хранения, а с пресс-компактором состыковывается пустой контейнер. С площадки временного хранения заполненные контейнеры отвозятся на объект размещения.</w:t>
      </w:r>
    </w:p>
    <w:p w:rsidR="000D1EEA" w:rsidRPr="00976E9F" w:rsidRDefault="009A7579" w:rsidP="00E97B28">
      <w:pPr>
        <w:spacing w:after="0"/>
        <w:jc w:val="both"/>
        <w:rPr>
          <w:rFonts w:ascii="Times New Roman" w:eastAsia="Times New Roman" w:hAnsi="Times New Roman" w:cs="Times New Roman"/>
          <w:b/>
          <w:color w:val="040000"/>
          <w:sz w:val="28"/>
          <w:szCs w:val="28"/>
          <w:lang w:eastAsia="ru-RU"/>
        </w:rPr>
      </w:pPr>
      <w:r>
        <w:rPr>
          <w:rFonts w:ascii="Times New Roman" w:eastAsia="Times New Roman" w:hAnsi="Times New Roman" w:cs="Times New Roman"/>
          <w:b/>
          <w:color w:val="040000"/>
          <w:sz w:val="28"/>
          <w:szCs w:val="28"/>
          <w:lang w:eastAsia="ru-RU"/>
        </w:rPr>
        <w:t>2.</w:t>
      </w:r>
      <w:r w:rsidR="00487BFD" w:rsidRPr="00976E9F">
        <w:rPr>
          <w:rFonts w:ascii="Times New Roman" w:eastAsia="Times New Roman" w:hAnsi="Times New Roman" w:cs="Times New Roman"/>
          <w:b/>
          <w:color w:val="040000"/>
          <w:sz w:val="28"/>
          <w:szCs w:val="28"/>
          <w:lang w:eastAsia="ru-RU"/>
        </w:rPr>
        <w:t xml:space="preserve"> </w:t>
      </w:r>
      <w:r w:rsidR="00001AF1" w:rsidRPr="00976E9F">
        <w:rPr>
          <w:rFonts w:ascii="Times New Roman" w:eastAsia="Times New Roman" w:hAnsi="Times New Roman" w:cs="Times New Roman"/>
          <w:b/>
          <w:color w:val="040000"/>
          <w:sz w:val="28"/>
          <w:szCs w:val="28"/>
          <w:lang w:eastAsia="ru-RU"/>
        </w:rPr>
        <w:t xml:space="preserve">Строительство </w:t>
      </w:r>
      <w:r w:rsidR="00934A56" w:rsidRPr="00976E9F">
        <w:rPr>
          <w:rFonts w:ascii="Times New Roman" w:eastAsia="Times New Roman" w:hAnsi="Times New Roman" w:cs="Times New Roman"/>
          <w:b/>
          <w:color w:val="040000"/>
          <w:sz w:val="28"/>
          <w:szCs w:val="28"/>
          <w:lang w:eastAsia="ru-RU"/>
        </w:rPr>
        <w:t>завода  по переработке ПЭТ бутылок</w:t>
      </w:r>
    </w:p>
    <w:p w:rsidR="00934A56" w:rsidRPr="00976E9F" w:rsidRDefault="00934A56" w:rsidP="00E97B28">
      <w:pPr>
        <w:spacing w:after="0"/>
        <w:jc w:val="both"/>
        <w:rPr>
          <w:rFonts w:ascii="Times New Roman" w:eastAsia="Times New Roman" w:hAnsi="Times New Roman" w:cs="Times New Roman"/>
          <w:b/>
          <w:color w:val="040000"/>
          <w:sz w:val="28"/>
          <w:szCs w:val="28"/>
          <w:lang w:eastAsia="ru-RU"/>
        </w:rPr>
      </w:pPr>
      <w:r w:rsidRPr="00976E9F">
        <w:rPr>
          <w:rFonts w:ascii="Times New Roman" w:eastAsia="Times New Roman" w:hAnsi="Times New Roman" w:cs="Times New Roman"/>
          <w:color w:val="040000"/>
          <w:sz w:val="28"/>
          <w:szCs w:val="28"/>
          <w:lang w:eastAsia="ru-RU"/>
        </w:rPr>
        <w:t xml:space="preserve">После сортировки отходов порядка </w:t>
      </w:r>
      <w:r w:rsidR="00A76C05" w:rsidRPr="00976E9F">
        <w:rPr>
          <w:rFonts w:ascii="Times New Roman" w:eastAsia="Times New Roman" w:hAnsi="Times New Roman" w:cs="Times New Roman"/>
          <w:color w:val="040000"/>
          <w:sz w:val="28"/>
          <w:szCs w:val="28"/>
          <w:lang w:eastAsia="ru-RU"/>
        </w:rPr>
        <w:t>9% отходы ПЭТ бутылок (200- 300</w:t>
      </w:r>
      <w:r w:rsidRPr="00976E9F">
        <w:rPr>
          <w:rFonts w:ascii="Times New Roman" w:eastAsia="Times New Roman" w:hAnsi="Times New Roman" w:cs="Times New Roman"/>
          <w:color w:val="040000"/>
          <w:sz w:val="28"/>
          <w:szCs w:val="28"/>
          <w:lang w:eastAsia="ru-RU"/>
        </w:rPr>
        <w:t xml:space="preserve"> тн в месяц). В настоящее время бутылки вывозятся  с полигона на перерабатывающие предприятие, что приводит к  увеличению накладных расходов, связанных с прессованием бутылок в кипы, возрастающими издержками на транспорт, складское хранение, а также дополнительные погрузочно-разгрузочные работы. </w:t>
      </w:r>
      <w:r w:rsidRPr="00976E9F">
        <w:rPr>
          <w:rFonts w:ascii="Times New Roman" w:eastAsia="Times New Roman" w:hAnsi="Times New Roman" w:cs="Times New Roman"/>
          <w:color w:val="040000"/>
          <w:sz w:val="28"/>
          <w:szCs w:val="28"/>
          <w:lang w:eastAsia="ru-RU"/>
        </w:rPr>
        <w:lastRenderedPageBreak/>
        <w:t xml:space="preserve">Кроме того, при  перевозке «полигонных» бутылок, т. е. фактически сильно загрязнённых,  при конверсии его в хлопья, теряется до 30% массы в виде невозвратных отходов. </w:t>
      </w:r>
    </w:p>
    <w:p w:rsidR="00934A56" w:rsidRPr="00976E9F" w:rsidRDefault="000D1EEA" w:rsidP="00E97B28">
      <w:pPr>
        <w:spacing w:after="0"/>
        <w:jc w:val="both"/>
        <w:rPr>
          <w:rFonts w:ascii="Times New Roman" w:eastAsia="Times New Roman" w:hAnsi="Times New Roman" w:cs="Times New Roman"/>
          <w:color w:val="040000"/>
          <w:sz w:val="28"/>
          <w:szCs w:val="28"/>
          <w:lang w:eastAsia="ru-RU"/>
        </w:rPr>
      </w:pPr>
      <w:r w:rsidRPr="00976E9F">
        <w:rPr>
          <w:rFonts w:ascii="Times New Roman" w:eastAsia="Times New Roman" w:hAnsi="Times New Roman" w:cs="Times New Roman"/>
          <w:color w:val="040000"/>
          <w:sz w:val="28"/>
          <w:szCs w:val="28"/>
          <w:lang w:eastAsia="ru-RU"/>
        </w:rPr>
        <w:t> </w:t>
      </w:r>
      <w:r w:rsidR="00934A56" w:rsidRPr="00976E9F">
        <w:rPr>
          <w:rFonts w:ascii="Times New Roman" w:eastAsia="Times New Roman" w:hAnsi="Times New Roman" w:cs="Times New Roman"/>
          <w:color w:val="040000"/>
          <w:sz w:val="28"/>
          <w:szCs w:val="28"/>
          <w:lang w:eastAsia="ru-RU"/>
        </w:rPr>
        <w:t>На основании вышеизложенного, гораздо эффективнее перевозить не брикетированные в кипы бутылки, собранные на полигоне ТБО, а полупродукт (т. е. уже отмытые П</w:t>
      </w:r>
      <w:r w:rsidR="00A76C05" w:rsidRPr="00976E9F">
        <w:rPr>
          <w:rFonts w:ascii="Times New Roman" w:eastAsia="Times New Roman" w:hAnsi="Times New Roman" w:cs="Times New Roman"/>
          <w:color w:val="040000"/>
          <w:sz w:val="28"/>
          <w:szCs w:val="28"/>
          <w:lang w:eastAsia="ru-RU"/>
        </w:rPr>
        <w:t xml:space="preserve">ЭТ хлопья), имеющий </w:t>
      </w:r>
      <w:r w:rsidR="00934A56" w:rsidRPr="00976E9F">
        <w:rPr>
          <w:rFonts w:ascii="Times New Roman" w:eastAsia="Times New Roman" w:hAnsi="Times New Roman" w:cs="Times New Roman"/>
          <w:color w:val="040000"/>
          <w:sz w:val="28"/>
          <w:szCs w:val="28"/>
          <w:lang w:eastAsia="ru-RU"/>
        </w:rPr>
        <w:t xml:space="preserve"> высокую степень чистоты и насыпную плотность. При этом рентабельность сбора и переработки ПЭТ тары существенно возрастает. </w:t>
      </w:r>
    </w:p>
    <w:p w:rsidR="00934A56" w:rsidRPr="00976E9F" w:rsidRDefault="00934A56" w:rsidP="00E97B28">
      <w:pPr>
        <w:spacing w:after="0"/>
        <w:jc w:val="both"/>
        <w:rPr>
          <w:rFonts w:ascii="Times New Roman" w:eastAsia="Times New Roman" w:hAnsi="Times New Roman" w:cs="Times New Roman"/>
          <w:color w:val="040000"/>
          <w:sz w:val="28"/>
          <w:szCs w:val="28"/>
          <w:lang w:eastAsia="ru-RU"/>
        </w:rPr>
      </w:pPr>
      <w:r w:rsidRPr="00976E9F">
        <w:rPr>
          <w:rFonts w:ascii="Times New Roman" w:eastAsia="Times New Roman" w:hAnsi="Times New Roman" w:cs="Times New Roman"/>
          <w:b/>
          <w:bCs/>
          <w:color w:val="040000"/>
          <w:sz w:val="28"/>
          <w:szCs w:val="28"/>
          <w:lang w:eastAsia="ru-RU"/>
        </w:rPr>
        <w:t xml:space="preserve">Исходное сырье: </w:t>
      </w:r>
      <w:r w:rsidRPr="00976E9F">
        <w:rPr>
          <w:rFonts w:ascii="Times New Roman" w:eastAsia="Times New Roman" w:hAnsi="Times New Roman" w:cs="Times New Roman"/>
          <w:color w:val="040000"/>
          <w:sz w:val="28"/>
          <w:szCs w:val="28"/>
          <w:lang w:eastAsia="ru-RU"/>
        </w:rPr>
        <w:t>Загрязненные ПЭТ бутылки с полигонов ТБО и из муниципальных систем сбора отходов.</w:t>
      </w:r>
    </w:p>
    <w:p w:rsidR="00A76C05" w:rsidRPr="00976E9F" w:rsidRDefault="00001AF1" w:rsidP="000D1EEA">
      <w:pPr>
        <w:spacing w:after="0"/>
        <w:jc w:val="both"/>
        <w:rPr>
          <w:rFonts w:ascii="Times New Roman" w:eastAsia="Times New Roman" w:hAnsi="Times New Roman" w:cs="Times New Roman"/>
          <w:b/>
          <w:color w:val="040000"/>
          <w:sz w:val="28"/>
          <w:szCs w:val="28"/>
          <w:lang w:eastAsia="ru-RU"/>
        </w:rPr>
      </w:pPr>
      <w:r w:rsidRPr="00976E9F">
        <w:rPr>
          <w:rFonts w:ascii="Times New Roman" w:eastAsia="Times New Roman" w:hAnsi="Times New Roman" w:cs="Times New Roman"/>
          <w:b/>
          <w:color w:val="040000"/>
          <w:sz w:val="28"/>
          <w:szCs w:val="28"/>
          <w:lang w:eastAsia="ru-RU"/>
        </w:rPr>
        <w:t>Технология:</w:t>
      </w:r>
      <w:r w:rsidR="000D1EEA" w:rsidRPr="00976E9F">
        <w:rPr>
          <w:rFonts w:ascii="Times New Roman" w:eastAsia="Times New Roman" w:hAnsi="Times New Roman" w:cs="Times New Roman"/>
          <w:b/>
          <w:color w:val="040000"/>
          <w:sz w:val="28"/>
          <w:szCs w:val="28"/>
          <w:lang w:eastAsia="ru-RU"/>
        </w:rPr>
        <w:t xml:space="preserve"> </w:t>
      </w:r>
      <w:r w:rsidR="00A76C05" w:rsidRPr="00976E9F">
        <w:rPr>
          <w:rFonts w:ascii="Times New Roman" w:eastAsia="Times New Roman" w:hAnsi="Times New Roman" w:cs="Times New Roman"/>
          <w:bCs/>
          <w:sz w:val="28"/>
          <w:szCs w:val="28"/>
          <w:lang w:eastAsia="ru-RU"/>
        </w:rPr>
        <w:t xml:space="preserve">Установка состоит из следующих основных узлов: узла дробления, узла мойки, узла сушки, узла затаривания готового продукта. На установку поступают ПЭТ-бутылки. Продуктом переработки является регенерат пластических масс грануляцией 1-16 мм. Готовый регенерат упаковывается в Биг-Бэги и отправляется потребителю. </w:t>
      </w:r>
    </w:p>
    <w:p w:rsidR="00001AF1" w:rsidRPr="00976E9F" w:rsidRDefault="00A963AA" w:rsidP="006879F9">
      <w:pPr>
        <w:spacing w:before="120" w:after="75"/>
        <w:ind w:left="45" w:right="30"/>
        <w:jc w:val="both"/>
        <w:rPr>
          <w:rFonts w:ascii="Times New Roman" w:eastAsia="Times New Roman" w:hAnsi="Times New Roman" w:cs="Times New Roman"/>
          <w:b/>
          <w:bCs/>
          <w:sz w:val="28"/>
          <w:szCs w:val="28"/>
          <w:lang w:eastAsia="ru-RU"/>
        </w:rPr>
      </w:pPr>
      <w:r w:rsidRPr="00976E9F">
        <w:rPr>
          <w:rFonts w:ascii="Times New Roman" w:eastAsia="Times New Roman" w:hAnsi="Times New Roman" w:cs="Times New Roman"/>
          <w:b/>
          <w:color w:val="040000"/>
          <w:sz w:val="28"/>
          <w:szCs w:val="28"/>
          <w:lang w:eastAsia="ru-RU"/>
        </w:rPr>
        <w:t xml:space="preserve">  3.2.2.6</w:t>
      </w:r>
      <w:r w:rsidR="002C51DA" w:rsidRPr="00976E9F">
        <w:rPr>
          <w:rFonts w:ascii="Times New Roman" w:eastAsia="Times New Roman" w:hAnsi="Times New Roman" w:cs="Times New Roman"/>
          <w:b/>
          <w:color w:val="040000"/>
          <w:sz w:val="28"/>
          <w:szCs w:val="28"/>
          <w:lang w:eastAsia="ru-RU"/>
        </w:rPr>
        <w:t xml:space="preserve">. </w:t>
      </w:r>
      <w:r w:rsidR="00001AF1" w:rsidRPr="00976E9F">
        <w:rPr>
          <w:rFonts w:ascii="Times New Roman" w:eastAsia="Times New Roman" w:hAnsi="Times New Roman" w:cs="Times New Roman"/>
          <w:b/>
          <w:bCs/>
          <w:sz w:val="28"/>
          <w:szCs w:val="28"/>
          <w:lang w:eastAsia="ru-RU"/>
        </w:rPr>
        <w:t xml:space="preserve">Строительство объекта по переработке макулатуры с получением  целлюлозного теплозвукоизоляционного материала </w:t>
      </w:r>
    </w:p>
    <w:p w:rsidR="00001AF1" w:rsidRPr="00976E9F" w:rsidRDefault="00001AF1" w:rsidP="00E97B28">
      <w:pPr>
        <w:spacing w:before="120" w:after="75"/>
        <w:ind w:left="45" w:right="30" w:firstLine="522"/>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 xml:space="preserve">Макулатурное сырье по своему составу состоит из картона, офисной бумаги, газет, ламинированной бумаги (тетра пак) и др. Основная часть макулатуры используется для производства туалетной бумаги и картона (коробочного, тарного, гофрокартона). Часть макулатуры используется в производстве кровельных материалов (рубероид, пергамин). Также, макулатура используется в производстве волокнистых плит и теплоизоляционных материалов (эковата). </w:t>
      </w:r>
    </w:p>
    <w:p w:rsidR="00001AF1" w:rsidRPr="00976E9F" w:rsidRDefault="00001AF1" w:rsidP="00E97B28">
      <w:pPr>
        <w:spacing w:before="120" w:after="75"/>
        <w:ind w:left="45" w:right="30" w:firstLine="522"/>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 xml:space="preserve">Эковата изготавливается из макулатуры (80%) с добавками нелетучих антисептиков и антипиренов (20%). Бумага сначала подвергается грубому, затем тонкому измельчению, после чего она смешивается в специальном бункере с добавками. Технология производства включает сухое разбиение газетной макулатуры на волокна, введение антипиренов (борная кислота) и антисептиков (бура), перемешивание и расфасовку продукции в мешки. Готовая продукция представляет собой сухое сыпучее вещество. </w:t>
      </w:r>
    </w:p>
    <w:p w:rsidR="00001AF1" w:rsidRPr="00976E9F" w:rsidRDefault="00001AF1" w:rsidP="00E97B28">
      <w:pPr>
        <w:spacing w:before="120" w:after="75"/>
        <w:ind w:left="45" w:right="30" w:firstLine="522"/>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 xml:space="preserve"> Готовая продукция уплотняется в два раза и фасуется в мешки. Разрыхляется эковата только при монтаже, в выдувочной установке. В качестве антисептиков используется бура и борная кислота, которая к тому же делает целлюлозу трудносгораемым материалом. При нагревании борные соединения выделяют влагу, и в случае пожара, когда пламя попадет на утеплитель, он увлажняется и задерживает распространение пламени.  Эковата при пожаре </w:t>
      </w:r>
      <w:r w:rsidRPr="00976E9F">
        <w:rPr>
          <w:rFonts w:ascii="Times New Roman" w:eastAsia="Times New Roman" w:hAnsi="Times New Roman" w:cs="Times New Roman"/>
          <w:bCs/>
          <w:sz w:val="28"/>
          <w:szCs w:val="28"/>
          <w:lang w:eastAsia="ru-RU"/>
        </w:rPr>
        <w:lastRenderedPageBreak/>
        <w:t>хорошо сохраняет свою изолирующую способность и эффективно замедляет распространение огня через конструкцию. При пожаре она не выделяет токсичных газов. Наглядный пример: эковата выдерживает пламя газовой горелки. Пламя расплавляет медную монету и в то же время остается не досягаемым до руки.</w:t>
      </w:r>
    </w:p>
    <w:p w:rsidR="00001AF1" w:rsidRPr="00976E9F" w:rsidRDefault="00001AF1" w:rsidP="00E97B28">
      <w:pPr>
        <w:spacing w:before="120" w:after="75"/>
        <w:ind w:left="45" w:right="30" w:firstLine="522"/>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Эковата - гигроскопичный материал, ее влажность соответствует влажности окружающей среды. Благодаря этому свойству "дышать", дома, изолируемые этим материалом, можно строить без пароизоляции. Колебания относительной влажности воздуха не влияют не теплоизолирующую способность материала. При водной аварии эковата способна поглощать воду в 5-6 раз больше своей массы, в результате чего вода не попадает в другие части конструкции.</w:t>
      </w:r>
    </w:p>
    <w:p w:rsidR="00001AF1" w:rsidRPr="00976E9F" w:rsidRDefault="00001AF1" w:rsidP="008F7D39">
      <w:pPr>
        <w:spacing w:before="120" w:after="75"/>
        <w:ind w:left="45" w:right="30" w:firstLine="522"/>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Ее высокая биостойкость обеспечивает эффективную защиту изолируемой поверхности от гниения, грибков, насекомых и грызунов, благодаря наличию в составе борных антипиренов. Экологическая чистота дает ей исключительные преимущества по сравнению с минераловатными плитами, стекловатой и т. п. Эковата не содержит летучих вредных для здоровья веществ. Эковата исключительно технологичный материал, нашла широкое п</w:t>
      </w:r>
      <w:r w:rsidR="00A61984" w:rsidRPr="00976E9F">
        <w:rPr>
          <w:rFonts w:ascii="Times New Roman" w:eastAsia="Times New Roman" w:hAnsi="Times New Roman" w:cs="Times New Roman"/>
          <w:bCs/>
          <w:sz w:val="28"/>
          <w:szCs w:val="28"/>
          <w:lang w:eastAsia="ru-RU"/>
        </w:rPr>
        <w:t>рименение в следующих областях:</w:t>
      </w:r>
      <w:r w:rsidRPr="00976E9F">
        <w:rPr>
          <w:rFonts w:ascii="Times New Roman" w:eastAsia="Times New Roman" w:hAnsi="Times New Roman" w:cs="Times New Roman"/>
          <w:bCs/>
          <w:sz w:val="28"/>
          <w:szCs w:val="28"/>
          <w:lang w:eastAsia="ru-RU"/>
        </w:rPr>
        <w:t>уте</w:t>
      </w:r>
      <w:r w:rsidR="00A61984" w:rsidRPr="00976E9F">
        <w:rPr>
          <w:rFonts w:ascii="Times New Roman" w:eastAsia="Times New Roman" w:hAnsi="Times New Roman" w:cs="Times New Roman"/>
          <w:bCs/>
          <w:sz w:val="28"/>
          <w:szCs w:val="28"/>
          <w:lang w:eastAsia="ru-RU"/>
        </w:rPr>
        <w:t xml:space="preserve">пление каркасно-панельных домов, шумоизоляция квартир, </w:t>
      </w:r>
      <w:r w:rsidRPr="00976E9F">
        <w:rPr>
          <w:rFonts w:ascii="Times New Roman" w:eastAsia="Times New Roman" w:hAnsi="Times New Roman" w:cs="Times New Roman"/>
          <w:bCs/>
          <w:sz w:val="28"/>
          <w:szCs w:val="28"/>
          <w:lang w:eastAsia="ru-RU"/>
        </w:rPr>
        <w:t>дополнительное утепле</w:t>
      </w:r>
      <w:r w:rsidR="00A61984" w:rsidRPr="00976E9F">
        <w:rPr>
          <w:rFonts w:ascii="Times New Roman" w:eastAsia="Times New Roman" w:hAnsi="Times New Roman" w:cs="Times New Roman"/>
          <w:bCs/>
          <w:sz w:val="28"/>
          <w:szCs w:val="28"/>
          <w:lang w:eastAsia="ru-RU"/>
        </w:rPr>
        <w:t xml:space="preserve">ние брусовых и бревенчатых стен, </w:t>
      </w:r>
      <w:r w:rsidRPr="00976E9F">
        <w:rPr>
          <w:rFonts w:ascii="Times New Roman" w:eastAsia="Times New Roman" w:hAnsi="Times New Roman" w:cs="Times New Roman"/>
          <w:bCs/>
          <w:sz w:val="28"/>
          <w:szCs w:val="28"/>
          <w:lang w:eastAsia="ru-RU"/>
        </w:rPr>
        <w:t>утепление</w:t>
      </w:r>
      <w:r w:rsidR="00A61984" w:rsidRPr="00976E9F">
        <w:rPr>
          <w:rFonts w:ascii="Times New Roman" w:eastAsia="Times New Roman" w:hAnsi="Times New Roman" w:cs="Times New Roman"/>
          <w:bCs/>
          <w:sz w:val="28"/>
          <w:szCs w:val="28"/>
          <w:lang w:eastAsia="ru-RU"/>
        </w:rPr>
        <w:t xml:space="preserve"> перекрытий зданий всех типов, </w:t>
      </w:r>
      <w:r w:rsidRPr="00976E9F">
        <w:rPr>
          <w:rFonts w:ascii="Times New Roman" w:eastAsia="Times New Roman" w:hAnsi="Times New Roman" w:cs="Times New Roman"/>
          <w:bCs/>
          <w:sz w:val="28"/>
          <w:szCs w:val="28"/>
          <w:lang w:eastAsia="ru-RU"/>
        </w:rPr>
        <w:t>утепление промышленных объектов, ангаров, гаражей, торговых центров, сельскохозяйственных зда</w:t>
      </w:r>
      <w:r w:rsidR="008F7D39" w:rsidRPr="00976E9F">
        <w:rPr>
          <w:rFonts w:ascii="Times New Roman" w:eastAsia="Times New Roman" w:hAnsi="Times New Roman" w:cs="Times New Roman"/>
          <w:bCs/>
          <w:sz w:val="28"/>
          <w:szCs w:val="28"/>
          <w:lang w:eastAsia="ru-RU"/>
        </w:rPr>
        <w:t xml:space="preserve">ний и продовольственных складов, </w:t>
      </w:r>
      <w:r w:rsidRPr="00976E9F">
        <w:rPr>
          <w:rFonts w:ascii="Times New Roman" w:eastAsia="Times New Roman" w:hAnsi="Times New Roman" w:cs="Times New Roman"/>
          <w:bCs/>
          <w:sz w:val="28"/>
          <w:szCs w:val="28"/>
          <w:lang w:eastAsia="ru-RU"/>
        </w:rPr>
        <w:t>тепло-, шумоизоляци</w:t>
      </w:r>
      <w:r w:rsidR="008F7D39" w:rsidRPr="00976E9F">
        <w:rPr>
          <w:rFonts w:ascii="Times New Roman" w:eastAsia="Times New Roman" w:hAnsi="Times New Roman" w:cs="Times New Roman"/>
          <w:bCs/>
          <w:sz w:val="28"/>
          <w:szCs w:val="28"/>
          <w:lang w:eastAsia="ru-RU"/>
        </w:rPr>
        <w:t>я мобильных объектов, модульных</w:t>
      </w:r>
      <w:r w:rsidRPr="00976E9F">
        <w:rPr>
          <w:rFonts w:ascii="Times New Roman" w:eastAsia="Times New Roman" w:hAnsi="Times New Roman" w:cs="Times New Roman"/>
          <w:bCs/>
          <w:sz w:val="28"/>
          <w:szCs w:val="28"/>
          <w:lang w:eastAsia="ru-RU"/>
        </w:rPr>
        <w:t xml:space="preserve"> зданий, бытовок и вахтовых домов.</w:t>
      </w:r>
    </w:p>
    <w:p w:rsidR="00C23AE9" w:rsidRPr="00976E9F" w:rsidRDefault="00C23AE9" w:rsidP="000D1EEA">
      <w:pPr>
        <w:spacing w:before="100" w:beforeAutospacing="1" w:after="100" w:afterAutospacing="1"/>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ab/>
      </w:r>
      <w:r w:rsidR="009A7579">
        <w:rPr>
          <w:rFonts w:ascii="Times New Roman" w:eastAsia="Times New Roman" w:hAnsi="Times New Roman" w:cs="Times New Roman"/>
          <w:b/>
          <w:color w:val="040000"/>
          <w:sz w:val="28"/>
          <w:szCs w:val="28"/>
          <w:lang w:eastAsia="ru-RU"/>
        </w:rPr>
        <w:t>3.</w:t>
      </w:r>
      <w:r w:rsidR="002C51DA" w:rsidRPr="00976E9F">
        <w:rPr>
          <w:rFonts w:ascii="Times New Roman" w:eastAsia="Times New Roman" w:hAnsi="Times New Roman" w:cs="Times New Roman"/>
          <w:b/>
          <w:color w:val="040000"/>
          <w:sz w:val="28"/>
          <w:szCs w:val="28"/>
          <w:lang w:eastAsia="ru-RU"/>
        </w:rPr>
        <w:t xml:space="preserve"> </w:t>
      </w:r>
      <w:r w:rsidRPr="00976E9F">
        <w:rPr>
          <w:rFonts w:ascii="Times New Roman" w:eastAsia="Times New Roman" w:hAnsi="Times New Roman" w:cs="Times New Roman"/>
          <w:b/>
          <w:sz w:val="28"/>
          <w:szCs w:val="28"/>
          <w:lang w:eastAsia="ru-RU"/>
        </w:rPr>
        <w:t>Строительство  участка по переработке отработанных аккумуляторных батарей в товарную продукцию</w:t>
      </w:r>
      <w:r w:rsidRPr="00976E9F">
        <w:rPr>
          <w:rFonts w:ascii="Times New Roman" w:eastAsia="Times New Roman" w:hAnsi="Times New Roman" w:cs="Times New Roman"/>
          <w:b/>
          <w:bCs/>
          <w:sz w:val="28"/>
          <w:szCs w:val="28"/>
          <w:lang w:eastAsia="ru-RU"/>
        </w:rPr>
        <w:t xml:space="preserve"> </w:t>
      </w:r>
    </w:p>
    <w:p w:rsidR="00C23AE9" w:rsidRPr="00976E9F" w:rsidRDefault="00C23AE9" w:rsidP="00A61A52">
      <w:pPr>
        <w:spacing w:before="120" w:after="75"/>
        <w:ind w:left="45" w:right="30" w:firstLine="522"/>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Свинцово-кислотная аккумуляторная батарея или АКБ обычно состоит из шести элементов. Каждый элемент аккумулятора представляет собой свинцовые решетчатые пластины, которые покрыты активным веществом и погружены в кислотный электролит. Катодные пластины  покрыты мелкопористым свинцом. Анодные – двуокисью свинца. В качестве электролита исполь</w:t>
      </w:r>
      <w:r w:rsidR="00A61A52" w:rsidRPr="00976E9F">
        <w:rPr>
          <w:rFonts w:ascii="Times New Roman" w:eastAsia="Times New Roman" w:hAnsi="Times New Roman" w:cs="Times New Roman"/>
          <w:bCs/>
          <w:sz w:val="28"/>
          <w:szCs w:val="28"/>
          <w:lang w:eastAsia="ru-RU"/>
        </w:rPr>
        <w:t xml:space="preserve">зуется раствор серной кислоты. </w:t>
      </w:r>
      <w:r w:rsidRPr="00976E9F">
        <w:rPr>
          <w:rFonts w:ascii="Times New Roman" w:eastAsia="Times New Roman" w:hAnsi="Times New Roman" w:cs="Times New Roman"/>
          <w:bCs/>
          <w:sz w:val="28"/>
          <w:szCs w:val="28"/>
          <w:lang w:eastAsia="ru-RU"/>
        </w:rPr>
        <w:t xml:space="preserve">Все элементы аккумулятора размещены в пластиковом корпусе. В зависимости от того, относится ли АКБ к обслуживаемому или необслуживаемому типу, корпусы делают с отверстиями для долива или герметичные. При нарушении условий эксплуатации АКБ они выходят из строя раньше заявленного срока. Но, как бы ни был тщателен уход за ними, рано или поздно они все равно выходят из строя. Это происходит потому, что </w:t>
      </w:r>
      <w:r w:rsidRPr="00976E9F">
        <w:rPr>
          <w:rFonts w:ascii="Times New Roman" w:eastAsia="Times New Roman" w:hAnsi="Times New Roman" w:cs="Times New Roman"/>
          <w:bCs/>
          <w:sz w:val="28"/>
          <w:szCs w:val="28"/>
          <w:lang w:eastAsia="ru-RU"/>
        </w:rPr>
        <w:lastRenderedPageBreak/>
        <w:t>аккумулятор исчерпывает свой естественный ресурс. К утилизации вышедших из строя аккумуляторов необходимо подходить очень ответственно. Его нельзя выбрасывать на обычную свалку, так как содержащиеся в нем кислота и соединения свинца, образующиеся в процессе эксплуатации, токсичны и наносят непоправимый ущерб окружающей среде. Поэтому аккумуляторные батареи, непригодные к дальнейшему использованию, подл</w:t>
      </w:r>
      <w:r w:rsidR="00A61A52" w:rsidRPr="00976E9F">
        <w:rPr>
          <w:rFonts w:ascii="Times New Roman" w:eastAsia="Times New Roman" w:hAnsi="Times New Roman" w:cs="Times New Roman"/>
          <w:bCs/>
          <w:sz w:val="28"/>
          <w:szCs w:val="28"/>
          <w:lang w:eastAsia="ru-RU"/>
        </w:rPr>
        <w:t xml:space="preserve">ежат разделке и утилизации. </w:t>
      </w:r>
      <w:r w:rsidRPr="00976E9F">
        <w:rPr>
          <w:rFonts w:ascii="Times New Roman" w:eastAsia="Times New Roman" w:hAnsi="Times New Roman" w:cs="Times New Roman"/>
          <w:bCs/>
          <w:sz w:val="28"/>
          <w:szCs w:val="28"/>
          <w:lang w:eastAsia="ru-RU"/>
        </w:rPr>
        <w:t xml:space="preserve">Технология  утилизации предусматривает двухстадийное дробление аккумуляторного лома. Детали аккумулятора, имеющие механические соединения, дробятся на зерна, одинаковые по форме и размеру. Эта масса проходит дальнейшее обогащение на концентрационном столе, а также в винтовом сепараторе, на струйном классификаторе и гидроциклоне. </w:t>
      </w:r>
    </w:p>
    <w:p w:rsidR="00C23AE9" w:rsidRPr="00976E9F" w:rsidRDefault="00C23AE9" w:rsidP="00E97B28">
      <w:pPr>
        <w:spacing w:before="120" w:after="75"/>
        <w:ind w:left="45" w:right="30" w:firstLine="522"/>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Свинцово-кислотные аккумуляторы, складируются в отдельном помещении. Откуда электропогрузчиками доставляются на поддонах к транспортеру. От аккумуляторов отрезаются веревочные ручки или снимаются металлические ручки. Ручки складываются в отдельную тару. С ленты транспортёра аккумуляторы попадают в загрузочный бункер измельчителя. В измельчителе производится предварительное разрушение аккумуляторов на крупные куски. Крупные куски выгружаются на ленту комбинированного транспорта. С ленты комбинированного транспортера крупные куски аккумуляторов поступают в гранулятор. В грануляторе происходит дробление кусков аккумуляторов. Дробленая масса через решётку с крупными отверстиями попадает в разгрузочный бункер гранулятора, где начинается промывка твёрдых фракций и отделение их от пастообразной свинцовосодержащей массы.</w:t>
      </w:r>
    </w:p>
    <w:p w:rsidR="00C23AE9" w:rsidRPr="00976E9F" w:rsidRDefault="00C23AE9" w:rsidP="00A61A52">
      <w:pPr>
        <w:spacing w:before="120" w:after="75"/>
        <w:ind w:left="45" w:right="30" w:firstLine="522"/>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Под разгрузочным бункером гранулятора устанавливается сито вибротранспортера, через которое под действием воды и вибрации фракция пасты поступает в бак суспензии. Из бака суспензии суспензия насосом закачивается в центрифугу, где происходит её обезвоживание (твёрдая фаза осаживается на стенки ротора и транспортируется шнеком по направлению к конической части, где происходит отжим влаги из осадка). Осветлённая вода (фугат) поступает в бак фугата и через сетчатые фильтры бака насосом подаётся обратно на сито вибростола для отделения свинцовой пасты. Густой осадок непрерывно выбрасывается через выгрузочные окна ротора центрифуги в приёмный отсек, откуда он собирается в тару. Для снятия взвесей волокон с сетки-фильтра в баке установлен очиститель, а для сбора взвесей волокон устанавливается насос, который закачивает жидкость с волокнами в фильтр-сборник, при этом жидкость стекает в бак, а волокна оседают в фильтре-сборнике. Из фильтра-сборн</w:t>
      </w:r>
      <w:r w:rsidR="00A61A52" w:rsidRPr="00976E9F">
        <w:rPr>
          <w:rFonts w:ascii="Times New Roman" w:eastAsia="Times New Roman" w:hAnsi="Times New Roman" w:cs="Times New Roman"/>
          <w:bCs/>
          <w:sz w:val="28"/>
          <w:szCs w:val="28"/>
          <w:lang w:eastAsia="ru-RU"/>
        </w:rPr>
        <w:t>ика волокна удаляются в отвал. Т</w:t>
      </w:r>
      <w:r w:rsidRPr="00976E9F">
        <w:rPr>
          <w:rFonts w:ascii="Times New Roman" w:eastAsia="Times New Roman" w:hAnsi="Times New Roman" w:cs="Times New Roman"/>
          <w:bCs/>
          <w:sz w:val="28"/>
          <w:szCs w:val="28"/>
          <w:lang w:eastAsia="ru-RU"/>
        </w:rPr>
        <w:t xml:space="preserve">вердые фракции аккумулятора (свинец, эбонит, полипропилен, ПВХ-сепараторы) попадают на </w:t>
      </w:r>
      <w:r w:rsidRPr="00976E9F">
        <w:rPr>
          <w:rFonts w:ascii="Times New Roman" w:eastAsia="Times New Roman" w:hAnsi="Times New Roman" w:cs="Times New Roman"/>
          <w:bCs/>
          <w:sz w:val="28"/>
          <w:szCs w:val="28"/>
          <w:lang w:eastAsia="ru-RU"/>
        </w:rPr>
        <w:lastRenderedPageBreak/>
        <w:t xml:space="preserve">стол вибротранспортера, на котором за счёт воды, подаваемой насосом и вибрации происходит отделение металлического свинца. На вибростоле свинец разделяется на мелкий и крупный каждый поступает  в свою тару. </w:t>
      </w:r>
    </w:p>
    <w:p w:rsidR="00C23AE9" w:rsidRPr="00976E9F" w:rsidRDefault="00C23AE9" w:rsidP="00E97B28">
      <w:pPr>
        <w:spacing w:before="120" w:after="75"/>
        <w:ind w:left="45" w:right="30" w:firstLine="522"/>
        <w:jc w:val="both"/>
        <w:rPr>
          <w:rFonts w:ascii="Times New Roman" w:eastAsia="Times New Roman" w:hAnsi="Times New Roman" w:cs="Times New Roman"/>
          <w:bCs/>
          <w:sz w:val="28"/>
          <w:szCs w:val="28"/>
          <w:lang w:eastAsia="ru-RU"/>
        </w:rPr>
      </w:pPr>
      <w:r w:rsidRPr="00976E9F">
        <w:rPr>
          <w:rFonts w:ascii="Times New Roman" w:eastAsia="Times New Roman" w:hAnsi="Times New Roman" w:cs="Times New Roman"/>
          <w:bCs/>
          <w:sz w:val="28"/>
          <w:szCs w:val="28"/>
          <w:lang w:eastAsia="ru-RU"/>
        </w:rPr>
        <w:t>Полипропилен, эбонит, ПВХ-сепараторы, оборотная вода  поступает с вибротранспортера в водный сепаратор, в котором более тяжёлые фракции осаждаются в приёмную ёмкость нижнего шнекового транспортёра и извлекаются в соответствующую тару. Лёгкая фракция (полипропилен) всплывает на поверхность воды и удаляется из водного сепаратора верхним шнековым транспортёром в шнековую полость бака отстойника. На баке водного сепаратора устанавливается ворошитель, который способствует подаче полипропилена к шнеку, а также очищает сетку водного сепаратора от мелких фракций полипропилена. Плавающие фракции из бака сепаратора собираются и удаляются в отвал.</w:t>
      </w:r>
      <w:r w:rsidRPr="00976E9F">
        <w:rPr>
          <w:rFonts w:ascii="Times New Roman" w:eastAsia="Times New Roman" w:hAnsi="Times New Roman" w:cs="Times New Roman"/>
          <w:bCs/>
          <w:sz w:val="28"/>
          <w:szCs w:val="28"/>
          <w:lang w:eastAsia="ru-RU"/>
        </w:rPr>
        <w:tab/>
        <w:t xml:space="preserve">Оборотная вода перетекает из водного сепаратора в бак отстойник. Отстоенную оборотную воду из бака-отстойника насосом подают на стол вибротранспортера (через форсунки), а осадок пасты периодически выгружают в сборник пульпы пасты. В баке-отстойнике устанавливается устройство очистки и сбора волокон. Волокна удаляются в отвал. Подпитывающая вода может подаваться из сборника моечных вод в шнековую полость бака-отстойника, а может из цеховой магистрали. В баке-отстойнике происходит дополнительное очищение полипропилена. Шнек бака-отстойника перемещает очищенную массу полипропилена в тару. При вторичной очистке полипропилена в баке-отстойнике происходит отделение полипропилена от выпадающих в осадок ПВХ. ПВХ из бака-отстойника удаляется в тару ПВХ.   </w:t>
      </w:r>
    </w:p>
    <w:p w:rsidR="00934A56" w:rsidRPr="00976E9F" w:rsidRDefault="009A7579" w:rsidP="00E97B28">
      <w:pPr>
        <w:spacing w:before="100" w:beforeAutospacing="1" w:after="100" w:afterAutospacing="1"/>
        <w:jc w:val="both"/>
        <w:rPr>
          <w:rFonts w:ascii="Times New Roman" w:eastAsia="Times New Roman" w:hAnsi="Times New Roman" w:cs="Times New Roman"/>
          <w:b/>
          <w:sz w:val="28"/>
          <w:szCs w:val="28"/>
          <w:lang w:eastAsia="ru-RU"/>
        </w:rPr>
      </w:pPr>
      <w:r w:rsidRPr="00976E9F">
        <w:rPr>
          <w:rFonts w:ascii="Times New Roman" w:eastAsia="Times New Roman" w:hAnsi="Times New Roman" w:cs="Times New Roman"/>
          <w:b/>
          <w:sz w:val="28"/>
          <w:szCs w:val="28"/>
          <w:lang w:eastAsia="ru-RU"/>
        </w:rPr>
        <w:t xml:space="preserve"> </w:t>
      </w:r>
      <w:r w:rsidR="00934A56" w:rsidRPr="00976E9F">
        <w:rPr>
          <w:rFonts w:ascii="Times New Roman" w:eastAsia="Times New Roman" w:hAnsi="Times New Roman" w:cs="Times New Roman"/>
          <w:b/>
          <w:sz w:val="28"/>
          <w:szCs w:val="28"/>
          <w:lang w:eastAsia="ru-RU"/>
        </w:rPr>
        <w:t>Предложения по расширению  и рекультивации объекта захоронения отходов.</w:t>
      </w:r>
    </w:p>
    <w:p w:rsidR="00934A56" w:rsidRPr="00976E9F" w:rsidRDefault="008F7D39" w:rsidP="008F7D39">
      <w:pPr>
        <w:autoSpaceDE w:val="0"/>
        <w:autoSpaceDN w:val="0"/>
        <w:adjustRightInd w:val="0"/>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w:t>
      </w:r>
      <w:r w:rsidR="00934A56" w:rsidRPr="00976E9F">
        <w:rPr>
          <w:rFonts w:ascii="Times New Roman" w:eastAsia="Times New Roman" w:hAnsi="Times New Roman" w:cs="Times New Roman"/>
          <w:sz w:val="28"/>
          <w:szCs w:val="28"/>
          <w:lang w:eastAsia="ru-RU"/>
        </w:rPr>
        <w:t xml:space="preserve">Строительство 3 карты участка захоронения  площадью 6.0 га планируется на земельном участке, примыкающем к участкам 1 и 2 очереди  полигона ТБО.  Согласно генеральному плану развития Оверятского городского поселения полезные ископаемые, расположенные на данном участке будут использованы предприятием по изготовлению кирпича. Строительство данного предприятия запланировано 2015 г. Т.е к моменту строительства 3 очереди полигона ТБО полезные ископаемые на участке будут выработаны. Строительство 3 очереди предусматривает использование существующих сооружений: ограждающей дамбы ,  прудов – накопителей, объекты электроснабжения, весовое хозяйство, система мониторинга. </w:t>
      </w:r>
    </w:p>
    <w:p w:rsidR="00934A56" w:rsidRPr="00976E9F" w:rsidRDefault="00934A56"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Технология  складирования  отходов  принимается  по  рекомендациям «Инструкции по проектированию, эксплуатации и рекультивации полигонов для </w:t>
      </w:r>
      <w:r w:rsidRPr="00976E9F">
        <w:rPr>
          <w:rFonts w:ascii="Times New Roman" w:eastAsia="Times New Roman" w:hAnsi="Times New Roman" w:cs="Times New Roman"/>
          <w:sz w:val="28"/>
          <w:szCs w:val="28"/>
          <w:lang w:eastAsia="ru-RU"/>
        </w:rPr>
        <w:lastRenderedPageBreak/>
        <w:t xml:space="preserve">твердых бытовых отходов. АКХ им. К.Д. Памфилова», проекта полигона ТБО Краснокамского муниципального района, с учетом местных условий и принятых проектных решений. </w:t>
      </w:r>
    </w:p>
    <w:p w:rsidR="00934A56" w:rsidRPr="00976E9F" w:rsidRDefault="00934A56"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Захоронение ТБО производится на рабочих картах участка захоронения отходов (УЗО). Складирование отходов осуществляется на территории площадки, отведенной на данные сутки  - рабочая (суточная) карта.</w:t>
      </w:r>
    </w:p>
    <w:p w:rsidR="00934A56" w:rsidRPr="00976E9F" w:rsidRDefault="00934A56"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Плоскость участка захоронения ограничена дамбой, состоящей из внешнего слоя глины (суглинка) и внутреннего слоя из строительных отходов (не менее 50%) и хвостов сортировки. </w:t>
      </w:r>
    </w:p>
    <w:p w:rsidR="00934A56" w:rsidRPr="00976E9F" w:rsidRDefault="00934A56"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Основные технологические этапы при складировании отходов: устройство дамбы, разгрузка мусоровозов и перемещение отходов на рабочую карту; уплотнение отходов; изоляция отходов, устройство окончательного рекультивационного покрытия.</w:t>
      </w:r>
    </w:p>
    <w:p w:rsidR="00934A56" w:rsidRPr="00976E9F" w:rsidRDefault="00934A56"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Устройство дамбы производиться послойно. В первую очередь устраивается внешний контур из глины (суглинка), ширина верхней части принимается равной ширине проезда уплотняющей техники, глинистый материал укладывается и уплотняется послойно по 25 см. Далее устраивается внутренний контур состоящий из смеси строительных отходов и хвостов сортировки. Пло</w:t>
      </w:r>
      <w:r w:rsidR="00A61A52" w:rsidRPr="00976E9F">
        <w:rPr>
          <w:rFonts w:ascii="Times New Roman" w:eastAsia="Times New Roman" w:hAnsi="Times New Roman" w:cs="Times New Roman"/>
          <w:sz w:val="28"/>
          <w:szCs w:val="28"/>
          <w:lang w:eastAsia="ru-RU"/>
        </w:rPr>
        <w:t>тность дамбы 1 т/м.куб.</w:t>
      </w:r>
      <w:r w:rsidRPr="00976E9F">
        <w:rPr>
          <w:rFonts w:ascii="Times New Roman" w:eastAsia="Times New Roman" w:hAnsi="Times New Roman" w:cs="Times New Roman"/>
          <w:sz w:val="28"/>
          <w:szCs w:val="28"/>
          <w:lang w:eastAsia="ru-RU"/>
        </w:rPr>
        <w:t>Высота дамбы составляет 2 м.</w:t>
      </w:r>
    </w:p>
    <w:p w:rsidR="00934A56" w:rsidRPr="00976E9F" w:rsidRDefault="00934A56" w:rsidP="00E97B28">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Разгрузка мусоровозов осуществляется на специально выделенных площадках – участках разгрузки, расположенных непосредственно у рабочих карт. После выгрузки, бульдозеры сдвигают отходы на рабочую карту, формируя слои высотой до 0,5 м. На территории рабочей карты производится уплотнение отходов, за счет 4-х кратного проезда по ним катка-уплотнителя Bomag BC672 (Вес 32 тн) и двумя бульдозерами Т-170 (весом 25 тонн)., создавая, таким образом, тонкие слои высотой до 0,2 м. По достижении слоем отходов мощности 2-х метров, производится его изоляция, путем нанесения на него слоя изолирующего м</w:t>
      </w:r>
      <w:r w:rsidR="00A61A52" w:rsidRPr="00976E9F">
        <w:rPr>
          <w:rFonts w:ascii="Times New Roman" w:eastAsia="Times New Roman" w:hAnsi="Times New Roman" w:cs="Times New Roman"/>
          <w:sz w:val="28"/>
          <w:szCs w:val="28"/>
          <w:lang w:eastAsia="ru-RU"/>
        </w:rPr>
        <w:t xml:space="preserve">атериала мощностью 0,25 метра. </w:t>
      </w:r>
      <w:r w:rsidRPr="00976E9F">
        <w:rPr>
          <w:rFonts w:ascii="Times New Roman" w:eastAsia="Times New Roman" w:hAnsi="Times New Roman" w:cs="Times New Roman"/>
          <w:sz w:val="28"/>
          <w:szCs w:val="28"/>
          <w:lang w:eastAsia="ru-RU"/>
        </w:rPr>
        <w:t xml:space="preserve">В качестве изолирующего материала используется резерв местного грунта, размещенный на площадке временного складирования грунта, а также, по возможности, инертные строительные или промышленные отходы (возможность их использования в качестве изолирующего материала определяется на КПП). </w:t>
      </w:r>
    </w:p>
    <w:p w:rsidR="00934A56" w:rsidRPr="00976E9F" w:rsidRDefault="00934A56" w:rsidP="008F7D39">
      <w:pPr>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Рекультивационное покрытие устраивается одновременно с захоронением отходов. На внешний контур дамбы (глинистые материалы), крепиться материал «Геокаркас» с последующе</w:t>
      </w:r>
      <w:r w:rsidR="008F7D39" w:rsidRPr="00976E9F">
        <w:rPr>
          <w:rFonts w:ascii="Times New Roman" w:eastAsia="Times New Roman" w:hAnsi="Times New Roman" w:cs="Times New Roman"/>
          <w:sz w:val="28"/>
          <w:szCs w:val="28"/>
          <w:lang w:eastAsia="ru-RU"/>
        </w:rPr>
        <w:t xml:space="preserve">й засыпкой плодородным грунтом. </w:t>
      </w:r>
      <w:r w:rsidRPr="00976E9F">
        <w:rPr>
          <w:rFonts w:ascii="Times New Roman" w:eastAsia="Times New Roman" w:hAnsi="Times New Roman" w:cs="Times New Roman"/>
          <w:sz w:val="28"/>
          <w:szCs w:val="28"/>
          <w:lang w:eastAsia="ru-RU"/>
        </w:rPr>
        <w:t>Для эксплуатации 3 очереди полигона используется и</w:t>
      </w:r>
      <w:r w:rsidR="008F7D39" w:rsidRPr="00976E9F">
        <w:rPr>
          <w:rFonts w:ascii="Times New Roman" w:eastAsia="Times New Roman" w:hAnsi="Times New Roman" w:cs="Times New Roman"/>
          <w:sz w:val="28"/>
          <w:szCs w:val="28"/>
          <w:lang w:eastAsia="ru-RU"/>
        </w:rPr>
        <w:t xml:space="preserve">меющаяся в наличии спецтехника. </w:t>
      </w:r>
      <w:r w:rsidRPr="00976E9F">
        <w:rPr>
          <w:rFonts w:ascii="Times New Roman" w:eastAsia="Times New Roman" w:hAnsi="Times New Roman" w:cs="Times New Roman"/>
          <w:sz w:val="28"/>
          <w:szCs w:val="28"/>
          <w:lang w:eastAsia="ru-RU"/>
        </w:rPr>
        <w:t>Выполнение работ по рекультивации  3-х карт позволит увеличить мощность полигона на 30% (при применении технологии ПГТУ).</w:t>
      </w:r>
    </w:p>
    <w:p w:rsidR="006879F9" w:rsidRDefault="006879F9" w:rsidP="00A61A52">
      <w:pPr>
        <w:spacing w:before="100" w:beforeAutospacing="1" w:after="0"/>
        <w:jc w:val="both"/>
        <w:rPr>
          <w:rFonts w:ascii="Times New Roman" w:eastAsia="Times New Roman" w:hAnsi="Times New Roman" w:cs="Times New Roman"/>
          <w:b/>
          <w:sz w:val="28"/>
          <w:szCs w:val="28"/>
          <w:lang w:eastAsia="ru-RU"/>
        </w:rPr>
      </w:pPr>
    </w:p>
    <w:p w:rsidR="006879F9" w:rsidRDefault="006879F9" w:rsidP="00A61A52">
      <w:pPr>
        <w:spacing w:before="100" w:beforeAutospacing="1" w:after="0"/>
        <w:jc w:val="both"/>
        <w:rPr>
          <w:rFonts w:ascii="Times New Roman" w:eastAsia="Times New Roman" w:hAnsi="Times New Roman" w:cs="Times New Roman"/>
          <w:b/>
          <w:sz w:val="28"/>
          <w:szCs w:val="28"/>
          <w:lang w:eastAsia="ru-RU"/>
        </w:rPr>
      </w:pPr>
    </w:p>
    <w:p w:rsidR="00460A83" w:rsidRPr="006879F9" w:rsidRDefault="003E7714" w:rsidP="006879F9">
      <w:pPr>
        <w:spacing w:before="100" w:beforeAutospacing="1" w:after="0"/>
        <w:jc w:val="both"/>
        <w:rPr>
          <w:rFonts w:ascii="Times New Roman" w:eastAsia="Times New Roman" w:hAnsi="Times New Roman" w:cs="Times New Roman"/>
          <w:b/>
          <w:color w:val="000000"/>
          <w:sz w:val="28"/>
          <w:szCs w:val="28"/>
          <w:shd w:val="clear" w:color="auto" w:fill="FFFFFF"/>
          <w:lang w:eastAsia="ru-RU"/>
        </w:rPr>
      </w:pPr>
      <w:r w:rsidRPr="00976E9F">
        <w:rPr>
          <w:rFonts w:ascii="Times New Roman" w:eastAsia="Times New Roman" w:hAnsi="Times New Roman" w:cs="Times New Roman"/>
          <w:b/>
          <w:sz w:val="28"/>
          <w:szCs w:val="28"/>
          <w:lang w:eastAsia="ru-RU"/>
        </w:rPr>
        <w:t>3</w:t>
      </w:r>
      <w:r w:rsidR="008634E1" w:rsidRPr="00976E9F">
        <w:rPr>
          <w:rFonts w:ascii="Times New Roman" w:eastAsia="Times New Roman" w:hAnsi="Times New Roman" w:cs="Times New Roman"/>
          <w:b/>
          <w:sz w:val="28"/>
          <w:szCs w:val="28"/>
          <w:lang w:eastAsia="ru-RU"/>
        </w:rPr>
        <w:t>.</w:t>
      </w:r>
      <w:r w:rsidR="00C018BD">
        <w:rPr>
          <w:rFonts w:ascii="Times New Roman" w:eastAsia="Times New Roman" w:hAnsi="Times New Roman" w:cs="Times New Roman"/>
          <w:b/>
          <w:sz w:val="28"/>
          <w:szCs w:val="28"/>
          <w:lang w:eastAsia="ru-RU"/>
        </w:rPr>
        <w:t>2.4.</w:t>
      </w:r>
      <w:r w:rsidR="008634E1" w:rsidRPr="00976E9F">
        <w:rPr>
          <w:rFonts w:ascii="Times New Roman" w:eastAsia="Times New Roman" w:hAnsi="Times New Roman" w:cs="Times New Roman"/>
          <w:b/>
          <w:color w:val="000000"/>
          <w:sz w:val="28"/>
          <w:szCs w:val="28"/>
          <w:shd w:val="clear" w:color="auto" w:fill="FFFFFF"/>
          <w:lang w:eastAsia="ru-RU"/>
        </w:rPr>
        <w:t>Финансовые потребн</w:t>
      </w:r>
      <w:r w:rsidR="00A61A52" w:rsidRPr="00976E9F">
        <w:rPr>
          <w:rFonts w:ascii="Times New Roman" w:eastAsia="Times New Roman" w:hAnsi="Times New Roman" w:cs="Times New Roman"/>
          <w:b/>
          <w:color w:val="000000"/>
          <w:sz w:val="28"/>
          <w:szCs w:val="28"/>
          <w:shd w:val="clear" w:color="auto" w:fill="FFFFFF"/>
          <w:lang w:eastAsia="ru-RU"/>
        </w:rPr>
        <w:t xml:space="preserve">ости для реализации программы. </w:t>
      </w:r>
    </w:p>
    <w:tbl>
      <w:tblPr>
        <w:tblStyle w:val="21"/>
        <w:tblW w:w="0" w:type="auto"/>
        <w:tblLook w:val="04A0" w:firstRow="1" w:lastRow="0" w:firstColumn="1" w:lastColumn="0" w:noHBand="0" w:noVBand="1"/>
      </w:tblPr>
      <w:tblGrid>
        <w:gridCol w:w="594"/>
        <w:gridCol w:w="3355"/>
        <w:gridCol w:w="1603"/>
        <w:gridCol w:w="1820"/>
        <w:gridCol w:w="2198"/>
      </w:tblGrid>
      <w:tr w:rsidR="00460A83" w:rsidRPr="00976E9F" w:rsidTr="00D94936">
        <w:trPr>
          <w:trHeight w:val="677"/>
        </w:trPr>
        <w:tc>
          <w:tcPr>
            <w:tcW w:w="594" w:type="dxa"/>
            <w:vMerge w:val="restart"/>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3</w:t>
            </w:r>
          </w:p>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п/п</w:t>
            </w:r>
          </w:p>
        </w:tc>
        <w:tc>
          <w:tcPr>
            <w:tcW w:w="3355" w:type="dxa"/>
            <w:vMerge w:val="restart"/>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 xml:space="preserve">Инвестиционные проекты </w:t>
            </w:r>
          </w:p>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(мероприятия)</w:t>
            </w:r>
          </w:p>
        </w:tc>
        <w:tc>
          <w:tcPr>
            <w:tcW w:w="5621" w:type="dxa"/>
            <w:gridSpan w:val="3"/>
            <w:tcBorders>
              <w:bottom w:val="single" w:sz="4" w:space="0" w:color="auto"/>
            </w:tcBorders>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p>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Источники инвестиций, млн.руб</w:t>
            </w:r>
          </w:p>
        </w:tc>
      </w:tr>
      <w:tr w:rsidR="00460A83" w:rsidRPr="00976E9F" w:rsidTr="00D94936">
        <w:trPr>
          <w:trHeight w:val="555"/>
        </w:trPr>
        <w:tc>
          <w:tcPr>
            <w:tcW w:w="594" w:type="dxa"/>
            <w:vMerge/>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p>
        </w:tc>
        <w:tc>
          <w:tcPr>
            <w:tcW w:w="3355" w:type="dxa"/>
            <w:vMerge/>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p>
        </w:tc>
        <w:tc>
          <w:tcPr>
            <w:tcW w:w="1603" w:type="dxa"/>
            <w:tcBorders>
              <w:top w:val="single" w:sz="4" w:space="0" w:color="auto"/>
            </w:tcBorders>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Всего:</w:t>
            </w:r>
          </w:p>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2013-2025 г</w:t>
            </w:r>
          </w:p>
        </w:tc>
        <w:tc>
          <w:tcPr>
            <w:tcW w:w="1820" w:type="dxa"/>
            <w:tcBorders>
              <w:top w:val="single" w:sz="4" w:space="0" w:color="auto"/>
            </w:tcBorders>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 xml:space="preserve">Бюджетные </w:t>
            </w:r>
          </w:p>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средства</w:t>
            </w:r>
          </w:p>
        </w:tc>
        <w:tc>
          <w:tcPr>
            <w:tcW w:w="2198" w:type="dxa"/>
            <w:tcBorders>
              <w:top w:val="single" w:sz="4" w:space="0" w:color="auto"/>
            </w:tcBorders>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Внебюджетные средства</w:t>
            </w:r>
          </w:p>
        </w:tc>
      </w:tr>
      <w:tr w:rsidR="00460A83" w:rsidRPr="00976E9F" w:rsidTr="00D94936">
        <w:tc>
          <w:tcPr>
            <w:tcW w:w="594"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1</w:t>
            </w:r>
          </w:p>
        </w:tc>
        <w:tc>
          <w:tcPr>
            <w:tcW w:w="3355"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Введение информационной системы мониторинга обращения с ТБО</w:t>
            </w:r>
          </w:p>
        </w:tc>
        <w:tc>
          <w:tcPr>
            <w:tcW w:w="1603"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 xml:space="preserve">  2.4</w:t>
            </w:r>
          </w:p>
        </w:tc>
        <w:tc>
          <w:tcPr>
            <w:tcW w:w="1820"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p>
        </w:tc>
        <w:tc>
          <w:tcPr>
            <w:tcW w:w="2198"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2.4</w:t>
            </w:r>
          </w:p>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(при изменении схемы финансовых потоков)</w:t>
            </w:r>
          </w:p>
        </w:tc>
      </w:tr>
      <w:tr w:rsidR="00460A83" w:rsidRPr="00976E9F" w:rsidTr="00D94936">
        <w:tc>
          <w:tcPr>
            <w:tcW w:w="594"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2</w:t>
            </w:r>
          </w:p>
        </w:tc>
        <w:tc>
          <w:tcPr>
            <w:tcW w:w="3355"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Определение норм накопления ТБО</w:t>
            </w:r>
          </w:p>
        </w:tc>
        <w:tc>
          <w:tcPr>
            <w:tcW w:w="1603"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0.4</w:t>
            </w:r>
          </w:p>
        </w:tc>
        <w:tc>
          <w:tcPr>
            <w:tcW w:w="1820"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0.4</w:t>
            </w:r>
          </w:p>
        </w:tc>
        <w:tc>
          <w:tcPr>
            <w:tcW w:w="2198"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p>
        </w:tc>
      </w:tr>
      <w:tr w:rsidR="00460A83" w:rsidRPr="00976E9F" w:rsidTr="00D94936">
        <w:tc>
          <w:tcPr>
            <w:tcW w:w="594" w:type="dxa"/>
          </w:tcPr>
          <w:p w:rsidR="00460A83" w:rsidRPr="00976E9F" w:rsidRDefault="00460A83" w:rsidP="00D94936">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3.</w:t>
            </w:r>
          </w:p>
        </w:tc>
        <w:tc>
          <w:tcPr>
            <w:tcW w:w="3355" w:type="dxa"/>
          </w:tcPr>
          <w:p w:rsidR="00460A83" w:rsidRPr="00976E9F" w:rsidRDefault="00460A83" w:rsidP="00D94936">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Организация раздельного сбора отходов потребления</w:t>
            </w:r>
          </w:p>
        </w:tc>
        <w:tc>
          <w:tcPr>
            <w:tcW w:w="1603" w:type="dxa"/>
          </w:tcPr>
          <w:p w:rsidR="00460A83" w:rsidRPr="00976E9F" w:rsidRDefault="00460A83" w:rsidP="00D94936">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6.8</w:t>
            </w:r>
          </w:p>
        </w:tc>
        <w:tc>
          <w:tcPr>
            <w:tcW w:w="1820" w:type="dxa"/>
          </w:tcPr>
          <w:p w:rsidR="00460A83" w:rsidRPr="00976E9F" w:rsidRDefault="00460A83" w:rsidP="00D94936">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6.8</w:t>
            </w:r>
          </w:p>
        </w:tc>
        <w:tc>
          <w:tcPr>
            <w:tcW w:w="2198" w:type="dxa"/>
          </w:tcPr>
          <w:p w:rsidR="00460A83" w:rsidRPr="00976E9F" w:rsidRDefault="00460A83" w:rsidP="00D94936">
            <w:pPr>
              <w:widowControl w:val="0"/>
              <w:jc w:val="both"/>
              <w:rPr>
                <w:rFonts w:ascii="Times New Roman" w:hAnsi="Times New Roman" w:cs="Times New Roman"/>
                <w:snapToGrid w:val="0"/>
                <w:color w:val="000000"/>
                <w:sz w:val="28"/>
                <w:szCs w:val="28"/>
              </w:rPr>
            </w:pPr>
          </w:p>
        </w:tc>
      </w:tr>
      <w:tr w:rsidR="00460A83" w:rsidRPr="00976E9F" w:rsidTr="00D94936">
        <w:tc>
          <w:tcPr>
            <w:tcW w:w="594" w:type="dxa"/>
          </w:tcPr>
          <w:p w:rsidR="00460A83" w:rsidRPr="00976E9F" w:rsidRDefault="00460A83" w:rsidP="00D94936">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4.</w:t>
            </w:r>
          </w:p>
        </w:tc>
        <w:tc>
          <w:tcPr>
            <w:tcW w:w="3355" w:type="dxa"/>
          </w:tcPr>
          <w:p w:rsidR="00460A83" w:rsidRDefault="00460A83" w:rsidP="00D94936">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Рекультивация закрытых свалок ТБО (подготовка земельных участков для использования под строительство объектов обращения с отходами)</w:t>
            </w:r>
          </w:p>
        </w:tc>
        <w:tc>
          <w:tcPr>
            <w:tcW w:w="1603" w:type="dxa"/>
          </w:tcPr>
          <w:p w:rsidR="00460A83" w:rsidRDefault="00460A83" w:rsidP="00D94936">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70.0</w:t>
            </w:r>
          </w:p>
        </w:tc>
        <w:tc>
          <w:tcPr>
            <w:tcW w:w="1820" w:type="dxa"/>
          </w:tcPr>
          <w:p w:rsidR="00460A83" w:rsidRDefault="00460A83" w:rsidP="00D94936">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70.0</w:t>
            </w:r>
          </w:p>
        </w:tc>
        <w:tc>
          <w:tcPr>
            <w:tcW w:w="2198" w:type="dxa"/>
          </w:tcPr>
          <w:p w:rsidR="00460A83" w:rsidRPr="00976E9F" w:rsidRDefault="00460A83" w:rsidP="00D94936">
            <w:pPr>
              <w:widowControl w:val="0"/>
              <w:jc w:val="both"/>
              <w:rPr>
                <w:rFonts w:ascii="Times New Roman" w:hAnsi="Times New Roman" w:cs="Times New Roman"/>
                <w:snapToGrid w:val="0"/>
                <w:color w:val="000000"/>
                <w:sz w:val="28"/>
                <w:szCs w:val="28"/>
              </w:rPr>
            </w:pPr>
          </w:p>
        </w:tc>
      </w:tr>
      <w:tr w:rsidR="00460A83" w:rsidRPr="00976E9F" w:rsidTr="00D94936">
        <w:tc>
          <w:tcPr>
            <w:tcW w:w="594" w:type="dxa"/>
          </w:tcPr>
          <w:p w:rsidR="00460A83" w:rsidRPr="00976E9F" w:rsidRDefault="00460A83" w:rsidP="00D94936">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5.</w:t>
            </w:r>
          </w:p>
        </w:tc>
        <w:tc>
          <w:tcPr>
            <w:tcW w:w="3355" w:type="dxa"/>
          </w:tcPr>
          <w:p w:rsidR="00460A83" w:rsidRDefault="00460A83" w:rsidP="00D94936">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Строительство мусороперегрузочной станции</w:t>
            </w:r>
          </w:p>
        </w:tc>
        <w:tc>
          <w:tcPr>
            <w:tcW w:w="1603" w:type="dxa"/>
          </w:tcPr>
          <w:p w:rsidR="00460A83" w:rsidRDefault="00460A83" w:rsidP="00D94936">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10.0</w:t>
            </w:r>
          </w:p>
        </w:tc>
        <w:tc>
          <w:tcPr>
            <w:tcW w:w="1820" w:type="dxa"/>
          </w:tcPr>
          <w:p w:rsidR="00460A83" w:rsidRDefault="00460A83" w:rsidP="00D94936">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w:t>
            </w:r>
          </w:p>
        </w:tc>
        <w:tc>
          <w:tcPr>
            <w:tcW w:w="2198" w:type="dxa"/>
          </w:tcPr>
          <w:p w:rsidR="00460A83" w:rsidRPr="00976E9F" w:rsidRDefault="00460A83" w:rsidP="00D94936">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10.0</w:t>
            </w:r>
          </w:p>
        </w:tc>
      </w:tr>
      <w:tr w:rsidR="00460A83" w:rsidRPr="00976E9F" w:rsidTr="00D94936">
        <w:tc>
          <w:tcPr>
            <w:tcW w:w="594"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6</w:t>
            </w:r>
          </w:p>
        </w:tc>
        <w:tc>
          <w:tcPr>
            <w:tcW w:w="3355" w:type="dxa"/>
          </w:tcPr>
          <w:p w:rsidR="00460A83" w:rsidRPr="00976E9F" w:rsidRDefault="00460A83" w:rsidP="00D94936">
            <w:pPr>
              <w:widowControl w:val="0"/>
              <w:shd w:val="clear" w:color="auto" w:fill="FFFFFF"/>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 xml:space="preserve">Строительство </w:t>
            </w:r>
            <w:r w:rsidRPr="00976E9F">
              <w:rPr>
                <w:rFonts w:ascii="Times New Roman" w:hAnsi="Times New Roman" w:cs="Times New Roman"/>
                <w:snapToGrid w:val="0"/>
                <w:sz w:val="28"/>
                <w:szCs w:val="28"/>
              </w:rPr>
              <w:t>Коммунально-производственного комплекса по глубокой переработке твердых бытовых отходов мощностью 100 тыс.тн в год</w:t>
            </w:r>
          </w:p>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p>
        </w:tc>
        <w:tc>
          <w:tcPr>
            <w:tcW w:w="1603"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Pr>
                <w:rFonts w:ascii="Times New Roman" w:hAnsi="Times New Roman" w:cs="Times New Roman"/>
                <w:snapToGrid w:val="0"/>
                <w:sz w:val="28"/>
                <w:szCs w:val="28"/>
              </w:rPr>
              <w:t>174.0</w:t>
            </w:r>
            <w:r w:rsidRPr="00976E9F">
              <w:rPr>
                <w:rFonts w:ascii="Times New Roman" w:hAnsi="Times New Roman" w:cs="Times New Roman"/>
                <w:snapToGrid w:val="0"/>
                <w:sz w:val="28"/>
                <w:szCs w:val="28"/>
              </w:rPr>
              <w:t xml:space="preserve"> </w:t>
            </w:r>
          </w:p>
        </w:tc>
        <w:tc>
          <w:tcPr>
            <w:tcW w:w="1820"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p>
        </w:tc>
        <w:tc>
          <w:tcPr>
            <w:tcW w:w="2198"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174.0</w:t>
            </w:r>
          </w:p>
        </w:tc>
      </w:tr>
      <w:tr w:rsidR="00460A83" w:rsidRPr="00976E9F" w:rsidTr="00D94936">
        <w:tc>
          <w:tcPr>
            <w:tcW w:w="594"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7</w:t>
            </w:r>
          </w:p>
        </w:tc>
        <w:tc>
          <w:tcPr>
            <w:tcW w:w="3355" w:type="dxa"/>
          </w:tcPr>
          <w:p w:rsidR="00460A83" w:rsidRPr="00976E9F" w:rsidRDefault="00460A83" w:rsidP="00D94936">
            <w:pPr>
              <w:tabs>
                <w:tab w:val="center" w:pos="709"/>
                <w:tab w:val="right" w:pos="9355"/>
              </w:tabs>
              <w:spacing w:line="276" w:lineRule="auto"/>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строительство  участка по переработке бывших в </w:t>
            </w:r>
            <w:r w:rsidRPr="00976E9F">
              <w:rPr>
                <w:rFonts w:ascii="Times New Roman" w:eastAsia="Times New Roman" w:hAnsi="Times New Roman" w:cs="Times New Roman"/>
                <w:sz w:val="28"/>
                <w:szCs w:val="28"/>
                <w:lang w:eastAsia="ru-RU"/>
              </w:rPr>
              <w:lastRenderedPageBreak/>
              <w:t>употреблении ПЭТ-бутылок в товарную продукцию;</w:t>
            </w:r>
          </w:p>
        </w:tc>
        <w:tc>
          <w:tcPr>
            <w:tcW w:w="1603" w:type="dxa"/>
          </w:tcPr>
          <w:p w:rsidR="00460A83" w:rsidRPr="00976E9F" w:rsidRDefault="00460A83" w:rsidP="00D94936">
            <w:pPr>
              <w:widowControl w:val="0"/>
              <w:spacing w:line="276" w:lineRule="auto"/>
              <w:jc w:val="both"/>
              <w:rPr>
                <w:rFonts w:ascii="Times New Roman" w:hAnsi="Times New Roman" w:cs="Times New Roman"/>
                <w:snapToGrid w:val="0"/>
                <w:sz w:val="28"/>
                <w:szCs w:val="28"/>
              </w:rPr>
            </w:pPr>
            <w:r w:rsidRPr="00976E9F">
              <w:rPr>
                <w:rFonts w:ascii="Times New Roman" w:hAnsi="Times New Roman" w:cs="Times New Roman"/>
                <w:snapToGrid w:val="0"/>
                <w:sz w:val="28"/>
                <w:szCs w:val="28"/>
              </w:rPr>
              <w:lastRenderedPageBreak/>
              <w:t>47.0</w:t>
            </w:r>
          </w:p>
        </w:tc>
        <w:tc>
          <w:tcPr>
            <w:tcW w:w="1820"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p>
        </w:tc>
        <w:tc>
          <w:tcPr>
            <w:tcW w:w="2198"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47.0</w:t>
            </w:r>
          </w:p>
        </w:tc>
      </w:tr>
      <w:tr w:rsidR="00460A83" w:rsidRPr="00976E9F" w:rsidTr="00D94936">
        <w:tc>
          <w:tcPr>
            <w:tcW w:w="594"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lastRenderedPageBreak/>
              <w:t>8</w:t>
            </w:r>
          </w:p>
        </w:tc>
        <w:tc>
          <w:tcPr>
            <w:tcW w:w="3355" w:type="dxa"/>
          </w:tcPr>
          <w:p w:rsidR="00460A83" w:rsidRPr="00976E9F" w:rsidRDefault="00460A83" w:rsidP="00D94936">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строительство участка по производству целлюлозного теплозвукоизоляционного  материала.</w:t>
            </w:r>
          </w:p>
        </w:tc>
        <w:tc>
          <w:tcPr>
            <w:tcW w:w="1603" w:type="dxa"/>
          </w:tcPr>
          <w:p w:rsidR="00460A83" w:rsidRPr="00976E9F" w:rsidRDefault="00460A83" w:rsidP="00D94936">
            <w:pPr>
              <w:widowControl w:val="0"/>
              <w:spacing w:line="276"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6.0</w:t>
            </w:r>
          </w:p>
        </w:tc>
        <w:tc>
          <w:tcPr>
            <w:tcW w:w="1820"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p>
        </w:tc>
        <w:tc>
          <w:tcPr>
            <w:tcW w:w="2198"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 6.0</w:t>
            </w:r>
          </w:p>
        </w:tc>
      </w:tr>
      <w:tr w:rsidR="00460A83" w:rsidRPr="00976E9F" w:rsidTr="00D94936">
        <w:tc>
          <w:tcPr>
            <w:tcW w:w="594"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9</w:t>
            </w:r>
          </w:p>
        </w:tc>
        <w:tc>
          <w:tcPr>
            <w:tcW w:w="3355" w:type="dxa"/>
          </w:tcPr>
          <w:p w:rsidR="00460A83" w:rsidRPr="00976E9F" w:rsidRDefault="00460A83" w:rsidP="00D94936">
            <w:pPr>
              <w:spacing w:before="100" w:beforeAutospacing="1" w:after="100" w:afterAutospacing="1" w:line="276" w:lineRule="auto"/>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b/>
                <w:sz w:val="28"/>
                <w:szCs w:val="28"/>
                <w:lang w:eastAsia="ru-RU"/>
              </w:rPr>
              <w:t xml:space="preserve">  </w:t>
            </w:r>
            <w:r w:rsidRPr="00976E9F">
              <w:rPr>
                <w:rFonts w:ascii="Times New Roman" w:eastAsia="Times New Roman" w:hAnsi="Times New Roman" w:cs="Times New Roman"/>
                <w:sz w:val="28"/>
                <w:szCs w:val="28"/>
                <w:lang w:eastAsia="ru-RU"/>
              </w:rPr>
              <w:t>строительство  участка по переработке отработанных аккумуляторных батарей в товарную продукцию;</w:t>
            </w:r>
          </w:p>
        </w:tc>
        <w:tc>
          <w:tcPr>
            <w:tcW w:w="1603" w:type="dxa"/>
          </w:tcPr>
          <w:p w:rsidR="00460A83" w:rsidRPr="00976E9F" w:rsidRDefault="00460A83" w:rsidP="00D94936">
            <w:pPr>
              <w:widowControl w:val="0"/>
              <w:spacing w:line="276" w:lineRule="auto"/>
              <w:jc w:val="both"/>
              <w:rPr>
                <w:rFonts w:ascii="Times New Roman" w:hAnsi="Times New Roman" w:cs="Times New Roman"/>
                <w:snapToGrid w:val="0"/>
                <w:sz w:val="28"/>
                <w:szCs w:val="28"/>
              </w:rPr>
            </w:pPr>
            <w:r w:rsidRPr="00976E9F">
              <w:rPr>
                <w:rFonts w:ascii="Times New Roman" w:hAnsi="Times New Roman" w:cs="Times New Roman"/>
                <w:snapToGrid w:val="0"/>
                <w:sz w:val="28"/>
                <w:szCs w:val="28"/>
              </w:rPr>
              <w:t>18.5</w:t>
            </w:r>
          </w:p>
        </w:tc>
        <w:tc>
          <w:tcPr>
            <w:tcW w:w="1820"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p>
        </w:tc>
        <w:tc>
          <w:tcPr>
            <w:tcW w:w="2198"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18.5</w:t>
            </w:r>
          </w:p>
        </w:tc>
      </w:tr>
      <w:tr w:rsidR="00460A83" w:rsidRPr="00976E9F" w:rsidTr="00D94936">
        <w:tc>
          <w:tcPr>
            <w:tcW w:w="594"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10</w:t>
            </w:r>
          </w:p>
        </w:tc>
        <w:tc>
          <w:tcPr>
            <w:tcW w:w="3355" w:type="dxa"/>
          </w:tcPr>
          <w:p w:rsidR="00460A83" w:rsidRPr="00976E9F" w:rsidRDefault="00460A83" w:rsidP="00D94936">
            <w:pPr>
              <w:tabs>
                <w:tab w:val="center" w:pos="709"/>
                <w:tab w:val="right" w:pos="9355"/>
              </w:tabs>
              <w:spacing w:line="276" w:lineRule="auto"/>
              <w:contextualSpacing/>
              <w:mirrorIndents/>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приобретение мобильной установки для измельчения крупногабаритных отходов;</w:t>
            </w:r>
          </w:p>
        </w:tc>
        <w:tc>
          <w:tcPr>
            <w:tcW w:w="1603" w:type="dxa"/>
          </w:tcPr>
          <w:p w:rsidR="00460A83" w:rsidRPr="00976E9F" w:rsidRDefault="00460A83" w:rsidP="00D94936">
            <w:pPr>
              <w:widowControl w:val="0"/>
              <w:spacing w:line="276"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20</w:t>
            </w:r>
            <w:r w:rsidRPr="00976E9F">
              <w:rPr>
                <w:rFonts w:ascii="Times New Roman" w:hAnsi="Times New Roman" w:cs="Times New Roman"/>
                <w:snapToGrid w:val="0"/>
                <w:sz w:val="28"/>
                <w:szCs w:val="28"/>
              </w:rPr>
              <w:t>.0</w:t>
            </w:r>
          </w:p>
        </w:tc>
        <w:tc>
          <w:tcPr>
            <w:tcW w:w="1820"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p>
        </w:tc>
        <w:tc>
          <w:tcPr>
            <w:tcW w:w="2198"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 20</w:t>
            </w:r>
            <w:r w:rsidRPr="00976E9F">
              <w:rPr>
                <w:rFonts w:ascii="Times New Roman" w:hAnsi="Times New Roman" w:cs="Times New Roman"/>
                <w:snapToGrid w:val="0"/>
                <w:color w:val="000000"/>
                <w:sz w:val="28"/>
                <w:szCs w:val="28"/>
              </w:rPr>
              <w:t>.0</w:t>
            </w:r>
          </w:p>
        </w:tc>
      </w:tr>
      <w:tr w:rsidR="00460A83" w:rsidRPr="00976E9F" w:rsidTr="00D94936">
        <w:tc>
          <w:tcPr>
            <w:tcW w:w="594" w:type="dxa"/>
          </w:tcPr>
          <w:p w:rsidR="00460A83" w:rsidRPr="00976E9F" w:rsidRDefault="00460A83" w:rsidP="00D94936">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11</w:t>
            </w:r>
          </w:p>
        </w:tc>
        <w:tc>
          <w:tcPr>
            <w:tcW w:w="3355" w:type="dxa"/>
          </w:tcPr>
          <w:p w:rsidR="00460A83" w:rsidRPr="00976E9F" w:rsidRDefault="00460A83" w:rsidP="00D94936">
            <w:pPr>
              <w:tabs>
                <w:tab w:val="center" w:pos="709"/>
                <w:tab w:val="right" w:pos="9355"/>
              </w:tabs>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участка по термическому уничтожению опасных отходов</w:t>
            </w:r>
          </w:p>
        </w:tc>
        <w:tc>
          <w:tcPr>
            <w:tcW w:w="1603" w:type="dxa"/>
          </w:tcPr>
          <w:p w:rsidR="00460A83" w:rsidRDefault="00460A83" w:rsidP="00D94936">
            <w:pPr>
              <w:widowControl w:val="0"/>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18.0</w:t>
            </w:r>
          </w:p>
        </w:tc>
        <w:tc>
          <w:tcPr>
            <w:tcW w:w="1820" w:type="dxa"/>
          </w:tcPr>
          <w:p w:rsidR="00460A83" w:rsidRPr="00976E9F" w:rsidRDefault="00460A83" w:rsidP="00D94936">
            <w:pPr>
              <w:widowControl w:val="0"/>
              <w:jc w:val="both"/>
              <w:rPr>
                <w:rFonts w:ascii="Times New Roman" w:hAnsi="Times New Roman" w:cs="Times New Roman"/>
                <w:snapToGrid w:val="0"/>
                <w:color w:val="000000"/>
                <w:sz w:val="28"/>
                <w:szCs w:val="28"/>
              </w:rPr>
            </w:pPr>
          </w:p>
        </w:tc>
        <w:tc>
          <w:tcPr>
            <w:tcW w:w="2198" w:type="dxa"/>
          </w:tcPr>
          <w:p w:rsidR="00460A83" w:rsidRDefault="00460A83" w:rsidP="00D94936">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 18.0</w:t>
            </w:r>
          </w:p>
        </w:tc>
      </w:tr>
      <w:tr w:rsidR="00460A83" w:rsidRPr="00976E9F" w:rsidTr="00D94936">
        <w:tc>
          <w:tcPr>
            <w:tcW w:w="594"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12</w:t>
            </w:r>
          </w:p>
        </w:tc>
        <w:tc>
          <w:tcPr>
            <w:tcW w:w="3355" w:type="dxa"/>
          </w:tcPr>
          <w:p w:rsidR="00460A83" w:rsidRPr="00976E9F" w:rsidRDefault="00460A83" w:rsidP="00D94936">
            <w:pPr>
              <w:widowControl w:val="0"/>
              <w:shd w:val="clear" w:color="auto" w:fill="FFFFFF"/>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строительство третьей очереди участка захоронения на полигоне ТБО</w:t>
            </w:r>
          </w:p>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p>
        </w:tc>
        <w:tc>
          <w:tcPr>
            <w:tcW w:w="1603"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 xml:space="preserve">150.0 </w:t>
            </w:r>
          </w:p>
        </w:tc>
        <w:tc>
          <w:tcPr>
            <w:tcW w:w="1820"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p>
        </w:tc>
        <w:tc>
          <w:tcPr>
            <w:tcW w:w="2198"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150.0 (за счет надбавки к тарифу)</w:t>
            </w:r>
          </w:p>
        </w:tc>
      </w:tr>
      <w:tr w:rsidR="00460A83" w:rsidRPr="00976E9F" w:rsidTr="00D94936">
        <w:tc>
          <w:tcPr>
            <w:tcW w:w="594"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13</w:t>
            </w:r>
          </w:p>
        </w:tc>
        <w:tc>
          <w:tcPr>
            <w:tcW w:w="3355"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Рекультивация 1 и 2 участка захоронения полигона ТБО</w:t>
            </w:r>
          </w:p>
        </w:tc>
        <w:tc>
          <w:tcPr>
            <w:tcW w:w="1603"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10.0</w:t>
            </w:r>
          </w:p>
        </w:tc>
        <w:tc>
          <w:tcPr>
            <w:tcW w:w="1820"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p>
        </w:tc>
        <w:tc>
          <w:tcPr>
            <w:tcW w:w="2198"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10.0</w:t>
            </w:r>
          </w:p>
        </w:tc>
      </w:tr>
      <w:tr w:rsidR="00460A83" w:rsidRPr="00976E9F" w:rsidTr="00D94936">
        <w:tc>
          <w:tcPr>
            <w:tcW w:w="594" w:type="dxa"/>
          </w:tcPr>
          <w:p w:rsidR="00460A83" w:rsidRPr="00976E9F" w:rsidRDefault="00460A83" w:rsidP="00D94936">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14</w:t>
            </w:r>
          </w:p>
        </w:tc>
        <w:tc>
          <w:tcPr>
            <w:tcW w:w="3355" w:type="dxa"/>
          </w:tcPr>
          <w:p w:rsidR="00460A83" w:rsidRPr="00976E9F" w:rsidRDefault="00460A83" w:rsidP="00D94936">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Биологический этап рекультивации свалки г.Краснокамска</w:t>
            </w:r>
          </w:p>
        </w:tc>
        <w:tc>
          <w:tcPr>
            <w:tcW w:w="1603" w:type="dxa"/>
          </w:tcPr>
          <w:p w:rsidR="00460A83" w:rsidRPr="00976E9F" w:rsidRDefault="00460A83" w:rsidP="00D94936">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 6.0</w:t>
            </w:r>
          </w:p>
        </w:tc>
        <w:tc>
          <w:tcPr>
            <w:tcW w:w="1820" w:type="dxa"/>
          </w:tcPr>
          <w:p w:rsidR="00460A83" w:rsidRPr="00976E9F" w:rsidRDefault="00460A83" w:rsidP="00D94936">
            <w:pPr>
              <w:widowControl w:val="0"/>
              <w:jc w:val="both"/>
              <w:rPr>
                <w:rFonts w:ascii="Times New Roman" w:hAnsi="Times New Roman" w:cs="Times New Roman"/>
                <w:snapToGrid w:val="0"/>
                <w:color w:val="000000"/>
                <w:sz w:val="28"/>
                <w:szCs w:val="28"/>
              </w:rPr>
            </w:pPr>
          </w:p>
        </w:tc>
        <w:tc>
          <w:tcPr>
            <w:tcW w:w="2198" w:type="dxa"/>
          </w:tcPr>
          <w:p w:rsidR="00460A83" w:rsidRPr="00976E9F" w:rsidRDefault="00460A83" w:rsidP="00D94936">
            <w:pPr>
              <w:widowControl w:val="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 6.0</w:t>
            </w:r>
          </w:p>
        </w:tc>
      </w:tr>
      <w:tr w:rsidR="00460A83" w:rsidRPr="00976E9F" w:rsidTr="00D94936">
        <w:tc>
          <w:tcPr>
            <w:tcW w:w="594"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p>
        </w:tc>
        <w:tc>
          <w:tcPr>
            <w:tcW w:w="3355"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sidRPr="00976E9F">
              <w:rPr>
                <w:rFonts w:ascii="Times New Roman" w:hAnsi="Times New Roman" w:cs="Times New Roman"/>
                <w:snapToGrid w:val="0"/>
                <w:color w:val="000000"/>
                <w:sz w:val="28"/>
                <w:szCs w:val="28"/>
              </w:rPr>
              <w:t>итого</w:t>
            </w:r>
          </w:p>
        </w:tc>
        <w:tc>
          <w:tcPr>
            <w:tcW w:w="1603"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539</w:t>
            </w:r>
            <w:r w:rsidRPr="00976E9F">
              <w:rPr>
                <w:rFonts w:ascii="Times New Roman" w:hAnsi="Times New Roman" w:cs="Times New Roman"/>
                <w:snapToGrid w:val="0"/>
                <w:color w:val="000000"/>
                <w:sz w:val="28"/>
                <w:szCs w:val="28"/>
              </w:rPr>
              <w:t>.</w:t>
            </w:r>
            <w:r>
              <w:rPr>
                <w:rFonts w:ascii="Times New Roman" w:hAnsi="Times New Roman" w:cs="Times New Roman"/>
                <w:snapToGrid w:val="0"/>
                <w:color w:val="000000"/>
                <w:sz w:val="28"/>
                <w:szCs w:val="28"/>
              </w:rPr>
              <w:t>1</w:t>
            </w:r>
          </w:p>
        </w:tc>
        <w:tc>
          <w:tcPr>
            <w:tcW w:w="1820"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 77.2</w:t>
            </w:r>
          </w:p>
        </w:tc>
        <w:tc>
          <w:tcPr>
            <w:tcW w:w="2198" w:type="dxa"/>
          </w:tcPr>
          <w:p w:rsidR="00460A83" w:rsidRPr="00976E9F" w:rsidRDefault="00460A83" w:rsidP="00D94936">
            <w:pPr>
              <w:widowControl w:val="0"/>
              <w:spacing w:line="276" w:lineRule="auto"/>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461.9</w:t>
            </w:r>
          </w:p>
        </w:tc>
      </w:tr>
    </w:tbl>
    <w:p w:rsidR="0089580A" w:rsidRPr="00976E9F" w:rsidRDefault="0089580A" w:rsidP="00C753DA">
      <w:pPr>
        <w:widowControl w:val="0"/>
        <w:spacing w:before="100" w:beforeAutospacing="1" w:after="0"/>
        <w:jc w:val="both"/>
        <w:rPr>
          <w:rFonts w:ascii="Times New Roman" w:eastAsia="Times New Roman" w:hAnsi="Times New Roman" w:cs="Times New Roman"/>
          <w:snapToGrid w:val="0"/>
          <w:color w:val="000000"/>
          <w:sz w:val="28"/>
          <w:szCs w:val="28"/>
          <w:lang w:eastAsia="ru-RU"/>
        </w:rPr>
      </w:pPr>
    </w:p>
    <w:tbl>
      <w:tblPr>
        <w:tblStyle w:val="a3"/>
        <w:tblW w:w="10173" w:type="dxa"/>
        <w:tblLayout w:type="fixed"/>
        <w:tblLook w:val="04A0" w:firstRow="1" w:lastRow="0" w:firstColumn="1" w:lastColumn="0" w:noHBand="0" w:noVBand="1"/>
      </w:tblPr>
      <w:tblGrid>
        <w:gridCol w:w="3227"/>
        <w:gridCol w:w="850"/>
        <w:gridCol w:w="993"/>
        <w:gridCol w:w="850"/>
        <w:gridCol w:w="851"/>
        <w:gridCol w:w="850"/>
        <w:gridCol w:w="992"/>
        <w:gridCol w:w="851"/>
        <w:gridCol w:w="709"/>
      </w:tblGrid>
      <w:tr w:rsidR="0089580A" w:rsidRPr="00976E9F" w:rsidTr="00674196">
        <w:trPr>
          <w:trHeight w:val="465"/>
        </w:trPr>
        <w:tc>
          <w:tcPr>
            <w:tcW w:w="3227" w:type="dxa"/>
            <w:vMerge w:val="restart"/>
          </w:tcPr>
          <w:p w:rsidR="0089580A" w:rsidRPr="00976E9F" w:rsidRDefault="0089580A" w:rsidP="00E97B28">
            <w:pPr>
              <w:spacing w:before="100" w:beforeAutospacing="1" w:line="276" w:lineRule="auto"/>
              <w:jc w:val="both"/>
              <w:rPr>
                <w:color w:val="000000"/>
                <w:sz w:val="28"/>
                <w:szCs w:val="28"/>
                <w:shd w:val="clear" w:color="auto" w:fill="FFFFFF"/>
              </w:rPr>
            </w:pPr>
            <w:r w:rsidRPr="00976E9F">
              <w:rPr>
                <w:color w:val="000000"/>
                <w:sz w:val="28"/>
                <w:szCs w:val="28"/>
                <w:shd w:val="clear" w:color="auto" w:fill="FFFFFF"/>
              </w:rPr>
              <w:t>Наименование</w:t>
            </w:r>
          </w:p>
          <w:p w:rsidR="0089580A" w:rsidRPr="00976E9F" w:rsidRDefault="0089580A" w:rsidP="00E97B28">
            <w:pPr>
              <w:spacing w:before="100" w:beforeAutospacing="1" w:line="276" w:lineRule="auto"/>
              <w:jc w:val="both"/>
              <w:rPr>
                <w:color w:val="000000"/>
                <w:sz w:val="28"/>
                <w:szCs w:val="28"/>
                <w:shd w:val="clear" w:color="auto" w:fill="FFFFFF"/>
              </w:rPr>
            </w:pPr>
            <w:r w:rsidRPr="00976E9F">
              <w:rPr>
                <w:color w:val="000000"/>
                <w:sz w:val="28"/>
                <w:szCs w:val="28"/>
                <w:shd w:val="clear" w:color="auto" w:fill="FFFFFF"/>
              </w:rPr>
              <w:t>мероприятий</w:t>
            </w:r>
          </w:p>
        </w:tc>
        <w:tc>
          <w:tcPr>
            <w:tcW w:w="850" w:type="dxa"/>
            <w:vMerge w:val="restart"/>
          </w:tcPr>
          <w:p w:rsidR="0089580A" w:rsidRPr="00976E9F" w:rsidRDefault="0089580A" w:rsidP="00E97B28">
            <w:pPr>
              <w:spacing w:before="100" w:beforeAutospacing="1" w:line="276" w:lineRule="auto"/>
              <w:jc w:val="both"/>
              <w:rPr>
                <w:color w:val="000000"/>
                <w:sz w:val="28"/>
                <w:szCs w:val="28"/>
                <w:shd w:val="clear" w:color="auto" w:fill="FFFFFF"/>
              </w:rPr>
            </w:pPr>
            <w:r w:rsidRPr="00976E9F">
              <w:rPr>
                <w:color w:val="000000"/>
                <w:sz w:val="28"/>
                <w:szCs w:val="28"/>
                <w:shd w:val="clear" w:color="auto" w:fill="FFFFFF"/>
              </w:rPr>
              <w:t>Источник</w:t>
            </w:r>
            <w:r w:rsidR="00E2361E" w:rsidRPr="00976E9F">
              <w:rPr>
                <w:color w:val="000000"/>
                <w:sz w:val="28"/>
                <w:szCs w:val="28"/>
                <w:shd w:val="clear" w:color="auto" w:fill="FFFFFF"/>
              </w:rPr>
              <w:t xml:space="preserve"> финс</w:t>
            </w:r>
            <w:r w:rsidR="00E2361E" w:rsidRPr="00976E9F">
              <w:rPr>
                <w:color w:val="000000"/>
                <w:sz w:val="28"/>
                <w:szCs w:val="28"/>
                <w:shd w:val="clear" w:color="auto" w:fill="FFFFFF"/>
              </w:rPr>
              <w:lastRenderedPageBreak/>
              <w:t>и</w:t>
            </w:r>
            <w:r w:rsidR="008F7D39" w:rsidRPr="00976E9F">
              <w:rPr>
                <w:color w:val="000000"/>
                <w:sz w:val="28"/>
                <w:szCs w:val="28"/>
                <w:shd w:val="clear" w:color="auto" w:fill="FFFFFF"/>
              </w:rPr>
              <w:t>р.</w:t>
            </w:r>
          </w:p>
        </w:tc>
        <w:tc>
          <w:tcPr>
            <w:tcW w:w="6096" w:type="dxa"/>
            <w:gridSpan w:val="7"/>
          </w:tcPr>
          <w:p w:rsidR="0089580A" w:rsidRPr="00976E9F" w:rsidRDefault="00FC6384" w:rsidP="00E97B28">
            <w:pPr>
              <w:spacing w:before="100" w:beforeAutospacing="1" w:line="276" w:lineRule="auto"/>
              <w:jc w:val="both"/>
              <w:rPr>
                <w:color w:val="000000"/>
                <w:sz w:val="28"/>
                <w:szCs w:val="28"/>
                <w:shd w:val="clear" w:color="auto" w:fill="FFFFFF"/>
              </w:rPr>
            </w:pPr>
            <w:r w:rsidRPr="00976E9F">
              <w:rPr>
                <w:color w:val="000000"/>
                <w:sz w:val="28"/>
                <w:szCs w:val="28"/>
                <w:shd w:val="clear" w:color="auto" w:fill="FFFFFF"/>
              </w:rPr>
              <w:lastRenderedPageBreak/>
              <w:t>Инвестиции на реализацию Программы млн.руб</w:t>
            </w:r>
          </w:p>
        </w:tc>
      </w:tr>
      <w:tr w:rsidR="00C753DA" w:rsidRPr="00976E9F" w:rsidTr="003908E0">
        <w:trPr>
          <w:trHeight w:val="435"/>
        </w:trPr>
        <w:tc>
          <w:tcPr>
            <w:tcW w:w="3227" w:type="dxa"/>
            <w:vMerge/>
          </w:tcPr>
          <w:p w:rsidR="00C753DA" w:rsidRPr="00976E9F" w:rsidRDefault="00C753DA" w:rsidP="00E97B28">
            <w:pPr>
              <w:spacing w:before="100" w:beforeAutospacing="1" w:line="276" w:lineRule="auto"/>
              <w:jc w:val="both"/>
              <w:rPr>
                <w:color w:val="000000"/>
                <w:sz w:val="28"/>
                <w:szCs w:val="28"/>
                <w:shd w:val="clear" w:color="auto" w:fill="FFFFFF"/>
              </w:rPr>
            </w:pPr>
          </w:p>
        </w:tc>
        <w:tc>
          <w:tcPr>
            <w:tcW w:w="850" w:type="dxa"/>
            <w:vMerge/>
          </w:tcPr>
          <w:p w:rsidR="00C753DA" w:rsidRPr="00976E9F" w:rsidRDefault="00C753DA" w:rsidP="00E97B28">
            <w:pPr>
              <w:spacing w:before="100" w:beforeAutospacing="1" w:line="276" w:lineRule="auto"/>
              <w:jc w:val="both"/>
              <w:rPr>
                <w:color w:val="000000"/>
                <w:sz w:val="28"/>
                <w:szCs w:val="28"/>
                <w:shd w:val="clear" w:color="auto" w:fill="FFFFFF"/>
              </w:rPr>
            </w:pPr>
          </w:p>
        </w:tc>
        <w:tc>
          <w:tcPr>
            <w:tcW w:w="993" w:type="dxa"/>
          </w:tcPr>
          <w:p w:rsidR="00C753DA" w:rsidRPr="00976E9F" w:rsidRDefault="00C753DA" w:rsidP="00E97B28">
            <w:pPr>
              <w:spacing w:before="100" w:beforeAutospacing="1" w:line="276" w:lineRule="auto"/>
              <w:jc w:val="both"/>
              <w:rPr>
                <w:color w:val="000000"/>
                <w:sz w:val="28"/>
                <w:szCs w:val="28"/>
                <w:shd w:val="clear" w:color="auto" w:fill="FFFFFF"/>
              </w:rPr>
            </w:pPr>
            <w:r w:rsidRPr="00976E9F">
              <w:rPr>
                <w:color w:val="000000"/>
                <w:sz w:val="28"/>
                <w:szCs w:val="28"/>
                <w:shd w:val="clear" w:color="auto" w:fill="FFFFFF"/>
              </w:rPr>
              <w:t>всего</w:t>
            </w:r>
          </w:p>
        </w:tc>
        <w:tc>
          <w:tcPr>
            <w:tcW w:w="850" w:type="dxa"/>
          </w:tcPr>
          <w:p w:rsidR="00C753DA" w:rsidRPr="00976E9F" w:rsidRDefault="00C753DA" w:rsidP="00E97B28">
            <w:pPr>
              <w:spacing w:before="100" w:beforeAutospacing="1" w:line="276" w:lineRule="auto"/>
              <w:jc w:val="both"/>
              <w:rPr>
                <w:color w:val="000000"/>
                <w:sz w:val="28"/>
                <w:szCs w:val="28"/>
                <w:shd w:val="clear" w:color="auto" w:fill="FFFFFF"/>
              </w:rPr>
            </w:pPr>
            <w:r w:rsidRPr="00976E9F">
              <w:rPr>
                <w:color w:val="000000"/>
                <w:sz w:val="28"/>
                <w:szCs w:val="28"/>
                <w:shd w:val="clear" w:color="auto" w:fill="FFFFFF"/>
              </w:rPr>
              <w:t>2013</w:t>
            </w:r>
          </w:p>
        </w:tc>
        <w:tc>
          <w:tcPr>
            <w:tcW w:w="851" w:type="dxa"/>
          </w:tcPr>
          <w:p w:rsidR="00C753DA" w:rsidRPr="00976E9F" w:rsidRDefault="00C753DA" w:rsidP="00E97B28">
            <w:pPr>
              <w:spacing w:before="100" w:beforeAutospacing="1" w:line="276" w:lineRule="auto"/>
              <w:jc w:val="both"/>
              <w:rPr>
                <w:color w:val="000000"/>
                <w:sz w:val="28"/>
                <w:szCs w:val="28"/>
                <w:shd w:val="clear" w:color="auto" w:fill="FFFFFF"/>
              </w:rPr>
            </w:pPr>
            <w:r w:rsidRPr="00976E9F">
              <w:rPr>
                <w:color w:val="000000"/>
                <w:sz w:val="28"/>
                <w:szCs w:val="28"/>
                <w:shd w:val="clear" w:color="auto" w:fill="FFFFFF"/>
              </w:rPr>
              <w:t>2014</w:t>
            </w:r>
          </w:p>
        </w:tc>
        <w:tc>
          <w:tcPr>
            <w:tcW w:w="850" w:type="dxa"/>
          </w:tcPr>
          <w:p w:rsidR="00C753DA" w:rsidRPr="00976E9F" w:rsidRDefault="00146DA1" w:rsidP="00E97B28">
            <w:pPr>
              <w:spacing w:before="100" w:beforeAutospacing="1" w:line="276" w:lineRule="auto"/>
              <w:jc w:val="both"/>
              <w:rPr>
                <w:color w:val="000000"/>
                <w:sz w:val="28"/>
                <w:szCs w:val="28"/>
                <w:shd w:val="clear" w:color="auto" w:fill="FFFFFF"/>
              </w:rPr>
            </w:pPr>
            <w:r>
              <w:rPr>
                <w:color w:val="000000"/>
                <w:sz w:val="28"/>
                <w:szCs w:val="28"/>
                <w:shd w:val="clear" w:color="auto" w:fill="FFFFFF"/>
              </w:rPr>
              <w:t>2016</w:t>
            </w:r>
          </w:p>
        </w:tc>
        <w:tc>
          <w:tcPr>
            <w:tcW w:w="992" w:type="dxa"/>
          </w:tcPr>
          <w:p w:rsidR="00C753DA" w:rsidRPr="00976E9F" w:rsidRDefault="00146DA1" w:rsidP="00E97B28">
            <w:pPr>
              <w:spacing w:before="100" w:beforeAutospacing="1" w:line="276" w:lineRule="auto"/>
              <w:jc w:val="both"/>
              <w:rPr>
                <w:color w:val="000000"/>
                <w:sz w:val="28"/>
                <w:szCs w:val="28"/>
                <w:shd w:val="clear" w:color="auto" w:fill="FFFFFF"/>
              </w:rPr>
            </w:pPr>
            <w:r>
              <w:rPr>
                <w:color w:val="000000"/>
                <w:sz w:val="28"/>
                <w:szCs w:val="28"/>
                <w:shd w:val="clear" w:color="auto" w:fill="FFFFFF"/>
              </w:rPr>
              <w:t>2017</w:t>
            </w:r>
          </w:p>
        </w:tc>
        <w:tc>
          <w:tcPr>
            <w:tcW w:w="851" w:type="dxa"/>
          </w:tcPr>
          <w:p w:rsidR="00C753DA" w:rsidRPr="00976E9F" w:rsidRDefault="00146DA1" w:rsidP="00E97B28">
            <w:pPr>
              <w:spacing w:before="100" w:beforeAutospacing="1" w:line="276" w:lineRule="auto"/>
              <w:jc w:val="both"/>
              <w:rPr>
                <w:color w:val="000000"/>
                <w:sz w:val="28"/>
                <w:szCs w:val="28"/>
                <w:shd w:val="clear" w:color="auto" w:fill="FFFFFF"/>
              </w:rPr>
            </w:pPr>
            <w:r>
              <w:rPr>
                <w:color w:val="000000"/>
                <w:sz w:val="28"/>
                <w:szCs w:val="28"/>
                <w:shd w:val="clear" w:color="auto" w:fill="FFFFFF"/>
              </w:rPr>
              <w:t>2018</w:t>
            </w:r>
          </w:p>
        </w:tc>
        <w:tc>
          <w:tcPr>
            <w:tcW w:w="709" w:type="dxa"/>
          </w:tcPr>
          <w:p w:rsidR="00C753DA" w:rsidRPr="00976E9F" w:rsidRDefault="00146DA1" w:rsidP="00E97B28">
            <w:pPr>
              <w:spacing w:before="100" w:beforeAutospacing="1" w:line="276" w:lineRule="auto"/>
              <w:jc w:val="both"/>
              <w:rPr>
                <w:color w:val="000000"/>
                <w:sz w:val="28"/>
                <w:szCs w:val="28"/>
                <w:shd w:val="clear" w:color="auto" w:fill="FFFFFF"/>
              </w:rPr>
            </w:pPr>
            <w:r>
              <w:rPr>
                <w:color w:val="000000"/>
                <w:sz w:val="28"/>
                <w:szCs w:val="28"/>
                <w:shd w:val="clear" w:color="auto" w:fill="FFFFFF"/>
              </w:rPr>
              <w:t>2025</w:t>
            </w:r>
          </w:p>
        </w:tc>
      </w:tr>
      <w:tr w:rsidR="00C753DA" w:rsidRPr="00976E9F" w:rsidTr="003908E0">
        <w:tc>
          <w:tcPr>
            <w:tcW w:w="3227" w:type="dxa"/>
          </w:tcPr>
          <w:p w:rsidR="00C753DA" w:rsidRPr="00976E9F" w:rsidRDefault="00C753DA" w:rsidP="00E97B28">
            <w:pPr>
              <w:spacing w:before="100" w:beforeAutospacing="1" w:line="276" w:lineRule="auto"/>
              <w:jc w:val="both"/>
              <w:rPr>
                <w:color w:val="000000"/>
                <w:sz w:val="28"/>
                <w:szCs w:val="28"/>
                <w:shd w:val="clear" w:color="auto" w:fill="FFFFFF"/>
              </w:rPr>
            </w:pPr>
            <w:r w:rsidRPr="00976E9F">
              <w:rPr>
                <w:snapToGrid w:val="0"/>
                <w:color w:val="000000"/>
                <w:sz w:val="28"/>
                <w:szCs w:val="28"/>
              </w:rPr>
              <w:lastRenderedPageBreak/>
              <w:t>Введение информационной системы мониторинга обращения с ТБО</w:t>
            </w:r>
          </w:p>
        </w:tc>
        <w:tc>
          <w:tcPr>
            <w:tcW w:w="850" w:type="dxa"/>
          </w:tcPr>
          <w:p w:rsidR="00C753DA" w:rsidRPr="00976E9F" w:rsidRDefault="00C753DA" w:rsidP="00E97B28">
            <w:pPr>
              <w:spacing w:before="100" w:beforeAutospacing="1" w:line="276" w:lineRule="auto"/>
              <w:jc w:val="both"/>
              <w:rPr>
                <w:color w:val="000000"/>
                <w:sz w:val="28"/>
                <w:szCs w:val="28"/>
                <w:shd w:val="clear" w:color="auto" w:fill="FFFFFF"/>
              </w:rPr>
            </w:pPr>
            <w:r w:rsidRPr="00976E9F">
              <w:rPr>
                <w:color w:val="000000"/>
                <w:sz w:val="28"/>
                <w:szCs w:val="28"/>
                <w:shd w:val="clear" w:color="auto" w:fill="FFFFFF"/>
              </w:rPr>
              <w:t>ВС</w:t>
            </w:r>
          </w:p>
        </w:tc>
        <w:tc>
          <w:tcPr>
            <w:tcW w:w="993" w:type="dxa"/>
          </w:tcPr>
          <w:p w:rsidR="00C753DA" w:rsidRPr="00976E9F" w:rsidRDefault="00C753DA" w:rsidP="00E97B28">
            <w:pPr>
              <w:spacing w:before="100" w:beforeAutospacing="1" w:line="276" w:lineRule="auto"/>
              <w:jc w:val="both"/>
              <w:rPr>
                <w:color w:val="000000"/>
                <w:sz w:val="28"/>
                <w:szCs w:val="28"/>
                <w:shd w:val="clear" w:color="auto" w:fill="FFFFFF"/>
              </w:rPr>
            </w:pPr>
            <w:r w:rsidRPr="00976E9F">
              <w:rPr>
                <w:color w:val="000000"/>
                <w:sz w:val="28"/>
                <w:szCs w:val="28"/>
                <w:shd w:val="clear" w:color="auto" w:fill="FFFFFF"/>
              </w:rPr>
              <w:t>2.4</w:t>
            </w:r>
          </w:p>
        </w:tc>
        <w:tc>
          <w:tcPr>
            <w:tcW w:w="850" w:type="dxa"/>
          </w:tcPr>
          <w:p w:rsidR="00C753DA" w:rsidRPr="00976E9F" w:rsidRDefault="00C753DA" w:rsidP="00E97B28">
            <w:pPr>
              <w:spacing w:before="100" w:beforeAutospacing="1" w:line="276" w:lineRule="auto"/>
              <w:jc w:val="both"/>
              <w:rPr>
                <w:color w:val="000000"/>
                <w:sz w:val="28"/>
                <w:szCs w:val="28"/>
                <w:shd w:val="clear" w:color="auto" w:fill="FFFFFF"/>
              </w:rPr>
            </w:pPr>
          </w:p>
        </w:tc>
        <w:tc>
          <w:tcPr>
            <w:tcW w:w="851" w:type="dxa"/>
          </w:tcPr>
          <w:p w:rsidR="00C753DA" w:rsidRPr="00976E9F" w:rsidRDefault="00C753DA" w:rsidP="00E97B28">
            <w:pPr>
              <w:spacing w:before="100" w:beforeAutospacing="1" w:line="276" w:lineRule="auto"/>
              <w:jc w:val="both"/>
              <w:rPr>
                <w:color w:val="000000"/>
                <w:sz w:val="28"/>
                <w:szCs w:val="28"/>
                <w:shd w:val="clear" w:color="auto" w:fill="FFFFFF"/>
              </w:rPr>
            </w:pPr>
            <w:r w:rsidRPr="00976E9F">
              <w:rPr>
                <w:color w:val="000000"/>
                <w:sz w:val="28"/>
                <w:szCs w:val="28"/>
                <w:shd w:val="clear" w:color="auto" w:fill="FFFFFF"/>
              </w:rPr>
              <w:t>2.4</w:t>
            </w:r>
          </w:p>
        </w:tc>
        <w:tc>
          <w:tcPr>
            <w:tcW w:w="850" w:type="dxa"/>
          </w:tcPr>
          <w:p w:rsidR="00C753DA" w:rsidRPr="00976E9F" w:rsidRDefault="00C753DA" w:rsidP="00E97B28">
            <w:pPr>
              <w:spacing w:before="100" w:beforeAutospacing="1" w:line="276" w:lineRule="auto"/>
              <w:jc w:val="both"/>
              <w:rPr>
                <w:color w:val="000000"/>
                <w:sz w:val="28"/>
                <w:szCs w:val="28"/>
                <w:shd w:val="clear" w:color="auto" w:fill="FFFFFF"/>
              </w:rPr>
            </w:pPr>
          </w:p>
        </w:tc>
        <w:tc>
          <w:tcPr>
            <w:tcW w:w="992" w:type="dxa"/>
          </w:tcPr>
          <w:p w:rsidR="00C753DA" w:rsidRPr="00976E9F" w:rsidRDefault="00C753DA" w:rsidP="00E97B28">
            <w:pPr>
              <w:spacing w:before="100" w:beforeAutospacing="1" w:line="276" w:lineRule="auto"/>
              <w:jc w:val="both"/>
              <w:rPr>
                <w:color w:val="000000"/>
                <w:sz w:val="28"/>
                <w:szCs w:val="28"/>
                <w:shd w:val="clear" w:color="auto" w:fill="FFFFFF"/>
              </w:rPr>
            </w:pPr>
          </w:p>
        </w:tc>
        <w:tc>
          <w:tcPr>
            <w:tcW w:w="851" w:type="dxa"/>
          </w:tcPr>
          <w:p w:rsidR="00C753DA" w:rsidRPr="00976E9F" w:rsidRDefault="00C753DA" w:rsidP="00E97B28">
            <w:pPr>
              <w:spacing w:before="100" w:beforeAutospacing="1"/>
              <w:jc w:val="both"/>
              <w:rPr>
                <w:color w:val="000000"/>
                <w:sz w:val="28"/>
                <w:szCs w:val="28"/>
                <w:shd w:val="clear" w:color="auto" w:fill="FFFFFF"/>
              </w:rPr>
            </w:pPr>
          </w:p>
        </w:tc>
        <w:tc>
          <w:tcPr>
            <w:tcW w:w="709" w:type="dxa"/>
          </w:tcPr>
          <w:p w:rsidR="00C753DA" w:rsidRPr="00976E9F" w:rsidRDefault="00C753DA" w:rsidP="00E97B28">
            <w:pPr>
              <w:spacing w:before="100" w:beforeAutospacing="1" w:line="276" w:lineRule="auto"/>
              <w:jc w:val="both"/>
              <w:rPr>
                <w:color w:val="000000"/>
                <w:sz w:val="28"/>
                <w:szCs w:val="28"/>
                <w:shd w:val="clear" w:color="auto" w:fill="FFFFFF"/>
              </w:rPr>
            </w:pPr>
          </w:p>
        </w:tc>
      </w:tr>
      <w:tr w:rsidR="00C753DA" w:rsidRPr="00976E9F" w:rsidTr="003908E0">
        <w:tc>
          <w:tcPr>
            <w:tcW w:w="3227" w:type="dxa"/>
          </w:tcPr>
          <w:p w:rsidR="00C753DA" w:rsidRPr="00976E9F" w:rsidRDefault="00C753DA" w:rsidP="00E97B28">
            <w:pPr>
              <w:spacing w:before="100" w:beforeAutospacing="1" w:line="276" w:lineRule="auto"/>
              <w:jc w:val="both"/>
              <w:rPr>
                <w:color w:val="000000"/>
                <w:sz w:val="28"/>
                <w:szCs w:val="28"/>
                <w:shd w:val="clear" w:color="auto" w:fill="FFFFFF"/>
              </w:rPr>
            </w:pPr>
            <w:r w:rsidRPr="00976E9F">
              <w:rPr>
                <w:snapToGrid w:val="0"/>
                <w:color w:val="000000"/>
                <w:sz w:val="28"/>
                <w:szCs w:val="28"/>
              </w:rPr>
              <w:t>Определение норм накопления ТБО</w:t>
            </w:r>
          </w:p>
        </w:tc>
        <w:tc>
          <w:tcPr>
            <w:tcW w:w="850" w:type="dxa"/>
          </w:tcPr>
          <w:p w:rsidR="00C753DA" w:rsidRPr="00976E9F" w:rsidRDefault="00C753DA" w:rsidP="00E97B28">
            <w:pPr>
              <w:spacing w:before="100" w:beforeAutospacing="1" w:line="276" w:lineRule="auto"/>
              <w:jc w:val="both"/>
              <w:rPr>
                <w:color w:val="000000"/>
                <w:sz w:val="28"/>
                <w:szCs w:val="28"/>
                <w:shd w:val="clear" w:color="auto" w:fill="FFFFFF"/>
              </w:rPr>
            </w:pPr>
            <w:r w:rsidRPr="00976E9F">
              <w:rPr>
                <w:color w:val="000000"/>
                <w:sz w:val="28"/>
                <w:szCs w:val="28"/>
                <w:shd w:val="clear" w:color="auto" w:fill="FFFFFF"/>
              </w:rPr>
              <w:t>СБ</w:t>
            </w:r>
          </w:p>
        </w:tc>
        <w:tc>
          <w:tcPr>
            <w:tcW w:w="993" w:type="dxa"/>
          </w:tcPr>
          <w:p w:rsidR="00C753DA" w:rsidRPr="00976E9F" w:rsidRDefault="00C753DA" w:rsidP="00E97B28">
            <w:pPr>
              <w:spacing w:before="100" w:beforeAutospacing="1" w:line="276" w:lineRule="auto"/>
              <w:jc w:val="both"/>
              <w:rPr>
                <w:color w:val="000000"/>
                <w:sz w:val="28"/>
                <w:szCs w:val="28"/>
                <w:shd w:val="clear" w:color="auto" w:fill="FFFFFF"/>
              </w:rPr>
            </w:pPr>
            <w:r w:rsidRPr="00976E9F">
              <w:rPr>
                <w:color w:val="000000"/>
                <w:sz w:val="28"/>
                <w:szCs w:val="28"/>
                <w:shd w:val="clear" w:color="auto" w:fill="FFFFFF"/>
              </w:rPr>
              <w:t>0.4</w:t>
            </w:r>
          </w:p>
        </w:tc>
        <w:tc>
          <w:tcPr>
            <w:tcW w:w="850" w:type="dxa"/>
          </w:tcPr>
          <w:p w:rsidR="00C753DA" w:rsidRPr="00976E9F" w:rsidRDefault="00C753DA" w:rsidP="00E97B28">
            <w:pPr>
              <w:spacing w:before="100" w:beforeAutospacing="1" w:line="276" w:lineRule="auto"/>
              <w:jc w:val="both"/>
              <w:rPr>
                <w:color w:val="000000"/>
                <w:sz w:val="28"/>
                <w:szCs w:val="28"/>
                <w:shd w:val="clear" w:color="auto" w:fill="FFFFFF"/>
              </w:rPr>
            </w:pPr>
          </w:p>
        </w:tc>
        <w:tc>
          <w:tcPr>
            <w:tcW w:w="851" w:type="dxa"/>
          </w:tcPr>
          <w:p w:rsidR="00C753DA" w:rsidRPr="00976E9F" w:rsidRDefault="00C753DA" w:rsidP="00E97B28">
            <w:pPr>
              <w:spacing w:before="100" w:beforeAutospacing="1" w:line="276" w:lineRule="auto"/>
              <w:jc w:val="both"/>
              <w:rPr>
                <w:color w:val="000000"/>
                <w:sz w:val="28"/>
                <w:szCs w:val="28"/>
                <w:shd w:val="clear" w:color="auto" w:fill="FFFFFF"/>
              </w:rPr>
            </w:pPr>
            <w:r w:rsidRPr="00976E9F">
              <w:rPr>
                <w:color w:val="000000"/>
                <w:sz w:val="28"/>
                <w:szCs w:val="28"/>
                <w:shd w:val="clear" w:color="auto" w:fill="FFFFFF"/>
              </w:rPr>
              <w:t>0.4</w:t>
            </w:r>
          </w:p>
        </w:tc>
        <w:tc>
          <w:tcPr>
            <w:tcW w:w="850" w:type="dxa"/>
          </w:tcPr>
          <w:p w:rsidR="00C753DA" w:rsidRPr="00976E9F" w:rsidRDefault="00C753DA" w:rsidP="00E97B28">
            <w:pPr>
              <w:spacing w:before="100" w:beforeAutospacing="1" w:line="276" w:lineRule="auto"/>
              <w:jc w:val="both"/>
              <w:rPr>
                <w:color w:val="000000"/>
                <w:sz w:val="28"/>
                <w:szCs w:val="28"/>
                <w:shd w:val="clear" w:color="auto" w:fill="FFFFFF"/>
              </w:rPr>
            </w:pPr>
          </w:p>
        </w:tc>
        <w:tc>
          <w:tcPr>
            <w:tcW w:w="992" w:type="dxa"/>
          </w:tcPr>
          <w:p w:rsidR="00C753DA" w:rsidRPr="00976E9F" w:rsidRDefault="00C753DA" w:rsidP="00E97B28">
            <w:pPr>
              <w:spacing w:before="100" w:beforeAutospacing="1" w:line="276" w:lineRule="auto"/>
              <w:jc w:val="both"/>
              <w:rPr>
                <w:color w:val="000000"/>
                <w:sz w:val="28"/>
                <w:szCs w:val="28"/>
                <w:shd w:val="clear" w:color="auto" w:fill="FFFFFF"/>
              </w:rPr>
            </w:pPr>
          </w:p>
        </w:tc>
        <w:tc>
          <w:tcPr>
            <w:tcW w:w="851" w:type="dxa"/>
          </w:tcPr>
          <w:p w:rsidR="00C753DA" w:rsidRPr="00976E9F" w:rsidRDefault="00C753DA" w:rsidP="00E97B28">
            <w:pPr>
              <w:spacing w:before="100" w:beforeAutospacing="1"/>
              <w:jc w:val="both"/>
              <w:rPr>
                <w:color w:val="000000"/>
                <w:sz w:val="28"/>
                <w:szCs w:val="28"/>
                <w:shd w:val="clear" w:color="auto" w:fill="FFFFFF"/>
              </w:rPr>
            </w:pPr>
          </w:p>
        </w:tc>
        <w:tc>
          <w:tcPr>
            <w:tcW w:w="709" w:type="dxa"/>
          </w:tcPr>
          <w:p w:rsidR="00C753DA" w:rsidRPr="00976E9F" w:rsidRDefault="00C753DA" w:rsidP="00E97B28">
            <w:pPr>
              <w:spacing w:before="100" w:beforeAutospacing="1" w:line="276" w:lineRule="auto"/>
              <w:jc w:val="both"/>
              <w:rPr>
                <w:color w:val="000000"/>
                <w:sz w:val="28"/>
                <w:szCs w:val="28"/>
                <w:shd w:val="clear" w:color="auto" w:fill="FFFFFF"/>
              </w:rPr>
            </w:pPr>
          </w:p>
        </w:tc>
      </w:tr>
      <w:tr w:rsidR="00C753DA" w:rsidRPr="00976E9F" w:rsidTr="003908E0">
        <w:tc>
          <w:tcPr>
            <w:tcW w:w="3227" w:type="dxa"/>
          </w:tcPr>
          <w:p w:rsidR="00C753DA" w:rsidRPr="00976E9F" w:rsidRDefault="00C753DA" w:rsidP="00581F67">
            <w:pPr>
              <w:widowControl w:val="0"/>
              <w:jc w:val="both"/>
              <w:rPr>
                <w:snapToGrid w:val="0"/>
                <w:color w:val="000000"/>
                <w:sz w:val="28"/>
                <w:szCs w:val="28"/>
              </w:rPr>
            </w:pPr>
            <w:r w:rsidRPr="00976E9F">
              <w:rPr>
                <w:sz w:val="28"/>
                <w:szCs w:val="28"/>
              </w:rPr>
              <w:t>Организация раздельного сбора отходов от населения.</w:t>
            </w:r>
          </w:p>
        </w:tc>
        <w:tc>
          <w:tcPr>
            <w:tcW w:w="850" w:type="dxa"/>
          </w:tcPr>
          <w:p w:rsidR="00C753DA" w:rsidRPr="00976E9F" w:rsidRDefault="00AD0BF6" w:rsidP="00E97B28">
            <w:pPr>
              <w:spacing w:before="100" w:beforeAutospacing="1"/>
              <w:jc w:val="both"/>
              <w:rPr>
                <w:color w:val="000000"/>
                <w:sz w:val="28"/>
                <w:szCs w:val="28"/>
                <w:shd w:val="clear" w:color="auto" w:fill="FFFFFF"/>
              </w:rPr>
            </w:pPr>
            <w:r>
              <w:rPr>
                <w:color w:val="000000"/>
                <w:sz w:val="28"/>
                <w:szCs w:val="28"/>
                <w:shd w:val="clear" w:color="auto" w:fill="FFFFFF"/>
              </w:rPr>
              <w:t>СБ</w:t>
            </w:r>
          </w:p>
        </w:tc>
        <w:tc>
          <w:tcPr>
            <w:tcW w:w="993" w:type="dxa"/>
          </w:tcPr>
          <w:p w:rsidR="00C753DA" w:rsidRPr="00976E9F" w:rsidRDefault="00AD0BF6" w:rsidP="00E97B28">
            <w:pPr>
              <w:spacing w:before="100" w:beforeAutospacing="1"/>
              <w:jc w:val="both"/>
              <w:rPr>
                <w:color w:val="000000"/>
                <w:sz w:val="28"/>
                <w:szCs w:val="28"/>
                <w:shd w:val="clear" w:color="auto" w:fill="FFFFFF"/>
              </w:rPr>
            </w:pPr>
            <w:r>
              <w:rPr>
                <w:color w:val="000000"/>
                <w:sz w:val="28"/>
                <w:szCs w:val="28"/>
                <w:shd w:val="clear" w:color="auto" w:fill="FFFFFF"/>
              </w:rPr>
              <w:t>6.8</w:t>
            </w:r>
          </w:p>
        </w:tc>
        <w:tc>
          <w:tcPr>
            <w:tcW w:w="850" w:type="dxa"/>
          </w:tcPr>
          <w:p w:rsidR="00C753DA" w:rsidRPr="00976E9F" w:rsidRDefault="00AD0BF6" w:rsidP="00E97B28">
            <w:pPr>
              <w:spacing w:before="100" w:beforeAutospacing="1"/>
              <w:jc w:val="both"/>
              <w:rPr>
                <w:color w:val="000000"/>
                <w:sz w:val="28"/>
                <w:szCs w:val="28"/>
                <w:shd w:val="clear" w:color="auto" w:fill="FFFFFF"/>
              </w:rPr>
            </w:pPr>
            <w:r>
              <w:rPr>
                <w:color w:val="000000"/>
                <w:sz w:val="28"/>
                <w:szCs w:val="28"/>
                <w:shd w:val="clear" w:color="auto" w:fill="FFFFFF"/>
              </w:rPr>
              <w:t>4.6</w:t>
            </w:r>
          </w:p>
        </w:tc>
        <w:tc>
          <w:tcPr>
            <w:tcW w:w="851" w:type="dxa"/>
          </w:tcPr>
          <w:p w:rsidR="00C753DA" w:rsidRPr="00976E9F" w:rsidRDefault="00AD0BF6" w:rsidP="00E97B28">
            <w:pPr>
              <w:spacing w:before="100" w:beforeAutospacing="1"/>
              <w:jc w:val="both"/>
              <w:rPr>
                <w:color w:val="000000"/>
                <w:sz w:val="28"/>
                <w:szCs w:val="28"/>
                <w:shd w:val="clear" w:color="auto" w:fill="FFFFFF"/>
              </w:rPr>
            </w:pPr>
            <w:r>
              <w:rPr>
                <w:color w:val="000000"/>
                <w:sz w:val="28"/>
                <w:szCs w:val="28"/>
                <w:shd w:val="clear" w:color="auto" w:fill="FFFFFF"/>
              </w:rPr>
              <w:t>2.2</w:t>
            </w:r>
          </w:p>
        </w:tc>
        <w:tc>
          <w:tcPr>
            <w:tcW w:w="850" w:type="dxa"/>
          </w:tcPr>
          <w:p w:rsidR="00C753DA" w:rsidRPr="00976E9F" w:rsidRDefault="00C753DA" w:rsidP="00E97B28">
            <w:pPr>
              <w:spacing w:before="100" w:beforeAutospacing="1"/>
              <w:jc w:val="both"/>
              <w:rPr>
                <w:color w:val="000000"/>
                <w:sz w:val="28"/>
                <w:szCs w:val="28"/>
                <w:shd w:val="clear" w:color="auto" w:fill="FFFFFF"/>
              </w:rPr>
            </w:pPr>
          </w:p>
        </w:tc>
        <w:tc>
          <w:tcPr>
            <w:tcW w:w="992" w:type="dxa"/>
          </w:tcPr>
          <w:p w:rsidR="00C753DA" w:rsidRPr="00976E9F" w:rsidRDefault="00C753DA" w:rsidP="00E97B28">
            <w:pPr>
              <w:spacing w:before="100" w:beforeAutospacing="1"/>
              <w:jc w:val="both"/>
              <w:rPr>
                <w:color w:val="000000"/>
                <w:sz w:val="28"/>
                <w:szCs w:val="28"/>
                <w:shd w:val="clear" w:color="auto" w:fill="FFFFFF"/>
              </w:rPr>
            </w:pPr>
          </w:p>
        </w:tc>
        <w:tc>
          <w:tcPr>
            <w:tcW w:w="851" w:type="dxa"/>
          </w:tcPr>
          <w:p w:rsidR="00C753DA" w:rsidRPr="00976E9F" w:rsidRDefault="00C753DA" w:rsidP="00E97B28">
            <w:pPr>
              <w:spacing w:before="100" w:beforeAutospacing="1"/>
              <w:jc w:val="both"/>
              <w:rPr>
                <w:color w:val="000000"/>
                <w:sz w:val="28"/>
                <w:szCs w:val="28"/>
                <w:shd w:val="clear" w:color="auto" w:fill="FFFFFF"/>
              </w:rPr>
            </w:pPr>
          </w:p>
        </w:tc>
        <w:tc>
          <w:tcPr>
            <w:tcW w:w="709" w:type="dxa"/>
          </w:tcPr>
          <w:p w:rsidR="00C753DA" w:rsidRPr="00976E9F" w:rsidRDefault="00C753DA" w:rsidP="00E97B28">
            <w:pPr>
              <w:spacing w:before="100" w:beforeAutospacing="1"/>
              <w:jc w:val="both"/>
              <w:rPr>
                <w:color w:val="000000"/>
                <w:sz w:val="28"/>
                <w:szCs w:val="28"/>
                <w:shd w:val="clear" w:color="auto" w:fill="FFFFFF"/>
              </w:rPr>
            </w:pPr>
          </w:p>
        </w:tc>
      </w:tr>
      <w:tr w:rsidR="00C753DA" w:rsidRPr="00976E9F" w:rsidTr="003908E0">
        <w:tc>
          <w:tcPr>
            <w:tcW w:w="3227" w:type="dxa"/>
          </w:tcPr>
          <w:p w:rsidR="00C753DA" w:rsidRPr="00976E9F" w:rsidRDefault="00C753DA" w:rsidP="00581F67">
            <w:pPr>
              <w:widowControl w:val="0"/>
              <w:jc w:val="both"/>
              <w:rPr>
                <w:snapToGrid w:val="0"/>
                <w:color w:val="000000"/>
                <w:sz w:val="28"/>
                <w:szCs w:val="28"/>
              </w:rPr>
            </w:pPr>
            <w:r w:rsidRPr="00976E9F">
              <w:rPr>
                <w:sz w:val="28"/>
                <w:szCs w:val="28"/>
              </w:rPr>
              <w:t>Рекультивация закрытых  свалок ТБО (подготовка земельных  участков для дальнейшего использования).</w:t>
            </w:r>
          </w:p>
        </w:tc>
        <w:tc>
          <w:tcPr>
            <w:tcW w:w="850" w:type="dxa"/>
          </w:tcPr>
          <w:p w:rsidR="00C753DA" w:rsidRPr="00976E9F" w:rsidRDefault="00AD0BF6" w:rsidP="00E97B28">
            <w:pPr>
              <w:spacing w:before="100" w:beforeAutospacing="1"/>
              <w:jc w:val="both"/>
              <w:rPr>
                <w:color w:val="000000"/>
                <w:sz w:val="28"/>
                <w:szCs w:val="28"/>
                <w:shd w:val="clear" w:color="auto" w:fill="FFFFFF"/>
              </w:rPr>
            </w:pPr>
            <w:r>
              <w:rPr>
                <w:color w:val="000000"/>
                <w:sz w:val="28"/>
                <w:szCs w:val="28"/>
                <w:shd w:val="clear" w:color="auto" w:fill="FFFFFF"/>
              </w:rPr>
              <w:t>СБ</w:t>
            </w:r>
          </w:p>
        </w:tc>
        <w:tc>
          <w:tcPr>
            <w:tcW w:w="993" w:type="dxa"/>
          </w:tcPr>
          <w:p w:rsidR="00C753DA" w:rsidRPr="00976E9F" w:rsidRDefault="00AD0BF6" w:rsidP="00E97B28">
            <w:pPr>
              <w:spacing w:before="100" w:beforeAutospacing="1"/>
              <w:jc w:val="both"/>
              <w:rPr>
                <w:color w:val="000000"/>
                <w:sz w:val="28"/>
                <w:szCs w:val="28"/>
                <w:shd w:val="clear" w:color="auto" w:fill="FFFFFF"/>
              </w:rPr>
            </w:pPr>
            <w:r>
              <w:rPr>
                <w:color w:val="000000"/>
                <w:sz w:val="28"/>
                <w:szCs w:val="28"/>
                <w:shd w:val="clear" w:color="auto" w:fill="FFFFFF"/>
              </w:rPr>
              <w:t>70.0</w:t>
            </w:r>
          </w:p>
        </w:tc>
        <w:tc>
          <w:tcPr>
            <w:tcW w:w="850" w:type="dxa"/>
          </w:tcPr>
          <w:p w:rsidR="00C753DA" w:rsidRPr="00976E9F" w:rsidRDefault="00AD0BF6" w:rsidP="00E97B28">
            <w:pPr>
              <w:spacing w:before="100" w:beforeAutospacing="1"/>
              <w:jc w:val="both"/>
              <w:rPr>
                <w:color w:val="000000"/>
                <w:sz w:val="28"/>
                <w:szCs w:val="28"/>
                <w:shd w:val="clear" w:color="auto" w:fill="FFFFFF"/>
              </w:rPr>
            </w:pPr>
            <w:r>
              <w:rPr>
                <w:color w:val="000000"/>
                <w:sz w:val="28"/>
                <w:szCs w:val="28"/>
                <w:shd w:val="clear" w:color="auto" w:fill="FFFFFF"/>
              </w:rPr>
              <w:t>53.0</w:t>
            </w:r>
          </w:p>
        </w:tc>
        <w:tc>
          <w:tcPr>
            <w:tcW w:w="851" w:type="dxa"/>
          </w:tcPr>
          <w:p w:rsidR="00C753DA" w:rsidRPr="00976E9F" w:rsidRDefault="00AD0BF6" w:rsidP="00E97B28">
            <w:pPr>
              <w:spacing w:before="100" w:beforeAutospacing="1"/>
              <w:jc w:val="both"/>
              <w:rPr>
                <w:color w:val="000000"/>
                <w:sz w:val="28"/>
                <w:szCs w:val="28"/>
                <w:shd w:val="clear" w:color="auto" w:fill="FFFFFF"/>
              </w:rPr>
            </w:pPr>
            <w:r>
              <w:rPr>
                <w:color w:val="000000"/>
                <w:sz w:val="28"/>
                <w:szCs w:val="28"/>
                <w:shd w:val="clear" w:color="auto" w:fill="FFFFFF"/>
              </w:rPr>
              <w:t>17.0</w:t>
            </w:r>
          </w:p>
        </w:tc>
        <w:tc>
          <w:tcPr>
            <w:tcW w:w="850" w:type="dxa"/>
          </w:tcPr>
          <w:p w:rsidR="00C753DA" w:rsidRPr="00976E9F" w:rsidRDefault="00C753DA" w:rsidP="00E97B28">
            <w:pPr>
              <w:spacing w:before="100" w:beforeAutospacing="1"/>
              <w:jc w:val="both"/>
              <w:rPr>
                <w:color w:val="000000"/>
                <w:sz w:val="28"/>
                <w:szCs w:val="28"/>
                <w:shd w:val="clear" w:color="auto" w:fill="FFFFFF"/>
              </w:rPr>
            </w:pPr>
          </w:p>
        </w:tc>
        <w:tc>
          <w:tcPr>
            <w:tcW w:w="992" w:type="dxa"/>
          </w:tcPr>
          <w:p w:rsidR="00C753DA" w:rsidRPr="00976E9F" w:rsidRDefault="00C753DA" w:rsidP="00E97B28">
            <w:pPr>
              <w:spacing w:before="100" w:beforeAutospacing="1"/>
              <w:jc w:val="both"/>
              <w:rPr>
                <w:color w:val="000000"/>
                <w:sz w:val="28"/>
                <w:szCs w:val="28"/>
                <w:shd w:val="clear" w:color="auto" w:fill="FFFFFF"/>
              </w:rPr>
            </w:pPr>
          </w:p>
        </w:tc>
        <w:tc>
          <w:tcPr>
            <w:tcW w:w="851" w:type="dxa"/>
          </w:tcPr>
          <w:p w:rsidR="00C753DA" w:rsidRPr="00976E9F" w:rsidRDefault="00C753DA" w:rsidP="00E97B28">
            <w:pPr>
              <w:spacing w:before="100" w:beforeAutospacing="1"/>
              <w:jc w:val="both"/>
              <w:rPr>
                <w:color w:val="000000"/>
                <w:sz w:val="28"/>
                <w:szCs w:val="28"/>
                <w:shd w:val="clear" w:color="auto" w:fill="FFFFFF"/>
              </w:rPr>
            </w:pPr>
          </w:p>
        </w:tc>
        <w:tc>
          <w:tcPr>
            <w:tcW w:w="709" w:type="dxa"/>
          </w:tcPr>
          <w:p w:rsidR="00C753DA" w:rsidRPr="00976E9F" w:rsidRDefault="00C753DA" w:rsidP="00E97B28">
            <w:pPr>
              <w:spacing w:before="100" w:beforeAutospacing="1"/>
              <w:jc w:val="both"/>
              <w:rPr>
                <w:color w:val="000000"/>
                <w:sz w:val="28"/>
                <w:szCs w:val="28"/>
                <w:shd w:val="clear" w:color="auto" w:fill="FFFFFF"/>
              </w:rPr>
            </w:pPr>
          </w:p>
        </w:tc>
      </w:tr>
      <w:tr w:rsidR="00C753DA" w:rsidRPr="00976E9F" w:rsidTr="003908E0">
        <w:tc>
          <w:tcPr>
            <w:tcW w:w="3227" w:type="dxa"/>
          </w:tcPr>
          <w:p w:rsidR="00C753DA" w:rsidRPr="00976E9F" w:rsidRDefault="00C753DA" w:rsidP="00581F67">
            <w:pPr>
              <w:spacing w:before="100" w:beforeAutospacing="1" w:after="100" w:afterAutospacing="1"/>
              <w:ind w:left="74"/>
              <w:jc w:val="both"/>
              <w:rPr>
                <w:sz w:val="28"/>
                <w:szCs w:val="28"/>
              </w:rPr>
            </w:pPr>
            <w:r w:rsidRPr="00976E9F">
              <w:rPr>
                <w:sz w:val="28"/>
                <w:szCs w:val="28"/>
              </w:rPr>
              <w:t xml:space="preserve">Строительство мусороперегрузочной станции. </w:t>
            </w:r>
          </w:p>
          <w:p w:rsidR="00C753DA" w:rsidRPr="00976E9F" w:rsidRDefault="00C753DA" w:rsidP="00581F67">
            <w:pPr>
              <w:widowControl w:val="0"/>
              <w:jc w:val="both"/>
              <w:rPr>
                <w:snapToGrid w:val="0"/>
                <w:color w:val="000000"/>
                <w:sz w:val="28"/>
                <w:szCs w:val="28"/>
              </w:rPr>
            </w:pPr>
          </w:p>
        </w:tc>
        <w:tc>
          <w:tcPr>
            <w:tcW w:w="850" w:type="dxa"/>
          </w:tcPr>
          <w:p w:rsidR="00C753DA" w:rsidRPr="00976E9F" w:rsidRDefault="00AD0BF6" w:rsidP="00E97B28">
            <w:pPr>
              <w:spacing w:before="100" w:beforeAutospacing="1"/>
              <w:jc w:val="both"/>
              <w:rPr>
                <w:color w:val="000000"/>
                <w:sz w:val="28"/>
                <w:szCs w:val="28"/>
                <w:shd w:val="clear" w:color="auto" w:fill="FFFFFF"/>
              </w:rPr>
            </w:pPr>
            <w:r>
              <w:rPr>
                <w:color w:val="000000"/>
                <w:sz w:val="28"/>
                <w:szCs w:val="28"/>
                <w:shd w:val="clear" w:color="auto" w:fill="FFFFFF"/>
              </w:rPr>
              <w:t>ВС</w:t>
            </w:r>
          </w:p>
        </w:tc>
        <w:tc>
          <w:tcPr>
            <w:tcW w:w="993" w:type="dxa"/>
          </w:tcPr>
          <w:p w:rsidR="00C753DA" w:rsidRPr="00976E9F" w:rsidRDefault="00AD0BF6" w:rsidP="00E97B28">
            <w:pPr>
              <w:spacing w:before="100" w:beforeAutospacing="1"/>
              <w:jc w:val="both"/>
              <w:rPr>
                <w:color w:val="000000"/>
                <w:sz w:val="28"/>
                <w:szCs w:val="28"/>
                <w:shd w:val="clear" w:color="auto" w:fill="FFFFFF"/>
              </w:rPr>
            </w:pPr>
            <w:r>
              <w:rPr>
                <w:color w:val="000000"/>
                <w:sz w:val="28"/>
                <w:szCs w:val="28"/>
                <w:shd w:val="clear" w:color="auto" w:fill="FFFFFF"/>
              </w:rPr>
              <w:t>10.0</w:t>
            </w:r>
          </w:p>
        </w:tc>
        <w:tc>
          <w:tcPr>
            <w:tcW w:w="850" w:type="dxa"/>
          </w:tcPr>
          <w:p w:rsidR="00C753DA" w:rsidRPr="00976E9F" w:rsidRDefault="00AD0BF6" w:rsidP="00E97B28">
            <w:pPr>
              <w:spacing w:before="100" w:beforeAutospacing="1"/>
              <w:jc w:val="both"/>
              <w:rPr>
                <w:color w:val="000000"/>
                <w:sz w:val="28"/>
                <w:szCs w:val="28"/>
                <w:shd w:val="clear" w:color="auto" w:fill="FFFFFF"/>
              </w:rPr>
            </w:pPr>
            <w:r>
              <w:rPr>
                <w:color w:val="000000"/>
                <w:sz w:val="28"/>
                <w:szCs w:val="28"/>
                <w:shd w:val="clear" w:color="auto" w:fill="FFFFFF"/>
              </w:rPr>
              <w:t>-</w:t>
            </w:r>
          </w:p>
        </w:tc>
        <w:tc>
          <w:tcPr>
            <w:tcW w:w="851" w:type="dxa"/>
          </w:tcPr>
          <w:p w:rsidR="00C753DA" w:rsidRPr="00976E9F" w:rsidRDefault="00AD0BF6" w:rsidP="00E97B28">
            <w:pPr>
              <w:spacing w:before="100" w:beforeAutospacing="1"/>
              <w:jc w:val="both"/>
              <w:rPr>
                <w:color w:val="000000"/>
                <w:sz w:val="28"/>
                <w:szCs w:val="28"/>
                <w:shd w:val="clear" w:color="auto" w:fill="FFFFFF"/>
              </w:rPr>
            </w:pPr>
            <w:r>
              <w:rPr>
                <w:color w:val="000000"/>
                <w:sz w:val="28"/>
                <w:szCs w:val="28"/>
                <w:shd w:val="clear" w:color="auto" w:fill="FFFFFF"/>
              </w:rPr>
              <w:t>10.0</w:t>
            </w:r>
          </w:p>
        </w:tc>
        <w:tc>
          <w:tcPr>
            <w:tcW w:w="850" w:type="dxa"/>
          </w:tcPr>
          <w:p w:rsidR="00C753DA" w:rsidRPr="00976E9F" w:rsidRDefault="00C753DA" w:rsidP="00E97B28">
            <w:pPr>
              <w:spacing w:before="100" w:beforeAutospacing="1"/>
              <w:jc w:val="both"/>
              <w:rPr>
                <w:color w:val="000000"/>
                <w:sz w:val="28"/>
                <w:szCs w:val="28"/>
                <w:shd w:val="clear" w:color="auto" w:fill="FFFFFF"/>
              </w:rPr>
            </w:pPr>
          </w:p>
        </w:tc>
        <w:tc>
          <w:tcPr>
            <w:tcW w:w="992" w:type="dxa"/>
          </w:tcPr>
          <w:p w:rsidR="00C753DA" w:rsidRPr="00976E9F" w:rsidRDefault="00C753DA" w:rsidP="00E97B28">
            <w:pPr>
              <w:spacing w:before="100" w:beforeAutospacing="1"/>
              <w:jc w:val="both"/>
              <w:rPr>
                <w:color w:val="000000"/>
                <w:sz w:val="28"/>
                <w:szCs w:val="28"/>
                <w:shd w:val="clear" w:color="auto" w:fill="FFFFFF"/>
              </w:rPr>
            </w:pPr>
          </w:p>
        </w:tc>
        <w:tc>
          <w:tcPr>
            <w:tcW w:w="851" w:type="dxa"/>
          </w:tcPr>
          <w:p w:rsidR="00C753DA" w:rsidRPr="00976E9F" w:rsidRDefault="00C753DA" w:rsidP="00E97B28">
            <w:pPr>
              <w:spacing w:before="100" w:beforeAutospacing="1"/>
              <w:jc w:val="both"/>
              <w:rPr>
                <w:color w:val="000000"/>
                <w:sz w:val="28"/>
                <w:szCs w:val="28"/>
                <w:shd w:val="clear" w:color="auto" w:fill="FFFFFF"/>
              </w:rPr>
            </w:pPr>
          </w:p>
        </w:tc>
        <w:tc>
          <w:tcPr>
            <w:tcW w:w="709" w:type="dxa"/>
          </w:tcPr>
          <w:p w:rsidR="00C753DA" w:rsidRPr="00976E9F" w:rsidRDefault="00C753DA" w:rsidP="00E97B28">
            <w:pPr>
              <w:spacing w:before="100" w:beforeAutospacing="1"/>
              <w:jc w:val="both"/>
              <w:rPr>
                <w:color w:val="000000"/>
                <w:sz w:val="28"/>
                <w:szCs w:val="28"/>
                <w:shd w:val="clear" w:color="auto" w:fill="FFFFFF"/>
              </w:rPr>
            </w:pPr>
          </w:p>
        </w:tc>
      </w:tr>
      <w:tr w:rsidR="00C753DA" w:rsidRPr="00976E9F" w:rsidTr="003908E0">
        <w:tc>
          <w:tcPr>
            <w:tcW w:w="3227" w:type="dxa"/>
          </w:tcPr>
          <w:p w:rsidR="00C753DA" w:rsidRPr="00976E9F" w:rsidRDefault="00C753DA" w:rsidP="00E97B28">
            <w:pPr>
              <w:widowControl w:val="0"/>
              <w:shd w:val="clear" w:color="auto" w:fill="FFFFFF"/>
              <w:spacing w:line="276" w:lineRule="auto"/>
              <w:jc w:val="both"/>
              <w:rPr>
                <w:snapToGrid w:val="0"/>
                <w:color w:val="000000"/>
                <w:sz w:val="28"/>
                <w:szCs w:val="28"/>
              </w:rPr>
            </w:pPr>
            <w:r w:rsidRPr="00976E9F">
              <w:rPr>
                <w:snapToGrid w:val="0"/>
                <w:color w:val="000000"/>
                <w:sz w:val="28"/>
                <w:szCs w:val="28"/>
              </w:rPr>
              <w:t xml:space="preserve">Строительство </w:t>
            </w:r>
            <w:r w:rsidRPr="00976E9F">
              <w:rPr>
                <w:snapToGrid w:val="0"/>
                <w:sz w:val="28"/>
                <w:szCs w:val="28"/>
              </w:rPr>
              <w:t>Коммунально-производственного комплекса по глубокой переработке твердых бытовых отходов мощностью 100 тыс.тн в год</w:t>
            </w:r>
          </w:p>
        </w:tc>
        <w:tc>
          <w:tcPr>
            <w:tcW w:w="850" w:type="dxa"/>
          </w:tcPr>
          <w:p w:rsidR="00C753DA" w:rsidRPr="00976E9F" w:rsidRDefault="00C753DA" w:rsidP="00E97B28">
            <w:pPr>
              <w:spacing w:before="100" w:beforeAutospacing="1" w:line="276" w:lineRule="auto"/>
              <w:jc w:val="both"/>
              <w:rPr>
                <w:color w:val="000000"/>
                <w:sz w:val="28"/>
                <w:szCs w:val="28"/>
                <w:shd w:val="clear" w:color="auto" w:fill="FFFFFF"/>
              </w:rPr>
            </w:pPr>
            <w:r w:rsidRPr="00976E9F">
              <w:rPr>
                <w:color w:val="000000"/>
                <w:sz w:val="28"/>
                <w:szCs w:val="28"/>
                <w:shd w:val="clear" w:color="auto" w:fill="FFFFFF"/>
              </w:rPr>
              <w:t>ВС</w:t>
            </w:r>
          </w:p>
        </w:tc>
        <w:tc>
          <w:tcPr>
            <w:tcW w:w="993" w:type="dxa"/>
          </w:tcPr>
          <w:p w:rsidR="00C753DA" w:rsidRPr="00976E9F" w:rsidRDefault="00AD0BF6" w:rsidP="00E97B28">
            <w:pPr>
              <w:spacing w:before="100" w:beforeAutospacing="1" w:line="276" w:lineRule="auto"/>
              <w:jc w:val="both"/>
              <w:rPr>
                <w:color w:val="000000"/>
                <w:sz w:val="28"/>
                <w:szCs w:val="28"/>
                <w:shd w:val="clear" w:color="auto" w:fill="FFFFFF"/>
              </w:rPr>
            </w:pPr>
            <w:r>
              <w:rPr>
                <w:color w:val="000000"/>
                <w:sz w:val="28"/>
                <w:szCs w:val="28"/>
                <w:shd w:val="clear" w:color="auto" w:fill="FFFFFF"/>
              </w:rPr>
              <w:t>174.0</w:t>
            </w:r>
          </w:p>
        </w:tc>
        <w:tc>
          <w:tcPr>
            <w:tcW w:w="850" w:type="dxa"/>
          </w:tcPr>
          <w:p w:rsidR="00C753DA" w:rsidRPr="00976E9F" w:rsidRDefault="00C753DA" w:rsidP="00E97B28">
            <w:pPr>
              <w:spacing w:before="100" w:beforeAutospacing="1" w:line="276" w:lineRule="auto"/>
              <w:jc w:val="both"/>
              <w:rPr>
                <w:color w:val="000000"/>
                <w:sz w:val="28"/>
                <w:szCs w:val="28"/>
                <w:shd w:val="clear" w:color="auto" w:fill="FFFFFF"/>
              </w:rPr>
            </w:pPr>
            <w:r w:rsidRPr="00976E9F">
              <w:rPr>
                <w:color w:val="000000"/>
                <w:sz w:val="28"/>
                <w:szCs w:val="28"/>
                <w:shd w:val="clear" w:color="auto" w:fill="FFFFFF"/>
              </w:rPr>
              <w:t>50.0</w:t>
            </w:r>
          </w:p>
        </w:tc>
        <w:tc>
          <w:tcPr>
            <w:tcW w:w="851" w:type="dxa"/>
          </w:tcPr>
          <w:p w:rsidR="00C753DA" w:rsidRPr="00976E9F" w:rsidRDefault="00AD0BF6" w:rsidP="00E97B28">
            <w:pPr>
              <w:spacing w:before="100" w:beforeAutospacing="1" w:line="276" w:lineRule="auto"/>
              <w:jc w:val="both"/>
              <w:rPr>
                <w:color w:val="000000"/>
                <w:sz w:val="28"/>
                <w:szCs w:val="28"/>
                <w:shd w:val="clear" w:color="auto" w:fill="FFFFFF"/>
              </w:rPr>
            </w:pPr>
            <w:r>
              <w:rPr>
                <w:color w:val="000000"/>
                <w:sz w:val="28"/>
                <w:szCs w:val="28"/>
                <w:shd w:val="clear" w:color="auto" w:fill="FFFFFF"/>
              </w:rPr>
              <w:t>124.0</w:t>
            </w:r>
          </w:p>
        </w:tc>
        <w:tc>
          <w:tcPr>
            <w:tcW w:w="850" w:type="dxa"/>
          </w:tcPr>
          <w:p w:rsidR="00C753DA" w:rsidRPr="00976E9F" w:rsidRDefault="00C753DA" w:rsidP="00E97B28">
            <w:pPr>
              <w:spacing w:before="100" w:beforeAutospacing="1" w:line="276" w:lineRule="auto"/>
              <w:jc w:val="both"/>
              <w:rPr>
                <w:color w:val="000000"/>
                <w:sz w:val="28"/>
                <w:szCs w:val="28"/>
                <w:shd w:val="clear" w:color="auto" w:fill="FFFFFF"/>
              </w:rPr>
            </w:pPr>
          </w:p>
        </w:tc>
        <w:tc>
          <w:tcPr>
            <w:tcW w:w="992" w:type="dxa"/>
          </w:tcPr>
          <w:p w:rsidR="00C753DA" w:rsidRPr="00976E9F" w:rsidRDefault="00C753DA" w:rsidP="00E97B28">
            <w:pPr>
              <w:spacing w:before="100" w:beforeAutospacing="1" w:line="276" w:lineRule="auto"/>
              <w:jc w:val="both"/>
              <w:rPr>
                <w:color w:val="000000"/>
                <w:sz w:val="28"/>
                <w:szCs w:val="28"/>
                <w:shd w:val="clear" w:color="auto" w:fill="FFFFFF"/>
              </w:rPr>
            </w:pPr>
          </w:p>
        </w:tc>
        <w:tc>
          <w:tcPr>
            <w:tcW w:w="851" w:type="dxa"/>
          </w:tcPr>
          <w:p w:rsidR="00C753DA" w:rsidRPr="00976E9F" w:rsidRDefault="00C753DA" w:rsidP="00E97B28">
            <w:pPr>
              <w:spacing w:before="100" w:beforeAutospacing="1"/>
              <w:jc w:val="both"/>
              <w:rPr>
                <w:color w:val="000000"/>
                <w:sz w:val="28"/>
                <w:szCs w:val="28"/>
                <w:shd w:val="clear" w:color="auto" w:fill="FFFFFF"/>
              </w:rPr>
            </w:pPr>
          </w:p>
        </w:tc>
        <w:tc>
          <w:tcPr>
            <w:tcW w:w="709" w:type="dxa"/>
          </w:tcPr>
          <w:p w:rsidR="00C753DA" w:rsidRPr="00976E9F" w:rsidRDefault="00C753DA" w:rsidP="00E97B28">
            <w:pPr>
              <w:spacing w:before="100" w:beforeAutospacing="1" w:line="276" w:lineRule="auto"/>
              <w:jc w:val="both"/>
              <w:rPr>
                <w:color w:val="000000"/>
                <w:sz w:val="28"/>
                <w:szCs w:val="28"/>
                <w:shd w:val="clear" w:color="auto" w:fill="FFFFFF"/>
              </w:rPr>
            </w:pPr>
          </w:p>
        </w:tc>
      </w:tr>
      <w:tr w:rsidR="00C753DA" w:rsidRPr="00976E9F" w:rsidTr="003908E0">
        <w:tc>
          <w:tcPr>
            <w:tcW w:w="3227" w:type="dxa"/>
          </w:tcPr>
          <w:p w:rsidR="00C753DA" w:rsidRPr="00976E9F" w:rsidRDefault="00C753DA" w:rsidP="00E97B28">
            <w:pPr>
              <w:spacing w:before="100" w:beforeAutospacing="1" w:line="276" w:lineRule="auto"/>
              <w:jc w:val="both"/>
              <w:rPr>
                <w:color w:val="000000"/>
                <w:sz w:val="28"/>
                <w:szCs w:val="28"/>
                <w:shd w:val="clear" w:color="auto" w:fill="FFFFFF"/>
              </w:rPr>
            </w:pPr>
            <w:r w:rsidRPr="00976E9F">
              <w:rPr>
                <w:sz w:val="28"/>
                <w:szCs w:val="28"/>
              </w:rPr>
              <w:t>строительство  участка по переработке бывших в употреблении ПЭТ-бутылок в товарную продукцию;</w:t>
            </w:r>
          </w:p>
        </w:tc>
        <w:tc>
          <w:tcPr>
            <w:tcW w:w="850" w:type="dxa"/>
          </w:tcPr>
          <w:p w:rsidR="00C753DA" w:rsidRPr="00976E9F" w:rsidRDefault="00C753DA" w:rsidP="00E97B28">
            <w:pPr>
              <w:spacing w:before="100" w:beforeAutospacing="1" w:line="276" w:lineRule="auto"/>
              <w:jc w:val="both"/>
              <w:rPr>
                <w:color w:val="000000"/>
                <w:sz w:val="28"/>
                <w:szCs w:val="28"/>
                <w:shd w:val="clear" w:color="auto" w:fill="FFFFFF"/>
              </w:rPr>
            </w:pPr>
            <w:r w:rsidRPr="00976E9F">
              <w:rPr>
                <w:color w:val="000000"/>
                <w:sz w:val="28"/>
                <w:szCs w:val="28"/>
                <w:shd w:val="clear" w:color="auto" w:fill="FFFFFF"/>
              </w:rPr>
              <w:t>ВС</w:t>
            </w:r>
          </w:p>
        </w:tc>
        <w:tc>
          <w:tcPr>
            <w:tcW w:w="993" w:type="dxa"/>
          </w:tcPr>
          <w:p w:rsidR="00C753DA" w:rsidRPr="00976E9F" w:rsidRDefault="00C753DA" w:rsidP="00E97B28">
            <w:pPr>
              <w:spacing w:before="100" w:beforeAutospacing="1" w:line="276" w:lineRule="auto"/>
              <w:jc w:val="both"/>
              <w:rPr>
                <w:color w:val="000000"/>
                <w:sz w:val="28"/>
                <w:szCs w:val="28"/>
                <w:shd w:val="clear" w:color="auto" w:fill="FFFFFF"/>
              </w:rPr>
            </w:pPr>
            <w:r w:rsidRPr="00976E9F">
              <w:rPr>
                <w:color w:val="000000"/>
                <w:sz w:val="28"/>
                <w:szCs w:val="28"/>
                <w:shd w:val="clear" w:color="auto" w:fill="FFFFFF"/>
              </w:rPr>
              <w:t xml:space="preserve"> 47.0</w:t>
            </w:r>
          </w:p>
        </w:tc>
        <w:tc>
          <w:tcPr>
            <w:tcW w:w="850" w:type="dxa"/>
          </w:tcPr>
          <w:p w:rsidR="00C753DA" w:rsidRPr="00976E9F" w:rsidRDefault="00C753DA" w:rsidP="00E97B28">
            <w:pPr>
              <w:spacing w:before="100" w:beforeAutospacing="1" w:line="276" w:lineRule="auto"/>
              <w:jc w:val="both"/>
              <w:rPr>
                <w:color w:val="000000"/>
                <w:sz w:val="28"/>
                <w:szCs w:val="28"/>
                <w:shd w:val="clear" w:color="auto" w:fill="FFFFFF"/>
              </w:rPr>
            </w:pPr>
          </w:p>
        </w:tc>
        <w:tc>
          <w:tcPr>
            <w:tcW w:w="851" w:type="dxa"/>
          </w:tcPr>
          <w:p w:rsidR="00C753DA" w:rsidRPr="00976E9F" w:rsidRDefault="00C753DA" w:rsidP="00E97B28">
            <w:pPr>
              <w:spacing w:before="100" w:beforeAutospacing="1" w:line="276" w:lineRule="auto"/>
              <w:jc w:val="both"/>
              <w:rPr>
                <w:color w:val="000000"/>
                <w:sz w:val="28"/>
                <w:szCs w:val="28"/>
                <w:shd w:val="clear" w:color="auto" w:fill="FFFFFF"/>
              </w:rPr>
            </w:pPr>
          </w:p>
        </w:tc>
        <w:tc>
          <w:tcPr>
            <w:tcW w:w="850" w:type="dxa"/>
          </w:tcPr>
          <w:p w:rsidR="00C753DA" w:rsidRPr="00976E9F" w:rsidRDefault="003908E0" w:rsidP="00E97B28">
            <w:pPr>
              <w:spacing w:before="100" w:beforeAutospacing="1" w:line="276" w:lineRule="auto"/>
              <w:jc w:val="both"/>
              <w:rPr>
                <w:color w:val="000000"/>
                <w:sz w:val="28"/>
                <w:szCs w:val="28"/>
                <w:shd w:val="clear" w:color="auto" w:fill="FFFFFF"/>
              </w:rPr>
            </w:pPr>
            <w:r>
              <w:rPr>
                <w:color w:val="000000"/>
                <w:sz w:val="28"/>
                <w:szCs w:val="28"/>
                <w:shd w:val="clear" w:color="auto" w:fill="FFFFFF"/>
              </w:rPr>
              <w:t>20.0</w:t>
            </w:r>
          </w:p>
        </w:tc>
        <w:tc>
          <w:tcPr>
            <w:tcW w:w="992" w:type="dxa"/>
          </w:tcPr>
          <w:p w:rsidR="00C753DA" w:rsidRPr="00976E9F" w:rsidRDefault="003908E0" w:rsidP="00E97B28">
            <w:pPr>
              <w:spacing w:before="100" w:beforeAutospacing="1" w:line="276" w:lineRule="auto"/>
              <w:jc w:val="both"/>
              <w:rPr>
                <w:color w:val="000000"/>
                <w:sz w:val="28"/>
                <w:szCs w:val="28"/>
                <w:shd w:val="clear" w:color="auto" w:fill="FFFFFF"/>
              </w:rPr>
            </w:pPr>
            <w:r>
              <w:rPr>
                <w:color w:val="000000"/>
                <w:sz w:val="28"/>
                <w:szCs w:val="28"/>
                <w:shd w:val="clear" w:color="auto" w:fill="FFFFFF"/>
              </w:rPr>
              <w:t>27</w:t>
            </w:r>
            <w:r w:rsidR="00AD0BF6">
              <w:rPr>
                <w:color w:val="000000"/>
                <w:sz w:val="28"/>
                <w:szCs w:val="28"/>
                <w:shd w:val="clear" w:color="auto" w:fill="FFFFFF"/>
              </w:rPr>
              <w:t>.0</w:t>
            </w:r>
          </w:p>
        </w:tc>
        <w:tc>
          <w:tcPr>
            <w:tcW w:w="851" w:type="dxa"/>
          </w:tcPr>
          <w:p w:rsidR="00C753DA" w:rsidRPr="00976E9F" w:rsidRDefault="00C753DA" w:rsidP="00E97B28">
            <w:pPr>
              <w:spacing w:before="100" w:beforeAutospacing="1"/>
              <w:jc w:val="both"/>
              <w:rPr>
                <w:color w:val="000000"/>
                <w:sz w:val="28"/>
                <w:szCs w:val="28"/>
                <w:shd w:val="clear" w:color="auto" w:fill="FFFFFF"/>
              </w:rPr>
            </w:pPr>
          </w:p>
        </w:tc>
        <w:tc>
          <w:tcPr>
            <w:tcW w:w="709" w:type="dxa"/>
          </w:tcPr>
          <w:p w:rsidR="00C753DA" w:rsidRPr="00976E9F" w:rsidRDefault="00C753DA" w:rsidP="00E97B28">
            <w:pPr>
              <w:spacing w:before="100" w:beforeAutospacing="1" w:line="276" w:lineRule="auto"/>
              <w:jc w:val="both"/>
              <w:rPr>
                <w:color w:val="000000"/>
                <w:sz w:val="28"/>
                <w:szCs w:val="28"/>
                <w:shd w:val="clear" w:color="auto" w:fill="FFFFFF"/>
              </w:rPr>
            </w:pPr>
          </w:p>
        </w:tc>
      </w:tr>
      <w:tr w:rsidR="00C753DA" w:rsidRPr="00976E9F" w:rsidTr="003908E0">
        <w:tc>
          <w:tcPr>
            <w:tcW w:w="3227" w:type="dxa"/>
          </w:tcPr>
          <w:p w:rsidR="00C753DA" w:rsidRPr="00976E9F" w:rsidRDefault="00C753DA" w:rsidP="00E97B28">
            <w:pPr>
              <w:spacing w:before="100" w:beforeAutospacing="1" w:line="276" w:lineRule="auto"/>
              <w:jc w:val="both"/>
              <w:rPr>
                <w:color w:val="000000"/>
                <w:sz w:val="28"/>
                <w:szCs w:val="28"/>
                <w:shd w:val="clear" w:color="auto" w:fill="FFFFFF"/>
              </w:rPr>
            </w:pPr>
            <w:r w:rsidRPr="00976E9F">
              <w:rPr>
                <w:sz w:val="28"/>
                <w:szCs w:val="28"/>
              </w:rPr>
              <w:t>строительство участка по производству целлюлозного теплозвукоизоляционного  материала.</w:t>
            </w:r>
          </w:p>
        </w:tc>
        <w:tc>
          <w:tcPr>
            <w:tcW w:w="850" w:type="dxa"/>
          </w:tcPr>
          <w:p w:rsidR="00C753DA" w:rsidRPr="00976E9F" w:rsidRDefault="00C753DA" w:rsidP="00E97B28">
            <w:pPr>
              <w:spacing w:before="100" w:beforeAutospacing="1" w:line="276" w:lineRule="auto"/>
              <w:jc w:val="both"/>
              <w:rPr>
                <w:color w:val="000000"/>
                <w:sz w:val="28"/>
                <w:szCs w:val="28"/>
                <w:shd w:val="clear" w:color="auto" w:fill="FFFFFF"/>
              </w:rPr>
            </w:pPr>
            <w:r w:rsidRPr="00976E9F">
              <w:rPr>
                <w:color w:val="000000"/>
                <w:sz w:val="28"/>
                <w:szCs w:val="28"/>
                <w:shd w:val="clear" w:color="auto" w:fill="FFFFFF"/>
              </w:rPr>
              <w:t>ВС</w:t>
            </w:r>
          </w:p>
        </w:tc>
        <w:tc>
          <w:tcPr>
            <w:tcW w:w="993" w:type="dxa"/>
          </w:tcPr>
          <w:p w:rsidR="00C753DA" w:rsidRPr="00976E9F" w:rsidRDefault="00AD0BF6" w:rsidP="00E97B28">
            <w:pPr>
              <w:spacing w:before="100" w:beforeAutospacing="1" w:line="276" w:lineRule="auto"/>
              <w:jc w:val="both"/>
              <w:rPr>
                <w:color w:val="000000"/>
                <w:sz w:val="28"/>
                <w:szCs w:val="28"/>
                <w:shd w:val="clear" w:color="auto" w:fill="FFFFFF"/>
              </w:rPr>
            </w:pPr>
            <w:r>
              <w:rPr>
                <w:snapToGrid w:val="0"/>
                <w:sz w:val="28"/>
                <w:szCs w:val="28"/>
              </w:rPr>
              <w:t xml:space="preserve"> 6.0</w:t>
            </w:r>
          </w:p>
        </w:tc>
        <w:tc>
          <w:tcPr>
            <w:tcW w:w="850" w:type="dxa"/>
          </w:tcPr>
          <w:p w:rsidR="00C753DA" w:rsidRPr="00976E9F" w:rsidRDefault="00C753DA" w:rsidP="00E97B28">
            <w:pPr>
              <w:spacing w:before="100" w:beforeAutospacing="1" w:line="276" w:lineRule="auto"/>
              <w:jc w:val="both"/>
              <w:rPr>
                <w:color w:val="000000"/>
                <w:sz w:val="28"/>
                <w:szCs w:val="28"/>
                <w:shd w:val="clear" w:color="auto" w:fill="FFFFFF"/>
              </w:rPr>
            </w:pPr>
          </w:p>
        </w:tc>
        <w:tc>
          <w:tcPr>
            <w:tcW w:w="851" w:type="dxa"/>
          </w:tcPr>
          <w:p w:rsidR="00C753DA" w:rsidRPr="00976E9F" w:rsidRDefault="00C753DA" w:rsidP="00E97B28">
            <w:pPr>
              <w:spacing w:before="100" w:beforeAutospacing="1" w:line="276" w:lineRule="auto"/>
              <w:jc w:val="both"/>
              <w:rPr>
                <w:color w:val="000000"/>
                <w:sz w:val="28"/>
                <w:szCs w:val="28"/>
                <w:shd w:val="clear" w:color="auto" w:fill="FFFFFF"/>
              </w:rPr>
            </w:pPr>
          </w:p>
        </w:tc>
        <w:tc>
          <w:tcPr>
            <w:tcW w:w="850" w:type="dxa"/>
          </w:tcPr>
          <w:p w:rsidR="00C753DA" w:rsidRPr="00976E9F" w:rsidRDefault="003908E0" w:rsidP="00E97B28">
            <w:pPr>
              <w:spacing w:before="100" w:beforeAutospacing="1" w:line="276" w:lineRule="auto"/>
              <w:jc w:val="both"/>
              <w:rPr>
                <w:color w:val="000000"/>
                <w:sz w:val="28"/>
                <w:szCs w:val="28"/>
                <w:shd w:val="clear" w:color="auto" w:fill="FFFFFF"/>
              </w:rPr>
            </w:pPr>
            <w:r>
              <w:rPr>
                <w:color w:val="000000"/>
                <w:sz w:val="28"/>
                <w:szCs w:val="28"/>
                <w:shd w:val="clear" w:color="auto" w:fill="FFFFFF"/>
              </w:rPr>
              <w:t xml:space="preserve"> 2.0</w:t>
            </w:r>
          </w:p>
        </w:tc>
        <w:tc>
          <w:tcPr>
            <w:tcW w:w="992" w:type="dxa"/>
          </w:tcPr>
          <w:p w:rsidR="00C753DA" w:rsidRPr="00976E9F" w:rsidRDefault="003908E0" w:rsidP="00E97B28">
            <w:pPr>
              <w:spacing w:before="100" w:beforeAutospacing="1" w:line="276" w:lineRule="auto"/>
              <w:jc w:val="both"/>
              <w:rPr>
                <w:color w:val="000000"/>
                <w:sz w:val="28"/>
                <w:szCs w:val="28"/>
                <w:shd w:val="clear" w:color="auto" w:fill="FFFFFF"/>
              </w:rPr>
            </w:pPr>
            <w:r>
              <w:rPr>
                <w:color w:val="000000"/>
                <w:sz w:val="28"/>
                <w:szCs w:val="28"/>
                <w:shd w:val="clear" w:color="auto" w:fill="FFFFFF"/>
              </w:rPr>
              <w:t>4</w:t>
            </w:r>
            <w:r w:rsidR="00AD0BF6">
              <w:rPr>
                <w:color w:val="000000"/>
                <w:sz w:val="28"/>
                <w:szCs w:val="28"/>
                <w:shd w:val="clear" w:color="auto" w:fill="FFFFFF"/>
              </w:rPr>
              <w:t>.0</w:t>
            </w:r>
          </w:p>
        </w:tc>
        <w:tc>
          <w:tcPr>
            <w:tcW w:w="851" w:type="dxa"/>
          </w:tcPr>
          <w:p w:rsidR="00C753DA" w:rsidRPr="00976E9F" w:rsidRDefault="00C753DA" w:rsidP="00E97B28">
            <w:pPr>
              <w:spacing w:before="100" w:beforeAutospacing="1"/>
              <w:jc w:val="both"/>
              <w:rPr>
                <w:color w:val="000000"/>
                <w:sz w:val="28"/>
                <w:szCs w:val="28"/>
                <w:shd w:val="clear" w:color="auto" w:fill="FFFFFF"/>
              </w:rPr>
            </w:pPr>
          </w:p>
        </w:tc>
        <w:tc>
          <w:tcPr>
            <w:tcW w:w="709" w:type="dxa"/>
          </w:tcPr>
          <w:p w:rsidR="00C753DA" w:rsidRPr="00976E9F" w:rsidRDefault="00C753DA" w:rsidP="00E97B28">
            <w:pPr>
              <w:spacing w:before="100" w:beforeAutospacing="1" w:line="276" w:lineRule="auto"/>
              <w:jc w:val="both"/>
              <w:rPr>
                <w:color w:val="000000"/>
                <w:sz w:val="28"/>
                <w:szCs w:val="28"/>
                <w:shd w:val="clear" w:color="auto" w:fill="FFFFFF"/>
              </w:rPr>
            </w:pPr>
          </w:p>
        </w:tc>
      </w:tr>
      <w:tr w:rsidR="00C753DA" w:rsidRPr="00976E9F" w:rsidTr="003908E0">
        <w:tc>
          <w:tcPr>
            <w:tcW w:w="3227" w:type="dxa"/>
          </w:tcPr>
          <w:p w:rsidR="00C753DA" w:rsidRPr="00976E9F" w:rsidRDefault="00C753DA" w:rsidP="00E97B28">
            <w:pPr>
              <w:spacing w:before="100" w:beforeAutospacing="1" w:line="276" w:lineRule="auto"/>
              <w:jc w:val="both"/>
              <w:rPr>
                <w:color w:val="000000"/>
                <w:sz w:val="28"/>
                <w:szCs w:val="28"/>
                <w:shd w:val="clear" w:color="auto" w:fill="FFFFFF"/>
              </w:rPr>
            </w:pPr>
            <w:r w:rsidRPr="00976E9F">
              <w:rPr>
                <w:sz w:val="28"/>
                <w:szCs w:val="28"/>
              </w:rPr>
              <w:t xml:space="preserve">строительство  участка по переработке </w:t>
            </w:r>
            <w:r w:rsidRPr="00976E9F">
              <w:rPr>
                <w:sz w:val="28"/>
                <w:szCs w:val="28"/>
              </w:rPr>
              <w:lastRenderedPageBreak/>
              <w:t>отработанных аккумуляторных батарей в товарную продукцию</w:t>
            </w:r>
          </w:p>
        </w:tc>
        <w:tc>
          <w:tcPr>
            <w:tcW w:w="850" w:type="dxa"/>
          </w:tcPr>
          <w:p w:rsidR="00C753DA" w:rsidRPr="00976E9F" w:rsidRDefault="00C753DA" w:rsidP="00E97B28">
            <w:pPr>
              <w:spacing w:before="100" w:beforeAutospacing="1" w:line="276" w:lineRule="auto"/>
              <w:jc w:val="both"/>
              <w:rPr>
                <w:color w:val="000000"/>
                <w:sz w:val="28"/>
                <w:szCs w:val="28"/>
                <w:shd w:val="clear" w:color="auto" w:fill="FFFFFF"/>
              </w:rPr>
            </w:pPr>
            <w:r w:rsidRPr="00976E9F">
              <w:rPr>
                <w:color w:val="000000"/>
                <w:sz w:val="28"/>
                <w:szCs w:val="28"/>
                <w:shd w:val="clear" w:color="auto" w:fill="FFFFFF"/>
              </w:rPr>
              <w:lastRenderedPageBreak/>
              <w:t>ВС</w:t>
            </w:r>
          </w:p>
        </w:tc>
        <w:tc>
          <w:tcPr>
            <w:tcW w:w="993" w:type="dxa"/>
          </w:tcPr>
          <w:p w:rsidR="00C753DA" w:rsidRPr="00976E9F" w:rsidRDefault="00C753DA" w:rsidP="00E97B28">
            <w:pPr>
              <w:spacing w:before="100" w:beforeAutospacing="1" w:line="276" w:lineRule="auto"/>
              <w:jc w:val="both"/>
              <w:rPr>
                <w:color w:val="000000"/>
                <w:sz w:val="28"/>
                <w:szCs w:val="28"/>
                <w:shd w:val="clear" w:color="auto" w:fill="FFFFFF"/>
              </w:rPr>
            </w:pPr>
            <w:r w:rsidRPr="00976E9F">
              <w:rPr>
                <w:snapToGrid w:val="0"/>
                <w:sz w:val="28"/>
                <w:szCs w:val="28"/>
              </w:rPr>
              <w:t>18.5</w:t>
            </w:r>
          </w:p>
        </w:tc>
        <w:tc>
          <w:tcPr>
            <w:tcW w:w="850" w:type="dxa"/>
          </w:tcPr>
          <w:p w:rsidR="00C753DA" w:rsidRPr="00976E9F" w:rsidRDefault="00C753DA" w:rsidP="00E97B28">
            <w:pPr>
              <w:spacing w:before="100" w:beforeAutospacing="1" w:line="276" w:lineRule="auto"/>
              <w:jc w:val="both"/>
              <w:rPr>
                <w:color w:val="000000"/>
                <w:sz w:val="28"/>
                <w:szCs w:val="28"/>
                <w:shd w:val="clear" w:color="auto" w:fill="FFFFFF"/>
              </w:rPr>
            </w:pPr>
          </w:p>
        </w:tc>
        <w:tc>
          <w:tcPr>
            <w:tcW w:w="851" w:type="dxa"/>
          </w:tcPr>
          <w:p w:rsidR="00C753DA" w:rsidRPr="00976E9F" w:rsidRDefault="00C753DA" w:rsidP="00E97B28">
            <w:pPr>
              <w:spacing w:before="100" w:beforeAutospacing="1" w:line="276" w:lineRule="auto"/>
              <w:jc w:val="both"/>
              <w:rPr>
                <w:color w:val="000000"/>
                <w:sz w:val="28"/>
                <w:szCs w:val="28"/>
                <w:shd w:val="clear" w:color="auto" w:fill="FFFFFF"/>
              </w:rPr>
            </w:pPr>
          </w:p>
        </w:tc>
        <w:tc>
          <w:tcPr>
            <w:tcW w:w="850" w:type="dxa"/>
          </w:tcPr>
          <w:p w:rsidR="00C753DA" w:rsidRPr="00976E9F" w:rsidRDefault="00C753DA" w:rsidP="00E97B28">
            <w:pPr>
              <w:spacing w:before="100" w:beforeAutospacing="1" w:line="276" w:lineRule="auto"/>
              <w:jc w:val="both"/>
              <w:rPr>
                <w:color w:val="000000"/>
                <w:sz w:val="28"/>
                <w:szCs w:val="28"/>
                <w:shd w:val="clear" w:color="auto" w:fill="FFFFFF"/>
              </w:rPr>
            </w:pPr>
          </w:p>
        </w:tc>
        <w:tc>
          <w:tcPr>
            <w:tcW w:w="992" w:type="dxa"/>
          </w:tcPr>
          <w:p w:rsidR="00C753DA" w:rsidRPr="00976E9F" w:rsidRDefault="003908E0" w:rsidP="00E97B28">
            <w:pPr>
              <w:spacing w:before="100" w:beforeAutospacing="1" w:line="276" w:lineRule="auto"/>
              <w:jc w:val="both"/>
              <w:rPr>
                <w:color w:val="000000"/>
                <w:sz w:val="28"/>
                <w:szCs w:val="28"/>
                <w:shd w:val="clear" w:color="auto" w:fill="FFFFFF"/>
              </w:rPr>
            </w:pPr>
            <w:r>
              <w:rPr>
                <w:color w:val="000000"/>
                <w:sz w:val="28"/>
                <w:szCs w:val="28"/>
                <w:shd w:val="clear" w:color="auto" w:fill="FFFFFF"/>
              </w:rPr>
              <w:t>18.5</w:t>
            </w:r>
          </w:p>
        </w:tc>
        <w:tc>
          <w:tcPr>
            <w:tcW w:w="851" w:type="dxa"/>
          </w:tcPr>
          <w:p w:rsidR="00C753DA" w:rsidRPr="00976E9F" w:rsidRDefault="00C753DA" w:rsidP="00E97B28">
            <w:pPr>
              <w:spacing w:before="100" w:beforeAutospacing="1"/>
              <w:jc w:val="both"/>
              <w:rPr>
                <w:color w:val="000000"/>
                <w:sz w:val="28"/>
                <w:szCs w:val="28"/>
                <w:shd w:val="clear" w:color="auto" w:fill="FFFFFF"/>
              </w:rPr>
            </w:pPr>
          </w:p>
        </w:tc>
        <w:tc>
          <w:tcPr>
            <w:tcW w:w="709" w:type="dxa"/>
          </w:tcPr>
          <w:p w:rsidR="00C753DA" w:rsidRPr="00976E9F" w:rsidRDefault="00C753DA" w:rsidP="00E97B28">
            <w:pPr>
              <w:spacing w:before="100" w:beforeAutospacing="1" w:line="276" w:lineRule="auto"/>
              <w:jc w:val="both"/>
              <w:rPr>
                <w:color w:val="000000"/>
                <w:sz w:val="28"/>
                <w:szCs w:val="28"/>
                <w:shd w:val="clear" w:color="auto" w:fill="FFFFFF"/>
              </w:rPr>
            </w:pPr>
          </w:p>
        </w:tc>
      </w:tr>
      <w:tr w:rsidR="00C753DA" w:rsidRPr="00976E9F" w:rsidTr="003908E0">
        <w:tc>
          <w:tcPr>
            <w:tcW w:w="3227" w:type="dxa"/>
          </w:tcPr>
          <w:p w:rsidR="00C753DA" w:rsidRPr="00976E9F" w:rsidRDefault="00C753DA" w:rsidP="00E97B28">
            <w:pPr>
              <w:spacing w:before="100" w:beforeAutospacing="1" w:line="276" w:lineRule="auto"/>
              <w:jc w:val="both"/>
              <w:rPr>
                <w:color w:val="000000"/>
                <w:sz w:val="28"/>
                <w:szCs w:val="28"/>
                <w:shd w:val="clear" w:color="auto" w:fill="FFFFFF"/>
              </w:rPr>
            </w:pPr>
            <w:r w:rsidRPr="00976E9F">
              <w:rPr>
                <w:sz w:val="28"/>
                <w:szCs w:val="28"/>
              </w:rPr>
              <w:lastRenderedPageBreak/>
              <w:t>приобретение мобильной установки для измельчения крупногабаритных отходов;</w:t>
            </w:r>
          </w:p>
        </w:tc>
        <w:tc>
          <w:tcPr>
            <w:tcW w:w="850" w:type="dxa"/>
          </w:tcPr>
          <w:p w:rsidR="00C753DA" w:rsidRPr="00976E9F" w:rsidRDefault="00C753DA" w:rsidP="00E97B28">
            <w:pPr>
              <w:spacing w:before="100" w:beforeAutospacing="1" w:line="276" w:lineRule="auto"/>
              <w:jc w:val="both"/>
              <w:rPr>
                <w:color w:val="000000"/>
                <w:sz w:val="28"/>
                <w:szCs w:val="28"/>
                <w:shd w:val="clear" w:color="auto" w:fill="FFFFFF"/>
              </w:rPr>
            </w:pPr>
            <w:r w:rsidRPr="00976E9F">
              <w:rPr>
                <w:color w:val="000000"/>
                <w:sz w:val="28"/>
                <w:szCs w:val="28"/>
                <w:shd w:val="clear" w:color="auto" w:fill="FFFFFF"/>
              </w:rPr>
              <w:t>ВС</w:t>
            </w:r>
          </w:p>
        </w:tc>
        <w:tc>
          <w:tcPr>
            <w:tcW w:w="993" w:type="dxa"/>
          </w:tcPr>
          <w:p w:rsidR="00C753DA" w:rsidRPr="00976E9F" w:rsidRDefault="00C753DA" w:rsidP="00E97B28">
            <w:pPr>
              <w:spacing w:before="100" w:beforeAutospacing="1" w:line="276" w:lineRule="auto"/>
              <w:jc w:val="both"/>
              <w:rPr>
                <w:color w:val="000000"/>
                <w:sz w:val="28"/>
                <w:szCs w:val="28"/>
                <w:shd w:val="clear" w:color="auto" w:fill="FFFFFF"/>
              </w:rPr>
            </w:pPr>
            <w:r w:rsidRPr="00976E9F">
              <w:rPr>
                <w:color w:val="000000"/>
                <w:sz w:val="28"/>
                <w:szCs w:val="28"/>
                <w:shd w:val="clear" w:color="auto" w:fill="FFFFFF"/>
              </w:rPr>
              <w:t xml:space="preserve"> </w:t>
            </w:r>
            <w:r w:rsidR="00AD0BF6">
              <w:rPr>
                <w:color w:val="000000"/>
                <w:sz w:val="28"/>
                <w:szCs w:val="28"/>
                <w:shd w:val="clear" w:color="auto" w:fill="FFFFFF"/>
              </w:rPr>
              <w:t>20</w:t>
            </w:r>
            <w:r w:rsidRPr="00976E9F">
              <w:rPr>
                <w:color w:val="000000"/>
                <w:sz w:val="28"/>
                <w:szCs w:val="28"/>
                <w:shd w:val="clear" w:color="auto" w:fill="FFFFFF"/>
              </w:rPr>
              <w:t>.0</w:t>
            </w:r>
          </w:p>
        </w:tc>
        <w:tc>
          <w:tcPr>
            <w:tcW w:w="850" w:type="dxa"/>
          </w:tcPr>
          <w:p w:rsidR="00C753DA" w:rsidRPr="00976E9F" w:rsidRDefault="00C753DA" w:rsidP="00E97B28">
            <w:pPr>
              <w:spacing w:before="100" w:beforeAutospacing="1" w:line="276" w:lineRule="auto"/>
              <w:jc w:val="both"/>
              <w:rPr>
                <w:color w:val="000000"/>
                <w:sz w:val="28"/>
                <w:szCs w:val="28"/>
                <w:shd w:val="clear" w:color="auto" w:fill="FFFFFF"/>
              </w:rPr>
            </w:pPr>
          </w:p>
        </w:tc>
        <w:tc>
          <w:tcPr>
            <w:tcW w:w="851" w:type="dxa"/>
          </w:tcPr>
          <w:p w:rsidR="00C753DA" w:rsidRPr="00976E9F" w:rsidRDefault="00C753DA" w:rsidP="00E97B28">
            <w:pPr>
              <w:spacing w:before="100" w:beforeAutospacing="1" w:line="276" w:lineRule="auto"/>
              <w:jc w:val="both"/>
              <w:rPr>
                <w:color w:val="000000"/>
                <w:sz w:val="28"/>
                <w:szCs w:val="28"/>
                <w:shd w:val="clear" w:color="auto" w:fill="FFFFFF"/>
              </w:rPr>
            </w:pPr>
          </w:p>
        </w:tc>
        <w:tc>
          <w:tcPr>
            <w:tcW w:w="850" w:type="dxa"/>
          </w:tcPr>
          <w:p w:rsidR="00C753DA" w:rsidRPr="00976E9F" w:rsidRDefault="003908E0" w:rsidP="00E97B28">
            <w:pPr>
              <w:spacing w:before="100" w:beforeAutospacing="1" w:line="276" w:lineRule="auto"/>
              <w:jc w:val="both"/>
              <w:rPr>
                <w:color w:val="000000"/>
                <w:sz w:val="28"/>
                <w:szCs w:val="28"/>
                <w:shd w:val="clear" w:color="auto" w:fill="FFFFFF"/>
              </w:rPr>
            </w:pPr>
            <w:r>
              <w:rPr>
                <w:color w:val="000000"/>
                <w:sz w:val="28"/>
                <w:szCs w:val="28"/>
                <w:shd w:val="clear" w:color="auto" w:fill="FFFFFF"/>
              </w:rPr>
              <w:t>20.0</w:t>
            </w:r>
          </w:p>
        </w:tc>
        <w:tc>
          <w:tcPr>
            <w:tcW w:w="992" w:type="dxa"/>
          </w:tcPr>
          <w:p w:rsidR="00C753DA" w:rsidRPr="00976E9F" w:rsidRDefault="00C753DA" w:rsidP="003908E0">
            <w:pPr>
              <w:spacing w:before="100" w:beforeAutospacing="1" w:line="276" w:lineRule="auto"/>
              <w:jc w:val="both"/>
              <w:rPr>
                <w:color w:val="000000"/>
                <w:sz w:val="28"/>
                <w:szCs w:val="28"/>
                <w:shd w:val="clear" w:color="auto" w:fill="FFFFFF"/>
              </w:rPr>
            </w:pPr>
          </w:p>
        </w:tc>
        <w:tc>
          <w:tcPr>
            <w:tcW w:w="851" w:type="dxa"/>
          </w:tcPr>
          <w:p w:rsidR="00C753DA" w:rsidRPr="00976E9F" w:rsidRDefault="00C753DA" w:rsidP="00E97B28">
            <w:pPr>
              <w:spacing w:before="100" w:beforeAutospacing="1"/>
              <w:jc w:val="both"/>
              <w:rPr>
                <w:color w:val="000000"/>
                <w:sz w:val="28"/>
                <w:szCs w:val="28"/>
                <w:shd w:val="clear" w:color="auto" w:fill="FFFFFF"/>
              </w:rPr>
            </w:pPr>
          </w:p>
        </w:tc>
        <w:tc>
          <w:tcPr>
            <w:tcW w:w="709" w:type="dxa"/>
          </w:tcPr>
          <w:p w:rsidR="00C753DA" w:rsidRPr="00976E9F" w:rsidRDefault="00C753DA" w:rsidP="00E97B28">
            <w:pPr>
              <w:spacing w:before="100" w:beforeAutospacing="1" w:line="276" w:lineRule="auto"/>
              <w:jc w:val="both"/>
              <w:rPr>
                <w:color w:val="000000"/>
                <w:sz w:val="28"/>
                <w:szCs w:val="28"/>
                <w:shd w:val="clear" w:color="auto" w:fill="FFFFFF"/>
              </w:rPr>
            </w:pPr>
          </w:p>
        </w:tc>
      </w:tr>
      <w:tr w:rsidR="00AD0BF6" w:rsidRPr="00976E9F" w:rsidTr="003908E0">
        <w:tc>
          <w:tcPr>
            <w:tcW w:w="3227" w:type="dxa"/>
          </w:tcPr>
          <w:p w:rsidR="00AD0BF6" w:rsidRPr="00976E9F" w:rsidRDefault="00AD0BF6" w:rsidP="00D94936">
            <w:pPr>
              <w:widowControl w:val="0"/>
              <w:shd w:val="clear" w:color="auto" w:fill="FFFFFF"/>
              <w:jc w:val="both"/>
              <w:rPr>
                <w:snapToGrid w:val="0"/>
                <w:color w:val="000000"/>
                <w:sz w:val="28"/>
                <w:szCs w:val="28"/>
              </w:rPr>
            </w:pPr>
            <w:r>
              <w:rPr>
                <w:sz w:val="28"/>
                <w:szCs w:val="28"/>
              </w:rPr>
              <w:t>Организация участка по термическому уничтожению опасных отходов</w:t>
            </w:r>
          </w:p>
        </w:tc>
        <w:tc>
          <w:tcPr>
            <w:tcW w:w="850" w:type="dxa"/>
          </w:tcPr>
          <w:p w:rsidR="00AD0BF6" w:rsidRPr="00976E9F" w:rsidRDefault="00AD0BF6" w:rsidP="00D94936">
            <w:pPr>
              <w:spacing w:before="100" w:beforeAutospacing="1"/>
              <w:jc w:val="both"/>
              <w:rPr>
                <w:color w:val="000000"/>
                <w:sz w:val="28"/>
                <w:szCs w:val="28"/>
                <w:shd w:val="clear" w:color="auto" w:fill="FFFFFF"/>
              </w:rPr>
            </w:pPr>
            <w:r>
              <w:rPr>
                <w:color w:val="000000"/>
                <w:sz w:val="28"/>
                <w:szCs w:val="28"/>
                <w:shd w:val="clear" w:color="auto" w:fill="FFFFFF"/>
              </w:rPr>
              <w:t>ВС</w:t>
            </w:r>
          </w:p>
        </w:tc>
        <w:tc>
          <w:tcPr>
            <w:tcW w:w="993" w:type="dxa"/>
          </w:tcPr>
          <w:p w:rsidR="00AD0BF6" w:rsidRPr="00976E9F" w:rsidRDefault="00AD0BF6" w:rsidP="00D94936">
            <w:pPr>
              <w:spacing w:before="100" w:beforeAutospacing="1"/>
              <w:jc w:val="both"/>
              <w:rPr>
                <w:snapToGrid w:val="0"/>
                <w:color w:val="000000"/>
                <w:sz w:val="28"/>
                <w:szCs w:val="28"/>
              </w:rPr>
            </w:pPr>
            <w:r>
              <w:rPr>
                <w:snapToGrid w:val="0"/>
                <w:color w:val="000000"/>
                <w:sz w:val="28"/>
                <w:szCs w:val="28"/>
              </w:rPr>
              <w:t xml:space="preserve"> 18.0</w:t>
            </w:r>
          </w:p>
        </w:tc>
        <w:tc>
          <w:tcPr>
            <w:tcW w:w="850" w:type="dxa"/>
          </w:tcPr>
          <w:p w:rsidR="00AD0BF6" w:rsidRPr="00976E9F" w:rsidRDefault="00AD0BF6" w:rsidP="00E97B28">
            <w:pPr>
              <w:spacing w:before="100" w:beforeAutospacing="1"/>
              <w:jc w:val="both"/>
              <w:rPr>
                <w:color w:val="000000"/>
                <w:sz w:val="28"/>
                <w:szCs w:val="28"/>
                <w:shd w:val="clear" w:color="auto" w:fill="FFFFFF"/>
              </w:rPr>
            </w:pPr>
          </w:p>
        </w:tc>
        <w:tc>
          <w:tcPr>
            <w:tcW w:w="851" w:type="dxa"/>
          </w:tcPr>
          <w:p w:rsidR="00AD0BF6" w:rsidRPr="00976E9F" w:rsidRDefault="00AD0BF6" w:rsidP="00E97B28">
            <w:pPr>
              <w:spacing w:before="100" w:beforeAutospacing="1"/>
              <w:jc w:val="both"/>
              <w:rPr>
                <w:color w:val="000000"/>
                <w:sz w:val="28"/>
                <w:szCs w:val="28"/>
                <w:shd w:val="clear" w:color="auto" w:fill="FFFFFF"/>
              </w:rPr>
            </w:pPr>
            <w:r>
              <w:rPr>
                <w:color w:val="000000"/>
                <w:sz w:val="28"/>
                <w:szCs w:val="28"/>
                <w:shd w:val="clear" w:color="auto" w:fill="FFFFFF"/>
              </w:rPr>
              <w:t>18.0</w:t>
            </w:r>
          </w:p>
        </w:tc>
        <w:tc>
          <w:tcPr>
            <w:tcW w:w="850" w:type="dxa"/>
          </w:tcPr>
          <w:p w:rsidR="00AD0BF6" w:rsidRPr="00976E9F" w:rsidRDefault="00AD0BF6" w:rsidP="00E97B28">
            <w:pPr>
              <w:spacing w:before="100" w:beforeAutospacing="1"/>
              <w:jc w:val="both"/>
              <w:rPr>
                <w:color w:val="000000"/>
                <w:sz w:val="28"/>
                <w:szCs w:val="28"/>
                <w:shd w:val="clear" w:color="auto" w:fill="FFFFFF"/>
              </w:rPr>
            </w:pPr>
          </w:p>
        </w:tc>
        <w:tc>
          <w:tcPr>
            <w:tcW w:w="992" w:type="dxa"/>
          </w:tcPr>
          <w:p w:rsidR="00AD0BF6" w:rsidRDefault="00AD0BF6" w:rsidP="00E97B28">
            <w:pPr>
              <w:spacing w:before="100" w:beforeAutospacing="1"/>
              <w:jc w:val="both"/>
              <w:rPr>
                <w:color w:val="000000"/>
                <w:sz w:val="28"/>
                <w:szCs w:val="28"/>
                <w:shd w:val="clear" w:color="auto" w:fill="FFFFFF"/>
              </w:rPr>
            </w:pPr>
          </w:p>
        </w:tc>
        <w:tc>
          <w:tcPr>
            <w:tcW w:w="851" w:type="dxa"/>
          </w:tcPr>
          <w:p w:rsidR="00AD0BF6" w:rsidRPr="00976E9F" w:rsidRDefault="00AD0BF6" w:rsidP="00E97B28">
            <w:pPr>
              <w:spacing w:before="100" w:beforeAutospacing="1"/>
              <w:jc w:val="both"/>
              <w:rPr>
                <w:color w:val="000000"/>
                <w:sz w:val="28"/>
                <w:szCs w:val="28"/>
                <w:shd w:val="clear" w:color="auto" w:fill="FFFFFF"/>
              </w:rPr>
            </w:pPr>
          </w:p>
        </w:tc>
        <w:tc>
          <w:tcPr>
            <w:tcW w:w="709" w:type="dxa"/>
          </w:tcPr>
          <w:p w:rsidR="00AD0BF6" w:rsidRPr="00976E9F" w:rsidRDefault="00AD0BF6" w:rsidP="00E97B28">
            <w:pPr>
              <w:spacing w:before="100" w:beforeAutospacing="1"/>
              <w:jc w:val="both"/>
              <w:rPr>
                <w:color w:val="000000"/>
                <w:sz w:val="28"/>
                <w:szCs w:val="28"/>
                <w:shd w:val="clear" w:color="auto" w:fill="FFFFFF"/>
              </w:rPr>
            </w:pPr>
          </w:p>
        </w:tc>
      </w:tr>
      <w:tr w:rsidR="00AD0BF6" w:rsidRPr="00976E9F" w:rsidTr="003908E0">
        <w:tc>
          <w:tcPr>
            <w:tcW w:w="3227" w:type="dxa"/>
          </w:tcPr>
          <w:p w:rsidR="00AD0BF6" w:rsidRPr="00976E9F" w:rsidRDefault="00AD0BF6" w:rsidP="00E97B28">
            <w:pPr>
              <w:widowControl w:val="0"/>
              <w:shd w:val="clear" w:color="auto" w:fill="FFFFFF"/>
              <w:spacing w:line="276" w:lineRule="auto"/>
              <w:jc w:val="both"/>
              <w:rPr>
                <w:snapToGrid w:val="0"/>
                <w:color w:val="000000"/>
                <w:sz w:val="28"/>
                <w:szCs w:val="28"/>
              </w:rPr>
            </w:pPr>
            <w:r w:rsidRPr="00976E9F">
              <w:rPr>
                <w:snapToGrid w:val="0"/>
                <w:color w:val="000000"/>
                <w:sz w:val="28"/>
                <w:szCs w:val="28"/>
              </w:rPr>
              <w:t>строительство третьей карты участка захоронения на полигоне ТБО</w:t>
            </w:r>
          </w:p>
        </w:tc>
        <w:tc>
          <w:tcPr>
            <w:tcW w:w="850" w:type="dxa"/>
          </w:tcPr>
          <w:p w:rsidR="00AD0BF6" w:rsidRPr="00976E9F" w:rsidRDefault="00AD0BF6" w:rsidP="00E97B28">
            <w:pPr>
              <w:spacing w:before="100" w:beforeAutospacing="1" w:line="276" w:lineRule="auto"/>
              <w:jc w:val="both"/>
              <w:rPr>
                <w:color w:val="000000"/>
                <w:sz w:val="28"/>
                <w:szCs w:val="28"/>
                <w:shd w:val="clear" w:color="auto" w:fill="FFFFFF"/>
              </w:rPr>
            </w:pPr>
            <w:r w:rsidRPr="00976E9F">
              <w:rPr>
                <w:color w:val="000000"/>
                <w:sz w:val="28"/>
                <w:szCs w:val="28"/>
                <w:shd w:val="clear" w:color="auto" w:fill="FFFFFF"/>
              </w:rPr>
              <w:t>ВС</w:t>
            </w:r>
          </w:p>
        </w:tc>
        <w:tc>
          <w:tcPr>
            <w:tcW w:w="993" w:type="dxa"/>
          </w:tcPr>
          <w:p w:rsidR="00AD0BF6" w:rsidRPr="00976E9F" w:rsidRDefault="00AD0BF6" w:rsidP="00E97B28">
            <w:pPr>
              <w:spacing w:before="100" w:beforeAutospacing="1" w:line="276" w:lineRule="auto"/>
              <w:jc w:val="both"/>
              <w:rPr>
                <w:color w:val="000000"/>
                <w:sz w:val="28"/>
                <w:szCs w:val="28"/>
                <w:shd w:val="clear" w:color="auto" w:fill="FFFFFF"/>
              </w:rPr>
            </w:pPr>
            <w:r w:rsidRPr="00976E9F">
              <w:rPr>
                <w:snapToGrid w:val="0"/>
                <w:color w:val="000000"/>
                <w:sz w:val="28"/>
                <w:szCs w:val="28"/>
              </w:rPr>
              <w:t>150.0</w:t>
            </w:r>
          </w:p>
        </w:tc>
        <w:tc>
          <w:tcPr>
            <w:tcW w:w="850" w:type="dxa"/>
          </w:tcPr>
          <w:p w:rsidR="00AD0BF6" w:rsidRPr="00976E9F" w:rsidRDefault="00AD0BF6" w:rsidP="00E97B28">
            <w:pPr>
              <w:spacing w:before="100" w:beforeAutospacing="1" w:line="276" w:lineRule="auto"/>
              <w:jc w:val="both"/>
              <w:rPr>
                <w:color w:val="000000"/>
                <w:sz w:val="28"/>
                <w:szCs w:val="28"/>
                <w:shd w:val="clear" w:color="auto" w:fill="FFFFFF"/>
              </w:rPr>
            </w:pPr>
          </w:p>
        </w:tc>
        <w:tc>
          <w:tcPr>
            <w:tcW w:w="851" w:type="dxa"/>
          </w:tcPr>
          <w:p w:rsidR="00AD0BF6" w:rsidRPr="00976E9F" w:rsidRDefault="00AD0BF6" w:rsidP="00E97B28">
            <w:pPr>
              <w:spacing w:before="100" w:beforeAutospacing="1" w:line="276" w:lineRule="auto"/>
              <w:jc w:val="both"/>
              <w:rPr>
                <w:color w:val="000000"/>
                <w:sz w:val="28"/>
                <w:szCs w:val="28"/>
                <w:shd w:val="clear" w:color="auto" w:fill="FFFFFF"/>
              </w:rPr>
            </w:pPr>
          </w:p>
        </w:tc>
        <w:tc>
          <w:tcPr>
            <w:tcW w:w="850" w:type="dxa"/>
          </w:tcPr>
          <w:p w:rsidR="00AD0BF6" w:rsidRPr="00976E9F" w:rsidRDefault="00AD0BF6" w:rsidP="00E97B28">
            <w:pPr>
              <w:spacing w:before="100" w:beforeAutospacing="1" w:line="276" w:lineRule="auto"/>
              <w:jc w:val="both"/>
              <w:rPr>
                <w:color w:val="000000"/>
                <w:sz w:val="28"/>
                <w:szCs w:val="28"/>
                <w:shd w:val="clear" w:color="auto" w:fill="FFFFFF"/>
              </w:rPr>
            </w:pPr>
          </w:p>
        </w:tc>
        <w:tc>
          <w:tcPr>
            <w:tcW w:w="992" w:type="dxa"/>
          </w:tcPr>
          <w:p w:rsidR="00AD0BF6" w:rsidRPr="00976E9F" w:rsidRDefault="003908E0" w:rsidP="00E97B28">
            <w:pPr>
              <w:spacing w:before="100" w:beforeAutospacing="1" w:line="276" w:lineRule="auto"/>
              <w:jc w:val="both"/>
              <w:rPr>
                <w:color w:val="000000"/>
                <w:sz w:val="28"/>
                <w:szCs w:val="28"/>
                <w:shd w:val="clear" w:color="auto" w:fill="FFFFFF"/>
              </w:rPr>
            </w:pPr>
            <w:r>
              <w:rPr>
                <w:color w:val="000000"/>
                <w:sz w:val="28"/>
                <w:szCs w:val="28"/>
                <w:shd w:val="clear" w:color="auto" w:fill="FFFFFF"/>
              </w:rPr>
              <w:t xml:space="preserve"> 50.0</w:t>
            </w:r>
          </w:p>
        </w:tc>
        <w:tc>
          <w:tcPr>
            <w:tcW w:w="851" w:type="dxa"/>
          </w:tcPr>
          <w:p w:rsidR="00AD0BF6" w:rsidRPr="00976E9F" w:rsidRDefault="003908E0" w:rsidP="00C753DA">
            <w:pPr>
              <w:spacing w:before="100" w:beforeAutospacing="1"/>
              <w:jc w:val="both"/>
              <w:rPr>
                <w:color w:val="000000"/>
                <w:sz w:val="28"/>
                <w:szCs w:val="28"/>
                <w:shd w:val="clear" w:color="auto" w:fill="FFFFFF"/>
              </w:rPr>
            </w:pPr>
            <w:r>
              <w:rPr>
                <w:color w:val="000000"/>
                <w:sz w:val="28"/>
                <w:szCs w:val="28"/>
                <w:shd w:val="clear" w:color="auto" w:fill="FFFFFF"/>
              </w:rPr>
              <w:t>10</w:t>
            </w:r>
            <w:r w:rsidR="00146DA1">
              <w:rPr>
                <w:color w:val="000000"/>
                <w:sz w:val="28"/>
                <w:szCs w:val="28"/>
                <w:shd w:val="clear" w:color="auto" w:fill="FFFFFF"/>
              </w:rPr>
              <w:t>0.0</w:t>
            </w:r>
          </w:p>
        </w:tc>
        <w:tc>
          <w:tcPr>
            <w:tcW w:w="709" w:type="dxa"/>
          </w:tcPr>
          <w:p w:rsidR="00AD0BF6" w:rsidRPr="00976E9F" w:rsidRDefault="00AD0BF6" w:rsidP="00E97B28">
            <w:pPr>
              <w:spacing w:before="100" w:beforeAutospacing="1" w:line="276" w:lineRule="auto"/>
              <w:jc w:val="both"/>
              <w:rPr>
                <w:color w:val="000000"/>
                <w:sz w:val="28"/>
                <w:szCs w:val="28"/>
                <w:shd w:val="clear" w:color="auto" w:fill="FFFFFF"/>
              </w:rPr>
            </w:pPr>
          </w:p>
        </w:tc>
      </w:tr>
      <w:tr w:rsidR="00AD0BF6" w:rsidRPr="00976E9F" w:rsidTr="003908E0">
        <w:tc>
          <w:tcPr>
            <w:tcW w:w="3227" w:type="dxa"/>
          </w:tcPr>
          <w:p w:rsidR="00AD0BF6" w:rsidRPr="00976E9F" w:rsidRDefault="00AD0BF6" w:rsidP="00E97B28">
            <w:pPr>
              <w:spacing w:before="100" w:beforeAutospacing="1" w:line="276" w:lineRule="auto"/>
              <w:jc w:val="both"/>
              <w:rPr>
                <w:color w:val="000000"/>
                <w:sz w:val="28"/>
                <w:szCs w:val="28"/>
                <w:shd w:val="clear" w:color="auto" w:fill="FFFFFF"/>
              </w:rPr>
            </w:pPr>
            <w:r w:rsidRPr="00976E9F">
              <w:rPr>
                <w:snapToGrid w:val="0"/>
                <w:color w:val="000000"/>
                <w:sz w:val="28"/>
                <w:szCs w:val="28"/>
              </w:rPr>
              <w:t>Рекультивация 1 и 2 участка захоронения полигона ТБО</w:t>
            </w:r>
          </w:p>
        </w:tc>
        <w:tc>
          <w:tcPr>
            <w:tcW w:w="850" w:type="dxa"/>
          </w:tcPr>
          <w:p w:rsidR="00AD0BF6" w:rsidRPr="00976E9F" w:rsidRDefault="00AD0BF6" w:rsidP="00E97B28">
            <w:pPr>
              <w:spacing w:before="100" w:beforeAutospacing="1" w:line="276" w:lineRule="auto"/>
              <w:jc w:val="both"/>
              <w:rPr>
                <w:color w:val="000000"/>
                <w:sz w:val="28"/>
                <w:szCs w:val="28"/>
                <w:shd w:val="clear" w:color="auto" w:fill="FFFFFF"/>
              </w:rPr>
            </w:pPr>
            <w:r w:rsidRPr="00976E9F">
              <w:rPr>
                <w:color w:val="000000"/>
                <w:sz w:val="28"/>
                <w:szCs w:val="28"/>
                <w:shd w:val="clear" w:color="auto" w:fill="FFFFFF"/>
              </w:rPr>
              <w:t>ВС</w:t>
            </w:r>
          </w:p>
        </w:tc>
        <w:tc>
          <w:tcPr>
            <w:tcW w:w="993" w:type="dxa"/>
          </w:tcPr>
          <w:p w:rsidR="00AD0BF6" w:rsidRPr="00976E9F" w:rsidRDefault="00AD0BF6" w:rsidP="00E97B28">
            <w:pPr>
              <w:spacing w:before="100" w:beforeAutospacing="1" w:line="276" w:lineRule="auto"/>
              <w:jc w:val="both"/>
              <w:rPr>
                <w:color w:val="000000"/>
                <w:sz w:val="28"/>
                <w:szCs w:val="28"/>
                <w:shd w:val="clear" w:color="auto" w:fill="FFFFFF"/>
              </w:rPr>
            </w:pPr>
            <w:r w:rsidRPr="00976E9F">
              <w:rPr>
                <w:color w:val="000000"/>
                <w:sz w:val="28"/>
                <w:szCs w:val="28"/>
                <w:shd w:val="clear" w:color="auto" w:fill="FFFFFF"/>
              </w:rPr>
              <w:t xml:space="preserve"> 10.0</w:t>
            </w:r>
          </w:p>
        </w:tc>
        <w:tc>
          <w:tcPr>
            <w:tcW w:w="850" w:type="dxa"/>
          </w:tcPr>
          <w:p w:rsidR="00AD0BF6" w:rsidRPr="00976E9F" w:rsidRDefault="00AD0BF6" w:rsidP="00E97B28">
            <w:pPr>
              <w:spacing w:before="100" w:beforeAutospacing="1" w:line="276" w:lineRule="auto"/>
              <w:jc w:val="both"/>
              <w:rPr>
                <w:color w:val="000000"/>
                <w:sz w:val="28"/>
                <w:szCs w:val="28"/>
                <w:shd w:val="clear" w:color="auto" w:fill="FFFFFF"/>
              </w:rPr>
            </w:pPr>
          </w:p>
        </w:tc>
        <w:tc>
          <w:tcPr>
            <w:tcW w:w="851" w:type="dxa"/>
          </w:tcPr>
          <w:p w:rsidR="00AD0BF6" w:rsidRPr="00976E9F" w:rsidRDefault="00AD0BF6" w:rsidP="00E97B28">
            <w:pPr>
              <w:spacing w:before="100" w:beforeAutospacing="1" w:line="276" w:lineRule="auto"/>
              <w:jc w:val="both"/>
              <w:rPr>
                <w:color w:val="000000"/>
                <w:sz w:val="28"/>
                <w:szCs w:val="28"/>
                <w:shd w:val="clear" w:color="auto" w:fill="FFFFFF"/>
              </w:rPr>
            </w:pPr>
          </w:p>
        </w:tc>
        <w:tc>
          <w:tcPr>
            <w:tcW w:w="850" w:type="dxa"/>
          </w:tcPr>
          <w:p w:rsidR="00AD0BF6" w:rsidRPr="00976E9F" w:rsidRDefault="00AD0BF6" w:rsidP="00E97B28">
            <w:pPr>
              <w:spacing w:before="100" w:beforeAutospacing="1" w:line="276" w:lineRule="auto"/>
              <w:jc w:val="both"/>
              <w:rPr>
                <w:color w:val="000000"/>
                <w:sz w:val="28"/>
                <w:szCs w:val="28"/>
                <w:shd w:val="clear" w:color="auto" w:fill="FFFFFF"/>
              </w:rPr>
            </w:pPr>
          </w:p>
        </w:tc>
        <w:tc>
          <w:tcPr>
            <w:tcW w:w="992" w:type="dxa"/>
          </w:tcPr>
          <w:p w:rsidR="00AD0BF6" w:rsidRPr="00976E9F" w:rsidRDefault="00AD0BF6" w:rsidP="00E97B28">
            <w:pPr>
              <w:spacing w:before="100" w:beforeAutospacing="1" w:line="276" w:lineRule="auto"/>
              <w:jc w:val="both"/>
              <w:rPr>
                <w:color w:val="000000"/>
                <w:sz w:val="28"/>
                <w:szCs w:val="28"/>
                <w:shd w:val="clear" w:color="auto" w:fill="FFFFFF"/>
              </w:rPr>
            </w:pPr>
          </w:p>
        </w:tc>
        <w:tc>
          <w:tcPr>
            <w:tcW w:w="851" w:type="dxa"/>
          </w:tcPr>
          <w:p w:rsidR="00AD0BF6" w:rsidRPr="00976E9F" w:rsidRDefault="003908E0" w:rsidP="00C753DA">
            <w:pPr>
              <w:spacing w:before="100" w:beforeAutospacing="1"/>
              <w:jc w:val="both"/>
              <w:rPr>
                <w:color w:val="000000"/>
                <w:sz w:val="28"/>
                <w:szCs w:val="28"/>
                <w:shd w:val="clear" w:color="auto" w:fill="FFFFFF"/>
              </w:rPr>
            </w:pPr>
            <w:r>
              <w:rPr>
                <w:color w:val="000000"/>
                <w:sz w:val="28"/>
                <w:szCs w:val="28"/>
                <w:shd w:val="clear" w:color="auto" w:fill="FFFFFF"/>
              </w:rPr>
              <w:t>5</w:t>
            </w:r>
            <w:r w:rsidR="00146DA1">
              <w:rPr>
                <w:color w:val="000000"/>
                <w:sz w:val="28"/>
                <w:szCs w:val="28"/>
                <w:shd w:val="clear" w:color="auto" w:fill="FFFFFF"/>
              </w:rPr>
              <w:t>.0</w:t>
            </w:r>
          </w:p>
        </w:tc>
        <w:tc>
          <w:tcPr>
            <w:tcW w:w="709" w:type="dxa"/>
          </w:tcPr>
          <w:p w:rsidR="00AD0BF6" w:rsidRPr="00976E9F" w:rsidRDefault="003908E0" w:rsidP="00E97B28">
            <w:pPr>
              <w:spacing w:before="100" w:beforeAutospacing="1" w:line="276" w:lineRule="auto"/>
              <w:jc w:val="both"/>
              <w:rPr>
                <w:color w:val="000000"/>
                <w:sz w:val="28"/>
                <w:szCs w:val="28"/>
                <w:shd w:val="clear" w:color="auto" w:fill="FFFFFF"/>
              </w:rPr>
            </w:pPr>
            <w:r>
              <w:rPr>
                <w:color w:val="000000"/>
                <w:sz w:val="28"/>
                <w:szCs w:val="28"/>
                <w:shd w:val="clear" w:color="auto" w:fill="FFFFFF"/>
              </w:rPr>
              <w:t xml:space="preserve"> 5.0</w:t>
            </w:r>
          </w:p>
        </w:tc>
      </w:tr>
      <w:tr w:rsidR="00AD0BF6" w:rsidRPr="00976E9F" w:rsidTr="003908E0">
        <w:tc>
          <w:tcPr>
            <w:tcW w:w="3227" w:type="dxa"/>
          </w:tcPr>
          <w:p w:rsidR="00AD0BF6" w:rsidRPr="00976E9F" w:rsidRDefault="00AD0BF6" w:rsidP="00E97B28">
            <w:pPr>
              <w:spacing w:before="100" w:beforeAutospacing="1"/>
              <w:jc w:val="both"/>
              <w:rPr>
                <w:snapToGrid w:val="0"/>
                <w:color w:val="000000"/>
                <w:sz w:val="28"/>
                <w:szCs w:val="28"/>
              </w:rPr>
            </w:pPr>
            <w:r>
              <w:rPr>
                <w:snapToGrid w:val="0"/>
                <w:color w:val="000000"/>
                <w:sz w:val="28"/>
                <w:szCs w:val="28"/>
              </w:rPr>
              <w:t>Биологический этап рекультивации свалки г.Краснокамска</w:t>
            </w:r>
          </w:p>
        </w:tc>
        <w:tc>
          <w:tcPr>
            <w:tcW w:w="850" w:type="dxa"/>
          </w:tcPr>
          <w:p w:rsidR="00AD0BF6" w:rsidRPr="00976E9F" w:rsidRDefault="00AD0BF6" w:rsidP="00E97B28">
            <w:pPr>
              <w:spacing w:before="100" w:beforeAutospacing="1"/>
              <w:jc w:val="both"/>
              <w:rPr>
                <w:color w:val="000000"/>
                <w:sz w:val="28"/>
                <w:szCs w:val="28"/>
                <w:shd w:val="clear" w:color="auto" w:fill="FFFFFF"/>
              </w:rPr>
            </w:pPr>
            <w:r>
              <w:rPr>
                <w:color w:val="000000"/>
                <w:sz w:val="28"/>
                <w:szCs w:val="28"/>
                <w:shd w:val="clear" w:color="auto" w:fill="FFFFFF"/>
              </w:rPr>
              <w:t>ВС</w:t>
            </w:r>
          </w:p>
        </w:tc>
        <w:tc>
          <w:tcPr>
            <w:tcW w:w="993" w:type="dxa"/>
          </w:tcPr>
          <w:p w:rsidR="00AD0BF6" w:rsidRPr="00976E9F" w:rsidRDefault="00AD0BF6" w:rsidP="00E97B28">
            <w:pPr>
              <w:spacing w:before="100" w:beforeAutospacing="1"/>
              <w:jc w:val="both"/>
              <w:rPr>
                <w:color w:val="000000"/>
                <w:sz w:val="28"/>
                <w:szCs w:val="28"/>
                <w:shd w:val="clear" w:color="auto" w:fill="FFFFFF"/>
              </w:rPr>
            </w:pPr>
            <w:r>
              <w:rPr>
                <w:color w:val="000000"/>
                <w:sz w:val="28"/>
                <w:szCs w:val="28"/>
                <w:shd w:val="clear" w:color="auto" w:fill="FFFFFF"/>
              </w:rPr>
              <w:t xml:space="preserve">  6.0</w:t>
            </w:r>
          </w:p>
        </w:tc>
        <w:tc>
          <w:tcPr>
            <w:tcW w:w="850" w:type="dxa"/>
          </w:tcPr>
          <w:p w:rsidR="00AD0BF6" w:rsidRPr="00976E9F" w:rsidRDefault="00AD0BF6" w:rsidP="00E97B28">
            <w:pPr>
              <w:spacing w:before="100" w:beforeAutospacing="1"/>
              <w:jc w:val="both"/>
              <w:rPr>
                <w:color w:val="000000"/>
                <w:sz w:val="28"/>
                <w:szCs w:val="28"/>
                <w:shd w:val="clear" w:color="auto" w:fill="FFFFFF"/>
              </w:rPr>
            </w:pPr>
          </w:p>
        </w:tc>
        <w:tc>
          <w:tcPr>
            <w:tcW w:w="851" w:type="dxa"/>
          </w:tcPr>
          <w:p w:rsidR="00AD0BF6" w:rsidRPr="00976E9F" w:rsidRDefault="00AD0BF6" w:rsidP="00E97B28">
            <w:pPr>
              <w:spacing w:before="100" w:beforeAutospacing="1"/>
              <w:jc w:val="both"/>
              <w:rPr>
                <w:color w:val="000000"/>
                <w:sz w:val="28"/>
                <w:szCs w:val="28"/>
                <w:shd w:val="clear" w:color="auto" w:fill="FFFFFF"/>
              </w:rPr>
            </w:pPr>
          </w:p>
        </w:tc>
        <w:tc>
          <w:tcPr>
            <w:tcW w:w="850" w:type="dxa"/>
          </w:tcPr>
          <w:p w:rsidR="00AD0BF6" w:rsidRPr="00976E9F" w:rsidRDefault="00AD0BF6" w:rsidP="00E97B28">
            <w:pPr>
              <w:spacing w:before="100" w:beforeAutospacing="1"/>
              <w:jc w:val="both"/>
              <w:rPr>
                <w:color w:val="000000"/>
                <w:sz w:val="28"/>
                <w:szCs w:val="28"/>
                <w:shd w:val="clear" w:color="auto" w:fill="FFFFFF"/>
              </w:rPr>
            </w:pPr>
          </w:p>
        </w:tc>
        <w:tc>
          <w:tcPr>
            <w:tcW w:w="992" w:type="dxa"/>
          </w:tcPr>
          <w:p w:rsidR="00AD0BF6" w:rsidRPr="00976E9F" w:rsidRDefault="00146DA1" w:rsidP="00E97B28">
            <w:pPr>
              <w:spacing w:before="100" w:beforeAutospacing="1"/>
              <w:jc w:val="both"/>
              <w:rPr>
                <w:color w:val="000000"/>
                <w:sz w:val="28"/>
                <w:szCs w:val="28"/>
                <w:shd w:val="clear" w:color="auto" w:fill="FFFFFF"/>
              </w:rPr>
            </w:pPr>
            <w:r>
              <w:rPr>
                <w:color w:val="000000"/>
                <w:sz w:val="28"/>
                <w:szCs w:val="28"/>
                <w:shd w:val="clear" w:color="auto" w:fill="FFFFFF"/>
              </w:rPr>
              <w:t>6.0</w:t>
            </w:r>
          </w:p>
        </w:tc>
        <w:tc>
          <w:tcPr>
            <w:tcW w:w="851" w:type="dxa"/>
          </w:tcPr>
          <w:p w:rsidR="00AD0BF6" w:rsidRPr="00976E9F" w:rsidRDefault="00AD0BF6" w:rsidP="00E97B28">
            <w:pPr>
              <w:spacing w:before="100" w:beforeAutospacing="1"/>
              <w:jc w:val="both"/>
              <w:rPr>
                <w:color w:val="000000"/>
                <w:sz w:val="28"/>
                <w:szCs w:val="28"/>
                <w:shd w:val="clear" w:color="auto" w:fill="FFFFFF"/>
              </w:rPr>
            </w:pPr>
          </w:p>
        </w:tc>
        <w:tc>
          <w:tcPr>
            <w:tcW w:w="709" w:type="dxa"/>
          </w:tcPr>
          <w:p w:rsidR="00AD0BF6" w:rsidRPr="00976E9F" w:rsidRDefault="00AD0BF6" w:rsidP="00E97B28">
            <w:pPr>
              <w:spacing w:before="100" w:beforeAutospacing="1"/>
              <w:jc w:val="both"/>
              <w:rPr>
                <w:color w:val="000000"/>
                <w:sz w:val="28"/>
                <w:szCs w:val="28"/>
                <w:shd w:val="clear" w:color="auto" w:fill="FFFFFF"/>
              </w:rPr>
            </w:pPr>
          </w:p>
        </w:tc>
      </w:tr>
      <w:tr w:rsidR="00AD0BF6" w:rsidRPr="00976E9F" w:rsidTr="003908E0">
        <w:tc>
          <w:tcPr>
            <w:tcW w:w="3227" w:type="dxa"/>
          </w:tcPr>
          <w:p w:rsidR="00AD0BF6" w:rsidRPr="00976E9F" w:rsidRDefault="00AD0BF6" w:rsidP="00E97B28">
            <w:pPr>
              <w:spacing w:before="100" w:beforeAutospacing="1" w:line="276" w:lineRule="auto"/>
              <w:jc w:val="both"/>
              <w:rPr>
                <w:color w:val="000000"/>
                <w:sz w:val="28"/>
                <w:szCs w:val="28"/>
                <w:shd w:val="clear" w:color="auto" w:fill="FFFFFF"/>
              </w:rPr>
            </w:pPr>
            <w:r w:rsidRPr="00976E9F">
              <w:rPr>
                <w:color w:val="000000"/>
                <w:sz w:val="28"/>
                <w:szCs w:val="28"/>
                <w:shd w:val="clear" w:color="auto" w:fill="FFFFFF"/>
              </w:rPr>
              <w:t>Всего:</w:t>
            </w:r>
          </w:p>
        </w:tc>
        <w:tc>
          <w:tcPr>
            <w:tcW w:w="850" w:type="dxa"/>
          </w:tcPr>
          <w:p w:rsidR="00AD0BF6" w:rsidRPr="00976E9F" w:rsidRDefault="00AD0BF6" w:rsidP="00E97B28">
            <w:pPr>
              <w:spacing w:before="100" w:beforeAutospacing="1" w:line="276" w:lineRule="auto"/>
              <w:jc w:val="both"/>
              <w:rPr>
                <w:color w:val="000000"/>
                <w:sz w:val="28"/>
                <w:szCs w:val="28"/>
                <w:shd w:val="clear" w:color="auto" w:fill="FFFFFF"/>
              </w:rPr>
            </w:pPr>
          </w:p>
        </w:tc>
        <w:tc>
          <w:tcPr>
            <w:tcW w:w="993" w:type="dxa"/>
          </w:tcPr>
          <w:p w:rsidR="00AD0BF6" w:rsidRPr="00976E9F" w:rsidRDefault="003908E0" w:rsidP="00E97B28">
            <w:pPr>
              <w:spacing w:before="100" w:beforeAutospacing="1" w:line="276" w:lineRule="auto"/>
              <w:jc w:val="both"/>
              <w:rPr>
                <w:color w:val="000000"/>
                <w:sz w:val="28"/>
                <w:szCs w:val="28"/>
                <w:shd w:val="clear" w:color="auto" w:fill="FFFFFF"/>
              </w:rPr>
            </w:pPr>
            <w:r>
              <w:rPr>
                <w:color w:val="000000"/>
                <w:sz w:val="28"/>
                <w:szCs w:val="28"/>
                <w:shd w:val="clear" w:color="auto" w:fill="FFFFFF"/>
              </w:rPr>
              <w:t>539.1</w:t>
            </w:r>
          </w:p>
        </w:tc>
        <w:tc>
          <w:tcPr>
            <w:tcW w:w="850" w:type="dxa"/>
          </w:tcPr>
          <w:p w:rsidR="00AD0BF6" w:rsidRPr="00976E9F" w:rsidRDefault="00146DA1" w:rsidP="00E97B28">
            <w:pPr>
              <w:spacing w:before="100" w:beforeAutospacing="1" w:line="276" w:lineRule="auto"/>
              <w:jc w:val="both"/>
              <w:rPr>
                <w:color w:val="000000"/>
                <w:sz w:val="28"/>
                <w:szCs w:val="28"/>
                <w:shd w:val="clear" w:color="auto" w:fill="FFFFFF"/>
              </w:rPr>
            </w:pPr>
            <w:r>
              <w:rPr>
                <w:color w:val="000000"/>
                <w:sz w:val="28"/>
                <w:szCs w:val="28"/>
                <w:shd w:val="clear" w:color="auto" w:fill="FFFFFF"/>
              </w:rPr>
              <w:t>107.6</w:t>
            </w:r>
          </w:p>
        </w:tc>
        <w:tc>
          <w:tcPr>
            <w:tcW w:w="851" w:type="dxa"/>
          </w:tcPr>
          <w:p w:rsidR="00AD0BF6" w:rsidRPr="00976E9F" w:rsidRDefault="00146DA1" w:rsidP="00E97B28">
            <w:pPr>
              <w:spacing w:before="100" w:beforeAutospacing="1" w:line="276" w:lineRule="auto"/>
              <w:jc w:val="both"/>
              <w:rPr>
                <w:color w:val="000000"/>
                <w:sz w:val="28"/>
                <w:szCs w:val="28"/>
                <w:shd w:val="clear" w:color="auto" w:fill="FFFFFF"/>
              </w:rPr>
            </w:pPr>
            <w:r>
              <w:rPr>
                <w:color w:val="000000"/>
                <w:sz w:val="28"/>
                <w:szCs w:val="28"/>
                <w:shd w:val="clear" w:color="auto" w:fill="FFFFFF"/>
              </w:rPr>
              <w:t>174.0</w:t>
            </w:r>
          </w:p>
        </w:tc>
        <w:tc>
          <w:tcPr>
            <w:tcW w:w="850" w:type="dxa"/>
          </w:tcPr>
          <w:p w:rsidR="00AD0BF6" w:rsidRPr="00976E9F" w:rsidRDefault="003908E0" w:rsidP="00E97B28">
            <w:pPr>
              <w:spacing w:before="100" w:beforeAutospacing="1" w:line="276" w:lineRule="auto"/>
              <w:jc w:val="both"/>
              <w:rPr>
                <w:color w:val="000000"/>
                <w:sz w:val="28"/>
                <w:szCs w:val="28"/>
                <w:shd w:val="clear" w:color="auto" w:fill="FFFFFF"/>
              </w:rPr>
            </w:pPr>
            <w:r>
              <w:rPr>
                <w:color w:val="000000"/>
                <w:sz w:val="28"/>
                <w:szCs w:val="28"/>
                <w:shd w:val="clear" w:color="auto" w:fill="FFFFFF"/>
              </w:rPr>
              <w:t>42.0</w:t>
            </w:r>
          </w:p>
        </w:tc>
        <w:tc>
          <w:tcPr>
            <w:tcW w:w="992" w:type="dxa"/>
          </w:tcPr>
          <w:p w:rsidR="00AD0BF6" w:rsidRPr="00976E9F" w:rsidRDefault="003908E0" w:rsidP="00E97B28">
            <w:pPr>
              <w:spacing w:before="100" w:beforeAutospacing="1" w:line="276" w:lineRule="auto"/>
              <w:jc w:val="both"/>
              <w:rPr>
                <w:color w:val="000000"/>
                <w:sz w:val="28"/>
                <w:szCs w:val="28"/>
                <w:shd w:val="clear" w:color="auto" w:fill="FFFFFF"/>
              </w:rPr>
            </w:pPr>
            <w:r>
              <w:rPr>
                <w:color w:val="000000"/>
                <w:sz w:val="28"/>
                <w:szCs w:val="28"/>
                <w:shd w:val="clear" w:color="auto" w:fill="FFFFFF"/>
              </w:rPr>
              <w:t>105.5</w:t>
            </w:r>
          </w:p>
        </w:tc>
        <w:tc>
          <w:tcPr>
            <w:tcW w:w="851" w:type="dxa"/>
          </w:tcPr>
          <w:p w:rsidR="00AD0BF6" w:rsidRPr="00976E9F" w:rsidRDefault="003908E0" w:rsidP="00C753DA">
            <w:pPr>
              <w:spacing w:before="100" w:beforeAutospacing="1"/>
              <w:jc w:val="both"/>
              <w:rPr>
                <w:color w:val="000000"/>
                <w:sz w:val="28"/>
                <w:szCs w:val="28"/>
                <w:shd w:val="clear" w:color="auto" w:fill="FFFFFF"/>
              </w:rPr>
            </w:pPr>
            <w:r>
              <w:rPr>
                <w:color w:val="000000"/>
                <w:sz w:val="28"/>
                <w:szCs w:val="28"/>
                <w:shd w:val="clear" w:color="auto" w:fill="FFFFFF"/>
              </w:rPr>
              <w:t>105.0</w:t>
            </w:r>
          </w:p>
        </w:tc>
        <w:tc>
          <w:tcPr>
            <w:tcW w:w="709" w:type="dxa"/>
          </w:tcPr>
          <w:p w:rsidR="00AD0BF6" w:rsidRPr="00976E9F" w:rsidRDefault="003908E0" w:rsidP="00E97B28">
            <w:pPr>
              <w:spacing w:before="100" w:beforeAutospacing="1" w:line="276" w:lineRule="auto"/>
              <w:jc w:val="both"/>
              <w:rPr>
                <w:color w:val="000000"/>
                <w:sz w:val="28"/>
                <w:szCs w:val="28"/>
                <w:shd w:val="clear" w:color="auto" w:fill="FFFFFF"/>
              </w:rPr>
            </w:pPr>
            <w:r>
              <w:rPr>
                <w:color w:val="000000"/>
                <w:sz w:val="28"/>
                <w:szCs w:val="28"/>
                <w:shd w:val="clear" w:color="auto" w:fill="FFFFFF"/>
              </w:rPr>
              <w:t>5</w:t>
            </w:r>
            <w:r w:rsidR="00146DA1">
              <w:rPr>
                <w:color w:val="000000"/>
                <w:sz w:val="28"/>
                <w:szCs w:val="28"/>
                <w:shd w:val="clear" w:color="auto" w:fill="FFFFFF"/>
              </w:rPr>
              <w:t>.0</w:t>
            </w:r>
          </w:p>
        </w:tc>
      </w:tr>
      <w:tr w:rsidR="00AD0BF6" w:rsidRPr="00976E9F" w:rsidTr="003908E0">
        <w:tc>
          <w:tcPr>
            <w:tcW w:w="3227" w:type="dxa"/>
          </w:tcPr>
          <w:p w:rsidR="00AD0BF6" w:rsidRPr="00976E9F" w:rsidRDefault="00AD0BF6" w:rsidP="00E97B28">
            <w:pPr>
              <w:spacing w:before="100" w:beforeAutospacing="1" w:line="276" w:lineRule="auto"/>
              <w:jc w:val="both"/>
              <w:rPr>
                <w:color w:val="000000"/>
                <w:sz w:val="28"/>
                <w:szCs w:val="28"/>
              </w:rPr>
            </w:pPr>
            <w:r w:rsidRPr="00976E9F">
              <w:rPr>
                <w:color w:val="000000"/>
                <w:sz w:val="28"/>
                <w:szCs w:val="28"/>
              </w:rPr>
              <w:t>БС -бюджетные средства</w:t>
            </w:r>
            <w:r w:rsidR="003A0A09">
              <w:rPr>
                <w:color w:val="000000"/>
                <w:sz w:val="28"/>
                <w:szCs w:val="28"/>
              </w:rPr>
              <w:t xml:space="preserve"> (бюджет Пермского края)</w:t>
            </w:r>
          </w:p>
        </w:tc>
        <w:tc>
          <w:tcPr>
            <w:tcW w:w="850" w:type="dxa"/>
          </w:tcPr>
          <w:p w:rsidR="00AD0BF6" w:rsidRPr="00976E9F" w:rsidRDefault="00AD0BF6" w:rsidP="00E97B28">
            <w:pPr>
              <w:spacing w:before="100" w:beforeAutospacing="1" w:line="276" w:lineRule="auto"/>
              <w:jc w:val="both"/>
              <w:rPr>
                <w:color w:val="000000"/>
                <w:sz w:val="28"/>
                <w:szCs w:val="28"/>
                <w:shd w:val="clear" w:color="auto" w:fill="FFFFFF"/>
              </w:rPr>
            </w:pPr>
          </w:p>
        </w:tc>
        <w:tc>
          <w:tcPr>
            <w:tcW w:w="993" w:type="dxa"/>
          </w:tcPr>
          <w:p w:rsidR="00AD0BF6" w:rsidRPr="00976E9F" w:rsidRDefault="00146DA1" w:rsidP="00E97B28">
            <w:pPr>
              <w:spacing w:before="100" w:beforeAutospacing="1" w:line="276" w:lineRule="auto"/>
              <w:jc w:val="both"/>
              <w:rPr>
                <w:color w:val="000000"/>
                <w:sz w:val="28"/>
                <w:szCs w:val="28"/>
                <w:shd w:val="clear" w:color="auto" w:fill="FFFFFF"/>
              </w:rPr>
            </w:pPr>
            <w:r>
              <w:rPr>
                <w:color w:val="000000"/>
                <w:sz w:val="28"/>
                <w:szCs w:val="28"/>
                <w:shd w:val="clear" w:color="auto" w:fill="FFFFFF"/>
              </w:rPr>
              <w:t xml:space="preserve"> 77.2</w:t>
            </w:r>
          </w:p>
        </w:tc>
        <w:tc>
          <w:tcPr>
            <w:tcW w:w="850" w:type="dxa"/>
          </w:tcPr>
          <w:p w:rsidR="00AD0BF6" w:rsidRPr="00976E9F" w:rsidRDefault="00146DA1" w:rsidP="00E97B28">
            <w:pPr>
              <w:spacing w:before="100" w:beforeAutospacing="1" w:line="276" w:lineRule="auto"/>
              <w:jc w:val="both"/>
              <w:rPr>
                <w:color w:val="000000"/>
                <w:sz w:val="28"/>
                <w:szCs w:val="28"/>
                <w:shd w:val="clear" w:color="auto" w:fill="FFFFFF"/>
              </w:rPr>
            </w:pPr>
            <w:r>
              <w:rPr>
                <w:color w:val="000000"/>
                <w:sz w:val="28"/>
                <w:szCs w:val="28"/>
                <w:shd w:val="clear" w:color="auto" w:fill="FFFFFF"/>
              </w:rPr>
              <w:t>57.6</w:t>
            </w:r>
          </w:p>
        </w:tc>
        <w:tc>
          <w:tcPr>
            <w:tcW w:w="851" w:type="dxa"/>
          </w:tcPr>
          <w:p w:rsidR="00AD0BF6" w:rsidRPr="00976E9F" w:rsidRDefault="00146DA1" w:rsidP="00E97B28">
            <w:pPr>
              <w:spacing w:before="100" w:beforeAutospacing="1" w:line="276" w:lineRule="auto"/>
              <w:jc w:val="both"/>
              <w:rPr>
                <w:color w:val="000000"/>
                <w:sz w:val="28"/>
                <w:szCs w:val="28"/>
                <w:shd w:val="clear" w:color="auto" w:fill="FFFFFF"/>
              </w:rPr>
            </w:pPr>
            <w:r>
              <w:rPr>
                <w:color w:val="000000"/>
                <w:sz w:val="28"/>
                <w:szCs w:val="28"/>
                <w:shd w:val="clear" w:color="auto" w:fill="FFFFFF"/>
              </w:rPr>
              <w:t>19.6</w:t>
            </w:r>
          </w:p>
        </w:tc>
        <w:tc>
          <w:tcPr>
            <w:tcW w:w="850" w:type="dxa"/>
          </w:tcPr>
          <w:p w:rsidR="00AD0BF6" w:rsidRPr="00976E9F" w:rsidRDefault="00AD0BF6" w:rsidP="00E97B28">
            <w:pPr>
              <w:spacing w:before="100" w:beforeAutospacing="1" w:line="276" w:lineRule="auto"/>
              <w:jc w:val="both"/>
              <w:rPr>
                <w:color w:val="000000"/>
                <w:sz w:val="28"/>
                <w:szCs w:val="28"/>
                <w:shd w:val="clear" w:color="auto" w:fill="FFFFFF"/>
              </w:rPr>
            </w:pPr>
          </w:p>
        </w:tc>
        <w:tc>
          <w:tcPr>
            <w:tcW w:w="992" w:type="dxa"/>
          </w:tcPr>
          <w:p w:rsidR="00AD0BF6" w:rsidRPr="00976E9F" w:rsidRDefault="00AD0BF6" w:rsidP="00E97B28">
            <w:pPr>
              <w:spacing w:before="100" w:beforeAutospacing="1" w:line="276" w:lineRule="auto"/>
              <w:jc w:val="both"/>
              <w:rPr>
                <w:color w:val="000000"/>
                <w:sz w:val="28"/>
                <w:szCs w:val="28"/>
                <w:shd w:val="clear" w:color="auto" w:fill="FFFFFF"/>
              </w:rPr>
            </w:pPr>
          </w:p>
        </w:tc>
        <w:tc>
          <w:tcPr>
            <w:tcW w:w="851" w:type="dxa"/>
          </w:tcPr>
          <w:p w:rsidR="00AD0BF6" w:rsidRPr="00976E9F" w:rsidRDefault="00AD0BF6" w:rsidP="00E97B28">
            <w:pPr>
              <w:spacing w:before="100" w:beforeAutospacing="1"/>
              <w:jc w:val="both"/>
              <w:rPr>
                <w:color w:val="000000"/>
                <w:sz w:val="28"/>
                <w:szCs w:val="28"/>
                <w:shd w:val="clear" w:color="auto" w:fill="FFFFFF"/>
              </w:rPr>
            </w:pPr>
          </w:p>
        </w:tc>
        <w:tc>
          <w:tcPr>
            <w:tcW w:w="709" w:type="dxa"/>
          </w:tcPr>
          <w:p w:rsidR="00AD0BF6" w:rsidRPr="00976E9F" w:rsidRDefault="00AD0BF6" w:rsidP="00E97B28">
            <w:pPr>
              <w:spacing w:before="100" w:beforeAutospacing="1" w:line="276" w:lineRule="auto"/>
              <w:jc w:val="both"/>
              <w:rPr>
                <w:color w:val="000000"/>
                <w:sz w:val="28"/>
                <w:szCs w:val="28"/>
                <w:shd w:val="clear" w:color="auto" w:fill="FFFFFF"/>
              </w:rPr>
            </w:pPr>
          </w:p>
        </w:tc>
      </w:tr>
      <w:tr w:rsidR="00AD0BF6" w:rsidRPr="00976E9F" w:rsidTr="003908E0">
        <w:tc>
          <w:tcPr>
            <w:tcW w:w="3227" w:type="dxa"/>
            <w:vAlign w:val="center"/>
          </w:tcPr>
          <w:p w:rsidR="00AD0BF6" w:rsidRPr="00976E9F" w:rsidRDefault="00AD0BF6" w:rsidP="008F7D39">
            <w:pPr>
              <w:spacing w:before="100" w:beforeAutospacing="1" w:line="276" w:lineRule="auto"/>
              <w:jc w:val="both"/>
              <w:rPr>
                <w:color w:val="000000"/>
                <w:sz w:val="28"/>
                <w:szCs w:val="28"/>
              </w:rPr>
            </w:pPr>
            <w:r w:rsidRPr="00976E9F">
              <w:rPr>
                <w:color w:val="000000"/>
                <w:sz w:val="28"/>
                <w:szCs w:val="28"/>
              </w:rPr>
              <w:t>ВС -внебюджетные средства</w:t>
            </w:r>
          </w:p>
        </w:tc>
        <w:tc>
          <w:tcPr>
            <w:tcW w:w="850" w:type="dxa"/>
          </w:tcPr>
          <w:p w:rsidR="00AD0BF6" w:rsidRPr="00976E9F" w:rsidRDefault="00AD0BF6" w:rsidP="00E97B28">
            <w:pPr>
              <w:spacing w:before="100" w:beforeAutospacing="1" w:line="276" w:lineRule="auto"/>
              <w:jc w:val="both"/>
              <w:rPr>
                <w:color w:val="000000"/>
                <w:sz w:val="28"/>
                <w:szCs w:val="28"/>
                <w:shd w:val="clear" w:color="auto" w:fill="FFFFFF"/>
              </w:rPr>
            </w:pPr>
          </w:p>
        </w:tc>
        <w:tc>
          <w:tcPr>
            <w:tcW w:w="993" w:type="dxa"/>
          </w:tcPr>
          <w:p w:rsidR="00AD0BF6" w:rsidRPr="00976E9F" w:rsidRDefault="003908E0" w:rsidP="00E97B28">
            <w:pPr>
              <w:spacing w:before="100" w:beforeAutospacing="1" w:line="276" w:lineRule="auto"/>
              <w:jc w:val="both"/>
              <w:rPr>
                <w:color w:val="000000"/>
                <w:sz w:val="28"/>
                <w:szCs w:val="28"/>
                <w:shd w:val="clear" w:color="auto" w:fill="FFFFFF"/>
              </w:rPr>
            </w:pPr>
            <w:r>
              <w:rPr>
                <w:color w:val="000000"/>
                <w:sz w:val="28"/>
                <w:szCs w:val="28"/>
                <w:shd w:val="clear" w:color="auto" w:fill="FFFFFF"/>
              </w:rPr>
              <w:t>461.9</w:t>
            </w:r>
          </w:p>
        </w:tc>
        <w:tc>
          <w:tcPr>
            <w:tcW w:w="850" w:type="dxa"/>
          </w:tcPr>
          <w:p w:rsidR="00AD0BF6" w:rsidRPr="00976E9F" w:rsidRDefault="00146DA1" w:rsidP="00E97B28">
            <w:pPr>
              <w:spacing w:before="100" w:beforeAutospacing="1" w:line="276" w:lineRule="auto"/>
              <w:jc w:val="both"/>
              <w:rPr>
                <w:color w:val="000000"/>
                <w:sz w:val="28"/>
                <w:szCs w:val="28"/>
                <w:shd w:val="clear" w:color="auto" w:fill="FFFFFF"/>
              </w:rPr>
            </w:pPr>
            <w:r>
              <w:rPr>
                <w:color w:val="000000"/>
                <w:sz w:val="28"/>
                <w:szCs w:val="28"/>
                <w:shd w:val="clear" w:color="auto" w:fill="FFFFFF"/>
              </w:rPr>
              <w:t>50.0</w:t>
            </w:r>
          </w:p>
        </w:tc>
        <w:tc>
          <w:tcPr>
            <w:tcW w:w="851" w:type="dxa"/>
          </w:tcPr>
          <w:p w:rsidR="00AD0BF6" w:rsidRPr="00976E9F" w:rsidRDefault="00146DA1" w:rsidP="00E97B28">
            <w:pPr>
              <w:spacing w:before="100" w:beforeAutospacing="1" w:line="276" w:lineRule="auto"/>
              <w:jc w:val="both"/>
              <w:rPr>
                <w:color w:val="000000"/>
                <w:sz w:val="28"/>
                <w:szCs w:val="28"/>
                <w:shd w:val="clear" w:color="auto" w:fill="FFFFFF"/>
              </w:rPr>
            </w:pPr>
            <w:r>
              <w:rPr>
                <w:color w:val="000000"/>
                <w:sz w:val="28"/>
                <w:szCs w:val="28"/>
                <w:shd w:val="clear" w:color="auto" w:fill="FFFFFF"/>
              </w:rPr>
              <w:t>154.4</w:t>
            </w:r>
          </w:p>
        </w:tc>
        <w:tc>
          <w:tcPr>
            <w:tcW w:w="850" w:type="dxa"/>
          </w:tcPr>
          <w:p w:rsidR="00AD0BF6" w:rsidRPr="00976E9F" w:rsidRDefault="003908E0" w:rsidP="00E97B28">
            <w:pPr>
              <w:spacing w:before="100" w:beforeAutospacing="1" w:line="276" w:lineRule="auto"/>
              <w:jc w:val="both"/>
              <w:rPr>
                <w:color w:val="000000"/>
                <w:sz w:val="28"/>
                <w:szCs w:val="28"/>
                <w:shd w:val="clear" w:color="auto" w:fill="FFFFFF"/>
              </w:rPr>
            </w:pPr>
            <w:r>
              <w:rPr>
                <w:color w:val="000000"/>
                <w:sz w:val="28"/>
                <w:szCs w:val="28"/>
                <w:shd w:val="clear" w:color="auto" w:fill="FFFFFF"/>
              </w:rPr>
              <w:t xml:space="preserve"> 42.0</w:t>
            </w:r>
          </w:p>
        </w:tc>
        <w:tc>
          <w:tcPr>
            <w:tcW w:w="992" w:type="dxa"/>
          </w:tcPr>
          <w:p w:rsidR="00AD0BF6" w:rsidRPr="00976E9F" w:rsidRDefault="003908E0" w:rsidP="00E97B28">
            <w:pPr>
              <w:spacing w:before="100" w:beforeAutospacing="1" w:line="276" w:lineRule="auto"/>
              <w:jc w:val="both"/>
              <w:rPr>
                <w:color w:val="000000"/>
                <w:sz w:val="28"/>
                <w:szCs w:val="28"/>
                <w:shd w:val="clear" w:color="auto" w:fill="FFFFFF"/>
              </w:rPr>
            </w:pPr>
            <w:r>
              <w:rPr>
                <w:color w:val="000000"/>
                <w:sz w:val="28"/>
                <w:szCs w:val="28"/>
                <w:shd w:val="clear" w:color="auto" w:fill="FFFFFF"/>
              </w:rPr>
              <w:t>105.5</w:t>
            </w:r>
          </w:p>
        </w:tc>
        <w:tc>
          <w:tcPr>
            <w:tcW w:w="851" w:type="dxa"/>
          </w:tcPr>
          <w:p w:rsidR="00AD0BF6" w:rsidRPr="00976E9F" w:rsidRDefault="003908E0" w:rsidP="00C753DA">
            <w:pPr>
              <w:spacing w:before="100" w:beforeAutospacing="1"/>
              <w:jc w:val="both"/>
              <w:rPr>
                <w:color w:val="000000"/>
                <w:sz w:val="28"/>
                <w:szCs w:val="28"/>
                <w:shd w:val="clear" w:color="auto" w:fill="FFFFFF"/>
              </w:rPr>
            </w:pPr>
            <w:r>
              <w:rPr>
                <w:color w:val="000000"/>
                <w:sz w:val="28"/>
                <w:szCs w:val="28"/>
                <w:shd w:val="clear" w:color="auto" w:fill="FFFFFF"/>
              </w:rPr>
              <w:t>105.0</w:t>
            </w:r>
          </w:p>
        </w:tc>
        <w:tc>
          <w:tcPr>
            <w:tcW w:w="709" w:type="dxa"/>
          </w:tcPr>
          <w:p w:rsidR="00AD0BF6" w:rsidRPr="00976E9F" w:rsidRDefault="003908E0" w:rsidP="00E97B28">
            <w:pPr>
              <w:spacing w:before="100" w:beforeAutospacing="1" w:line="276" w:lineRule="auto"/>
              <w:jc w:val="both"/>
              <w:rPr>
                <w:color w:val="000000"/>
                <w:sz w:val="28"/>
                <w:szCs w:val="28"/>
                <w:shd w:val="clear" w:color="auto" w:fill="FFFFFF"/>
              </w:rPr>
            </w:pPr>
            <w:r>
              <w:rPr>
                <w:color w:val="000000"/>
                <w:sz w:val="28"/>
                <w:szCs w:val="28"/>
                <w:shd w:val="clear" w:color="auto" w:fill="FFFFFF"/>
              </w:rPr>
              <w:t>5</w:t>
            </w:r>
            <w:r w:rsidR="00146DA1">
              <w:rPr>
                <w:color w:val="000000"/>
                <w:sz w:val="28"/>
                <w:szCs w:val="28"/>
                <w:shd w:val="clear" w:color="auto" w:fill="FFFFFF"/>
              </w:rPr>
              <w:t>.0</w:t>
            </w:r>
          </w:p>
        </w:tc>
      </w:tr>
    </w:tbl>
    <w:p w:rsidR="008634E1" w:rsidRPr="00976E9F" w:rsidRDefault="008F7D39" w:rsidP="008F7D39">
      <w:pPr>
        <w:spacing w:before="100" w:beforeAutospacing="1" w:after="0"/>
        <w:jc w:val="both"/>
        <w:rPr>
          <w:rFonts w:ascii="Times New Roman" w:eastAsia="Times New Roman" w:hAnsi="Times New Roman" w:cs="Times New Roman"/>
          <w:color w:val="000000"/>
          <w:sz w:val="28"/>
          <w:szCs w:val="28"/>
          <w:shd w:val="clear" w:color="auto" w:fill="FFFFFF"/>
          <w:lang w:eastAsia="ru-RU"/>
        </w:rPr>
      </w:pPr>
      <w:r w:rsidRPr="00976E9F">
        <w:rPr>
          <w:rFonts w:ascii="Times New Roman" w:eastAsia="Times New Roman" w:hAnsi="Times New Roman" w:cs="Times New Roman"/>
          <w:color w:val="000000"/>
          <w:sz w:val="28"/>
          <w:szCs w:val="28"/>
          <w:shd w:val="clear" w:color="auto" w:fill="FFFFFF"/>
          <w:lang w:eastAsia="ru-RU"/>
        </w:rPr>
        <w:t xml:space="preserve">    </w:t>
      </w:r>
      <w:r w:rsidR="008634E1" w:rsidRPr="00976E9F">
        <w:rPr>
          <w:rFonts w:ascii="Times New Roman" w:eastAsia="Times New Roman" w:hAnsi="Times New Roman" w:cs="Times New Roman"/>
          <w:color w:val="000000"/>
          <w:sz w:val="28"/>
          <w:szCs w:val="28"/>
          <w:shd w:val="clear" w:color="auto" w:fill="FFFFFF"/>
          <w:lang w:eastAsia="ru-RU"/>
        </w:rPr>
        <w:t>Объемы финан</w:t>
      </w:r>
      <w:r w:rsidR="00E534F4" w:rsidRPr="00976E9F">
        <w:rPr>
          <w:rFonts w:ascii="Times New Roman" w:eastAsia="Times New Roman" w:hAnsi="Times New Roman" w:cs="Times New Roman"/>
          <w:color w:val="000000"/>
          <w:sz w:val="28"/>
          <w:szCs w:val="28"/>
          <w:shd w:val="clear" w:color="auto" w:fill="FFFFFF"/>
          <w:lang w:eastAsia="ru-RU"/>
        </w:rPr>
        <w:t>сирования Программы на 2012-2025</w:t>
      </w:r>
      <w:r w:rsidRPr="00976E9F">
        <w:rPr>
          <w:rFonts w:ascii="Times New Roman" w:eastAsia="Times New Roman" w:hAnsi="Times New Roman" w:cs="Times New Roman"/>
          <w:color w:val="000000"/>
          <w:sz w:val="28"/>
          <w:szCs w:val="28"/>
          <w:shd w:val="clear" w:color="auto" w:fill="FFFFFF"/>
          <w:lang w:eastAsia="ru-RU"/>
        </w:rPr>
        <w:t>годы</w:t>
      </w:r>
      <w:r w:rsidR="008634E1" w:rsidRPr="00976E9F">
        <w:rPr>
          <w:rFonts w:ascii="Times New Roman" w:eastAsia="Times New Roman" w:hAnsi="Times New Roman" w:cs="Times New Roman"/>
          <w:color w:val="000000"/>
          <w:sz w:val="28"/>
          <w:szCs w:val="28"/>
          <w:shd w:val="clear" w:color="auto" w:fill="FFFFFF"/>
          <w:lang w:eastAsia="ru-RU"/>
        </w:rPr>
        <w:t xml:space="preserve"> носят прогнозный характер и подлежат ежегодному уточнению в установленном законодательством п</w:t>
      </w:r>
      <w:r w:rsidR="00E41F9E" w:rsidRPr="00976E9F">
        <w:rPr>
          <w:rFonts w:ascii="Times New Roman" w:eastAsia="Times New Roman" w:hAnsi="Times New Roman" w:cs="Times New Roman"/>
          <w:color w:val="000000"/>
          <w:sz w:val="28"/>
          <w:szCs w:val="28"/>
          <w:shd w:val="clear" w:color="auto" w:fill="FFFFFF"/>
          <w:lang w:eastAsia="ru-RU"/>
        </w:rPr>
        <w:t>орядке при формировании  бюджетов</w:t>
      </w:r>
      <w:r w:rsidR="008634E1" w:rsidRPr="00976E9F">
        <w:rPr>
          <w:rFonts w:ascii="Times New Roman" w:eastAsia="Times New Roman" w:hAnsi="Times New Roman" w:cs="Times New Roman"/>
          <w:color w:val="000000"/>
          <w:sz w:val="28"/>
          <w:szCs w:val="28"/>
          <w:shd w:val="clear" w:color="auto" w:fill="FFFFFF"/>
          <w:lang w:eastAsia="ru-RU"/>
        </w:rPr>
        <w:t xml:space="preserve"> на соответствующий год.</w:t>
      </w:r>
      <w:r w:rsidRPr="00976E9F">
        <w:rPr>
          <w:rFonts w:ascii="Times New Roman" w:eastAsia="Times New Roman" w:hAnsi="Times New Roman" w:cs="Times New Roman"/>
          <w:color w:val="000000"/>
          <w:sz w:val="28"/>
          <w:szCs w:val="28"/>
          <w:shd w:val="clear" w:color="auto" w:fill="FFFFFF"/>
          <w:lang w:eastAsia="ru-RU"/>
        </w:rPr>
        <w:t xml:space="preserve"> </w:t>
      </w:r>
      <w:r w:rsidR="008634E1" w:rsidRPr="00976E9F">
        <w:rPr>
          <w:rFonts w:ascii="Times New Roman" w:eastAsia="Times New Roman" w:hAnsi="Times New Roman" w:cs="Times New Roman"/>
          <w:color w:val="000000"/>
          <w:sz w:val="28"/>
          <w:szCs w:val="28"/>
          <w:shd w:val="clear" w:color="auto" w:fill="FFFFFF"/>
          <w:lang w:eastAsia="ru-RU"/>
        </w:rPr>
        <w:t>При снижении (увеличении) ресурсного обеспечения в установленном порядке вносятся изменения показателей Программы.</w:t>
      </w:r>
    </w:p>
    <w:p w:rsidR="00E534F4" w:rsidRPr="00976E9F" w:rsidRDefault="003E7714" w:rsidP="00E97B28">
      <w:pPr>
        <w:autoSpaceDE w:val="0"/>
        <w:autoSpaceDN w:val="0"/>
        <w:adjustRightInd w:val="0"/>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color w:val="000000"/>
          <w:sz w:val="28"/>
          <w:szCs w:val="28"/>
          <w:shd w:val="clear" w:color="auto" w:fill="FFFFFF"/>
          <w:lang w:eastAsia="ru-RU"/>
        </w:rPr>
        <w:t xml:space="preserve">          </w:t>
      </w:r>
      <w:r w:rsidR="00E41F9E" w:rsidRPr="00976E9F">
        <w:rPr>
          <w:rFonts w:ascii="Times New Roman" w:eastAsia="Times New Roman" w:hAnsi="Times New Roman" w:cs="Times New Roman"/>
          <w:sz w:val="28"/>
          <w:szCs w:val="28"/>
          <w:lang w:eastAsia="ru-RU"/>
        </w:rPr>
        <w:t>Предлагаемые</w:t>
      </w:r>
      <w:r w:rsidR="002C51DA" w:rsidRPr="00976E9F">
        <w:rPr>
          <w:rFonts w:ascii="Times New Roman" w:eastAsia="Times New Roman" w:hAnsi="Times New Roman" w:cs="Times New Roman"/>
          <w:sz w:val="28"/>
          <w:szCs w:val="28"/>
          <w:lang w:eastAsia="ru-RU"/>
        </w:rPr>
        <w:t xml:space="preserve">  проект</w:t>
      </w:r>
      <w:r w:rsidR="00E41F9E" w:rsidRPr="00976E9F">
        <w:rPr>
          <w:rFonts w:ascii="Times New Roman" w:eastAsia="Times New Roman" w:hAnsi="Times New Roman" w:cs="Times New Roman"/>
          <w:sz w:val="28"/>
          <w:szCs w:val="28"/>
          <w:lang w:eastAsia="ru-RU"/>
        </w:rPr>
        <w:t xml:space="preserve">ы </w:t>
      </w:r>
      <w:r w:rsidR="003A0A09">
        <w:rPr>
          <w:rFonts w:ascii="Times New Roman" w:eastAsia="Times New Roman" w:hAnsi="Times New Roman" w:cs="Times New Roman"/>
          <w:sz w:val="28"/>
          <w:szCs w:val="28"/>
          <w:lang w:eastAsia="ru-RU"/>
        </w:rPr>
        <w:t xml:space="preserve"> (за счет внебюджетных средств) </w:t>
      </w:r>
      <w:r w:rsidR="00E41F9E" w:rsidRPr="00976E9F">
        <w:rPr>
          <w:rFonts w:ascii="Times New Roman" w:eastAsia="Times New Roman" w:hAnsi="Times New Roman" w:cs="Times New Roman"/>
          <w:sz w:val="28"/>
          <w:szCs w:val="28"/>
          <w:lang w:eastAsia="ru-RU"/>
        </w:rPr>
        <w:t xml:space="preserve"> предусматриваю</w:t>
      </w:r>
      <w:r w:rsidR="002C51DA" w:rsidRPr="00976E9F">
        <w:rPr>
          <w:rFonts w:ascii="Times New Roman" w:eastAsia="Times New Roman" w:hAnsi="Times New Roman" w:cs="Times New Roman"/>
          <w:sz w:val="28"/>
          <w:szCs w:val="28"/>
          <w:lang w:eastAsia="ru-RU"/>
        </w:rPr>
        <w:t>т</w:t>
      </w:r>
      <w:r w:rsidR="003A0A09">
        <w:rPr>
          <w:rFonts w:ascii="Times New Roman" w:eastAsia="Times New Roman" w:hAnsi="Times New Roman" w:cs="Times New Roman"/>
          <w:sz w:val="28"/>
          <w:szCs w:val="28"/>
          <w:lang w:eastAsia="ru-RU"/>
        </w:rPr>
        <w:t xml:space="preserve"> выполнение работ на сумму 461,9</w:t>
      </w:r>
      <w:r w:rsidR="002C51DA" w:rsidRPr="00976E9F">
        <w:rPr>
          <w:rFonts w:ascii="Times New Roman" w:eastAsia="Times New Roman" w:hAnsi="Times New Roman" w:cs="Times New Roman"/>
          <w:sz w:val="28"/>
          <w:szCs w:val="28"/>
          <w:lang w:eastAsia="ru-RU"/>
        </w:rPr>
        <w:t xml:space="preserve">  млн. руб. Эти денежные средства могут быть обеспечены за счет средств, полученных </w:t>
      </w:r>
      <w:r w:rsidR="00E534F4" w:rsidRPr="00976E9F">
        <w:rPr>
          <w:rFonts w:ascii="Times New Roman" w:eastAsia="Times New Roman" w:hAnsi="Times New Roman" w:cs="Times New Roman"/>
          <w:sz w:val="28"/>
          <w:szCs w:val="28"/>
          <w:lang w:eastAsia="ru-RU"/>
        </w:rPr>
        <w:t xml:space="preserve"> Полигоном:</w:t>
      </w:r>
    </w:p>
    <w:p w:rsidR="00E534F4" w:rsidRPr="00976E9F" w:rsidRDefault="00E534F4" w:rsidP="00E97B28">
      <w:pPr>
        <w:autoSpaceDE w:val="0"/>
        <w:autoSpaceDN w:val="0"/>
        <w:adjustRightInd w:val="0"/>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-За счет платы за негативное воздействие на окружающую среду;</w:t>
      </w:r>
    </w:p>
    <w:p w:rsidR="002C51DA" w:rsidRPr="00976E9F" w:rsidRDefault="00E534F4" w:rsidP="00E97B28">
      <w:pPr>
        <w:autoSpaceDE w:val="0"/>
        <w:autoSpaceDN w:val="0"/>
        <w:adjustRightInd w:val="0"/>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w:t>
      </w:r>
      <w:r w:rsidR="002C51DA" w:rsidRPr="00976E9F">
        <w:rPr>
          <w:rFonts w:ascii="Times New Roman" w:eastAsia="Times New Roman" w:hAnsi="Times New Roman" w:cs="Times New Roman"/>
          <w:sz w:val="28"/>
          <w:szCs w:val="28"/>
          <w:lang w:eastAsia="ru-RU"/>
        </w:rPr>
        <w:t>за счет надбавки к цене (тарифу)  на ут</w:t>
      </w:r>
      <w:r w:rsidR="003E7714" w:rsidRPr="00976E9F">
        <w:rPr>
          <w:rFonts w:ascii="Times New Roman" w:eastAsia="Times New Roman" w:hAnsi="Times New Roman" w:cs="Times New Roman"/>
          <w:sz w:val="28"/>
          <w:szCs w:val="28"/>
          <w:lang w:eastAsia="ru-RU"/>
        </w:rPr>
        <w:t>илизацию (захоронение) отходов.</w:t>
      </w:r>
      <w:r w:rsidR="002C51DA" w:rsidRPr="00976E9F">
        <w:rPr>
          <w:rFonts w:ascii="Times New Roman" w:eastAsia="Times New Roman" w:hAnsi="Times New Roman" w:cs="Times New Roman"/>
          <w:sz w:val="28"/>
          <w:szCs w:val="28"/>
          <w:lang w:eastAsia="ru-RU"/>
        </w:rPr>
        <w:t xml:space="preserve">   Установление тарифа возможно  только после реализации направлений Краевой </w:t>
      </w:r>
      <w:r w:rsidR="002C51DA" w:rsidRPr="00976E9F">
        <w:rPr>
          <w:rFonts w:ascii="Times New Roman" w:eastAsia="Times New Roman" w:hAnsi="Times New Roman" w:cs="Times New Roman"/>
          <w:sz w:val="28"/>
          <w:szCs w:val="28"/>
          <w:lang w:eastAsia="ru-RU"/>
        </w:rPr>
        <w:lastRenderedPageBreak/>
        <w:t>концепции по обращению с отходами производства и потребления, предусматривающей к 2015 г. создание сети межмуниципальных объектов переработки и захоронен</w:t>
      </w:r>
      <w:r w:rsidRPr="00976E9F">
        <w:rPr>
          <w:rFonts w:ascii="Times New Roman" w:eastAsia="Times New Roman" w:hAnsi="Times New Roman" w:cs="Times New Roman"/>
          <w:sz w:val="28"/>
          <w:szCs w:val="28"/>
          <w:lang w:eastAsia="ru-RU"/>
        </w:rPr>
        <w:t>ия отходов потребления</w:t>
      </w:r>
      <w:r w:rsidR="002C51DA" w:rsidRPr="00976E9F">
        <w:rPr>
          <w:rFonts w:ascii="Times New Roman" w:eastAsia="Times New Roman" w:hAnsi="Times New Roman" w:cs="Times New Roman"/>
          <w:sz w:val="28"/>
          <w:szCs w:val="28"/>
          <w:lang w:eastAsia="ru-RU"/>
        </w:rPr>
        <w:t>;</w:t>
      </w:r>
    </w:p>
    <w:p w:rsidR="00E534F4" w:rsidRPr="00976E9F" w:rsidRDefault="00E534F4" w:rsidP="00E97B28">
      <w:pPr>
        <w:autoSpaceDE w:val="0"/>
        <w:autoSpaceDN w:val="0"/>
        <w:adjustRightInd w:val="0"/>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-за счет прибыли от продажи вторичного сырья</w:t>
      </w:r>
      <w:r w:rsidR="003E7714" w:rsidRPr="00976E9F">
        <w:rPr>
          <w:rFonts w:ascii="Times New Roman" w:eastAsia="Times New Roman" w:hAnsi="Times New Roman" w:cs="Times New Roman"/>
          <w:sz w:val="28"/>
          <w:szCs w:val="28"/>
          <w:lang w:eastAsia="ru-RU"/>
        </w:rPr>
        <w:t>.</w:t>
      </w:r>
    </w:p>
    <w:p w:rsidR="008F7D39" w:rsidRPr="00976E9F" w:rsidRDefault="008F7D39" w:rsidP="00E97B28">
      <w:pPr>
        <w:spacing w:before="100" w:beforeAutospacing="1" w:after="100" w:afterAutospacing="1"/>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Источники финансирования </w:t>
      </w:r>
      <w:r w:rsidR="002C51DA" w:rsidRPr="00976E9F">
        <w:rPr>
          <w:rFonts w:ascii="Times New Roman" w:eastAsia="Times New Roman" w:hAnsi="Times New Roman" w:cs="Times New Roman"/>
          <w:sz w:val="28"/>
          <w:szCs w:val="28"/>
          <w:lang w:eastAsia="ru-RU"/>
        </w:rPr>
        <w:t xml:space="preserve"> были рассмотрены с у</w:t>
      </w:r>
      <w:r w:rsidRPr="00976E9F">
        <w:rPr>
          <w:rFonts w:ascii="Times New Roman" w:eastAsia="Times New Roman" w:hAnsi="Times New Roman" w:cs="Times New Roman"/>
          <w:sz w:val="28"/>
          <w:szCs w:val="28"/>
          <w:lang w:eastAsia="ru-RU"/>
        </w:rPr>
        <w:t>четом критериев доступности  и</w:t>
      </w:r>
      <w:r w:rsidR="00E534F4" w:rsidRPr="00976E9F">
        <w:rPr>
          <w:rFonts w:ascii="Times New Roman" w:eastAsia="Times New Roman" w:hAnsi="Times New Roman" w:cs="Times New Roman"/>
          <w:sz w:val="28"/>
          <w:szCs w:val="28"/>
          <w:lang w:eastAsia="ru-RU"/>
        </w:rPr>
        <w:t>нвестиционных  проектов</w:t>
      </w:r>
      <w:r w:rsidR="002C51DA" w:rsidRPr="00976E9F">
        <w:rPr>
          <w:rFonts w:ascii="Times New Roman" w:eastAsia="Times New Roman" w:hAnsi="Times New Roman" w:cs="Times New Roman"/>
          <w:sz w:val="28"/>
          <w:szCs w:val="28"/>
          <w:lang w:eastAsia="ru-RU"/>
        </w:rPr>
        <w:t xml:space="preserve"> для потребителей услуги утилизации (захоронения) твердых бытовых отходов, а также с учетом достижения задач, поставленных Федеральным законом от 30.12.04 N 210-ФЗ "Об основах регулирования тарифов органи</w:t>
      </w:r>
      <w:r w:rsidRPr="00976E9F">
        <w:rPr>
          <w:rFonts w:ascii="Times New Roman" w:eastAsia="Times New Roman" w:hAnsi="Times New Roman" w:cs="Times New Roman"/>
          <w:sz w:val="28"/>
          <w:szCs w:val="28"/>
          <w:lang w:eastAsia="ru-RU"/>
        </w:rPr>
        <w:t>заций коммунального комплекса".</w:t>
      </w:r>
    </w:p>
    <w:p w:rsidR="002C51DA" w:rsidRPr="00976E9F" w:rsidRDefault="00E534F4" w:rsidP="00E97B28">
      <w:pPr>
        <w:spacing w:before="100" w:beforeAutospacing="1" w:after="100" w:afterAutospacing="1"/>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w:t>
      </w:r>
      <w:r w:rsidR="002C51DA" w:rsidRPr="00976E9F">
        <w:rPr>
          <w:rFonts w:ascii="Times New Roman" w:eastAsia="Times New Roman" w:hAnsi="Times New Roman" w:cs="Times New Roman"/>
          <w:sz w:val="28"/>
          <w:szCs w:val="28"/>
          <w:lang w:eastAsia="ru-RU"/>
        </w:rPr>
        <w:t>рограмма разработана для решения задач, связанных с:</w:t>
      </w:r>
    </w:p>
    <w:p w:rsidR="002C51DA" w:rsidRPr="00976E9F" w:rsidRDefault="002C51DA" w:rsidP="00E97B28">
      <w:pPr>
        <w:spacing w:before="100" w:beforeAutospacing="1" w:after="100" w:afterAutospacing="1"/>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xml:space="preserve">- активизацией процесса развития социальной инфраструктуры Краснокамского муниципального района путем повышения качества оказываемой услуги </w:t>
      </w:r>
      <w:r w:rsidR="00E41F9E" w:rsidRPr="00976E9F">
        <w:rPr>
          <w:rFonts w:ascii="Times New Roman" w:eastAsia="Times New Roman" w:hAnsi="Times New Roman" w:cs="Times New Roman"/>
          <w:sz w:val="28"/>
          <w:szCs w:val="28"/>
          <w:lang w:eastAsia="ru-RU"/>
        </w:rPr>
        <w:t xml:space="preserve"> по </w:t>
      </w:r>
      <w:r w:rsidRPr="00976E9F">
        <w:rPr>
          <w:rFonts w:ascii="Times New Roman" w:eastAsia="Times New Roman" w:hAnsi="Times New Roman" w:cs="Times New Roman"/>
          <w:sz w:val="28"/>
          <w:szCs w:val="28"/>
          <w:lang w:eastAsia="ru-RU"/>
        </w:rPr>
        <w:t>утилизации (захоронения) твердых бытовых отходов;</w:t>
      </w:r>
    </w:p>
    <w:p w:rsidR="002C51DA" w:rsidRPr="00976E9F" w:rsidRDefault="002C51DA" w:rsidP="00E97B28">
      <w:pPr>
        <w:spacing w:before="100" w:beforeAutospacing="1" w:after="100" w:afterAutospacing="1"/>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внедрением современных технологий;</w:t>
      </w:r>
    </w:p>
    <w:p w:rsidR="002C51DA" w:rsidRPr="00976E9F" w:rsidRDefault="002C51DA" w:rsidP="00E97B28">
      <w:pPr>
        <w:spacing w:before="100" w:beforeAutospacing="1" w:after="100" w:afterAutospacing="1"/>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 предотвращением ежегодного ущерба окружающей природной среде.</w:t>
      </w:r>
    </w:p>
    <w:p w:rsidR="00934A56" w:rsidRPr="00976E9F" w:rsidRDefault="00934A56" w:rsidP="00E97B28">
      <w:pPr>
        <w:autoSpaceDE w:val="0"/>
        <w:autoSpaceDN w:val="0"/>
        <w:adjustRightInd w:val="0"/>
        <w:spacing w:after="0"/>
        <w:jc w:val="both"/>
        <w:rPr>
          <w:rFonts w:ascii="Times New Roman" w:eastAsia="Times New Roman" w:hAnsi="Times New Roman" w:cs="Times New Roman"/>
          <w:b/>
          <w:sz w:val="28"/>
          <w:szCs w:val="28"/>
          <w:lang w:eastAsia="ru-RU"/>
        </w:rPr>
      </w:pPr>
      <w:r w:rsidRPr="00976E9F">
        <w:rPr>
          <w:rFonts w:ascii="Times New Roman" w:eastAsia="Times New Roman" w:hAnsi="Times New Roman" w:cs="Times New Roman"/>
          <w:b/>
          <w:sz w:val="28"/>
          <w:szCs w:val="28"/>
          <w:lang w:eastAsia="ru-RU"/>
        </w:rPr>
        <w:t>Источники инвестиций, тарифы и доступность программы для населения.</w:t>
      </w:r>
    </w:p>
    <w:p w:rsidR="00934A56" w:rsidRPr="00976E9F" w:rsidRDefault="00934A56" w:rsidP="00E97B28">
      <w:pPr>
        <w:autoSpaceDE w:val="0"/>
        <w:autoSpaceDN w:val="0"/>
        <w:adjustRightInd w:val="0"/>
        <w:spacing w:after="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Финансирование мероприятий Программы осуществляется с использованием различных источников: за счет средств бюджета Пермского края, бюджетов муниципальных образований Пермского края, внебюджетных  источников.</w:t>
      </w:r>
    </w:p>
    <w:p w:rsidR="00934A56" w:rsidRPr="00976E9F" w:rsidRDefault="00934A56" w:rsidP="00E97B28">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Поддержка мероприятий Правительством Пермского края осуществляется в следующих формах:</w:t>
      </w:r>
    </w:p>
    <w:p w:rsidR="00934A56" w:rsidRPr="00976E9F" w:rsidRDefault="00934A56" w:rsidP="00E97B28">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субсидирование процентных ставок по кредитам коммерческих банков, предоставляемым хозяйствующим субъектам;</w:t>
      </w:r>
    </w:p>
    <w:p w:rsidR="00934A56" w:rsidRPr="00976E9F" w:rsidRDefault="00934A56" w:rsidP="00E97B28">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обеспечение предоставления региональных налоговых  льгот.</w:t>
      </w:r>
    </w:p>
    <w:p w:rsidR="00E534F4" w:rsidRPr="00976E9F" w:rsidRDefault="00E534F4" w:rsidP="00E97B28">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Поддержка мероприятий органами местного самоуправления, входящими в зону обслуживания Мусор</w:t>
      </w:r>
      <w:r w:rsidR="0035419E" w:rsidRPr="00976E9F">
        <w:rPr>
          <w:rFonts w:ascii="Times New Roman" w:eastAsia="Times New Roman" w:hAnsi="Times New Roman" w:cs="Times New Roman"/>
          <w:sz w:val="28"/>
          <w:szCs w:val="28"/>
          <w:lang w:eastAsia="ru-RU"/>
        </w:rPr>
        <w:t xml:space="preserve">оперерабатывающего комплекса, </w:t>
      </w:r>
      <w:r w:rsidRPr="00976E9F">
        <w:rPr>
          <w:rFonts w:ascii="Times New Roman" w:eastAsia="Times New Roman" w:hAnsi="Times New Roman" w:cs="Times New Roman"/>
          <w:sz w:val="28"/>
          <w:szCs w:val="28"/>
          <w:lang w:eastAsia="ru-RU"/>
        </w:rPr>
        <w:t xml:space="preserve"> осуществляется в следующих формах:</w:t>
      </w:r>
    </w:p>
    <w:p w:rsidR="0035419E" w:rsidRPr="00976E9F" w:rsidRDefault="003E7714" w:rsidP="00E97B28">
      <w:pPr>
        <w:autoSpaceDE w:val="0"/>
        <w:autoSpaceDN w:val="0"/>
        <w:adjustRightInd w:val="0"/>
        <w:spacing w:after="0"/>
        <w:ind w:firstLine="720"/>
        <w:jc w:val="both"/>
        <w:rPr>
          <w:rFonts w:ascii="Times New Roman" w:eastAsia="Times New Roman" w:hAnsi="Times New Roman" w:cs="Times New Roman"/>
          <w:color w:val="171718"/>
          <w:sz w:val="28"/>
          <w:szCs w:val="28"/>
          <w:lang w:eastAsia="ru-RU"/>
        </w:rPr>
      </w:pPr>
      <w:r w:rsidRPr="00976E9F">
        <w:rPr>
          <w:rFonts w:ascii="Times New Roman" w:eastAsia="Times New Roman" w:hAnsi="Times New Roman" w:cs="Times New Roman"/>
          <w:sz w:val="28"/>
          <w:szCs w:val="28"/>
          <w:lang w:eastAsia="ru-RU"/>
        </w:rPr>
        <w:t>-</w:t>
      </w:r>
      <w:r w:rsidR="0035419E" w:rsidRPr="00976E9F">
        <w:rPr>
          <w:rFonts w:ascii="Times New Roman" w:eastAsia="Times New Roman" w:hAnsi="Times New Roman" w:cs="Times New Roman"/>
          <w:sz w:val="28"/>
          <w:szCs w:val="28"/>
          <w:lang w:eastAsia="ru-RU"/>
        </w:rPr>
        <w:t>обеспечение предоставления   льгот</w:t>
      </w:r>
      <w:r w:rsidR="00E2361E" w:rsidRPr="00976E9F">
        <w:rPr>
          <w:rFonts w:ascii="Times New Roman" w:eastAsia="Times New Roman" w:hAnsi="Times New Roman" w:cs="Times New Roman"/>
          <w:sz w:val="28"/>
          <w:szCs w:val="28"/>
          <w:lang w:eastAsia="ru-RU"/>
        </w:rPr>
        <w:t xml:space="preserve"> </w:t>
      </w:r>
      <w:r w:rsidR="00E2361E" w:rsidRPr="00976E9F">
        <w:rPr>
          <w:rFonts w:ascii="Times New Roman" w:eastAsia="Times New Roman" w:hAnsi="Times New Roman" w:cs="Times New Roman"/>
          <w:color w:val="171718"/>
          <w:sz w:val="28"/>
          <w:szCs w:val="28"/>
          <w:lang w:eastAsia="ru-RU"/>
        </w:rPr>
        <w:t xml:space="preserve"> по налогам и сборам, неналоговым платежам;  </w:t>
      </w:r>
    </w:p>
    <w:p w:rsidR="00E2361E" w:rsidRPr="00976E9F" w:rsidRDefault="00E2361E" w:rsidP="00E97B28">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976E9F">
        <w:rPr>
          <w:rFonts w:ascii="Times New Roman" w:eastAsia="Times New Roman" w:hAnsi="Times New Roman" w:cs="Times New Roman"/>
          <w:sz w:val="28"/>
          <w:szCs w:val="28"/>
          <w:lang w:eastAsia="ru-RU"/>
        </w:rPr>
        <w:t>-</w:t>
      </w:r>
      <w:r w:rsidR="003E7714" w:rsidRPr="00976E9F">
        <w:rPr>
          <w:rFonts w:ascii="Times New Roman" w:eastAsia="Times New Roman" w:hAnsi="Times New Roman" w:cs="Times New Roman"/>
          <w:sz w:val="28"/>
          <w:szCs w:val="28"/>
          <w:lang w:eastAsia="ru-RU"/>
        </w:rPr>
        <w:t>о</w:t>
      </w:r>
      <w:r w:rsidRPr="00976E9F">
        <w:rPr>
          <w:rFonts w:ascii="Times New Roman" w:eastAsia="Times New Roman" w:hAnsi="Times New Roman" w:cs="Times New Roman"/>
          <w:sz w:val="28"/>
          <w:szCs w:val="28"/>
          <w:lang w:eastAsia="ru-RU"/>
        </w:rPr>
        <w:t>беспечение решения инфраструктурных вопросов;</w:t>
      </w:r>
    </w:p>
    <w:p w:rsidR="00632912" w:rsidRPr="00976E9F" w:rsidRDefault="00E2361E" w:rsidP="00A61A52">
      <w:pPr>
        <w:autoSpaceDE w:val="0"/>
        <w:autoSpaceDN w:val="0"/>
        <w:adjustRightInd w:val="0"/>
        <w:spacing w:after="0"/>
        <w:ind w:firstLine="720"/>
        <w:jc w:val="both"/>
        <w:rPr>
          <w:rFonts w:ascii="Times New Roman" w:eastAsia="Times New Roman" w:hAnsi="Times New Roman" w:cs="Times New Roman"/>
          <w:color w:val="171718"/>
          <w:sz w:val="28"/>
          <w:szCs w:val="28"/>
          <w:lang w:eastAsia="ru-RU"/>
        </w:rPr>
      </w:pPr>
      <w:r w:rsidRPr="00976E9F">
        <w:rPr>
          <w:rFonts w:ascii="Times New Roman" w:eastAsia="Times New Roman" w:hAnsi="Times New Roman" w:cs="Times New Roman"/>
          <w:sz w:val="28"/>
          <w:szCs w:val="28"/>
          <w:lang w:eastAsia="ru-RU"/>
        </w:rPr>
        <w:t>-</w:t>
      </w:r>
      <w:r w:rsidRPr="00976E9F">
        <w:rPr>
          <w:rFonts w:ascii="Times New Roman" w:eastAsia="Times New Roman" w:hAnsi="Times New Roman" w:cs="Times New Roman"/>
          <w:color w:val="171718"/>
          <w:sz w:val="28"/>
          <w:szCs w:val="28"/>
          <w:lang w:eastAsia="ru-RU"/>
        </w:rPr>
        <w:t xml:space="preserve"> предоставление льготных условий пользования землей и другими природными ресурсами, находящимися</w:t>
      </w:r>
      <w:r w:rsidR="003E7714" w:rsidRPr="00976E9F">
        <w:rPr>
          <w:rFonts w:ascii="Times New Roman" w:eastAsia="Times New Roman" w:hAnsi="Times New Roman" w:cs="Times New Roman"/>
          <w:color w:val="171718"/>
          <w:sz w:val="28"/>
          <w:szCs w:val="28"/>
          <w:lang w:eastAsia="ru-RU"/>
        </w:rPr>
        <w:t xml:space="preserve"> в муниципальной собственности</w:t>
      </w:r>
      <w:r w:rsidRPr="00976E9F">
        <w:rPr>
          <w:rFonts w:ascii="Times New Roman" w:eastAsia="Times New Roman" w:hAnsi="Times New Roman" w:cs="Times New Roman"/>
          <w:color w:val="171718"/>
          <w:sz w:val="28"/>
          <w:szCs w:val="28"/>
          <w:lang w:eastAsia="ru-RU"/>
        </w:rPr>
        <w:t>.</w:t>
      </w:r>
    </w:p>
    <w:p w:rsidR="00ED79F5" w:rsidRPr="00976E9F" w:rsidRDefault="00ED79F5" w:rsidP="00ED79F5">
      <w:pPr>
        <w:spacing w:after="0" w:line="240" w:lineRule="auto"/>
        <w:ind w:left="360"/>
        <w:rPr>
          <w:rFonts w:ascii="Times New Roman" w:eastAsia="Times New Roman" w:hAnsi="Times New Roman" w:cs="Times New Roman"/>
          <w:sz w:val="28"/>
          <w:szCs w:val="28"/>
          <w:lang w:eastAsia="ru-RU"/>
        </w:rPr>
      </w:pPr>
    </w:p>
    <w:sectPr w:rsidR="00ED79F5" w:rsidRPr="00976E9F" w:rsidSect="005A461D">
      <w:pgSz w:w="11906" w:h="16838"/>
      <w:pgMar w:top="1134" w:right="850" w:bottom="1134" w:left="1276"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325" w:rsidRDefault="00AA5325" w:rsidP="00C9167C">
      <w:pPr>
        <w:spacing w:after="0" w:line="240" w:lineRule="auto"/>
      </w:pPr>
      <w:r>
        <w:separator/>
      </w:r>
    </w:p>
  </w:endnote>
  <w:endnote w:type="continuationSeparator" w:id="0">
    <w:p w:rsidR="00AA5325" w:rsidRDefault="00AA5325" w:rsidP="00C91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MS Serif">
    <w:altName w:val="Times New Roman"/>
    <w:panose1 w:val="00000000000000000000"/>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B4D" w:rsidRDefault="003F1B4D">
    <w:pPr>
      <w:pStyle w:val="ab"/>
      <w:jc w:val="right"/>
    </w:pPr>
  </w:p>
  <w:p w:rsidR="003F1B4D" w:rsidRDefault="003F1B4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325" w:rsidRDefault="00AA5325" w:rsidP="00C9167C">
      <w:pPr>
        <w:spacing w:after="0" w:line="240" w:lineRule="auto"/>
      </w:pPr>
      <w:r>
        <w:separator/>
      </w:r>
    </w:p>
  </w:footnote>
  <w:footnote w:type="continuationSeparator" w:id="0">
    <w:p w:rsidR="00AA5325" w:rsidRDefault="00AA5325" w:rsidP="00C916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B40A0EC"/>
    <w:lvl w:ilvl="0">
      <w:numFmt w:val="bullet"/>
      <w:lvlText w:val="*"/>
      <w:lvlJc w:val="left"/>
    </w:lvl>
  </w:abstractNum>
  <w:abstractNum w:abstractNumId="1">
    <w:nsid w:val="01A54CFE"/>
    <w:multiLevelType w:val="hybridMultilevel"/>
    <w:tmpl w:val="E33C14CC"/>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2">
    <w:nsid w:val="049E44F6"/>
    <w:multiLevelType w:val="hybridMultilevel"/>
    <w:tmpl w:val="95FED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071D6C"/>
    <w:multiLevelType w:val="hybridMultilevel"/>
    <w:tmpl w:val="D8D020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A336D49"/>
    <w:multiLevelType w:val="hybridMultilevel"/>
    <w:tmpl w:val="061A75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A3365A"/>
    <w:multiLevelType w:val="hybridMultilevel"/>
    <w:tmpl w:val="78F27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E34661"/>
    <w:multiLevelType w:val="multilevel"/>
    <w:tmpl w:val="DA9293D4"/>
    <w:lvl w:ilvl="0">
      <w:start w:val="1"/>
      <w:numFmt w:val="decimal"/>
      <w:lvlText w:val="%1."/>
      <w:lvlJc w:val="left"/>
      <w:pPr>
        <w:ind w:left="720" w:hanging="360"/>
      </w:pPr>
      <w:rPr>
        <w:rFonts w:hint="default"/>
      </w:rPr>
    </w:lvl>
    <w:lvl w:ilvl="1">
      <w:start w:val="6"/>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CE55684"/>
    <w:multiLevelType w:val="hybridMultilevel"/>
    <w:tmpl w:val="C578283E"/>
    <w:lvl w:ilvl="0" w:tplc="8F4CC8C4">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E504D97"/>
    <w:multiLevelType w:val="hybridMultilevel"/>
    <w:tmpl w:val="C96238C6"/>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0E7E1E56"/>
    <w:multiLevelType w:val="hybridMultilevel"/>
    <w:tmpl w:val="6DB8B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347690"/>
    <w:multiLevelType w:val="hybridMultilevel"/>
    <w:tmpl w:val="C7B067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CCA2E65"/>
    <w:multiLevelType w:val="hybridMultilevel"/>
    <w:tmpl w:val="BE24EBDA"/>
    <w:lvl w:ilvl="0" w:tplc="794CB5EC">
      <w:start w:val="6"/>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2">
    <w:nsid w:val="1D156CB6"/>
    <w:multiLevelType w:val="multilevel"/>
    <w:tmpl w:val="7B2EF8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230C4BDC"/>
    <w:multiLevelType w:val="hybridMultilevel"/>
    <w:tmpl w:val="A790D8EC"/>
    <w:lvl w:ilvl="0" w:tplc="7B9C9E0C">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4F4973"/>
    <w:multiLevelType w:val="multilevel"/>
    <w:tmpl w:val="056AFD60"/>
    <w:lvl w:ilvl="0">
      <w:start w:val="1"/>
      <w:numFmt w:val="decimal"/>
      <w:lvlText w:val="%1."/>
      <w:lvlJc w:val="left"/>
      <w:pPr>
        <w:ind w:left="720" w:hanging="360"/>
      </w:pPr>
      <w:rPr>
        <w:rFonts w:hint="default"/>
      </w:rPr>
    </w:lvl>
    <w:lvl w:ilvl="1">
      <w:start w:val="3"/>
      <w:numFmt w:val="decimal"/>
      <w:isLgl/>
      <w:lvlText w:val="%1.%2."/>
      <w:lvlJc w:val="left"/>
      <w:pPr>
        <w:ind w:left="1245" w:hanging="885"/>
      </w:pPr>
      <w:rPr>
        <w:rFonts w:hint="default"/>
        <w:b/>
      </w:rPr>
    </w:lvl>
    <w:lvl w:ilvl="2">
      <w:start w:val="1"/>
      <w:numFmt w:val="decimal"/>
      <w:isLgl/>
      <w:lvlText w:val="%1.%2.%3."/>
      <w:lvlJc w:val="left"/>
      <w:pPr>
        <w:ind w:left="1245" w:hanging="885"/>
      </w:pPr>
      <w:rPr>
        <w:rFonts w:hint="default"/>
        <w:b/>
      </w:rPr>
    </w:lvl>
    <w:lvl w:ilvl="3">
      <w:start w:val="2"/>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5">
    <w:nsid w:val="2587766E"/>
    <w:multiLevelType w:val="multilevel"/>
    <w:tmpl w:val="26F87950"/>
    <w:lvl w:ilvl="0">
      <w:start w:val="2"/>
      <w:numFmt w:val="decimal"/>
      <w:lvlText w:val="%1."/>
      <w:lvlJc w:val="left"/>
      <w:pPr>
        <w:ind w:left="900" w:hanging="360"/>
      </w:pPr>
      <w:rPr>
        <w:rFonts w:hint="default"/>
        <w:b/>
      </w:rPr>
    </w:lvl>
    <w:lvl w:ilvl="1">
      <w:start w:val="2"/>
      <w:numFmt w:val="decimal"/>
      <w:isLgl/>
      <w:lvlText w:val="%1.%2"/>
      <w:lvlJc w:val="left"/>
      <w:pPr>
        <w:ind w:left="1140" w:hanging="600"/>
      </w:pPr>
      <w:rPr>
        <w:rFonts w:hint="default"/>
        <w:b/>
      </w:rPr>
    </w:lvl>
    <w:lvl w:ilvl="2">
      <w:start w:val="1"/>
      <w:numFmt w:val="decimal"/>
      <w:isLgl/>
      <w:lvlText w:val="%1.%2.%3"/>
      <w:lvlJc w:val="left"/>
      <w:pPr>
        <w:ind w:left="1260" w:hanging="720"/>
      </w:pPr>
      <w:rPr>
        <w:rFonts w:hint="default"/>
        <w:b/>
      </w:rPr>
    </w:lvl>
    <w:lvl w:ilvl="3">
      <w:start w:val="1"/>
      <w:numFmt w:val="decimal"/>
      <w:isLgl/>
      <w:lvlText w:val="%1.%2.%3.%4"/>
      <w:lvlJc w:val="left"/>
      <w:pPr>
        <w:ind w:left="1620" w:hanging="108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980" w:hanging="144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2340" w:hanging="1800"/>
      </w:pPr>
      <w:rPr>
        <w:rFonts w:hint="default"/>
        <w:b/>
      </w:rPr>
    </w:lvl>
    <w:lvl w:ilvl="8">
      <w:start w:val="1"/>
      <w:numFmt w:val="decimal"/>
      <w:isLgl/>
      <w:lvlText w:val="%1.%2.%3.%4.%5.%6.%7.%8.%9"/>
      <w:lvlJc w:val="left"/>
      <w:pPr>
        <w:ind w:left="2700" w:hanging="2160"/>
      </w:pPr>
      <w:rPr>
        <w:rFonts w:hint="default"/>
        <w:b/>
      </w:rPr>
    </w:lvl>
  </w:abstractNum>
  <w:abstractNum w:abstractNumId="16">
    <w:nsid w:val="2AC173FD"/>
    <w:multiLevelType w:val="hybridMultilevel"/>
    <w:tmpl w:val="FB8E0F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5F37C71"/>
    <w:multiLevelType w:val="hybridMultilevel"/>
    <w:tmpl w:val="91CA8D3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AD3173"/>
    <w:multiLevelType w:val="hybridMultilevel"/>
    <w:tmpl w:val="AEEABE9A"/>
    <w:lvl w:ilvl="0" w:tplc="C5C22228">
      <w:start w:val="1"/>
      <w:numFmt w:val="bullet"/>
      <w:lvlText w:val="-"/>
      <w:lvlJc w:val="left"/>
      <w:pPr>
        <w:tabs>
          <w:tab w:val="num" w:pos="720"/>
        </w:tabs>
        <w:ind w:left="720" w:hanging="360"/>
      </w:pPr>
      <w:rPr>
        <w:rFonts w:ascii="Times New Roman" w:hAnsi="Times New Roman" w:hint="default"/>
      </w:rPr>
    </w:lvl>
    <w:lvl w:ilvl="1" w:tplc="DDEE7C9A" w:tentative="1">
      <w:start w:val="1"/>
      <w:numFmt w:val="bullet"/>
      <w:lvlText w:val="-"/>
      <w:lvlJc w:val="left"/>
      <w:pPr>
        <w:tabs>
          <w:tab w:val="num" w:pos="1440"/>
        </w:tabs>
        <w:ind w:left="1440" w:hanging="360"/>
      </w:pPr>
      <w:rPr>
        <w:rFonts w:ascii="Times New Roman" w:hAnsi="Times New Roman" w:hint="default"/>
      </w:rPr>
    </w:lvl>
    <w:lvl w:ilvl="2" w:tplc="B7444736" w:tentative="1">
      <w:start w:val="1"/>
      <w:numFmt w:val="bullet"/>
      <w:lvlText w:val="-"/>
      <w:lvlJc w:val="left"/>
      <w:pPr>
        <w:tabs>
          <w:tab w:val="num" w:pos="2160"/>
        </w:tabs>
        <w:ind w:left="2160" w:hanging="360"/>
      </w:pPr>
      <w:rPr>
        <w:rFonts w:ascii="Times New Roman" w:hAnsi="Times New Roman" w:hint="default"/>
      </w:rPr>
    </w:lvl>
    <w:lvl w:ilvl="3" w:tplc="68F4DC80" w:tentative="1">
      <w:start w:val="1"/>
      <w:numFmt w:val="bullet"/>
      <w:lvlText w:val="-"/>
      <w:lvlJc w:val="left"/>
      <w:pPr>
        <w:tabs>
          <w:tab w:val="num" w:pos="2880"/>
        </w:tabs>
        <w:ind w:left="2880" w:hanging="360"/>
      </w:pPr>
      <w:rPr>
        <w:rFonts w:ascii="Times New Roman" w:hAnsi="Times New Roman" w:hint="default"/>
      </w:rPr>
    </w:lvl>
    <w:lvl w:ilvl="4" w:tplc="CE8A1FC2" w:tentative="1">
      <w:start w:val="1"/>
      <w:numFmt w:val="bullet"/>
      <w:lvlText w:val="-"/>
      <w:lvlJc w:val="left"/>
      <w:pPr>
        <w:tabs>
          <w:tab w:val="num" w:pos="3600"/>
        </w:tabs>
        <w:ind w:left="3600" w:hanging="360"/>
      </w:pPr>
      <w:rPr>
        <w:rFonts w:ascii="Times New Roman" w:hAnsi="Times New Roman" w:hint="default"/>
      </w:rPr>
    </w:lvl>
    <w:lvl w:ilvl="5" w:tplc="C7C8C296" w:tentative="1">
      <w:start w:val="1"/>
      <w:numFmt w:val="bullet"/>
      <w:lvlText w:val="-"/>
      <w:lvlJc w:val="left"/>
      <w:pPr>
        <w:tabs>
          <w:tab w:val="num" w:pos="4320"/>
        </w:tabs>
        <w:ind w:left="4320" w:hanging="360"/>
      </w:pPr>
      <w:rPr>
        <w:rFonts w:ascii="Times New Roman" w:hAnsi="Times New Roman" w:hint="default"/>
      </w:rPr>
    </w:lvl>
    <w:lvl w:ilvl="6" w:tplc="7D6ABCC8" w:tentative="1">
      <w:start w:val="1"/>
      <w:numFmt w:val="bullet"/>
      <w:lvlText w:val="-"/>
      <w:lvlJc w:val="left"/>
      <w:pPr>
        <w:tabs>
          <w:tab w:val="num" w:pos="5040"/>
        </w:tabs>
        <w:ind w:left="5040" w:hanging="360"/>
      </w:pPr>
      <w:rPr>
        <w:rFonts w:ascii="Times New Roman" w:hAnsi="Times New Roman" w:hint="default"/>
      </w:rPr>
    </w:lvl>
    <w:lvl w:ilvl="7" w:tplc="E4A63A5C" w:tentative="1">
      <w:start w:val="1"/>
      <w:numFmt w:val="bullet"/>
      <w:lvlText w:val="-"/>
      <w:lvlJc w:val="left"/>
      <w:pPr>
        <w:tabs>
          <w:tab w:val="num" w:pos="5760"/>
        </w:tabs>
        <w:ind w:left="5760" w:hanging="360"/>
      </w:pPr>
      <w:rPr>
        <w:rFonts w:ascii="Times New Roman" w:hAnsi="Times New Roman" w:hint="default"/>
      </w:rPr>
    </w:lvl>
    <w:lvl w:ilvl="8" w:tplc="4ECC4FF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A7F5F69"/>
    <w:multiLevelType w:val="hybridMultilevel"/>
    <w:tmpl w:val="A6E65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CC34C9"/>
    <w:multiLevelType w:val="hybridMultilevel"/>
    <w:tmpl w:val="804A21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CEB365F"/>
    <w:multiLevelType w:val="multilevel"/>
    <w:tmpl w:val="61DCCF6A"/>
    <w:lvl w:ilvl="0">
      <w:start w:val="1"/>
      <w:numFmt w:val="decimal"/>
      <w:lvlText w:val="%1."/>
      <w:lvlJc w:val="left"/>
      <w:pPr>
        <w:ind w:left="360" w:hanging="360"/>
      </w:pPr>
      <w:rPr>
        <w:rFonts w:hint="default"/>
      </w:rPr>
    </w:lvl>
    <w:lvl w:ilvl="1">
      <w:start w:val="2"/>
      <w:numFmt w:val="decimal"/>
      <w:isLgl/>
      <w:lvlText w:val="%1.%2."/>
      <w:lvlJc w:val="left"/>
      <w:pPr>
        <w:ind w:left="757" w:hanging="720"/>
      </w:pPr>
      <w:rPr>
        <w:rFonts w:hint="default"/>
      </w:rPr>
    </w:lvl>
    <w:lvl w:ilvl="2">
      <w:start w:val="4"/>
      <w:numFmt w:val="decimal"/>
      <w:isLgl/>
      <w:lvlText w:val="%1.%2.%3."/>
      <w:lvlJc w:val="left"/>
      <w:pPr>
        <w:ind w:left="794" w:hanging="720"/>
      </w:pPr>
      <w:rPr>
        <w:rFonts w:hint="default"/>
      </w:rPr>
    </w:lvl>
    <w:lvl w:ilvl="3">
      <w:start w:val="1"/>
      <w:numFmt w:val="decimal"/>
      <w:isLgl/>
      <w:lvlText w:val="%1.%2.%3.%4."/>
      <w:lvlJc w:val="left"/>
      <w:pPr>
        <w:ind w:left="1191" w:hanging="1080"/>
      </w:pPr>
      <w:rPr>
        <w:rFonts w:hint="default"/>
      </w:rPr>
    </w:lvl>
    <w:lvl w:ilvl="4">
      <w:start w:val="1"/>
      <w:numFmt w:val="decimal"/>
      <w:isLgl/>
      <w:lvlText w:val="%1.%2.%3.%4.%5."/>
      <w:lvlJc w:val="left"/>
      <w:pPr>
        <w:ind w:left="1228" w:hanging="1080"/>
      </w:pPr>
      <w:rPr>
        <w:rFonts w:hint="default"/>
      </w:rPr>
    </w:lvl>
    <w:lvl w:ilvl="5">
      <w:start w:val="1"/>
      <w:numFmt w:val="decimal"/>
      <w:isLgl/>
      <w:lvlText w:val="%1.%2.%3.%4.%5.%6."/>
      <w:lvlJc w:val="left"/>
      <w:pPr>
        <w:ind w:left="1625" w:hanging="1440"/>
      </w:pPr>
      <w:rPr>
        <w:rFonts w:hint="default"/>
      </w:rPr>
    </w:lvl>
    <w:lvl w:ilvl="6">
      <w:start w:val="1"/>
      <w:numFmt w:val="decimal"/>
      <w:isLgl/>
      <w:lvlText w:val="%1.%2.%3.%4.%5.%6.%7."/>
      <w:lvlJc w:val="left"/>
      <w:pPr>
        <w:ind w:left="2022" w:hanging="1800"/>
      </w:pPr>
      <w:rPr>
        <w:rFonts w:hint="default"/>
      </w:rPr>
    </w:lvl>
    <w:lvl w:ilvl="7">
      <w:start w:val="1"/>
      <w:numFmt w:val="decimal"/>
      <w:isLgl/>
      <w:lvlText w:val="%1.%2.%3.%4.%5.%6.%7.%8."/>
      <w:lvlJc w:val="left"/>
      <w:pPr>
        <w:ind w:left="2059" w:hanging="1800"/>
      </w:pPr>
      <w:rPr>
        <w:rFonts w:hint="default"/>
      </w:rPr>
    </w:lvl>
    <w:lvl w:ilvl="8">
      <w:start w:val="1"/>
      <w:numFmt w:val="decimal"/>
      <w:isLgl/>
      <w:lvlText w:val="%1.%2.%3.%4.%5.%6.%7.%8.%9."/>
      <w:lvlJc w:val="left"/>
      <w:pPr>
        <w:ind w:left="2456" w:hanging="2160"/>
      </w:pPr>
      <w:rPr>
        <w:rFonts w:hint="default"/>
      </w:rPr>
    </w:lvl>
  </w:abstractNum>
  <w:abstractNum w:abstractNumId="22">
    <w:nsid w:val="3E9D5EB6"/>
    <w:multiLevelType w:val="hybridMultilevel"/>
    <w:tmpl w:val="650027E8"/>
    <w:lvl w:ilvl="0" w:tplc="63D20B32">
      <w:start w:val="1"/>
      <w:numFmt w:val="bullet"/>
      <w:lvlText w:val="•"/>
      <w:lvlJc w:val="left"/>
      <w:pPr>
        <w:tabs>
          <w:tab w:val="num" w:pos="644"/>
        </w:tabs>
        <w:ind w:left="644" w:hanging="360"/>
      </w:pPr>
      <w:rPr>
        <w:rFonts w:ascii="Times New Roman" w:hAnsi="Times New Roman" w:hint="default"/>
      </w:rPr>
    </w:lvl>
    <w:lvl w:ilvl="1" w:tplc="034A8030" w:tentative="1">
      <w:start w:val="1"/>
      <w:numFmt w:val="bullet"/>
      <w:lvlText w:val="•"/>
      <w:lvlJc w:val="left"/>
      <w:pPr>
        <w:tabs>
          <w:tab w:val="num" w:pos="1364"/>
        </w:tabs>
        <w:ind w:left="1364" w:hanging="360"/>
      </w:pPr>
      <w:rPr>
        <w:rFonts w:ascii="Times New Roman" w:hAnsi="Times New Roman" w:hint="default"/>
      </w:rPr>
    </w:lvl>
    <w:lvl w:ilvl="2" w:tplc="4628C0A6" w:tentative="1">
      <w:start w:val="1"/>
      <w:numFmt w:val="bullet"/>
      <w:lvlText w:val="•"/>
      <w:lvlJc w:val="left"/>
      <w:pPr>
        <w:tabs>
          <w:tab w:val="num" w:pos="2084"/>
        </w:tabs>
        <w:ind w:left="2084" w:hanging="360"/>
      </w:pPr>
      <w:rPr>
        <w:rFonts w:ascii="Times New Roman" w:hAnsi="Times New Roman" w:hint="default"/>
      </w:rPr>
    </w:lvl>
    <w:lvl w:ilvl="3" w:tplc="15F0E41E" w:tentative="1">
      <w:start w:val="1"/>
      <w:numFmt w:val="bullet"/>
      <w:lvlText w:val="•"/>
      <w:lvlJc w:val="left"/>
      <w:pPr>
        <w:tabs>
          <w:tab w:val="num" w:pos="2804"/>
        </w:tabs>
        <w:ind w:left="2804" w:hanging="360"/>
      </w:pPr>
      <w:rPr>
        <w:rFonts w:ascii="Times New Roman" w:hAnsi="Times New Roman" w:hint="default"/>
      </w:rPr>
    </w:lvl>
    <w:lvl w:ilvl="4" w:tplc="153A93DE" w:tentative="1">
      <w:start w:val="1"/>
      <w:numFmt w:val="bullet"/>
      <w:lvlText w:val="•"/>
      <w:lvlJc w:val="left"/>
      <w:pPr>
        <w:tabs>
          <w:tab w:val="num" w:pos="3524"/>
        </w:tabs>
        <w:ind w:left="3524" w:hanging="360"/>
      </w:pPr>
      <w:rPr>
        <w:rFonts w:ascii="Times New Roman" w:hAnsi="Times New Roman" w:hint="default"/>
      </w:rPr>
    </w:lvl>
    <w:lvl w:ilvl="5" w:tplc="183AB7E6" w:tentative="1">
      <w:start w:val="1"/>
      <w:numFmt w:val="bullet"/>
      <w:lvlText w:val="•"/>
      <w:lvlJc w:val="left"/>
      <w:pPr>
        <w:tabs>
          <w:tab w:val="num" w:pos="4244"/>
        </w:tabs>
        <w:ind w:left="4244" w:hanging="360"/>
      </w:pPr>
      <w:rPr>
        <w:rFonts w:ascii="Times New Roman" w:hAnsi="Times New Roman" w:hint="default"/>
      </w:rPr>
    </w:lvl>
    <w:lvl w:ilvl="6" w:tplc="7A74106A" w:tentative="1">
      <w:start w:val="1"/>
      <w:numFmt w:val="bullet"/>
      <w:lvlText w:val="•"/>
      <w:lvlJc w:val="left"/>
      <w:pPr>
        <w:tabs>
          <w:tab w:val="num" w:pos="4964"/>
        </w:tabs>
        <w:ind w:left="4964" w:hanging="360"/>
      </w:pPr>
      <w:rPr>
        <w:rFonts w:ascii="Times New Roman" w:hAnsi="Times New Roman" w:hint="default"/>
      </w:rPr>
    </w:lvl>
    <w:lvl w:ilvl="7" w:tplc="1EF03416" w:tentative="1">
      <w:start w:val="1"/>
      <w:numFmt w:val="bullet"/>
      <w:lvlText w:val="•"/>
      <w:lvlJc w:val="left"/>
      <w:pPr>
        <w:tabs>
          <w:tab w:val="num" w:pos="5684"/>
        </w:tabs>
        <w:ind w:left="5684" w:hanging="360"/>
      </w:pPr>
      <w:rPr>
        <w:rFonts w:ascii="Times New Roman" w:hAnsi="Times New Roman" w:hint="default"/>
      </w:rPr>
    </w:lvl>
    <w:lvl w:ilvl="8" w:tplc="C082B294" w:tentative="1">
      <w:start w:val="1"/>
      <w:numFmt w:val="bullet"/>
      <w:lvlText w:val="•"/>
      <w:lvlJc w:val="left"/>
      <w:pPr>
        <w:tabs>
          <w:tab w:val="num" w:pos="6404"/>
        </w:tabs>
        <w:ind w:left="6404" w:hanging="360"/>
      </w:pPr>
      <w:rPr>
        <w:rFonts w:ascii="Times New Roman" w:hAnsi="Times New Roman" w:hint="default"/>
      </w:rPr>
    </w:lvl>
  </w:abstractNum>
  <w:abstractNum w:abstractNumId="23">
    <w:nsid w:val="3F6432B3"/>
    <w:multiLevelType w:val="multilevel"/>
    <w:tmpl w:val="9B4A0892"/>
    <w:lvl w:ilvl="0">
      <w:start w:val="1"/>
      <w:numFmt w:val="decimal"/>
      <w:lvlText w:val="%1."/>
      <w:lvlJc w:val="left"/>
      <w:pPr>
        <w:ind w:left="735" w:hanging="360"/>
      </w:pPr>
      <w:rPr>
        <w:rFonts w:hint="default"/>
      </w:rPr>
    </w:lvl>
    <w:lvl w:ilvl="1">
      <w:start w:val="3"/>
      <w:numFmt w:val="decimal"/>
      <w:isLgl/>
      <w:lvlText w:val="%1.%2."/>
      <w:lvlJc w:val="left"/>
      <w:pPr>
        <w:ind w:left="1095" w:hanging="72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5" w:hanging="180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24">
    <w:nsid w:val="420C0C97"/>
    <w:multiLevelType w:val="hybridMultilevel"/>
    <w:tmpl w:val="0A3870B8"/>
    <w:lvl w:ilvl="0" w:tplc="04190001">
      <w:start w:val="1"/>
      <w:numFmt w:val="bullet"/>
      <w:lvlText w:val=""/>
      <w:lvlJc w:val="left"/>
      <w:pPr>
        <w:tabs>
          <w:tab w:val="num" w:pos="900"/>
        </w:tabs>
        <w:ind w:left="900" w:hanging="360"/>
      </w:pPr>
      <w:rPr>
        <w:rFonts w:ascii="Symbol" w:hAnsi="Symbol" w:hint="default"/>
      </w:rPr>
    </w:lvl>
    <w:lvl w:ilvl="1" w:tplc="D28851BA">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6486886"/>
    <w:multiLevelType w:val="multilevel"/>
    <w:tmpl w:val="297AAB98"/>
    <w:lvl w:ilvl="0">
      <w:start w:val="1"/>
      <w:numFmt w:val="decimal"/>
      <w:lvlText w:val="%1."/>
      <w:lvlJc w:val="left"/>
      <w:pPr>
        <w:ind w:left="720" w:hanging="360"/>
      </w:pPr>
      <w:rPr>
        <w:rFonts w:ascii="Times New Roman" w:hAnsi="Times New Roman" w:cs="Times New Roman" w:hint="default"/>
        <w:color w:val="auto"/>
      </w:rPr>
    </w:lvl>
    <w:lvl w:ilvl="1">
      <w:start w:val="3"/>
      <w:numFmt w:val="decimal"/>
      <w:isLgl/>
      <w:lvlText w:val="%1.%2."/>
      <w:lvlJc w:val="left"/>
      <w:pPr>
        <w:ind w:left="1290" w:hanging="930"/>
      </w:pPr>
      <w:rPr>
        <w:rFonts w:hint="default"/>
        <w:b/>
      </w:rPr>
    </w:lvl>
    <w:lvl w:ilvl="2">
      <w:start w:val="2"/>
      <w:numFmt w:val="decimal"/>
      <w:isLgl/>
      <w:lvlText w:val="%1.%2.%3."/>
      <w:lvlJc w:val="left"/>
      <w:pPr>
        <w:ind w:left="1290" w:hanging="930"/>
      </w:pPr>
      <w:rPr>
        <w:rFonts w:hint="default"/>
        <w:b/>
      </w:rPr>
    </w:lvl>
    <w:lvl w:ilvl="3">
      <w:start w:val="3"/>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6">
    <w:nsid w:val="48A07465"/>
    <w:multiLevelType w:val="multilevel"/>
    <w:tmpl w:val="F174B07C"/>
    <w:lvl w:ilvl="0">
      <w:start w:val="1"/>
      <w:numFmt w:val="decimal"/>
      <w:lvlText w:val="%1."/>
      <w:lvlJc w:val="left"/>
      <w:pPr>
        <w:ind w:left="675" w:hanging="675"/>
      </w:pPr>
      <w:rPr>
        <w:rFonts w:ascii="Times New Roman" w:eastAsia="Times New Roman" w:hAnsi="Times New Roman" w:cs="Times New Roman" w:hint="default"/>
        <w:b w:val="0"/>
      </w:rPr>
    </w:lvl>
    <w:lvl w:ilvl="1">
      <w:start w:val="2"/>
      <w:numFmt w:val="decimal"/>
      <w:lvlText w:val="%1.%2."/>
      <w:lvlJc w:val="left"/>
      <w:pPr>
        <w:ind w:left="997" w:hanging="720"/>
      </w:pPr>
      <w:rPr>
        <w:rFonts w:ascii="Times New Roman" w:eastAsia="Times New Roman" w:hAnsi="Times New Roman" w:cs="Times New Roman" w:hint="default"/>
        <w:b w:val="0"/>
      </w:rPr>
    </w:lvl>
    <w:lvl w:ilvl="2">
      <w:start w:val="6"/>
      <w:numFmt w:val="decimal"/>
      <w:lvlText w:val="%1.%2.%3."/>
      <w:lvlJc w:val="left"/>
      <w:pPr>
        <w:ind w:left="1146" w:hanging="720"/>
      </w:pPr>
      <w:rPr>
        <w:rFonts w:ascii="Times New Roman" w:eastAsia="Times New Roman" w:hAnsi="Times New Roman" w:cs="Times New Roman" w:hint="default"/>
        <w:b/>
      </w:rPr>
    </w:lvl>
    <w:lvl w:ilvl="3">
      <w:start w:val="1"/>
      <w:numFmt w:val="decimal"/>
      <w:lvlText w:val="%1.%2.%3.%4."/>
      <w:lvlJc w:val="left"/>
      <w:pPr>
        <w:ind w:left="1911" w:hanging="1080"/>
      </w:pPr>
      <w:rPr>
        <w:rFonts w:ascii="Times New Roman" w:eastAsia="Times New Roman" w:hAnsi="Times New Roman" w:cs="Times New Roman" w:hint="default"/>
        <w:b w:val="0"/>
      </w:rPr>
    </w:lvl>
    <w:lvl w:ilvl="4">
      <w:start w:val="1"/>
      <w:numFmt w:val="decimal"/>
      <w:lvlText w:val="%1.%2.%3.%4.%5."/>
      <w:lvlJc w:val="left"/>
      <w:pPr>
        <w:ind w:left="2188" w:hanging="1080"/>
      </w:pPr>
      <w:rPr>
        <w:rFonts w:ascii="Times New Roman" w:eastAsia="Times New Roman" w:hAnsi="Times New Roman" w:cs="Times New Roman" w:hint="default"/>
        <w:b w:val="0"/>
      </w:rPr>
    </w:lvl>
    <w:lvl w:ilvl="5">
      <w:start w:val="1"/>
      <w:numFmt w:val="decimal"/>
      <w:lvlText w:val="%1.%2.%3.%4.%5.%6."/>
      <w:lvlJc w:val="left"/>
      <w:pPr>
        <w:ind w:left="2825" w:hanging="1440"/>
      </w:pPr>
      <w:rPr>
        <w:rFonts w:ascii="Times New Roman" w:eastAsia="Times New Roman" w:hAnsi="Times New Roman" w:cs="Times New Roman" w:hint="default"/>
        <w:b w:val="0"/>
      </w:rPr>
    </w:lvl>
    <w:lvl w:ilvl="6">
      <w:start w:val="1"/>
      <w:numFmt w:val="decimal"/>
      <w:lvlText w:val="%1.%2.%3.%4.%5.%6.%7."/>
      <w:lvlJc w:val="left"/>
      <w:pPr>
        <w:ind w:left="3462" w:hanging="1800"/>
      </w:pPr>
      <w:rPr>
        <w:rFonts w:ascii="Times New Roman" w:eastAsia="Times New Roman" w:hAnsi="Times New Roman" w:cs="Times New Roman" w:hint="default"/>
        <w:b w:val="0"/>
      </w:rPr>
    </w:lvl>
    <w:lvl w:ilvl="7">
      <w:start w:val="1"/>
      <w:numFmt w:val="decimal"/>
      <w:lvlText w:val="%1.%2.%3.%4.%5.%6.%7.%8."/>
      <w:lvlJc w:val="left"/>
      <w:pPr>
        <w:ind w:left="3739" w:hanging="1800"/>
      </w:pPr>
      <w:rPr>
        <w:rFonts w:ascii="Times New Roman" w:eastAsia="Times New Roman" w:hAnsi="Times New Roman" w:cs="Times New Roman" w:hint="default"/>
        <w:b w:val="0"/>
      </w:rPr>
    </w:lvl>
    <w:lvl w:ilvl="8">
      <w:start w:val="1"/>
      <w:numFmt w:val="decimal"/>
      <w:lvlText w:val="%1.%2.%3.%4.%5.%6.%7.%8.%9."/>
      <w:lvlJc w:val="left"/>
      <w:pPr>
        <w:ind w:left="4376" w:hanging="2160"/>
      </w:pPr>
      <w:rPr>
        <w:rFonts w:ascii="Times New Roman" w:eastAsia="Times New Roman" w:hAnsi="Times New Roman" w:cs="Times New Roman" w:hint="default"/>
        <w:b w:val="0"/>
      </w:rPr>
    </w:lvl>
  </w:abstractNum>
  <w:abstractNum w:abstractNumId="27">
    <w:nsid w:val="49632E15"/>
    <w:multiLevelType w:val="multilevel"/>
    <w:tmpl w:val="ABA8FC7C"/>
    <w:lvl w:ilvl="0">
      <w:start w:val="1"/>
      <w:numFmt w:val="decimal"/>
      <w:lvlText w:val="%1."/>
      <w:lvlJc w:val="left"/>
      <w:pPr>
        <w:ind w:left="360" w:hanging="360"/>
      </w:pPr>
      <w:rPr>
        <w:b w:val="0"/>
      </w:rPr>
    </w:lvl>
    <w:lvl w:ilvl="1">
      <w:start w:val="3"/>
      <w:numFmt w:val="decimal"/>
      <w:isLgl/>
      <w:lvlText w:val="%1.%2"/>
      <w:lvlJc w:val="left"/>
      <w:pPr>
        <w:ind w:left="645" w:hanging="64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nsid w:val="4D2705B3"/>
    <w:multiLevelType w:val="hybridMultilevel"/>
    <w:tmpl w:val="1EB2EE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DB55498"/>
    <w:multiLevelType w:val="hybridMultilevel"/>
    <w:tmpl w:val="110414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0C72360"/>
    <w:multiLevelType w:val="hybridMultilevel"/>
    <w:tmpl w:val="8B7A4F32"/>
    <w:lvl w:ilvl="0" w:tplc="C46E2172">
      <w:start w:val="1"/>
      <w:numFmt w:val="bullet"/>
      <w:lvlText w:val="•"/>
      <w:lvlJc w:val="left"/>
      <w:pPr>
        <w:tabs>
          <w:tab w:val="num" w:pos="720"/>
        </w:tabs>
        <w:ind w:left="720" w:hanging="360"/>
      </w:pPr>
      <w:rPr>
        <w:rFonts w:ascii="Times New Roman" w:hAnsi="Times New Roman" w:hint="default"/>
      </w:rPr>
    </w:lvl>
    <w:lvl w:ilvl="1" w:tplc="7AFA5A00" w:tentative="1">
      <w:start w:val="1"/>
      <w:numFmt w:val="bullet"/>
      <w:lvlText w:val="•"/>
      <w:lvlJc w:val="left"/>
      <w:pPr>
        <w:tabs>
          <w:tab w:val="num" w:pos="1440"/>
        </w:tabs>
        <w:ind w:left="1440" w:hanging="360"/>
      </w:pPr>
      <w:rPr>
        <w:rFonts w:ascii="Times New Roman" w:hAnsi="Times New Roman" w:hint="default"/>
      </w:rPr>
    </w:lvl>
    <w:lvl w:ilvl="2" w:tplc="33AE1DBC" w:tentative="1">
      <w:start w:val="1"/>
      <w:numFmt w:val="bullet"/>
      <w:lvlText w:val="•"/>
      <w:lvlJc w:val="left"/>
      <w:pPr>
        <w:tabs>
          <w:tab w:val="num" w:pos="2160"/>
        </w:tabs>
        <w:ind w:left="2160" w:hanging="360"/>
      </w:pPr>
      <w:rPr>
        <w:rFonts w:ascii="Times New Roman" w:hAnsi="Times New Roman" w:hint="default"/>
      </w:rPr>
    </w:lvl>
    <w:lvl w:ilvl="3" w:tplc="359E6424" w:tentative="1">
      <w:start w:val="1"/>
      <w:numFmt w:val="bullet"/>
      <w:lvlText w:val="•"/>
      <w:lvlJc w:val="left"/>
      <w:pPr>
        <w:tabs>
          <w:tab w:val="num" w:pos="2880"/>
        </w:tabs>
        <w:ind w:left="2880" w:hanging="360"/>
      </w:pPr>
      <w:rPr>
        <w:rFonts w:ascii="Times New Roman" w:hAnsi="Times New Roman" w:hint="default"/>
      </w:rPr>
    </w:lvl>
    <w:lvl w:ilvl="4" w:tplc="56CC3240" w:tentative="1">
      <w:start w:val="1"/>
      <w:numFmt w:val="bullet"/>
      <w:lvlText w:val="•"/>
      <w:lvlJc w:val="left"/>
      <w:pPr>
        <w:tabs>
          <w:tab w:val="num" w:pos="3600"/>
        </w:tabs>
        <w:ind w:left="3600" w:hanging="360"/>
      </w:pPr>
      <w:rPr>
        <w:rFonts w:ascii="Times New Roman" w:hAnsi="Times New Roman" w:hint="default"/>
      </w:rPr>
    </w:lvl>
    <w:lvl w:ilvl="5" w:tplc="2702029C" w:tentative="1">
      <w:start w:val="1"/>
      <w:numFmt w:val="bullet"/>
      <w:lvlText w:val="•"/>
      <w:lvlJc w:val="left"/>
      <w:pPr>
        <w:tabs>
          <w:tab w:val="num" w:pos="4320"/>
        </w:tabs>
        <w:ind w:left="4320" w:hanging="360"/>
      </w:pPr>
      <w:rPr>
        <w:rFonts w:ascii="Times New Roman" w:hAnsi="Times New Roman" w:hint="default"/>
      </w:rPr>
    </w:lvl>
    <w:lvl w:ilvl="6" w:tplc="8B0478DC" w:tentative="1">
      <w:start w:val="1"/>
      <w:numFmt w:val="bullet"/>
      <w:lvlText w:val="•"/>
      <w:lvlJc w:val="left"/>
      <w:pPr>
        <w:tabs>
          <w:tab w:val="num" w:pos="5040"/>
        </w:tabs>
        <w:ind w:left="5040" w:hanging="360"/>
      </w:pPr>
      <w:rPr>
        <w:rFonts w:ascii="Times New Roman" w:hAnsi="Times New Roman" w:hint="default"/>
      </w:rPr>
    </w:lvl>
    <w:lvl w:ilvl="7" w:tplc="FEDE3C96" w:tentative="1">
      <w:start w:val="1"/>
      <w:numFmt w:val="bullet"/>
      <w:lvlText w:val="•"/>
      <w:lvlJc w:val="left"/>
      <w:pPr>
        <w:tabs>
          <w:tab w:val="num" w:pos="5760"/>
        </w:tabs>
        <w:ind w:left="5760" w:hanging="360"/>
      </w:pPr>
      <w:rPr>
        <w:rFonts w:ascii="Times New Roman" w:hAnsi="Times New Roman" w:hint="default"/>
      </w:rPr>
    </w:lvl>
    <w:lvl w:ilvl="8" w:tplc="A1D0107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0D137E6"/>
    <w:multiLevelType w:val="hybridMultilevel"/>
    <w:tmpl w:val="80D287A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2">
    <w:nsid w:val="525254DD"/>
    <w:multiLevelType w:val="hybridMultilevel"/>
    <w:tmpl w:val="A2F07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F55747"/>
    <w:multiLevelType w:val="hybridMultilevel"/>
    <w:tmpl w:val="F8A6ACEE"/>
    <w:lvl w:ilvl="0" w:tplc="ABA68904">
      <w:start w:val="1"/>
      <w:numFmt w:val="bullet"/>
      <w:lvlText w:val="•"/>
      <w:lvlJc w:val="left"/>
      <w:pPr>
        <w:tabs>
          <w:tab w:val="num" w:pos="720"/>
        </w:tabs>
        <w:ind w:left="720" w:hanging="360"/>
      </w:pPr>
      <w:rPr>
        <w:rFonts w:ascii="Times New Roman" w:hAnsi="Times New Roman" w:hint="default"/>
      </w:rPr>
    </w:lvl>
    <w:lvl w:ilvl="1" w:tplc="CCA8FBB4" w:tentative="1">
      <w:start w:val="1"/>
      <w:numFmt w:val="bullet"/>
      <w:lvlText w:val="•"/>
      <w:lvlJc w:val="left"/>
      <w:pPr>
        <w:tabs>
          <w:tab w:val="num" w:pos="1440"/>
        </w:tabs>
        <w:ind w:left="1440" w:hanging="360"/>
      </w:pPr>
      <w:rPr>
        <w:rFonts w:ascii="Times New Roman" w:hAnsi="Times New Roman" w:hint="default"/>
      </w:rPr>
    </w:lvl>
    <w:lvl w:ilvl="2" w:tplc="CCD004BE" w:tentative="1">
      <w:start w:val="1"/>
      <w:numFmt w:val="bullet"/>
      <w:lvlText w:val="•"/>
      <w:lvlJc w:val="left"/>
      <w:pPr>
        <w:tabs>
          <w:tab w:val="num" w:pos="2160"/>
        </w:tabs>
        <w:ind w:left="2160" w:hanging="360"/>
      </w:pPr>
      <w:rPr>
        <w:rFonts w:ascii="Times New Roman" w:hAnsi="Times New Roman" w:hint="default"/>
      </w:rPr>
    </w:lvl>
    <w:lvl w:ilvl="3" w:tplc="4CE8B9F8" w:tentative="1">
      <w:start w:val="1"/>
      <w:numFmt w:val="bullet"/>
      <w:lvlText w:val="•"/>
      <w:lvlJc w:val="left"/>
      <w:pPr>
        <w:tabs>
          <w:tab w:val="num" w:pos="2880"/>
        </w:tabs>
        <w:ind w:left="2880" w:hanging="360"/>
      </w:pPr>
      <w:rPr>
        <w:rFonts w:ascii="Times New Roman" w:hAnsi="Times New Roman" w:hint="default"/>
      </w:rPr>
    </w:lvl>
    <w:lvl w:ilvl="4" w:tplc="E6D86C02" w:tentative="1">
      <w:start w:val="1"/>
      <w:numFmt w:val="bullet"/>
      <w:lvlText w:val="•"/>
      <w:lvlJc w:val="left"/>
      <w:pPr>
        <w:tabs>
          <w:tab w:val="num" w:pos="3600"/>
        </w:tabs>
        <w:ind w:left="3600" w:hanging="360"/>
      </w:pPr>
      <w:rPr>
        <w:rFonts w:ascii="Times New Roman" w:hAnsi="Times New Roman" w:hint="default"/>
      </w:rPr>
    </w:lvl>
    <w:lvl w:ilvl="5" w:tplc="FEC8F6A4" w:tentative="1">
      <w:start w:val="1"/>
      <w:numFmt w:val="bullet"/>
      <w:lvlText w:val="•"/>
      <w:lvlJc w:val="left"/>
      <w:pPr>
        <w:tabs>
          <w:tab w:val="num" w:pos="4320"/>
        </w:tabs>
        <w:ind w:left="4320" w:hanging="360"/>
      </w:pPr>
      <w:rPr>
        <w:rFonts w:ascii="Times New Roman" w:hAnsi="Times New Roman" w:hint="default"/>
      </w:rPr>
    </w:lvl>
    <w:lvl w:ilvl="6" w:tplc="A99446F4" w:tentative="1">
      <w:start w:val="1"/>
      <w:numFmt w:val="bullet"/>
      <w:lvlText w:val="•"/>
      <w:lvlJc w:val="left"/>
      <w:pPr>
        <w:tabs>
          <w:tab w:val="num" w:pos="5040"/>
        </w:tabs>
        <w:ind w:left="5040" w:hanging="360"/>
      </w:pPr>
      <w:rPr>
        <w:rFonts w:ascii="Times New Roman" w:hAnsi="Times New Roman" w:hint="default"/>
      </w:rPr>
    </w:lvl>
    <w:lvl w:ilvl="7" w:tplc="53A2BD3A" w:tentative="1">
      <w:start w:val="1"/>
      <w:numFmt w:val="bullet"/>
      <w:lvlText w:val="•"/>
      <w:lvlJc w:val="left"/>
      <w:pPr>
        <w:tabs>
          <w:tab w:val="num" w:pos="5760"/>
        </w:tabs>
        <w:ind w:left="5760" w:hanging="360"/>
      </w:pPr>
      <w:rPr>
        <w:rFonts w:ascii="Times New Roman" w:hAnsi="Times New Roman" w:hint="default"/>
      </w:rPr>
    </w:lvl>
    <w:lvl w:ilvl="8" w:tplc="F67CACD0"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DE74120"/>
    <w:multiLevelType w:val="hybridMultilevel"/>
    <w:tmpl w:val="9C98F0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5F0220AB"/>
    <w:multiLevelType w:val="multilevel"/>
    <w:tmpl w:val="B512200C"/>
    <w:lvl w:ilvl="0">
      <w:start w:val="1"/>
      <w:numFmt w:val="decimal"/>
      <w:lvlText w:val="%1."/>
      <w:lvlJc w:val="left"/>
      <w:pPr>
        <w:ind w:left="1068" w:hanging="360"/>
      </w:pPr>
      <w:rPr>
        <w:rFonts w:hint="default"/>
      </w:rPr>
    </w:lvl>
    <w:lvl w:ilvl="1">
      <w:start w:val="66"/>
      <w:numFmt w:val="decimal"/>
      <w:isLgl/>
      <w:lvlText w:val="%1.%2"/>
      <w:lvlJc w:val="left"/>
      <w:pPr>
        <w:ind w:left="2010" w:hanging="570"/>
      </w:pPr>
      <w:rPr>
        <w:rFonts w:hint="default"/>
      </w:rPr>
    </w:lvl>
    <w:lvl w:ilvl="2">
      <w:start w:val="1"/>
      <w:numFmt w:val="decimal"/>
      <w:isLgl/>
      <w:lvlText w:val="%1.%2.%3"/>
      <w:lvlJc w:val="left"/>
      <w:pPr>
        <w:ind w:left="2892" w:hanging="720"/>
      </w:pPr>
      <w:rPr>
        <w:rFonts w:hint="default"/>
      </w:rPr>
    </w:lvl>
    <w:lvl w:ilvl="3">
      <w:start w:val="1"/>
      <w:numFmt w:val="decimal"/>
      <w:isLgl/>
      <w:lvlText w:val="%1.%2.%3.%4"/>
      <w:lvlJc w:val="left"/>
      <w:pPr>
        <w:ind w:left="3984" w:hanging="1080"/>
      </w:pPr>
      <w:rPr>
        <w:rFonts w:hint="default"/>
      </w:rPr>
    </w:lvl>
    <w:lvl w:ilvl="4">
      <w:start w:val="1"/>
      <w:numFmt w:val="decimal"/>
      <w:isLgl/>
      <w:lvlText w:val="%1.%2.%3.%4.%5"/>
      <w:lvlJc w:val="left"/>
      <w:pPr>
        <w:ind w:left="4716" w:hanging="1080"/>
      </w:pPr>
      <w:rPr>
        <w:rFonts w:hint="default"/>
      </w:rPr>
    </w:lvl>
    <w:lvl w:ilvl="5">
      <w:start w:val="1"/>
      <w:numFmt w:val="decimal"/>
      <w:isLgl/>
      <w:lvlText w:val="%1.%2.%3.%4.%5.%6"/>
      <w:lvlJc w:val="left"/>
      <w:pPr>
        <w:ind w:left="5808" w:hanging="1440"/>
      </w:pPr>
      <w:rPr>
        <w:rFonts w:hint="default"/>
      </w:rPr>
    </w:lvl>
    <w:lvl w:ilvl="6">
      <w:start w:val="1"/>
      <w:numFmt w:val="decimal"/>
      <w:isLgl/>
      <w:lvlText w:val="%1.%2.%3.%4.%5.%6.%7"/>
      <w:lvlJc w:val="left"/>
      <w:pPr>
        <w:ind w:left="6540" w:hanging="1440"/>
      </w:pPr>
      <w:rPr>
        <w:rFonts w:hint="default"/>
      </w:rPr>
    </w:lvl>
    <w:lvl w:ilvl="7">
      <w:start w:val="1"/>
      <w:numFmt w:val="decimal"/>
      <w:isLgl/>
      <w:lvlText w:val="%1.%2.%3.%4.%5.%6.%7.%8"/>
      <w:lvlJc w:val="left"/>
      <w:pPr>
        <w:ind w:left="7632" w:hanging="1800"/>
      </w:pPr>
      <w:rPr>
        <w:rFonts w:hint="default"/>
      </w:rPr>
    </w:lvl>
    <w:lvl w:ilvl="8">
      <w:start w:val="1"/>
      <w:numFmt w:val="decimal"/>
      <w:isLgl/>
      <w:lvlText w:val="%1.%2.%3.%4.%5.%6.%7.%8.%9"/>
      <w:lvlJc w:val="left"/>
      <w:pPr>
        <w:ind w:left="8724" w:hanging="2160"/>
      </w:pPr>
      <w:rPr>
        <w:rFonts w:hint="default"/>
      </w:rPr>
    </w:lvl>
  </w:abstractNum>
  <w:abstractNum w:abstractNumId="36">
    <w:nsid w:val="68CB7B1F"/>
    <w:multiLevelType w:val="hybridMultilevel"/>
    <w:tmpl w:val="A4C801E4"/>
    <w:lvl w:ilvl="0" w:tplc="05887A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EE3FAF"/>
    <w:multiLevelType w:val="hybridMultilevel"/>
    <w:tmpl w:val="B8DA07CC"/>
    <w:lvl w:ilvl="0" w:tplc="82C67B4E">
      <w:start w:val="1"/>
      <w:numFmt w:val="bullet"/>
      <w:lvlText w:val="•"/>
      <w:lvlJc w:val="left"/>
      <w:pPr>
        <w:tabs>
          <w:tab w:val="num" w:pos="720"/>
        </w:tabs>
        <w:ind w:left="720" w:hanging="360"/>
      </w:pPr>
      <w:rPr>
        <w:rFonts w:ascii="Times New Roman" w:hAnsi="Times New Roman" w:hint="default"/>
      </w:rPr>
    </w:lvl>
    <w:lvl w:ilvl="1" w:tplc="CDD4C712" w:tentative="1">
      <w:start w:val="1"/>
      <w:numFmt w:val="bullet"/>
      <w:lvlText w:val="•"/>
      <w:lvlJc w:val="left"/>
      <w:pPr>
        <w:tabs>
          <w:tab w:val="num" w:pos="1440"/>
        </w:tabs>
        <w:ind w:left="1440" w:hanging="360"/>
      </w:pPr>
      <w:rPr>
        <w:rFonts w:ascii="Times New Roman" w:hAnsi="Times New Roman" w:hint="default"/>
      </w:rPr>
    </w:lvl>
    <w:lvl w:ilvl="2" w:tplc="9E141620" w:tentative="1">
      <w:start w:val="1"/>
      <w:numFmt w:val="bullet"/>
      <w:lvlText w:val="•"/>
      <w:lvlJc w:val="left"/>
      <w:pPr>
        <w:tabs>
          <w:tab w:val="num" w:pos="2160"/>
        </w:tabs>
        <w:ind w:left="2160" w:hanging="360"/>
      </w:pPr>
      <w:rPr>
        <w:rFonts w:ascii="Times New Roman" w:hAnsi="Times New Roman" w:hint="default"/>
      </w:rPr>
    </w:lvl>
    <w:lvl w:ilvl="3" w:tplc="2752F086" w:tentative="1">
      <w:start w:val="1"/>
      <w:numFmt w:val="bullet"/>
      <w:lvlText w:val="•"/>
      <w:lvlJc w:val="left"/>
      <w:pPr>
        <w:tabs>
          <w:tab w:val="num" w:pos="2880"/>
        </w:tabs>
        <w:ind w:left="2880" w:hanging="360"/>
      </w:pPr>
      <w:rPr>
        <w:rFonts w:ascii="Times New Roman" w:hAnsi="Times New Roman" w:hint="default"/>
      </w:rPr>
    </w:lvl>
    <w:lvl w:ilvl="4" w:tplc="CD68B4B8" w:tentative="1">
      <w:start w:val="1"/>
      <w:numFmt w:val="bullet"/>
      <w:lvlText w:val="•"/>
      <w:lvlJc w:val="left"/>
      <w:pPr>
        <w:tabs>
          <w:tab w:val="num" w:pos="3600"/>
        </w:tabs>
        <w:ind w:left="3600" w:hanging="360"/>
      </w:pPr>
      <w:rPr>
        <w:rFonts w:ascii="Times New Roman" w:hAnsi="Times New Roman" w:hint="default"/>
      </w:rPr>
    </w:lvl>
    <w:lvl w:ilvl="5" w:tplc="80FCE128" w:tentative="1">
      <w:start w:val="1"/>
      <w:numFmt w:val="bullet"/>
      <w:lvlText w:val="•"/>
      <w:lvlJc w:val="left"/>
      <w:pPr>
        <w:tabs>
          <w:tab w:val="num" w:pos="4320"/>
        </w:tabs>
        <w:ind w:left="4320" w:hanging="360"/>
      </w:pPr>
      <w:rPr>
        <w:rFonts w:ascii="Times New Roman" w:hAnsi="Times New Roman" w:hint="default"/>
      </w:rPr>
    </w:lvl>
    <w:lvl w:ilvl="6" w:tplc="6E80AE5E" w:tentative="1">
      <w:start w:val="1"/>
      <w:numFmt w:val="bullet"/>
      <w:lvlText w:val="•"/>
      <w:lvlJc w:val="left"/>
      <w:pPr>
        <w:tabs>
          <w:tab w:val="num" w:pos="5040"/>
        </w:tabs>
        <w:ind w:left="5040" w:hanging="360"/>
      </w:pPr>
      <w:rPr>
        <w:rFonts w:ascii="Times New Roman" w:hAnsi="Times New Roman" w:hint="default"/>
      </w:rPr>
    </w:lvl>
    <w:lvl w:ilvl="7" w:tplc="BD585502" w:tentative="1">
      <w:start w:val="1"/>
      <w:numFmt w:val="bullet"/>
      <w:lvlText w:val="•"/>
      <w:lvlJc w:val="left"/>
      <w:pPr>
        <w:tabs>
          <w:tab w:val="num" w:pos="5760"/>
        </w:tabs>
        <w:ind w:left="5760" w:hanging="360"/>
      </w:pPr>
      <w:rPr>
        <w:rFonts w:ascii="Times New Roman" w:hAnsi="Times New Roman" w:hint="default"/>
      </w:rPr>
    </w:lvl>
    <w:lvl w:ilvl="8" w:tplc="AF76DBCC"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9FB1D98"/>
    <w:multiLevelType w:val="hybridMultilevel"/>
    <w:tmpl w:val="0900C63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DFB7647"/>
    <w:multiLevelType w:val="hybridMultilevel"/>
    <w:tmpl w:val="BFD4A972"/>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40">
    <w:nsid w:val="6E353365"/>
    <w:multiLevelType w:val="hybridMultilevel"/>
    <w:tmpl w:val="F2EA80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2FD22EC"/>
    <w:multiLevelType w:val="hybridMultilevel"/>
    <w:tmpl w:val="216EF7E4"/>
    <w:lvl w:ilvl="0" w:tplc="32DA5244">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2">
    <w:nsid w:val="731D763E"/>
    <w:multiLevelType w:val="hybridMultilevel"/>
    <w:tmpl w:val="97FC37C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88415F"/>
    <w:multiLevelType w:val="hybridMultilevel"/>
    <w:tmpl w:val="2A824B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79935376"/>
    <w:multiLevelType w:val="hybridMultilevel"/>
    <w:tmpl w:val="4A5E863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nsid w:val="7CE2492E"/>
    <w:multiLevelType w:val="multilevel"/>
    <w:tmpl w:val="5A108502"/>
    <w:lvl w:ilvl="0">
      <w:start w:val="1"/>
      <w:numFmt w:val="decimal"/>
      <w:lvlText w:val="%1."/>
      <w:lvlJc w:val="left"/>
      <w:pPr>
        <w:ind w:left="420" w:hanging="420"/>
      </w:pPr>
      <w:rPr>
        <w:rFonts w:hint="default"/>
        <w:sz w:val="27"/>
      </w:rPr>
    </w:lvl>
    <w:lvl w:ilvl="1">
      <w:start w:val="1"/>
      <w:numFmt w:val="decimal"/>
      <w:lvlText w:val="%1.%2."/>
      <w:lvlJc w:val="left"/>
      <w:pPr>
        <w:ind w:left="780" w:hanging="420"/>
      </w:pPr>
      <w:rPr>
        <w:rFonts w:hint="default"/>
        <w:sz w:val="27"/>
      </w:rPr>
    </w:lvl>
    <w:lvl w:ilvl="2">
      <w:start w:val="1"/>
      <w:numFmt w:val="decimal"/>
      <w:lvlText w:val="%1.%2.%3."/>
      <w:lvlJc w:val="left"/>
      <w:pPr>
        <w:ind w:left="1440" w:hanging="720"/>
      </w:pPr>
      <w:rPr>
        <w:rFonts w:hint="default"/>
        <w:sz w:val="27"/>
      </w:rPr>
    </w:lvl>
    <w:lvl w:ilvl="3">
      <w:start w:val="1"/>
      <w:numFmt w:val="decimal"/>
      <w:lvlText w:val="%1.%2.%3.%4."/>
      <w:lvlJc w:val="left"/>
      <w:pPr>
        <w:ind w:left="1800" w:hanging="720"/>
      </w:pPr>
      <w:rPr>
        <w:rFonts w:hint="default"/>
        <w:sz w:val="27"/>
      </w:rPr>
    </w:lvl>
    <w:lvl w:ilvl="4">
      <w:start w:val="1"/>
      <w:numFmt w:val="decimal"/>
      <w:lvlText w:val="%1.%2.%3.%4.%5."/>
      <w:lvlJc w:val="left"/>
      <w:pPr>
        <w:ind w:left="2520" w:hanging="1080"/>
      </w:pPr>
      <w:rPr>
        <w:rFonts w:hint="default"/>
        <w:sz w:val="27"/>
      </w:rPr>
    </w:lvl>
    <w:lvl w:ilvl="5">
      <w:start w:val="1"/>
      <w:numFmt w:val="decimal"/>
      <w:lvlText w:val="%1.%2.%3.%4.%5.%6."/>
      <w:lvlJc w:val="left"/>
      <w:pPr>
        <w:ind w:left="2880" w:hanging="1080"/>
      </w:pPr>
      <w:rPr>
        <w:rFonts w:hint="default"/>
        <w:sz w:val="27"/>
      </w:rPr>
    </w:lvl>
    <w:lvl w:ilvl="6">
      <w:start w:val="1"/>
      <w:numFmt w:val="decimal"/>
      <w:lvlText w:val="%1.%2.%3.%4.%5.%6.%7."/>
      <w:lvlJc w:val="left"/>
      <w:pPr>
        <w:ind w:left="3240" w:hanging="1080"/>
      </w:pPr>
      <w:rPr>
        <w:rFonts w:hint="default"/>
        <w:sz w:val="27"/>
      </w:rPr>
    </w:lvl>
    <w:lvl w:ilvl="7">
      <w:start w:val="1"/>
      <w:numFmt w:val="decimal"/>
      <w:lvlText w:val="%1.%2.%3.%4.%5.%6.%7.%8."/>
      <w:lvlJc w:val="left"/>
      <w:pPr>
        <w:ind w:left="3960" w:hanging="1440"/>
      </w:pPr>
      <w:rPr>
        <w:rFonts w:hint="default"/>
        <w:sz w:val="27"/>
      </w:rPr>
    </w:lvl>
    <w:lvl w:ilvl="8">
      <w:start w:val="1"/>
      <w:numFmt w:val="decimal"/>
      <w:lvlText w:val="%1.%2.%3.%4.%5.%6.%7.%8.%9."/>
      <w:lvlJc w:val="left"/>
      <w:pPr>
        <w:ind w:left="4320" w:hanging="1440"/>
      </w:pPr>
      <w:rPr>
        <w:rFonts w:hint="default"/>
        <w:sz w:val="27"/>
      </w:rPr>
    </w:lvl>
  </w:abstractNum>
  <w:abstractNum w:abstractNumId="46">
    <w:nsid w:val="7DB97CBB"/>
    <w:multiLevelType w:val="hybridMultilevel"/>
    <w:tmpl w:val="D5326CF6"/>
    <w:lvl w:ilvl="0" w:tplc="FFFFFFFF">
      <w:start w:val="1"/>
      <w:numFmt w:val="bullet"/>
      <w:lvlText w:val="-"/>
      <w:lvlJc w:val="left"/>
      <w:pPr>
        <w:tabs>
          <w:tab w:val="num" w:pos="720"/>
        </w:tabs>
        <w:ind w:left="720" w:hanging="360"/>
      </w:pPr>
      <w:rPr>
        <w:rFonts w:ascii="Verdana" w:hAnsi="Verdana"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6"/>
  </w:num>
  <w:num w:numId="3">
    <w:abstractNumId w:val="35"/>
  </w:num>
  <w:num w:numId="4">
    <w:abstractNumId w:val="22"/>
  </w:num>
  <w:num w:numId="5">
    <w:abstractNumId w:val="18"/>
  </w:num>
  <w:num w:numId="6">
    <w:abstractNumId w:val="33"/>
  </w:num>
  <w:num w:numId="7">
    <w:abstractNumId w:val="30"/>
  </w:num>
  <w:num w:numId="8">
    <w:abstractNumId w:val="37"/>
  </w:num>
  <w:num w:numId="9">
    <w:abstractNumId w:val="8"/>
  </w:num>
  <w:num w:numId="10">
    <w:abstractNumId w:val="24"/>
  </w:num>
  <w:num w:numId="11">
    <w:abstractNumId w:val="14"/>
  </w:num>
  <w:num w:numId="12">
    <w:abstractNumId w:val="15"/>
  </w:num>
  <w:num w:numId="13">
    <w:abstractNumId w:val="43"/>
  </w:num>
  <w:num w:numId="14">
    <w:abstractNumId w:val="40"/>
  </w:num>
  <w:num w:numId="15">
    <w:abstractNumId w:val="3"/>
  </w:num>
  <w:num w:numId="16">
    <w:abstractNumId w:val="31"/>
  </w:num>
  <w:num w:numId="17">
    <w:abstractNumId w:val="27"/>
  </w:num>
  <w:num w:numId="18">
    <w:abstractNumId w:val="38"/>
  </w:num>
  <w:num w:numId="19">
    <w:abstractNumId w:val="42"/>
  </w:num>
  <w:num w:numId="20">
    <w:abstractNumId w:val="46"/>
  </w:num>
  <w:num w:numId="21">
    <w:abstractNumId w:val="39"/>
  </w:num>
  <w:num w:numId="22">
    <w:abstractNumId w:val="1"/>
  </w:num>
  <w:num w:numId="23">
    <w:abstractNumId w:val="34"/>
  </w:num>
  <w:num w:numId="24">
    <w:abstractNumId w:val="40"/>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3"/>
  </w:num>
  <w:num w:numId="28">
    <w:abstractNumId w:val="21"/>
  </w:num>
  <w:num w:numId="29">
    <w:abstractNumId w:val="32"/>
  </w:num>
  <w:num w:numId="30">
    <w:abstractNumId w:val="45"/>
  </w:num>
  <w:num w:numId="31">
    <w:abstractNumId w:val="26"/>
  </w:num>
  <w:num w:numId="32">
    <w:abstractNumId w:val="11"/>
  </w:num>
  <w:num w:numId="33">
    <w:abstractNumId w:val="23"/>
  </w:num>
  <w:num w:numId="34">
    <w:abstractNumId w:val="25"/>
  </w:num>
  <w:num w:numId="35">
    <w:abstractNumId w:val="9"/>
  </w:num>
  <w:num w:numId="36">
    <w:abstractNumId w:val="7"/>
  </w:num>
  <w:num w:numId="37">
    <w:abstractNumId w:val="5"/>
  </w:num>
  <w:num w:numId="38">
    <w:abstractNumId w:val="12"/>
  </w:num>
  <w:num w:numId="39">
    <w:abstractNumId w:val="10"/>
  </w:num>
  <w:num w:numId="40">
    <w:abstractNumId w:val="17"/>
  </w:num>
  <w:num w:numId="41">
    <w:abstractNumId w:val="20"/>
  </w:num>
  <w:num w:numId="42">
    <w:abstractNumId w:val="44"/>
  </w:num>
  <w:num w:numId="43">
    <w:abstractNumId w:val="0"/>
    <w:lvlOverride w:ilvl="0">
      <w:lvl w:ilvl="0">
        <w:start w:val="65535"/>
        <w:numFmt w:val="bullet"/>
        <w:lvlText w:val="-"/>
        <w:legacy w:legacy="1" w:legacySpace="0" w:legacyIndent="259"/>
        <w:lvlJc w:val="left"/>
        <w:rPr>
          <w:rFonts w:ascii="Arial" w:hAnsi="Arial" w:cs="Arial" w:hint="default"/>
        </w:rPr>
      </w:lvl>
    </w:lvlOverride>
  </w:num>
  <w:num w:numId="44">
    <w:abstractNumId w:val="4"/>
  </w:num>
  <w:num w:numId="45">
    <w:abstractNumId w:val="19"/>
  </w:num>
  <w:num w:numId="46">
    <w:abstractNumId w:val="2"/>
  </w:num>
  <w:num w:numId="47">
    <w:abstractNumId w:val="36"/>
  </w:num>
  <w:num w:numId="48">
    <w:abstractNumId w:val="4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912"/>
    <w:rsid w:val="00000F76"/>
    <w:rsid w:val="00001870"/>
    <w:rsid w:val="00001AF1"/>
    <w:rsid w:val="000067DE"/>
    <w:rsid w:val="00007377"/>
    <w:rsid w:val="000129A3"/>
    <w:rsid w:val="00015B82"/>
    <w:rsid w:val="00033E2F"/>
    <w:rsid w:val="000353B6"/>
    <w:rsid w:val="00042C8F"/>
    <w:rsid w:val="000430B6"/>
    <w:rsid w:val="000478FF"/>
    <w:rsid w:val="00047D4B"/>
    <w:rsid w:val="0005107E"/>
    <w:rsid w:val="00052885"/>
    <w:rsid w:val="00054598"/>
    <w:rsid w:val="00060E55"/>
    <w:rsid w:val="0007518B"/>
    <w:rsid w:val="000912CD"/>
    <w:rsid w:val="00091F9B"/>
    <w:rsid w:val="000963DC"/>
    <w:rsid w:val="00096A4F"/>
    <w:rsid w:val="000A11F6"/>
    <w:rsid w:val="000A3AE6"/>
    <w:rsid w:val="000B5209"/>
    <w:rsid w:val="000C3E86"/>
    <w:rsid w:val="000C732A"/>
    <w:rsid w:val="000C73E3"/>
    <w:rsid w:val="000D05CB"/>
    <w:rsid w:val="000D1EEA"/>
    <w:rsid w:val="00101E19"/>
    <w:rsid w:val="0010366C"/>
    <w:rsid w:val="00105061"/>
    <w:rsid w:val="00105CAF"/>
    <w:rsid w:val="001072AE"/>
    <w:rsid w:val="00112E25"/>
    <w:rsid w:val="00114ED6"/>
    <w:rsid w:val="001176F4"/>
    <w:rsid w:val="00124462"/>
    <w:rsid w:val="001348CA"/>
    <w:rsid w:val="0013542F"/>
    <w:rsid w:val="0013743D"/>
    <w:rsid w:val="001414AA"/>
    <w:rsid w:val="00141EB7"/>
    <w:rsid w:val="00143A5D"/>
    <w:rsid w:val="001454AA"/>
    <w:rsid w:val="00145657"/>
    <w:rsid w:val="00145CA4"/>
    <w:rsid w:val="00146DA1"/>
    <w:rsid w:val="00161BA8"/>
    <w:rsid w:val="001638E1"/>
    <w:rsid w:val="00165418"/>
    <w:rsid w:val="00165940"/>
    <w:rsid w:val="001737E2"/>
    <w:rsid w:val="001751A0"/>
    <w:rsid w:val="00185655"/>
    <w:rsid w:val="00190529"/>
    <w:rsid w:val="00191438"/>
    <w:rsid w:val="00191F42"/>
    <w:rsid w:val="00192C14"/>
    <w:rsid w:val="00192FB6"/>
    <w:rsid w:val="00197849"/>
    <w:rsid w:val="001A0278"/>
    <w:rsid w:val="001A46A4"/>
    <w:rsid w:val="001D21AB"/>
    <w:rsid w:val="001D3F19"/>
    <w:rsid w:val="001D7B6B"/>
    <w:rsid w:val="001E365C"/>
    <w:rsid w:val="001E559E"/>
    <w:rsid w:val="001E5DB7"/>
    <w:rsid w:val="001F67FC"/>
    <w:rsid w:val="00201225"/>
    <w:rsid w:val="00203852"/>
    <w:rsid w:val="00216117"/>
    <w:rsid w:val="002212EF"/>
    <w:rsid w:val="00226075"/>
    <w:rsid w:val="00227C33"/>
    <w:rsid w:val="002343B3"/>
    <w:rsid w:val="0023641D"/>
    <w:rsid w:val="00237902"/>
    <w:rsid w:val="00253EDD"/>
    <w:rsid w:val="00254444"/>
    <w:rsid w:val="00260032"/>
    <w:rsid w:val="0026441E"/>
    <w:rsid w:val="00270DAE"/>
    <w:rsid w:val="00272570"/>
    <w:rsid w:val="00281CC2"/>
    <w:rsid w:val="002848DB"/>
    <w:rsid w:val="002927DE"/>
    <w:rsid w:val="00293361"/>
    <w:rsid w:val="002A2069"/>
    <w:rsid w:val="002A246B"/>
    <w:rsid w:val="002B2A67"/>
    <w:rsid w:val="002C4B41"/>
    <w:rsid w:val="002C51DA"/>
    <w:rsid w:val="002E6EF7"/>
    <w:rsid w:val="002F066A"/>
    <w:rsid w:val="002F07E4"/>
    <w:rsid w:val="002F7DA3"/>
    <w:rsid w:val="00301014"/>
    <w:rsid w:val="003042D3"/>
    <w:rsid w:val="0031266F"/>
    <w:rsid w:val="00312CD4"/>
    <w:rsid w:val="0031586A"/>
    <w:rsid w:val="00315A37"/>
    <w:rsid w:val="00317154"/>
    <w:rsid w:val="00325FE6"/>
    <w:rsid w:val="00331C78"/>
    <w:rsid w:val="00334A99"/>
    <w:rsid w:val="0034291F"/>
    <w:rsid w:val="00343489"/>
    <w:rsid w:val="00345D27"/>
    <w:rsid w:val="0035419E"/>
    <w:rsid w:val="0035611D"/>
    <w:rsid w:val="003642EE"/>
    <w:rsid w:val="003724A5"/>
    <w:rsid w:val="003735AB"/>
    <w:rsid w:val="00376D99"/>
    <w:rsid w:val="00383ED5"/>
    <w:rsid w:val="003908E0"/>
    <w:rsid w:val="0039388D"/>
    <w:rsid w:val="00395CFB"/>
    <w:rsid w:val="00396D3F"/>
    <w:rsid w:val="003A071C"/>
    <w:rsid w:val="003A0A09"/>
    <w:rsid w:val="003A29C6"/>
    <w:rsid w:val="003B065B"/>
    <w:rsid w:val="003B1577"/>
    <w:rsid w:val="003E7714"/>
    <w:rsid w:val="003F1B4D"/>
    <w:rsid w:val="003F71FD"/>
    <w:rsid w:val="00402436"/>
    <w:rsid w:val="00402944"/>
    <w:rsid w:val="00403455"/>
    <w:rsid w:val="00411028"/>
    <w:rsid w:val="004149C2"/>
    <w:rsid w:val="00415FFC"/>
    <w:rsid w:val="0042316E"/>
    <w:rsid w:val="0042683F"/>
    <w:rsid w:val="00433327"/>
    <w:rsid w:val="00434A05"/>
    <w:rsid w:val="00452766"/>
    <w:rsid w:val="00454FF0"/>
    <w:rsid w:val="00456AEB"/>
    <w:rsid w:val="00457496"/>
    <w:rsid w:val="00460A83"/>
    <w:rsid w:val="0046195B"/>
    <w:rsid w:val="00463902"/>
    <w:rsid w:val="0046709B"/>
    <w:rsid w:val="004743AF"/>
    <w:rsid w:val="0048289C"/>
    <w:rsid w:val="004849D1"/>
    <w:rsid w:val="004864AA"/>
    <w:rsid w:val="00487BFD"/>
    <w:rsid w:val="00497C67"/>
    <w:rsid w:val="004A3D99"/>
    <w:rsid w:val="004B379C"/>
    <w:rsid w:val="004D1B09"/>
    <w:rsid w:val="004D3B5D"/>
    <w:rsid w:val="004D4B02"/>
    <w:rsid w:val="004E0765"/>
    <w:rsid w:val="004E16C3"/>
    <w:rsid w:val="004E2F33"/>
    <w:rsid w:val="004F625A"/>
    <w:rsid w:val="004F7DA0"/>
    <w:rsid w:val="00501046"/>
    <w:rsid w:val="0050342E"/>
    <w:rsid w:val="00516FB5"/>
    <w:rsid w:val="005208FC"/>
    <w:rsid w:val="00535FDC"/>
    <w:rsid w:val="0054002C"/>
    <w:rsid w:val="0054343E"/>
    <w:rsid w:val="005471A3"/>
    <w:rsid w:val="0055275E"/>
    <w:rsid w:val="005546C9"/>
    <w:rsid w:val="00555458"/>
    <w:rsid w:val="00564760"/>
    <w:rsid w:val="00564D8F"/>
    <w:rsid w:val="00564EC2"/>
    <w:rsid w:val="0057492F"/>
    <w:rsid w:val="00575FBF"/>
    <w:rsid w:val="005809EC"/>
    <w:rsid w:val="00580A32"/>
    <w:rsid w:val="00581F67"/>
    <w:rsid w:val="00583965"/>
    <w:rsid w:val="0058585E"/>
    <w:rsid w:val="00586B94"/>
    <w:rsid w:val="005A433F"/>
    <w:rsid w:val="005A461D"/>
    <w:rsid w:val="005A5311"/>
    <w:rsid w:val="005B0A74"/>
    <w:rsid w:val="005B15F4"/>
    <w:rsid w:val="005C2586"/>
    <w:rsid w:val="005C36BE"/>
    <w:rsid w:val="005C50E1"/>
    <w:rsid w:val="005C6613"/>
    <w:rsid w:val="005D6066"/>
    <w:rsid w:val="005D6F68"/>
    <w:rsid w:val="005E0D6E"/>
    <w:rsid w:val="005E32F9"/>
    <w:rsid w:val="005E5121"/>
    <w:rsid w:val="005F34A0"/>
    <w:rsid w:val="005F4F7C"/>
    <w:rsid w:val="00603FE8"/>
    <w:rsid w:val="006135BE"/>
    <w:rsid w:val="00617643"/>
    <w:rsid w:val="00620329"/>
    <w:rsid w:val="00632912"/>
    <w:rsid w:val="00653522"/>
    <w:rsid w:val="00653619"/>
    <w:rsid w:val="00673F68"/>
    <w:rsid w:val="00674196"/>
    <w:rsid w:val="00674D93"/>
    <w:rsid w:val="006807FA"/>
    <w:rsid w:val="00681DBC"/>
    <w:rsid w:val="0068402B"/>
    <w:rsid w:val="006867B0"/>
    <w:rsid w:val="006879F9"/>
    <w:rsid w:val="00687BEE"/>
    <w:rsid w:val="00697A2E"/>
    <w:rsid w:val="006A44A8"/>
    <w:rsid w:val="006C0340"/>
    <w:rsid w:val="006C0870"/>
    <w:rsid w:val="006C5FA9"/>
    <w:rsid w:val="006C74C0"/>
    <w:rsid w:val="006D546C"/>
    <w:rsid w:val="006D5969"/>
    <w:rsid w:val="006D5CA2"/>
    <w:rsid w:val="006D6CBD"/>
    <w:rsid w:val="006E0E53"/>
    <w:rsid w:val="006E1091"/>
    <w:rsid w:val="006E1364"/>
    <w:rsid w:val="006F0C87"/>
    <w:rsid w:val="006F5BAA"/>
    <w:rsid w:val="00707EAD"/>
    <w:rsid w:val="0072498E"/>
    <w:rsid w:val="007251FE"/>
    <w:rsid w:val="007258F3"/>
    <w:rsid w:val="00726B4A"/>
    <w:rsid w:val="00733C8F"/>
    <w:rsid w:val="007420CA"/>
    <w:rsid w:val="00742AC5"/>
    <w:rsid w:val="00746E07"/>
    <w:rsid w:val="007523EC"/>
    <w:rsid w:val="0075434D"/>
    <w:rsid w:val="00756EDE"/>
    <w:rsid w:val="00760820"/>
    <w:rsid w:val="00765168"/>
    <w:rsid w:val="00770240"/>
    <w:rsid w:val="007745D6"/>
    <w:rsid w:val="00775DBA"/>
    <w:rsid w:val="00776375"/>
    <w:rsid w:val="007817BC"/>
    <w:rsid w:val="00783897"/>
    <w:rsid w:val="0078476A"/>
    <w:rsid w:val="00785D8E"/>
    <w:rsid w:val="007904D2"/>
    <w:rsid w:val="00791299"/>
    <w:rsid w:val="00794116"/>
    <w:rsid w:val="007A46DF"/>
    <w:rsid w:val="007A76A5"/>
    <w:rsid w:val="007A7F9E"/>
    <w:rsid w:val="007B5EE7"/>
    <w:rsid w:val="007B6AE4"/>
    <w:rsid w:val="007D492B"/>
    <w:rsid w:val="007D5F39"/>
    <w:rsid w:val="007E783A"/>
    <w:rsid w:val="007F5C0C"/>
    <w:rsid w:val="0080239D"/>
    <w:rsid w:val="00804760"/>
    <w:rsid w:val="00811B5D"/>
    <w:rsid w:val="00814F2A"/>
    <w:rsid w:val="0082049F"/>
    <w:rsid w:val="008311FA"/>
    <w:rsid w:val="0084114A"/>
    <w:rsid w:val="00841620"/>
    <w:rsid w:val="00842B70"/>
    <w:rsid w:val="008504D8"/>
    <w:rsid w:val="0085341A"/>
    <w:rsid w:val="00853A1F"/>
    <w:rsid w:val="008560CD"/>
    <w:rsid w:val="008608D9"/>
    <w:rsid w:val="008634E1"/>
    <w:rsid w:val="00866A1E"/>
    <w:rsid w:val="008752CF"/>
    <w:rsid w:val="008807EF"/>
    <w:rsid w:val="00880CF7"/>
    <w:rsid w:val="00891710"/>
    <w:rsid w:val="00892816"/>
    <w:rsid w:val="0089580A"/>
    <w:rsid w:val="008A2491"/>
    <w:rsid w:val="008A6EB8"/>
    <w:rsid w:val="008B1CC4"/>
    <w:rsid w:val="008B464B"/>
    <w:rsid w:val="008B7F9B"/>
    <w:rsid w:val="008C107B"/>
    <w:rsid w:val="008C4A37"/>
    <w:rsid w:val="008C62AD"/>
    <w:rsid w:val="008D353F"/>
    <w:rsid w:val="008D3BDF"/>
    <w:rsid w:val="008E01C0"/>
    <w:rsid w:val="008E3E54"/>
    <w:rsid w:val="008F2C40"/>
    <w:rsid w:val="008F7D39"/>
    <w:rsid w:val="008F7E29"/>
    <w:rsid w:val="00912CB6"/>
    <w:rsid w:val="00914772"/>
    <w:rsid w:val="00917F2C"/>
    <w:rsid w:val="00920E11"/>
    <w:rsid w:val="009217CB"/>
    <w:rsid w:val="009231DC"/>
    <w:rsid w:val="00923A41"/>
    <w:rsid w:val="0093076C"/>
    <w:rsid w:val="009312DE"/>
    <w:rsid w:val="00934A56"/>
    <w:rsid w:val="009417AC"/>
    <w:rsid w:val="00944F23"/>
    <w:rsid w:val="00950BEE"/>
    <w:rsid w:val="00954622"/>
    <w:rsid w:val="009654E4"/>
    <w:rsid w:val="00970298"/>
    <w:rsid w:val="00976E9F"/>
    <w:rsid w:val="0097743F"/>
    <w:rsid w:val="0098478E"/>
    <w:rsid w:val="00986E91"/>
    <w:rsid w:val="00992126"/>
    <w:rsid w:val="009956A6"/>
    <w:rsid w:val="009A00E0"/>
    <w:rsid w:val="009A0AE0"/>
    <w:rsid w:val="009A1677"/>
    <w:rsid w:val="009A210F"/>
    <w:rsid w:val="009A5063"/>
    <w:rsid w:val="009A7535"/>
    <w:rsid w:val="009A7579"/>
    <w:rsid w:val="009A7627"/>
    <w:rsid w:val="009B5960"/>
    <w:rsid w:val="009B6F7D"/>
    <w:rsid w:val="009C28BB"/>
    <w:rsid w:val="009D201B"/>
    <w:rsid w:val="009D2D4B"/>
    <w:rsid w:val="009D6F58"/>
    <w:rsid w:val="009E5F53"/>
    <w:rsid w:val="009E5FCE"/>
    <w:rsid w:val="00A03F5D"/>
    <w:rsid w:val="00A10244"/>
    <w:rsid w:val="00A16F3E"/>
    <w:rsid w:val="00A17C94"/>
    <w:rsid w:val="00A258F2"/>
    <w:rsid w:val="00A26956"/>
    <w:rsid w:val="00A27AC9"/>
    <w:rsid w:val="00A31675"/>
    <w:rsid w:val="00A3458A"/>
    <w:rsid w:val="00A40992"/>
    <w:rsid w:val="00A41318"/>
    <w:rsid w:val="00A417A6"/>
    <w:rsid w:val="00A44B7A"/>
    <w:rsid w:val="00A45E3D"/>
    <w:rsid w:val="00A45F7D"/>
    <w:rsid w:val="00A46E6E"/>
    <w:rsid w:val="00A50A27"/>
    <w:rsid w:val="00A53344"/>
    <w:rsid w:val="00A61984"/>
    <w:rsid w:val="00A61A52"/>
    <w:rsid w:val="00A67571"/>
    <w:rsid w:val="00A67B09"/>
    <w:rsid w:val="00A73724"/>
    <w:rsid w:val="00A76C05"/>
    <w:rsid w:val="00A90195"/>
    <w:rsid w:val="00A90198"/>
    <w:rsid w:val="00A963AA"/>
    <w:rsid w:val="00A96ACB"/>
    <w:rsid w:val="00A96F07"/>
    <w:rsid w:val="00AA0BA0"/>
    <w:rsid w:val="00AA33EB"/>
    <w:rsid w:val="00AA5325"/>
    <w:rsid w:val="00AA5AAC"/>
    <w:rsid w:val="00AB0671"/>
    <w:rsid w:val="00AB670B"/>
    <w:rsid w:val="00AB731D"/>
    <w:rsid w:val="00AC0EAF"/>
    <w:rsid w:val="00AC2026"/>
    <w:rsid w:val="00AC289B"/>
    <w:rsid w:val="00AC79E3"/>
    <w:rsid w:val="00AD0BF6"/>
    <w:rsid w:val="00AD0FE0"/>
    <w:rsid w:val="00AE1706"/>
    <w:rsid w:val="00AE305A"/>
    <w:rsid w:val="00AE6659"/>
    <w:rsid w:val="00AE7D71"/>
    <w:rsid w:val="00AF0003"/>
    <w:rsid w:val="00AF2E6A"/>
    <w:rsid w:val="00B01878"/>
    <w:rsid w:val="00B02D66"/>
    <w:rsid w:val="00B13B12"/>
    <w:rsid w:val="00B141D4"/>
    <w:rsid w:val="00B23EC8"/>
    <w:rsid w:val="00B266CF"/>
    <w:rsid w:val="00B34BAA"/>
    <w:rsid w:val="00B3692B"/>
    <w:rsid w:val="00B44155"/>
    <w:rsid w:val="00B53FD1"/>
    <w:rsid w:val="00B552A2"/>
    <w:rsid w:val="00B6183C"/>
    <w:rsid w:val="00B62AD9"/>
    <w:rsid w:val="00B70899"/>
    <w:rsid w:val="00B724EC"/>
    <w:rsid w:val="00B768A5"/>
    <w:rsid w:val="00B77275"/>
    <w:rsid w:val="00B84AA0"/>
    <w:rsid w:val="00B906DE"/>
    <w:rsid w:val="00B908A1"/>
    <w:rsid w:val="00BA0B61"/>
    <w:rsid w:val="00BA1D24"/>
    <w:rsid w:val="00BA378A"/>
    <w:rsid w:val="00BB0D2A"/>
    <w:rsid w:val="00BB35DD"/>
    <w:rsid w:val="00BB52B6"/>
    <w:rsid w:val="00BC1ECF"/>
    <w:rsid w:val="00BC6814"/>
    <w:rsid w:val="00BE0511"/>
    <w:rsid w:val="00BE204F"/>
    <w:rsid w:val="00BE4865"/>
    <w:rsid w:val="00BF31D4"/>
    <w:rsid w:val="00BF7E47"/>
    <w:rsid w:val="00C018BD"/>
    <w:rsid w:val="00C0386C"/>
    <w:rsid w:val="00C078E2"/>
    <w:rsid w:val="00C12819"/>
    <w:rsid w:val="00C231BD"/>
    <w:rsid w:val="00C23AE9"/>
    <w:rsid w:val="00C23F87"/>
    <w:rsid w:val="00C306EC"/>
    <w:rsid w:val="00C30730"/>
    <w:rsid w:val="00C36597"/>
    <w:rsid w:val="00C37BC1"/>
    <w:rsid w:val="00C415AD"/>
    <w:rsid w:val="00C42AB8"/>
    <w:rsid w:val="00C45484"/>
    <w:rsid w:val="00C4661D"/>
    <w:rsid w:val="00C57010"/>
    <w:rsid w:val="00C57EAE"/>
    <w:rsid w:val="00C73EBA"/>
    <w:rsid w:val="00C753DA"/>
    <w:rsid w:val="00C7586E"/>
    <w:rsid w:val="00C830F9"/>
    <w:rsid w:val="00C84C29"/>
    <w:rsid w:val="00C9167C"/>
    <w:rsid w:val="00C967FF"/>
    <w:rsid w:val="00CA167D"/>
    <w:rsid w:val="00CA1D4A"/>
    <w:rsid w:val="00CA2E8E"/>
    <w:rsid w:val="00CA52F8"/>
    <w:rsid w:val="00CA5819"/>
    <w:rsid w:val="00CA5ABA"/>
    <w:rsid w:val="00CB0C3B"/>
    <w:rsid w:val="00CB40E8"/>
    <w:rsid w:val="00CB4A3E"/>
    <w:rsid w:val="00CC166A"/>
    <w:rsid w:val="00CC3B45"/>
    <w:rsid w:val="00CD11E7"/>
    <w:rsid w:val="00CD62AF"/>
    <w:rsid w:val="00CE0E1D"/>
    <w:rsid w:val="00CE48A1"/>
    <w:rsid w:val="00CF660B"/>
    <w:rsid w:val="00D035D7"/>
    <w:rsid w:val="00D13225"/>
    <w:rsid w:val="00D13441"/>
    <w:rsid w:val="00D1656D"/>
    <w:rsid w:val="00D21554"/>
    <w:rsid w:val="00D229FC"/>
    <w:rsid w:val="00D341E6"/>
    <w:rsid w:val="00D42D7F"/>
    <w:rsid w:val="00D457AC"/>
    <w:rsid w:val="00D503E1"/>
    <w:rsid w:val="00D620B2"/>
    <w:rsid w:val="00D6217A"/>
    <w:rsid w:val="00D6742C"/>
    <w:rsid w:val="00D82406"/>
    <w:rsid w:val="00D833B3"/>
    <w:rsid w:val="00D86E9E"/>
    <w:rsid w:val="00D94936"/>
    <w:rsid w:val="00D97652"/>
    <w:rsid w:val="00DA3B5C"/>
    <w:rsid w:val="00DA6D3A"/>
    <w:rsid w:val="00DB2813"/>
    <w:rsid w:val="00DC4A60"/>
    <w:rsid w:val="00DC7A4B"/>
    <w:rsid w:val="00DD1A15"/>
    <w:rsid w:val="00DD3B1E"/>
    <w:rsid w:val="00DD579F"/>
    <w:rsid w:val="00DE166E"/>
    <w:rsid w:val="00DE3087"/>
    <w:rsid w:val="00E078B3"/>
    <w:rsid w:val="00E11C73"/>
    <w:rsid w:val="00E22069"/>
    <w:rsid w:val="00E2361E"/>
    <w:rsid w:val="00E34303"/>
    <w:rsid w:val="00E419F5"/>
    <w:rsid w:val="00E41C0E"/>
    <w:rsid w:val="00E41F9E"/>
    <w:rsid w:val="00E44674"/>
    <w:rsid w:val="00E45FE7"/>
    <w:rsid w:val="00E4798B"/>
    <w:rsid w:val="00E534F4"/>
    <w:rsid w:val="00E53A38"/>
    <w:rsid w:val="00E56DB0"/>
    <w:rsid w:val="00E6767A"/>
    <w:rsid w:val="00E67FA1"/>
    <w:rsid w:val="00E70FB5"/>
    <w:rsid w:val="00E71C36"/>
    <w:rsid w:val="00E817BF"/>
    <w:rsid w:val="00E87F99"/>
    <w:rsid w:val="00E9038B"/>
    <w:rsid w:val="00E92F11"/>
    <w:rsid w:val="00E958B4"/>
    <w:rsid w:val="00E95A7D"/>
    <w:rsid w:val="00E97B28"/>
    <w:rsid w:val="00EA264D"/>
    <w:rsid w:val="00EA7EBC"/>
    <w:rsid w:val="00EB5D87"/>
    <w:rsid w:val="00EC0D0B"/>
    <w:rsid w:val="00EC1146"/>
    <w:rsid w:val="00ED34C3"/>
    <w:rsid w:val="00ED3F75"/>
    <w:rsid w:val="00ED797C"/>
    <w:rsid w:val="00ED79F5"/>
    <w:rsid w:val="00EE0ACB"/>
    <w:rsid w:val="00EE2CBC"/>
    <w:rsid w:val="00EE351E"/>
    <w:rsid w:val="00EE6C37"/>
    <w:rsid w:val="00EF1F6F"/>
    <w:rsid w:val="00EF416D"/>
    <w:rsid w:val="00F01F32"/>
    <w:rsid w:val="00F04A64"/>
    <w:rsid w:val="00F1150E"/>
    <w:rsid w:val="00F1157F"/>
    <w:rsid w:val="00F1799C"/>
    <w:rsid w:val="00F2027F"/>
    <w:rsid w:val="00F20D43"/>
    <w:rsid w:val="00F4016E"/>
    <w:rsid w:val="00F41689"/>
    <w:rsid w:val="00F42637"/>
    <w:rsid w:val="00F44E3E"/>
    <w:rsid w:val="00F462AB"/>
    <w:rsid w:val="00F4690E"/>
    <w:rsid w:val="00F474C5"/>
    <w:rsid w:val="00F51437"/>
    <w:rsid w:val="00F52CFF"/>
    <w:rsid w:val="00F53A86"/>
    <w:rsid w:val="00F53BE5"/>
    <w:rsid w:val="00F55180"/>
    <w:rsid w:val="00F65C2E"/>
    <w:rsid w:val="00F711A8"/>
    <w:rsid w:val="00F777F7"/>
    <w:rsid w:val="00F8306D"/>
    <w:rsid w:val="00F83D77"/>
    <w:rsid w:val="00F84674"/>
    <w:rsid w:val="00F8482A"/>
    <w:rsid w:val="00F86AB7"/>
    <w:rsid w:val="00F90F27"/>
    <w:rsid w:val="00F93D43"/>
    <w:rsid w:val="00F94C2A"/>
    <w:rsid w:val="00FA7B13"/>
    <w:rsid w:val="00FB139D"/>
    <w:rsid w:val="00FC0F4A"/>
    <w:rsid w:val="00FC5A70"/>
    <w:rsid w:val="00FC6384"/>
    <w:rsid w:val="00FC6E75"/>
    <w:rsid w:val="00FD2103"/>
    <w:rsid w:val="00FD6FFF"/>
    <w:rsid w:val="00FE1EBA"/>
    <w:rsid w:val="00FE2669"/>
    <w:rsid w:val="00FF1B23"/>
    <w:rsid w:val="00FF65AE"/>
    <w:rsid w:val="00FF7F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FCCB3AC-5C33-42CE-9E2A-E6BF24D9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32912"/>
    <w:pPr>
      <w:keepNext/>
      <w:framePr w:hSpace="181" w:wrap="notBeside" w:vAnchor="text" w:hAnchor="text" w:y="1"/>
      <w:widowControl w:val="0"/>
      <w:autoSpaceDE w:val="0"/>
      <w:autoSpaceDN w:val="0"/>
      <w:adjustRightInd w:val="0"/>
      <w:spacing w:before="120" w:after="120" w:line="240" w:lineRule="auto"/>
      <w:suppressOverlap/>
      <w:outlineLvl w:val="0"/>
    </w:pPr>
    <w:rPr>
      <w:rFonts w:ascii="Arial" w:eastAsia="Times New Roman" w:hAnsi="Arial" w:cs="Arial"/>
      <w:b/>
      <w:caps/>
      <w:sz w:val="24"/>
      <w:szCs w:val="24"/>
      <w:lang w:eastAsia="ru-RU"/>
    </w:rPr>
  </w:style>
  <w:style w:type="paragraph" w:styleId="2">
    <w:name w:val="heading 2"/>
    <w:aliases w:val="Знак12"/>
    <w:basedOn w:val="a"/>
    <w:next w:val="a"/>
    <w:link w:val="20"/>
    <w:uiPriority w:val="9"/>
    <w:qFormat/>
    <w:rsid w:val="00632912"/>
    <w:pPr>
      <w:keepNext/>
      <w:pBdr>
        <w:bottom w:val="single" w:sz="4" w:space="1" w:color="auto"/>
      </w:pBdr>
      <w:spacing w:after="0" w:line="240" w:lineRule="auto"/>
      <w:outlineLvl w:val="1"/>
    </w:pPr>
    <w:rPr>
      <w:rFonts w:ascii="Arial" w:eastAsia="Times New Roman" w:hAnsi="Arial" w:cs="Times New Roman"/>
      <w:b/>
      <w:szCs w:val="24"/>
      <w:lang w:eastAsia="ru-RU"/>
    </w:rPr>
  </w:style>
  <w:style w:type="paragraph" w:styleId="3">
    <w:name w:val="heading 3"/>
    <w:aliases w:val="Заголовок 3 Знак1 Знак1,Заголовок 3 Знак Знак Знак1,Знак Знак Знак Знак1,Заголовок 3 Знак1 Знак Знак,Заголовок 3 Знак Знак Знак Знак,Знак Знак Знак Знак Знак,Знак Знак Знак1 Знак,Знак Знак Знак2,Заголовок 3 Знак1"/>
    <w:basedOn w:val="a"/>
    <w:next w:val="a"/>
    <w:link w:val="30"/>
    <w:qFormat/>
    <w:rsid w:val="00632912"/>
    <w:pPr>
      <w:keepNext/>
      <w:spacing w:after="0" w:line="240" w:lineRule="auto"/>
      <w:outlineLvl w:val="2"/>
    </w:pPr>
    <w:rPr>
      <w:rFonts w:ascii="Arial" w:eastAsia="Times New Roman" w:hAnsi="Arial" w:cs="Times New Roman"/>
      <w:b/>
      <w:i/>
      <w:szCs w:val="20"/>
      <w:lang w:eastAsia="ru-RU"/>
    </w:rPr>
  </w:style>
  <w:style w:type="paragraph" w:styleId="4">
    <w:name w:val="heading 4"/>
    <w:basedOn w:val="a"/>
    <w:next w:val="a"/>
    <w:link w:val="40"/>
    <w:uiPriority w:val="9"/>
    <w:qFormat/>
    <w:rsid w:val="00632912"/>
    <w:pPr>
      <w:keepNext/>
      <w:spacing w:after="0" w:line="240" w:lineRule="auto"/>
      <w:ind w:firstLine="360"/>
      <w:jc w:val="center"/>
      <w:outlineLvl w:val="3"/>
    </w:pPr>
    <w:rPr>
      <w:rFonts w:ascii="Arial" w:eastAsia="Times New Roman" w:hAnsi="Arial" w:cs="Arial"/>
      <w:b/>
      <w:bCs/>
      <w:szCs w:val="24"/>
      <w:lang w:eastAsia="ru-RU"/>
    </w:rPr>
  </w:style>
  <w:style w:type="paragraph" w:styleId="5">
    <w:name w:val="heading 5"/>
    <w:basedOn w:val="a"/>
    <w:next w:val="a"/>
    <w:link w:val="50"/>
    <w:qFormat/>
    <w:rsid w:val="00632912"/>
    <w:pPr>
      <w:keepNext/>
      <w:spacing w:after="0" w:line="240" w:lineRule="auto"/>
      <w:ind w:left="34"/>
      <w:jc w:val="both"/>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632912"/>
    <w:pPr>
      <w:keepNext/>
      <w:spacing w:after="0" w:line="312" w:lineRule="auto"/>
      <w:jc w:val="both"/>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632912"/>
    <w:pPr>
      <w:keepNext/>
      <w:spacing w:after="0" w:line="360" w:lineRule="auto"/>
      <w:ind w:firstLine="851"/>
      <w:jc w:val="center"/>
      <w:outlineLvl w:val="6"/>
    </w:pPr>
    <w:rPr>
      <w:rFonts w:ascii="Times New Roman" w:eastAsia="Times New Roman" w:hAnsi="Times New Roman" w:cs="Times New Roman"/>
      <w:b/>
      <w:sz w:val="24"/>
      <w:szCs w:val="24"/>
      <w:lang w:eastAsia="ru-RU"/>
    </w:rPr>
  </w:style>
  <w:style w:type="paragraph" w:styleId="8">
    <w:name w:val="heading 8"/>
    <w:basedOn w:val="a"/>
    <w:next w:val="a"/>
    <w:link w:val="80"/>
    <w:qFormat/>
    <w:rsid w:val="00632912"/>
    <w:pPr>
      <w:keepNext/>
      <w:spacing w:after="0" w:line="240" w:lineRule="auto"/>
      <w:jc w:val="center"/>
      <w:outlineLvl w:val="7"/>
    </w:pPr>
    <w:rPr>
      <w:rFonts w:ascii="Arial" w:eastAsia="Times New Roman" w:hAnsi="Arial" w:cs="Arial"/>
      <w:b/>
      <w:bCs/>
      <w:szCs w:val="24"/>
      <w:lang w:eastAsia="ru-RU"/>
    </w:rPr>
  </w:style>
  <w:style w:type="paragraph" w:styleId="9">
    <w:name w:val="heading 9"/>
    <w:basedOn w:val="a"/>
    <w:next w:val="a"/>
    <w:link w:val="90"/>
    <w:qFormat/>
    <w:rsid w:val="00632912"/>
    <w:pPr>
      <w:keepNext/>
      <w:spacing w:after="0" w:line="240" w:lineRule="auto"/>
      <w:jc w:val="center"/>
      <w:outlineLvl w:val="8"/>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29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rsid w:val="0063291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nhideWhenUsed/>
    <w:rsid w:val="006329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link w:val="a6"/>
    <w:qFormat/>
    <w:rsid w:val="00632912"/>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1">
    <w:name w:val="Сетка таблицы1"/>
    <w:basedOn w:val="a1"/>
    <w:next w:val="a3"/>
    <w:rsid w:val="0063291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
    <w:rsid w:val="0063291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3"/>
    <w:uiPriority w:val="59"/>
    <w:rsid w:val="006329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632912"/>
    <w:rPr>
      <w:rFonts w:ascii="Arial" w:eastAsia="Times New Roman" w:hAnsi="Arial" w:cs="Arial"/>
      <w:b/>
      <w:caps/>
      <w:sz w:val="24"/>
      <w:szCs w:val="24"/>
      <w:lang w:eastAsia="ru-RU"/>
    </w:rPr>
  </w:style>
  <w:style w:type="character" w:customStyle="1" w:styleId="20">
    <w:name w:val="Заголовок 2 Знак"/>
    <w:aliases w:val="Знак12 Знак"/>
    <w:basedOn w:val="a0"/>
    <w:link w:val="2"/>
    <w:uiPriority w:val="9"/>
    <w:rsid w:val="00632912"/>
    <w:rPr>
      <w:rFonts w:ascii="Arial" w:eastAsia="Times New Roman" w:hAnsi="Arial" w:cs="Times New Roman"/>
      <w:b/>
      <w:szCs w:val="24"/>
      <w:lang w:eastAsia="ru-RU"/>
    </w:rPr>
  </w:style>
  <w:style w:type="character" w:customStyle="1" w:styleId="30">
    <w:name w:val="Заголовок 3 Знак"/>
    <w:aliases w:val="Заголовок 3 Знак1 Знак1 Знак,Заголовок 3 Знак Знак Знак1 Знак,Знак Знак Знак Знак1 Знак,Заголовок 3 Знак1 Знак Знак Знак,Заголовок 3 Знак Знак Знак Знак Знак,Знак Знак Знак Знак Знак Знак,Знак Знак Знак1 Знак Знак,Знак Знак Знак2 Знак"/>
    <w:basedOn w:val="a0"/>
    <w:link w:val="3"/>
    <w:rsid w:val="00632912"/>
    <w:rPr>
      <w:rFonts w:ascii="Arial" w:eastAsia="Times New Roman" w:hAnsi="Arial" w:cs="Times New Roman"/>
      <w:b/>
      <w:i/>
      <w:szCs w:val="20"/>
      <w:lang w:eastAsia="ru-RU"/>
    </w:rPr>
  </w:style>
  <w:style w:type="character" w:customStyle="1" w:styleId="40">
    <w:name w:val="Заголовок 4 Знак"/>
    <w:basedOn w:val="a0"/>
    <w:link w:val="4"/>
    <w:uiPriority w:val="9"/>
    <w:rsid w:val="00632912"/>
    <w:rPr>
      <w:rFonts w:ascii="Arial" w:eastAsia="Times New Roman" w:hAnsi="Arial" w:cs="Arial"/>
      <w:b/>
      <w:bCs/>
      <w:szCs w:val="24"/>
      <w:lang w:eastAsia="ru-RU"/>
    </w:rPr>
  </w:style>
  <w:style w:type="character" w:customStyle="1" w:styleId="50">
    <w:name w:val="Заголовок 5 Знак"/>
    <w:basedOn w:val="a0"/>
    <w:link w:val="5"/>
    <w:rsid w:val="00632912"/>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632912"/>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632912"/>
    <w:rPr>
      <w:rFonts w:ascii="Times New Roman" w:eastAsia="Times New Roman" w:hAnsi="Times New Roman" w:cs="Times New Roman"/>
      <w:b/>
      <w:sz w:val="24"/>
      <w:szCs w:val="24"/>
      <w:lang w:eastAsia="ru-RU"/>
    </w:rPr>
  </w:style>
  <w:style w:type="character" w:customStyle="1" w:styleId="80">
    <w:name w:val="Заголовок 8 Знак"/>
    <w:basedOn w:val="a0"/>
    <w:link w:val="8"/>
    <w:rsid w:val="00632912"/>
    <w:rPr>
      <w:rFonts w:ascii="Arial" w:eastAsia="Times New Roman" w:hAnsi="Arial" w:cs="Arial"/>
      <w:b/>
      <w:bCs/>
      <w:szCs w:val="24"/>
      <w:lang w:eastAsia="ru-RU"/>
    </w:rPr>
  </w:style>
  <w:style w:type="character" w:customStyle="1" w:styleId="90">
    <w:name w:val="Заголовок 9 Знак"/>
    <w:basedOn w:val="a0"/>
    <w:link w:val="9"/>
    <w:rsid w:val="00632912"/>
    <w:rPr>
      <w:rFonts w:ascii="Times New Roman" w:eastAsia="Times New Roman" w:hAnsi="Times New Roman" w:cs="Times New Roman"/>
      <w:b/>
      <w:bCs/>
      <w:sz w:val="20"/>
      <w:szCs w:val="24"/>
      <w:lang w:eastAsia="ru-RU"/>
    </w:rPr>
  </w:style>
  <w:style w:type="numbering" w:customStyle="1" w:styleId="12">
    <w:name w:val="Нет списка1"/>
    <w:next w:val="a2"/>
    <w:uiPriority w:val="99"/>
    <w:semiHidden/>
    <w:unhideWhenUsed/>
    <w:rsid w:val="00632912"/>
  </w:style>
  <w:style w:type="numbering" w:customStyle="1" w:styleId="110">
    <w:name w:val="Нет списка11"/>
    <w:next w:val="a2"/>
    <w:semiHidden/>
    <w:rsid w:val="00632912"/>
  </w:style>
  <w:style w:type="paragraph" w:styleId="a7">
    <w:name w:val="Body Text"/>
    <w:aliases w:val="Основной текст1"/>
    <w:basedOn w:val="a"/>
    <w:link w:val="a8"/>
    <w:rsid w:val="00632912"/>
    <w:pPr>
      <w:spacing w:after="0" w:line="360" w:lineRule="exact"/>
      <w:ind w:firstLine="720"/>
      <w:jc w:val="both"/>
    </w:pPr>
    <w:rPr>
      <w:rFonts w:ascii="Times New Roman" w:eastAsia="Times New Roman" w:hAnsi="Times New Roman" w:cs="Times New Roman"/>
      <w:sz w:val="28"/>
      <w:szCs w:val="20"/>
      <w:lang w:eastAsia="ru-RU"/>
    </w:rPr>
  </w:style>
  <w:style w:type="character" w:customStyle="1" w:styleId="a8">
    <w:name w:val="Основной текст Знак"/>
    <w:aliases w:val="Основной текст1 Знак"/>
    <w:basedOn w:val="a0"/>
    <w:link w:val="a7"/>
    <w:rsid w:val="00632912"/>
    <w:rPr>
      <w:rFonts w:ascii="Times New Roman" w:eastAsia="Times New Roman" w:hAnsi="Times New Roman" w:cs="Times New Roman"/>
      <w:sz w:val="28"/>
      <w:szCs w:val="20"/>
      <w:lang w:eastAsia="ru-RU"/>
    </w:rPr>
  </w:style>
  <w:style w:type="paragraph" w:styleId="a9">
    <w:name w:val="header"/>
    <w:basedOn w:val="a"/>
    <w:link w:val="aa"/>
    <w:uiPriority w:val="99"/>
    <w:rsid w:val="0063291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632912"/>
    <w:rPr>
      <w:rFonts w:ascii="Times New Roman" w:eastAsia="Times New Roman" w:hAnsi="Times New Roman" w:cs="Times New Roman"/>
      <w:sz w:val="24"/>
      <w:szCs w:val="24"/>
      <w:lang w:eastAsia="ru-RU"/>
    </w:rPr>
  </w:style>
  <w:style w:type="paragraph" w:styleId="ab">
    <w:name w:val="footer"/>
    <w:basedOn w:val="a"/>
    <w:link w:val="ac"/>
    <w:uiPriority w:val="99"/>
    <w:rsid w:val="0063291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632912"/>
    <w:rPr>
      <w:rFonts w:ascii="Times New Roman" w:eastAsia="Times New Roman" w:hAnsi="Times New Roman" w:cs="Times New Roman"/>
      <w:sz w:val="24"/>
      <w:szCs w:val="24"/>
      <w:lang w:eastAsia="ru-RU"/>
    </w:rPr>
  </w:style>
  <w:style w:type="character" w:styleId="ad">
    <w:name w:val="page number"/>
    <w:basedOn w:val="a0"/>
    <w:rsid w:val="00632912"/>
  </w:style>
  <w:style w:type="paragraph" w:styleId="22">
    <w:name w:val="Body Text Indent 2"/>
    <w:basedOn w:val="a"/>
    <w:link w:val="23"/>
    <w:rsid w:val="00632912"/>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32912"/>
    <w:rPr>
      <w:rFonts w:ascii="Times New Roman" w:eastAsia="Times New Roman" w:hAnsi="Times New Roman" w:cs="Times New Roman"/>
      <w:sz w:val="24"/>
      <w:szCs w:val="24"/>
      <w:lang w:eastAsia="ru-RU"/>
    </w:rPr>
  </w:style>
  <w:style w:type="paragraph" w:styleId="ae">
    <w:name w:val="Body Text Indent"/>
    <w:basedOn w:val="a"/>
    <w:link w:val="af"/>
    <w:rsid w:val="00632912"/>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632912"/>
    <w:rPr>
      <w:rFonts w:ascii="Times New Roman" w:eastAsia="Times New Roman" w:hAnsi="Times New Roman" w:cs="Times New Roman"/>
      <w:sz w:val="24"/>
      <w:szCs w:val="24"/>
      <w:lang w:eastAsia="ru-RU"/>
    </w:rPr>
  </w:style>
  <w:style w:type="paragraph" w:styleId="24">
    <w:name w:val="Body Text 2"/>
    <w:basedOn w:val="a"/>
    <w:link w:val="25"/>
    <w:rsid w:val="00632912"/>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632912"/>
    <w:rPr>
      <w:rFonts w:ascii="Times New Roman" w:eastAsia="Times New Roman" w:hAnsi="Times New Roman" w:cs="Times New Roman"/>
      <w:sz w:val="24"/>
      <w:szCs w:val="24"/>
      <w:lang w:eastAsia="ru-RU"/>
    </w:rPr>
  </w:style>
  <w:style w:type="paragraph" w:styleId="32">
    <w:name w:val="Body Text 3"/>
    <w:basedOn w:val="a"/>
    <w:link w:val="33"/>
    <w:rsid w:val="00632912"/>
    <w:pPr>
      <w:spacing w:after="0" w:line="260" w:lineRule="auto"/>
      <w:jc w:val="both"/>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2"/>
    <w:rsid w:val="00632912"/>
    <w:rPr>
      <w:rFonts w:ascii="Times New Roman" w:eastAsia="Times New Roman" w:hAnsi="Times New Roman" w:cs="Times New Roman"/>
      <w:sz w:val="24"/>
      <w:szCs w:val="24"/>
      <w:lang w:eastAsia="ru-RU"/>
    </w:rPr>
  </w:style>
  <w:style w:type="character" w:styleId="af0">
    <w:name w:val="Hyperlink"/>
    <w:basedOn w:val="a0"/>
    <w:uiPriority w:val="99"/>
    <w:rsid w:val="00632912"/>
    <w:rPr>
      <w:color w:val="0000FF"/>
      <w:u w:val="single"/>
    </w:rPr>
  </w:style>
  <w:style w:type="paragraph" w:styleId="13">
    <w:name w:val="toc 1"/>
    <w:basedOn w:val="a"/>
    <w:next w:val="a"/>
    <w:autoRedefine/>
    <w:uiPriority w:val="39"/>
    <w:semiHidden/>
    <w:rsid w:val="00632912"/>
    <w:pPr>
      <w:tabs>
        <w:tab w:val="right" w:leader="dot" w:pos="9344"/>
      </w:tabs>
      <w:spacing w:before="120" w:after="120" w:line="240" w:lineRule="auto"/>
    </w:pPr>
    <w:rPr>
      <w:rFonts w:ascii="Arial" w:eastAsia="Times New Roman" w:hAnsi="Arial" w:cs="Arial"/>
      <w:b/>
      <w:bCs/>
      <w:noProof/>
      <w:w w:val="90"/>
      <w:szCs w:val="28"/>
      <w:lang w:eastAsia="ru-RU"/>
    </w:rPr>
  </w:style>
  <w:style w:type="paragraph" w:styleId="af1">
    <w:name w:val="footnote text"/>
    <w:basedOn w:val="a"/>
    <w:link w:val="af2"/>
    <w:uiPriority w:val="99"/>
    <w:semiHidden/>
    <w:rsid w:val="0063291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632912"/>
    <w:rPr>
      <w:rFonts w:ascii="Times New Roman" w:eastAsia="Times New Roman" w:hAnsi="Times New Roman" w:cs="Times New Roman"/>
      <w:sz w:val="20"/>
      <w:szCs w:val="20"/>
      <w:lang w:eastAsia="ru-RU"/>
    </w:rPr>
  </w:style>
  <w:style w:type="paragraph" w:customStyle="1" w:styleId="14">
    <w:name w:val="Обычный1"/>
    <w:rsid w:val="00632912"/>
    <w:pPr>
      <w:widowControl w:val="0"/>
      <w:spacing w:before="280" w:after="0" w:line="300" w:lineRule="auto"/>
      <w:ind w:firstLine="700"/>
      <w:jc w:val="both"/>
    </w:pPr>
    <w:rPr>
      <w:rFonts w:ascii="Times New Roman" w:eastAsia="Times New Roman" w:hAnsi="Times New Roman" w:cs="Times New Roman"/>
      <w:snapToGrid w:val="0"/>
      <w:sz w:val="24"/>
      <w:szCs w:val="20"/>
      <w:lang w:eastAsia="ru-RU"/>
    </w:rPr>
  </w:style>
  <w:style w:type="paragraph" w:customStyle="1" w:styleId="xl25">
    <w:name w:val="xl25"/>
    <w:basedOn w:val="a"/>
    <w:rsid w:val="00632912"/>
    <w:pPr>
      <w:spacing w:before="100" w:beforeAutospacing="1" w:after="100" w:afterAutospacing="1" w:line="240" w:lineRule="auto"/>
      <w:jc w:val="center"/>
    </w:pPr>
    <w:rPr>
      <w:rFonts w:ascii="Arial" w:eastAsia="Arial Unicode MS" w:hAnsi="Arial" w:cs="Arial"/>
      <w:lang w:eastAsia="ru-RU"/>
    </w:rPr>
  </w:style>
  <w:style w:type="paragraph" w:customStyle="1" w:styleId="xl46">
    <w:name w:val="xl46"/>
    <w:basedOn w:val="a"/>
    <w:rsid w:val="00632912"/>
    <w:pPr>
      <w:pBdr>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b/>
      <w:bCs/>
      <w:lang w:eastAsia="ru-RU"/>
    </w:rPr>
  </w:style>
  <w:style w:type="paragraph" w:customStyle="1" w:styleId="font5">
    <w:name w:val="font5"/>
    <w:basedOn w:val="a"/>
    <w:rsid w:val="00632912"/>
    <w:pPr>
      <w:spacing w:before="100" w:beforeAutospacing="1" w:after="100" w:afterAutospacing="1" w:line="240" w:lineRule="auto"/>
    </w:pPr>
    <w:rPr>
      <w:rFonts w:ascii="Arial" w:eastAsia="Arial Unicode MS" w:hAnsi="Arial" w:cs="Arial"/>
      <w:lang w:eastAsia="ru-RU"/>
    </w:rPr>
  </w:style>
  <w:style w:type="paragraph" w:styleId="34">
    <w:name w:val="Body Text Indent 3"/>
    <w:basedOn w:val="a"/>
    <w:link w:val="35"/>
    <w:rsid w:val="00632912"/>
    <w:pPr>
      <w:spacing w:after="0" w:line="240" w:lineRule="auto"/>
      <w:ind w:firstLine="709"/>
      <w:jc w:val="center"/>
    </w:pPr>
    <w:rPr>
      <w:rFonts w:ascii="Times New Roman" w:eastAsia="Times New Roman" w:hAnsi="Times New Roman" w:cs="Times New Roman"/>
      <w:sz w:val="28"/>
      <w:szCs w:val="20"/>
      <w:lang w:eastAsia="ru-RU"/>
    </w:rPr>
  </w:style>
  <w:style w:type="character" w:customStyle="1" w:styleId="35">
    <w:name w:val="Основной текст с отступом 3 Знак"/>
    <w:basedOn w:val="a0"/>
    <w:link w:val="34"/>
    <w:rsid w:val="00632912"/>
    <w:rPr>
      <w:rFonts w:ascii="Times New Roman" w:eastAsia="Times New Roman" w:hAnsi="Times New Roman" w:cs="Times New Roman"/>
      <w:sz w:val="28"/>
      <w:szCs w:val="20"/>
      <w:lang w:eastAsia="ru-RU"/>
    </w:rPr>
  </w:style>
  <w:style w:type="paragraph" w:customStyle="1" w:styleId="FR3">
    <w:name w:val="FR3"/>
    <w:rsid w:val="00632912"/>
    <w:pPr>
      <w:widowControl w:val="0"/>
      <w:autoSpaceDE w:val="0"/>
      <w:autoSpaceDN w:val="0"/>
      <w:adjustRightInd w:val="0"/>
      <w:spacing w:before="1080" w:after="0" w:line="240" w:lineRule="auto"/>
      <w:ind w:left="320"/>
    </w:pPr>
    <w:rPr>
      <w:rFonts w:ascii="Arial" w:eastAsia="Times New Roman" w:hAnsi="Arial" w:cs="Arial"/>
      <w:i/>
      <w:iCs/>
      <w:sz w:val="12"/>
      <w:szCs w:val="12"/>
      <w:lang w:val="en-US" w:eastAsia="ru-RU"/>
    </w:rPr>
  </w:style>
  <w:style w:type="character" w:styleId="af3">
    <w:name w:val="FollowedHyperlink"/>
    <w:basedOn w:val="a0"/>
    <w:uiPriority w:val="99"/>
    <w:rsid w:val="00632912"/>
    <w:rPr>
      <w:color w:val="800080"/>
      <w:u w:val="single"/>
    </w:rPr>
  </w:style>
  <w:style w:type="paragraph" w:customStyle="1" w:styleId="210">
    <w:name w:val="Основной текст 21"/>
    <w:basedOn w:val="a"/>
    <w:rsid w:val="00632912"/>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styleId="af4">
    <w:name w:val="Title"/>
    <w:basedOn w:val="a"/>
    <w:link w:val="af5"/>
    <w:uiPriority w:val="10"/>
    <w:qFormat/>
    <w:rsid w:val="00632912"/>
    <w:pPr>
      <w:spacing w:after="0" w:line="240" w:lineRule="auto"/>
      <w:jc w:val="center"/>
    </w:pPr>
    <w:rPr>
      <w:rFonts w:ascii="Times New Roman" w:eastAsia="Times New Roman" w:hAnsi="Times New Roman" w:cs="Times New Roman"/>
      <w:b/>
      <w:bCs/>
      <w:sz w:val="28"/>
      <w:szCs w:val="28"/>
      <w:lang w:eastAsia="ru-RU"/>
    </w:rPr>
  </w:style>
  <w:style w:type="character" w:customStyle="1" w:styleId="af5">
    <w:name w:val="Название Знак"/>
    <w:basedOn w:val="a0"/>
    <w:link w:val="af4"/>
    <w:uiPriority w:val="10"/>
    <w:rsid w:val="00632912"/>
    <w:rPr>
      <w:rFonts w:ascii="Times New Roman" w:eastAsia="Times New Roman" w:hAnsi="Times New Roman" w:cs="Times New Roman"/>
      <w:b/>
      <w:bCs/>
      <w:sz w:val="28"/>
      <w:szCs w:val="28"/>
      <w:lang w:eastAsia="ru-RU"/>
    </w:rPr>
  </w:style>
  <w:style w:type="paragraph" w:customStyle="1" w:styleId="Aaoieeeieiioeooe">
    <w:name w:val="Aa?oiee eieiioeooe"/>
    <w:basedOn w:val="a"/>
    <w:rsid w:val="00632912"/>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af6">
    <w:name w:val="Block Text"/>
    <w:basedOn w:val="a"/>
    <w:rsid w:val="00632912"/>
    <w:pPr>
      <w:spacing w:after="0" w:line="240" w:lineRule="auto"/>
      <w:ind w:left="170" w:right="170" w:firstLine="539"/>
    </w:pPr>
    <w:rPr>
      <w:rFonts w:ascii="Times New Roman" w:eastAsia="Times New Roman" w:hAnsi="Times New Roman" w:cs="Times New Roman"/>
      <w:sz w:val="24"/>
      <w:szCs w:val="20"/>
      <w:lang w:eastAsia="ru-RU"/>
    </w:rPr>
  </w:style>
  <w:style w:type="paragraph" w:customStyle="1" w:styleId="xl41">
    <w:name w:val="xl41"/>
    <w:basedOn w:val="a"/>
    <w:rsid w:val="00632912"/>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lang w:eastAsia="ru-RU"/>
    </w:rPr>
  </w:style>
  <w:style w:type="character" w:styleId="af7">
    <w:name w:val="Strong"/>
    <w:basedOn w:val="a0"/>
    <w:qFormat/>
    <w:rsid w:val="00632912"/>
    <w:rPr>
      <w:b/>
      <w:bCs/>
    </w:rPr>
  </w:style>
  <w:style w:type="paragraph" w:customStyle="1" w:styleId="FR2">
    <w:name w:val="FR2"/>
    <w:rsid w:val="00632912"/>
    <w:pPr>
      <w:widowControl w:val="0"/>
      <w:autoSpaceDE w:val="0"/>
      <w:autoSpaceDN w:val="0"/>
      <w:adjustRightInd w:val="0"/>
      <w:spacing w:before="220" w:after="0" w:line="240" w:lineRule="auto"/>
      <w:ind w:left="2640"/>
    </w:pPr>
    <w:rPr>
      <w:rFonts w:ascii="Arial" w:eastAsia="Times New Roman" w:hAnsi="Arial" w:cs="Arial"/>
      <w:b/>
      <w:bCs/>
      <w:sz w:val="16"/>
      <w:szCs w:val="16"/>
      <w:lang w:eastAsia="ru-RU"/>
    </w:rPr>
  </w:style>
  <w:style w:type="paragraph" w:customStyle="1" w:styleId="caaieiaie2">
    <w:name w:val="caaieiaie 2"/>
    <w:basedOn w:val="a"/>
    <w:next w:val="a"/>
    <w:rsid w:val="00632912"/>
    <w:pPr>
      <w:keepNext/>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8"/>
      <w:lang w:eastAsia="ru-RU"/>
    </w:rPr>
  </w:style>
  <w:style w:type="character" w:styleId="af8">
    <w:name w:val="Emphasis"/>
    <w:basedOn w:val="a0"/>
    <w:qFormat/>
    <w:rsid w:val="00632912"/>
    <w:rPr>
      <w:i/>
      <w:iCs/>
    </w:rPr>
  </w:style>
  <w:style w:type="character" w:customStyle="1" w:styleId="articletitle">
    <w:name w:val="articletitle"/>
    <w:basedOn w:val="a0"/>
    <w:rsid w:val="00632912"/>
    <w:rPr>
      <w:rFonts w:ascii="Arial" w:hAnsi="Arial" w:cs="Arial" w:hint="default"/>
      <w:b/>
      <w:bCs/>
      <w:color w:val="000000"/>
      <w:sz w:val="28"/>
      <w:szCs w:val="28"/>
    </w:rPr>
  </w:style>
  <w:style w:type="paragraph" w:customStyle="1" w:styleId="FR1">
    <w:name w:val="FR1"/>
    <w:rsid w:val="00632912"/>
    <w:pPr>
      <w:widowControl w:val="0"/>
      <w:autoSpaceDE w:val="0"/>
      <w:autoSpaceDN w:val="0"/>
      <w:adjustRightInd w:val="0"/>
      <w:spacing w:after="0" w:line="240" w:lineRule="auto"/>
      <w:ind w:left="120" w:firstLine="720"/>
      <w:jc w:val="both"/>
    </w:pPr>
    <w:rPr>
      <w:rFonts w:ascii="Arial" w:eastAsia="Times New Roman" w:hAnsi="Arial" w:cs="Arial"/>
      <w:b/>
      <w:bCs/>
      <w:i/>
      <w:iCs/>
      <w:lang w:eastAsia="ru-RU"/>
    </w:rPr>
  </w:style>
  <w:style w:type="paragraph" w:customStyle="1" w:styleId="15">
    <w:name w:val="Стиль1"/>
    <w:basedOn w:val="4"/>
    <w:rsid w:val="00632912"/>
    <w:pPr>
      <w:ind w:firstLine="357"/>
      <w:jc w:val="right"/>
    </w:pPr>
  </w:style>
  <w:style w:type="paragraph" w:customStyle="1" w:styleId="26">
    <w:name w:val="Стиль2"/>
    <w:basedOn w:val="1"/>
    <w:rsid w:val="00632912"/>
    <w:pPr>
      <w:framePr w:hSpace="0" w:wrap="auto" w:vAnchor="margin" w:yAlign="inline"/>
      <w:widowControl/>
      <w:tabs>
        <w:tab w:val="num" w:pos="432"/>
      </w:tabs>
      <w:autoSpaceDE/>
      <w:autoSpaceDN/>
      <w:adjustRightInd/>
      <w:spacing w:before="240" w:after="240" w:line="480" w:lineRule="auto"/>
      <w:ind w:left="432" w:hanging="432"/>
      <w:suppressOverlap w:val="0"/>
    </w:pPr>
    <w:rPr>
      <w:caps w:val="0"/>
    </w:rPr>
  </w:style>
  <w:style w:type="paragraph" w:customStyle="1" w:styleId="font6">
    <w:name w:val="font6"/>
    <w:basedOn w:val="a"/>
    <w:rsid w:val="00632912"/>
    <w:pPr>
      <w:spacing w:before="100" w:beforeAutospacing="1" w:after="100" w:afterAutospacing="1" w:line="240" w:lineRule="auto"/>
    </w:pPr>
    <w:rPr>
      <w:rFonts w:ascii="Arial" w:eastAsia="Arial Unicode MS" w:hAnsi="Arial" w:cs="Arial"/>
      <w:sz w:val="20"/>
      <w:szCs w:val="20"/>
      <w:lang w:eastAsia="ru-RU"/>
    </w:rPr>
  </w:style>
  <w:style w:type="paragraph" w:customStyle="1" w:styleId="font7">
    <w:name w:val="font7"/>
    <w:basedOn w:val="a"/>
    <w:rsid w:val="00632912"/>
    <w:pPr>
      <w:spacing w:before="100" w:beforeAutospacing="1" w:after="100" w:afterAutospacing="1" w:line="240" w:lineRule="auto"/>
    </w:pPr>
    <w:rPr>
      <w:rFonts w:ascii="Arial" w:eastAsia="Arial Unicode MS" w:hAnsi="Arial" w:cs="Arial"/>
      <w:sz w:val="20"/>
      <w:szCs w:val="20"/>
      <w:lang w:eastAsia="ru-RU"/>
    </w:rPr>
  </w:style>
  <w:style w:type="paragraph" w:customStyle="1" w:styleId="xl24">
    <w:name w:val="xl24"/>
    <w:basedOn w:val="a"/>
    <w:rsid w:val="00632912"/>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ru-RU"/>
    </w:rPr>
  </w:style>
  <w:style w:type="paragraph" w:customStyle="1" w:styleId="xl26">
    <w:name w:val="xl26"/>
    <w:basedOn w:val="a"/>
    <w:rsid w:val="00632912"/>
    <w:pPr>
      <w:pBdr>
        <w:left w:val="single" w:sz="4" w:space="0" w:color="auto"/>
        <w:bottom w:val="single" w:sz="4" w:space="0" w:color="auto"/>
      </w:pBdr>
      <w:spacing w:before="100" w:beforeAutospacing="1" w:after="100" w:afterAutospacing="1" w:line="240" w:lineRule="auto"/>
      <w:jc w:val="both"/>
      <w:textAlignment w:val="top"/>
    </w:pPr>
    <w:rPr>
      <w:rFonts w:ascii="Arial" w:eastAsia="Arial Unicode MS" w:hAnsi="Arial" w:cs="Arial"/>
      <w:sz w:val="24"/>
      <w:szCs w:val="24"/>
      <w:lang w:eastAsia="ru-RU"/>
    </w:rPr>
  </w:style>
  <w:style w:type="paragraph" w:customStyle="1" w:styleId="xl27">
    <w:name w:val="xl27"/>
    <w:basedOn w:val="a"/>
    <w:rsid w:val="006329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eastAsia="ru-RU"/>
    </w:rPr>
  </w:style>
  <w:style w:type="paragraph" w:customStyle="1" w:styleId="xl28">
    <w:name w:val="xl28"/>
    <w:basedOn w:val="a"/>
    <w:rsid w:val="0063291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eastAsia="ru-RU"/>
    </w:rPr>
  </w:style>
  <w:style w:type="paragraph" w:customStyle="1" w:styleId="xl29">
    <w:name w:val="xl29"/>
    <w:basedOn w:val="a"/>
    <w:rsid w:val="00632912"/>
    <w:pPr>
      <w:pBdr>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lang w:eastAsia="ru-RU"/>
    </w:rPr>
  </w:style>
  <w:style w:type="paragraph" w:customStyle="1" w:styleId="xl30">
    <w:name w:val="xl30"/>
    <w:basedOn w:val="a"/>
    <w:rsid w:val="00632912"/>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eastAsia="ru-RU"/>
    </w:rPr>
  </w:style>
  <w:style w:type="paragraph" w:customStyle="1" w:styleId="xl31">
    <w:name w:val="xl31"/>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32">
    <w:name w:val="xl32"/>
    <w:basedOn w:val="a"/>
    <w:rsid w:val="00632912"/>
    <w:pPr>
      <w:pBdr>
        <w:left w:val="single" w:sz="4" w:space="0" w:color="auto"/>
      </w:pBdr>
      <w:spacing w:before="100" w:beforeAutospacing="1" w:after="100" w:afterAutospacing="1" w:line="240" w:lineRule="auto"/>
      <w:jc w:val="both"/>
      <w:textAlignment w:val="top"/>
    </w:pPr>
    <w:rPr>
      <w:rFonts w:ascii="Arial" w:eastAsia="Arial Unicode MS" w:hAnsi="Arial" w:cs="Arial"/>
      <w:sz w:val="24"/>
      <w:szCs w:val="24"/>
      <w:lang w:eastAsia="ru-RU"/>
    </w:rPr>
  </w:style>
  <w:style w:type="paragraph" w:customStyle="1" w:styleId="xl33">
    <w:name w:val="xl33"/>
    <w:basedOn w:val="a"/>
    <w:rsid w:val="006329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34">
    <w:name w:val="xl34"/>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i/>
      <w:iCs/>
      <w:sz w:val="24"/>
      <w:szCs w:val="24"/>
      <w:lang w:eastAsia="ru-RU"/>
    </w:rPr>
  </w:style>
  <w:style w:type="paragraph" w:customStyle="1" w:styleId="xl35">
    <w:name w:val="xl35"/>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i/>
      <w:iCs/>
      <w:sz w:val="24"/>
      <w:szCs w:val="24"/>
      <w:lang w:eastAsia="ru-RU"/>
    </w:rPr>
  </w:style>
  <w:style w:type="paragraph" w:customStyle="1" w:styleId="xl36">
    <w:name w:val="xl36"/>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i/>
      <w:iCs/>
      <w:sz w:val="24"/>
      <w:szCs w:val="24"/>
      <w:lang w:eastAsia="ru-RU"/>
    </w:rPr>
  </w:style>
  <w:style w:type="paragraph" w:customStyle="1" w:styleId="xl37">
    <w:name w:val="xl37"/>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i/>
      <w:iCs/>
      <w:sz w:val="24"/>
      <w:szCs w:val="24"/>
      <w:lang w:eastAsia="ru-RU"/>
    </w:rPr>
  </w:style>
  <w:style w:type="paragraph" w:customStyle="1" w:styleId="xl38">
    <w:name w:val="xl38"/>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i/>
      <w:iCs/>
      <w:sz w:val="24"/>
      <w:szCs w:val="24"/>
      <w:lang w:eastAsia="ru-RU"/>
    </w:rPr>
  </w:style>
  <w:style w:type="paragraph" w:customStyle="1" w:styleId="xl39">
    <w:name w:val="xl39"/>
    <w:basedOn w:val="a"/>
    <w:rsid w:val="00632912"/>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pPr>
    <w:rPr>
      <w:rFonts w:ascii="Arial" w:eastAsia="Arial Unicode MS" w:hAnsi="Arial" w:cs="Arial"/>
      <w:b/>
      <w:bCs/>
      <w:i/>
      <w:iCs/>
      <w:sz w:val="24"/>
      <w:szCs w:val="24"/>
      <w:lang w:eastAsia="ru-RU"/>
    </w:rPr>
  </w:style>
  <w:style w:type="paragraph" w:customStyle="1" w:styleId="xl40">
    <w:name w:val="xl40"/>
    <w:basedOn w:val="a"/>
    <w:rsid w:val="0063291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42">
    <w:name w:val="xl42"/>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eastAsia="ru-RU"/>
    </w:rPr>
  </w:style>
  <w:style w:type="paragraph" w:customStyle="1" w:styleId="xl43">
    <w:name w:val="xl43"/>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table" w:customStyle="1" w:styleId="41">
    <w:name w:val="Сетка таблицы4"/>
    <w:basedOn w:val="a1"/>
    <w:next w:val="a3"/>
    <w:rsid w:val="006329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alloon Text"/>
    <w:basedOn w:val="a"/>
    <w:link w:val="afa"/>
    <w:uiPriority w:val="99"/>
    <w:semiHidden/>
    <w:rsid w:val="00632912"/>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uiPriority w:val="99"/>
    <w:semiHidden/>
    <w:rsid w:val="00632912"/>
    <w:rPr>
      <w:rFonts w:ascii="Tahoma" w:eastAsia="Times New Roman" w:hAnsi="Tahoma" w:cs="Tahoma"/>
      <w:sz w:val="16"/>
      <w:szCs w:val="16"/>
      <w:lang w:eastAsia="ru-RU"/>
    </w:rPr>
  </w:style>
  <w:style w:type="character" w:styleId="afb">
    <w:name w:val="footnote reference"/>
    <w:basedOn w:val="a0"/>
    <w:uiPriority w:val="99"/>
    <w:semiHidden/>
    <w:rsid w:val="00632912"/>
    <w:rPr>
      <w:vertAlign w:val="superscript"/>
    </w:rPr>
  </w:style>
  <w:style w:type="paragraph" w:customStyle="1" w:styleId="190">
    <w:name w:val="Стиль Заголовок 1 + Масштаб знаков: 90%"/>
    <w:basedOn w:val="1"/>
    <w:rsid w:val="00632912"/>
    <w:pPr>
      <w:framePr w:wrap="notBeside"/>
    </w:pPr>
    <w:rPr>
      <w:bCs/>
    </w:rPr>
  </w:style>
  <w:style w:type="paragraph" w:customStyle="1" w:styleId="27">
    <w:name w:val="Основной текст2"/>
    <w:basedOn w:val="a"/>
    <w:rsid w:val="00632912"/>
    <w:pPr>
      <w:spacing w:before="60" w:after="60" w:line="240" w:lineRule="auto"/>
      <w:jc w:val="both"/>
    </w:pPr>
    <w:rPr>
      <w:rFonts w:ascii="Arial" w:eastAsia="Times New Roman" w:hAnsi="Arial" w:cs="Times New Roman"/>
      <w:b/>
      <w:i/>
      <w:sz w:val="24"/>
      <w:szCs w:val="20"/>
      <w:lang w:val="en-US" w:eastAsia="ru-RU"/>
    </w:rPr>
  </w:style>
  <w:style w:type="paragraph" w:styleId="28">
    <w:name w:val="toc 2"/>
    <w:basedOn w:val="a"/>
    <w:next w:val="a"/>
    <w:autoRedefine/>
    <w:uiPriority w:val="39"/>
    <w:semiHidden/>
    <w:rsid w:val="00632912"/>
    <w:pPr>
      <w:spacing w:after="0" w:line="240" w:lineRule="auto"/>
      <w:ind w:left="200"/>
    </w:pPr>
    <w:rPr>
      <w:rFonts w:ascii="Times New Roman" w:eastAsia="Times New Roman" w:hAnsi="Times New Roman" w:cs="Times New Roman"/>
      <w:smallCaps/>
      <w:sz w:val="20"/>
      <w:szCs w:val="20"/>
      <w:lang w:eastAsia="ru-RU"/>
    </w:rPr>
  </w:style>
  <w:style w:type="paragraph" w:styleId="36">
    <w:name w:val="toc 3"/>
    <w:basedOn w:val="a"/>
    <w:next w:val="a"/>
    <w:autoRedefine/>
    <w:uiPriority w:val="39"/>
    <w:semiHidden/>
    <w:rsid w:val="00632912"/>
    <w:pPr>
      <w:spacing w:after="0" w:line="240" w:lineRule="auto"/>
      <w:ind w:left="400"/>
    </w:pPr>
    <w:rPr>
      <w:rFonts w:ascii="Times New Roman" w:eastAsia="Times New Roman" w:hAnsi="Times New Roman" w:cs="Times New Roman"/>
      <w:i/>
      <w:sz w:val="20"/>
      <w:szCs w:val="20"/>
      <w:lang w:eastAsia="ru-RU"/>
    </w:rPr>
  </w:style>
  <w:style w:type="paragraph" w:styleId="42">
    <w:name w:val="toc 4"/>
    <w:basedOn w:val="a"/>
    <w:next w:val="a"/>
    <w:autoRedefine/>
    <w:semiHidden/>
    <w:rsid w:val="00632912"/>
    <w:pPr>
      <w:spacing w:after="0" w:line="240" w:lineRule="auto"/>
      <w:ind w:left="600"/>
    </w:pPr>
    <w:rPr>
      <w:rFonts w:ascii="Times New Roman" w:eastAsia="Times New Roman" w:hAnsi="Times New Roman" w:cs="Times New Roman"/>
      <w:sz w:val="18"/>
      <w:szCs w:val="20"/>
      <w:lang w:eastAsia="ru-RU"/>
    </w:rPr>
  </w:style>
  <w:style w:type="paragraph" w:styleId="51">
    <w:name w:val="toc 5"/>
    <w:basedOn w:val="a"/>
    <w:next w:val="a"/>
    <w:autoRedefine/>
    <w:semiHidden/>
    <w:rsid w:val="00632912"/>
    <w:pPr>
      <w:spacing w:after="0" w:line="240" w:lineRule="auto"/>
      <w:ind w:left="800"/>
    </w:pPr>
    <w:rPr>
      <w:rFonts w:ascii="Times New Roman" w:eastAsia="Times New Roman" w:hAnsi="Times New Roman" w:cs="Times New Roman"/>
      <w:sz w:val="18"/>
      <w:szCs w:val="20"/>
      <w:lang w:eastAsia="ru-RU"/>
    </w:rPr>
  </w:style>
  <w:style w:type="paragraph" w:styleId="61">
    <w:name w:val="toc 6"/>
    <w:basedOn w:val="a"/>
    <w:next w:val="a"/>
    <w:autoRedefine/>
    <w:semiHidden/>
    <w:rsid w:val="00632912"/>
    <w:pPr>
      <w:spacing w:after="0" w:line="240" w:lineRule="auto"/>
      <w:ind w:left="1000"/>
    </w:pPr>
    <w:rPr>
      <w:rFonts w:ascii="Times New Roman" w:eastAsia="Times New Roman" w:hAnsi="Times New Roman" w:cs="Times New Roman"/>
      <w:sz w:val="18"/>
      <w:szCs w:val="20"/>
      <w:lang w:eastAsia="ru-RU"/>
    </w:rPr>
  </w:style>
  <w:style w:type="paragraph" w:styleId="71">
    <w:name w:val="toc 7"/>
    <w:basedOn w:val="a"/>
    <w:next w:val="a"/>
    <w:autoRedefine/>
    <w:semiHidden/>
    <w:rsid w:val="00632912"/>
    <w:pPr>
      <w:spacing w:after="0" w:line="240" w:lineRule="auto"/>
      <w:ind w:left="1200"/>
    </w:pPr>
    <w:rPr>
      <w:rFonts w:ascii="Times New Roman" w:eastAsia="Times New Roman" w:hAnsi="Times New Roman" w:cs="Times New Roman"/>
      <w:sz w:val="18"/>
      <w:szCs w:val="20"/>
      <w:lang w:eastAsia="ru-RU"/>
    </w:rPr>
  </w:style>
  <w:style w:type="paragraph" w:styleId="81">
    <w:name w:val="toc 8"/>
    <w:basedOn w:val="a"/>
    <w:next w:val="a"/>
    <w:autoRedefine/>
    <w:semiHidden/>
    <w:rsid w:val="00632912"/>
    <w:pPr>
      <w:spacing w:after="0" w:line="240" w:lineRule="auto"/>
      <w:ind w:left="1400"/>
    </w:pPr>
    <w:rPr>
      <w:rFonts w:ascii="Times New Roman" w:eastAsia="Times New Roman" w:hAnsi="Times New Roman" w:cs="Times New Roman"/>
      <w:sz w:val="18"/>
      <w:szCs w:val="20"/>
      <w:lang w:eastAsia="ru-RU"/>
    </w:rPr>
  </w:style>
  <w:style w:type="paragraph" w:styleId="91">
    <w:name w:val="toc 9"/>
    <w:basedOn w:val="a"/>
    <w:next w:val="a"/>
    <w:autoRedefine/>
    <w:semiHidden/>
    <w:rsid w:val="00632912"/>
    <w:pPr>
      <w:spacing w:after="0" w:line="240" w:lineRule="auto"/>
      <w:ind w:left="1600"/>
    </w:pPr>
    <w:rPr>
      <w:rFonts w:ascii="Times New Roman" w:eastAsia="Times New Roman" w:hAnsi="Times New Roman" w:cs="Times New Roman"/>
      <w:sz w:val="18"/>
      <w:szCs w:val="20"/>
      <w:lang w:eastAsia="ru-RU"/>
    </w:rPr>
  </w:style>
  <w:style w:type="paragraph" w:styleId="afc">
    <w:name w:val="Subtitle"/>
    <w:basedOn w:val="a"/>
    <w:link w:val="afd"/>
    <w:uiPriority w:val="11"/>
    <w:qFormat/>
    <w:rsid w:val="00632912"/>
    <w:pPr>
      <w:spacing w:before="40" w:after="40" w:line="240" w:lineRule="auto"/>
      <w:ind w:firstLine="709"/>
      <w:jc w:val="center"/>
    </w:pPr>
    <w:rPr>
      <w:rFonts w:ascii="Times New Roman" w:eastAsia="Times New Roman" w:hAnsi="Times New Roman" w:cs="Times New Roman"/>
      <w:b/>
      <w:sz w:val="24"/>
      <w:szCs w:val="20"/>
      <w:lang w:eastAsia="ru-RU"/>
    </w:rPr>
  </w:style>
  <w:style w:type="character" w:customStyle="1" w:styleId="afd">
    <w:name w:val="Подзаголовок Знак"/>
    <w:basedOn w:val="a0"/>
    <w:link w:val="afc"/>
    <w:uiPriority w:val="11"/>
    <w:rsid w:val="00632912"/>
    <w:rPr>
      <w:rFonts w:ascii="Times New Roman" w:eastAsia="Times New Roman" w:hAnsi="Times New Roman" w:cs="Times New Roman"/>
      <w:b/>
      <w:sz w:val="24"/>
      <w:szCs w:val="20"/>
      <w:lang w:eastAsia="ru-RU"/>
    </w:rPr>
  </w:style>
  <w:style w:type="paragraph" w:styleId="afe">
    <w:name w:val="Plain Text"/>
    <w:basedOn w:val="a"/>
    <w:link w:val="aff"/>
    <w:rsid w:val="00632912"/>
    <w:pPr>
      <w:spacing w:after="0" w:line="240" w:lineRule="auto"/>
    </w:pPr>
    <w:rPr>
      <w:rFonts w:ascii="Courier New" w:eastAsia="Times New Roman" w:hAnsi="Courier New" w:cs="Times New Roman"/>
      <w:sz w:val="20"/>
      <w:szCs w:val="20"/>
      <w:lang w:eastAsia="ru-RU"/>
    </w:rPr>
  </w:style>
  <w:style w:type="character" w:customStyle="1" w:styleId="aff">
    <w:name w:val="Текст Знак"/>
    <w:basedOn w:val="a0"/>
    <w:link w:val="afe"/>
    <w:rsid w:val="00632912"/>
    <w:rPr>
      <w:rFonts w:ascii="Courier New" w:eastAsia="Times New Roman" w:hAnsi="Courier New" w:cs="Times New Roman"/>
      <w:sz w:val="20"/>
      <w:szCs w:val="20"/>
      <w:lang w:eastAsia="ru-RU"/>
    </w:rPr>
  </w:style>
  <w:style w:type="paragraph" w:customStyle="1" w:styleId="BodyTxt">
    <w:name w:val="Body Txt"/>
    <w:basedOn w:val="a"/>
    <w:rsid w:val="00632912"/>
    <w:pPr>
      <w:spacing w:before="60" w:after="60" w:line="240" w:lineRule="auto"/>
      <w:ind w:firstLine="284"/>
      <w:jc w:val="both"/>
    </w:pPr>
    <w:rPr>
      <w:rFonts w:ascii="Times New Roman" w:eastAsia="Times New Roman" w:hAnsi="Times New Roman" w:cs="Times New Roman"/>
      <w:sz w:val="24"/>
      <w:szCs w:val="20"/>
      <w:lang w:eastAsia="ru-RU"/>
    </w:rPr>
  </w:style>
  <w:style w:type="paragraph" w:customStyle="1" w:styleId="120">
    <w:name w:val="таблицы 12"/>
    <w:basedOn w:val="a"/>
    <w:rsid w:val="00632912"/>
    <w:pPr>
      <w:keepLines/>
      <w:spacing w:after="0" w:line="240" w:lineRule="auto"/>
      <w:jc w:val="both"/>
    </w:pPr>
    <w:rPr>
      <w:rFonts w:ascii="Times New Roman" w:eastAsia="Times New Roman" w:hAnsi="Times New Roman" w:cs="Times New Roman"/>
      <w:snapToGrid w:val="0"/>
      <w:sz w:val="24"/>
      <w:szCs w:val="20"/>
      <w:lang w:eastAsia="ru-RU"/>
    </w:rPr>
  </w:style>
  <w:style w:type="paragraph" w:customStyle="1" w:styleId="aff0">
    <w:name w:val="номер таблицы"/>
    <w:basedOn w:val="a"/>
    <w:rsid w:val="00632912"/>
    <w:pPr>
      <w:spacing w:before="120" w:after="60" w:line="240" w:lineRule="auto"/>
      <w:jc w:val="right"/>
    </w:pPr>
    <w:rPr>
      <w:rFonts w:ascii="Times New Roman" w:eastAsia="Times New Roman" w:hAnsi="Times New Roman" w:cs="Times New Roman"/>
      <w:b/>
      <w:sz w:val="24"/>
      <w:szCs w:val="20"/>
      <w:lang w:eastAsia="ru-RU"/>
    </w:rPr>
  </w:style>
  <w:style w:type="paragraph" w:customStyle="1" w:styleId="aff1">
    <w:name w:val="Название таблицы"/>
    <w:basedOn w:val="a"/>
    <w:rsid w:val="00632912"/>
    <w:pPr>
      <w:keepNext/>
      <w:keepLines/>
      <w:spacing w:before="120" w:after="0" w:line="240" w:lineRule="auto"/>
      <w:ind w:left="357" w:right="357" w:firstLine="720"/>
      <w:jc w:val="right"/>
    </w:pPr>
    <w:rPr>
      <w:rFonts w:ascii="Arial" w:eastAsia="Times New Roman" w:hAnsi="Arial" w:cs="Times New Roman"/>
      <w:b/>
      <w:snapToGrid w:val="0"/>
      <w:sz w:val="24"/>
      <w:szCs w:val="20"/>
      <w:lang w:eastAsia="ru-RU"/>
    </w:rPr>
  </w:style>
  <w:style w:type="paragraph" w:customStyle="1" w:styleId="211">
    <w:name w:val="Основной текст с отступом 21"/>
    <w:basedOn w:val="14"/>
    <w:rsid w:val="00632912"/>
    <w:pPr>
      <w:widowControl/>
      <w:spacing w:before="0" w:line="240" w:lineRule="auto"/>
      <w:ind w:firstLine="567"/>
    </w:pPr>
  </w:style>
  <w:style w:type="paragraph" w:customStyle="1" w:styleId="37">
    <w:name w:val="Основной текст3"/>
    <w:basedOn w:val="14"/>
    <w:rsid w:val="00632912"/>
    <w:pPr>
      <w:widowControl/>
      <w:spacing w:before="0" w:line="360" w:lineRule="auto"/>
      <w:ind w:firstLine="0"/>
    </w:pPr>
  </w:style>
  <w:style w:type="paragraph" w:styleId="aff2">
    <w:name w:val="caption"/>
    <w:basedOn w:val="a"/>
    <w:qFormat/>
    <w:rsid w:val="00632912"/>
    <w:pPr>
      <w:spacing w:before="40" w:after="40" w:line="240" w:lineRule="auto"/>
    </w:pPr>
    <w:rPr>
      <w:rFonts w:ascii="Arial" w:eastAsia="Times New Roman" w:hAnsi="Arial" w:cs="Times New Roman"/>
      <w:b/>
      <w:szCs w:val="20"/>
      <w:lang w:eastAsia="ru-RU"/>
    </w:rPr>
  </w:style>
  <w:style w:type="paragraph" w:styleId="16">
    <w:name w:val="index 1"/>
    <w:basedOn w:val="a"/>
    <w:next w:val="a"/>
    <w:autoRedefine/>
    <w:semiHidden/>
    <w:rsid w:val="00632912"/>
    <w:pPr>
      <w:spacing w:after="0" w:line="240" w:lineRule="auto"/>
      <w:ind w:left="200" w:hanging="200"/>
    </w:pPr>
    <w:rPr>
      <w:rFonts w:ascii="Times New Roman" w:eastAsia="Times New Roman" w:hAnsi="Times New Roman" w:cs="Times New Roman"/>
      <w:sz w:val="20"/>
      <w:szCs w:val="20"/>
      <w:lang w:eastAsia="ru-RU"/>
    </w:rPr>
  </w:style>
  <w:style w:type="paragraph" w:styleId="29">
    <w:name w:val="index 2"/>
    <w:basedOn w:val="a"/>
    <w:next w:val="a"/>
    <w:autoRedefine/>
    <w:semiHidden/>
    <w:rsid w:val="00632912"/>
    <w:pPr>
      <w:spacing w:after="0" w:line="240" w:lineRule="auto"/>
      <w:ind w:left="400" w:hanging="200"/>
    </w:pPr>
    <w:rPr>
      <w:rFonts w:ascii="Times New Roman" w:eastAsia="Times New Roman" w:hAnsi="Times New Roman" w:cs="Times New Roman"/>
      <w:sz w:val="20"/>
      <w:szCs w:val="20"/>
      <w:lang w:eastAsia="ru-RU"/>
    </w:rPr>
  </w:style>
  <w:style w:type="paragraph" w:styleId="38">
    <w:name w:val="index 3"/>
    <w:basedOn w:val="a"/>
    <w:next w:val="a"/>
    <w:autoRedefine/>
    <w:semiHidden/>
    <w:rsid w:val="00632912"/>
    <w:pPr>
      <w:spacing w:after="0" w:line="240" w:lineRule="auto"/>
      <w:ind w:left="600" w:hanging="200"/>
    </w:pPr>
    <w:rPr>
      <w:rFonts w:ascii="Times New Roman" w:eastAsia="Times New Roman" w:hAnsi="Times New Roman" w:cs="Times New Roman"/>
      <w:sz w:val="20"/>
      <w:szCs w:val="20"/>
      <w:lang w:eastAsia="ru-RU"/>
    </w:rPr>
  </w:style>
  <w:style w:type="paragraph" w:styleId="43">
    <w:name w:val="index 4"/>
    <w:basedOn w:val="a"/>
    <w:next w:val="a"/>
    <w:autoRedefine/>
    <w:semiHidden/>
    <w:rsid w:val="00632912"/>
    <w:pPr>
      <w:spacing w:after="0" w:line="240" w:lineRule="auto"/>
      <w:ind w:left="800" w:hanging="200"/>
    </w:pPr>
    <w:rPr>
      <w:rFonts w:ascii="Times New Roman" w:eastAsia="Times New Roman" w:hAnsi="Times New Roman" w:cs="Times New Roman"/>
      <w:sz w:val="20"/>
      <w:szCs w:val="20"/>
      <w:lang w:eastAsia="ru-RU"/>
    </w:rPr>
  </w:style>
  <w:style w:type="paragraph" w:styleId="52">
    <w:name w:val="index 5"/>
    <w:basedOn w:val="a"/>
    <w:next w:val="a"/>
    <w:autoRedefine/>
    <w:semiHidden/>
    <w:rsid w:val="00632912"/>
    <w:pPr>
      <w:spacing w:after="0" w:line="240" w:lineRule="auto"/>
      <w:ind w:left="1000" w:hanging="200"/>
    </w:pPr>
    <w:rPr>
      <w:rFonts w:ascii="Times New Roman" w:eastAsia="Times New Roman" w:hAnsi="Times New Roman" w:cs="Times New Roman"/>
      <w:sz w:val="20"/>
      <w:szCs w:val="20"/>
      <w:lang w:eastAsia="ru-RU"/>
    </w:rPr>
  </w:style>
  <w:style w:type="paragraph" w:styleId="62">
    <w:name w:val="index 6"/>
    <w:basedOn w:val="a"/>
    <w:next w:val="a"/>
    <w:autoRedefine/>
    <w:semiHidden/>
    <w:rsid w:val="00632912"/>
    <w:pPr>
      <w:spacing w:after="0" w:line="240" w:lineRule="auto"/>
      <w:ind w:left="1200" w:hanging="200"/>
    </w:pPr>
    <w:rPr>
      <w:rFonts w:ascii="Times New Roman" w:eastAsia="Times New Roman" w:hAnsi="Times New Roman" w:cs="Times New Roman"/>
      <w:sz w:val="20"/>
      <w:szCs w:val="20"/>
      <w:lang w:eastAsia="ru-RU"/>
    </w:rPr>
  </w:style>
  <w:style w:type="paragraph" w:styleId="72">
    <w:name w:val="index 7"/>
    <w:basedOn w:val="a"/>
    <w:next w:val="a"/>
    <w:autoRedefine/>
    <w:semiHidden/>
    <w:rsid w:val="00632912"/>
    <w:pPr>
      <w:spacing w:after="0" w:line="240" w:lineRule="auto"/>
      <w:ind w:left="1400" w:hanging="200"/>
    </w:pPr>
    <w:rPr>
      <w:rFonts w:ascii="Times New Roman" w:eastAsia="Times New Roman" w:hAnsi="Times New Roman" w:cs="Times New Roman"/>
      <w:sz w:val="20"/>
      <w:szCs w:val="20"/>
      <w:lang w:eastAsia="ru-RU"/>
    </w:rPr>
  </w:style>
  <w:style w:type="paragraph" w:styleId="82">
    <w:name w:val="index 8"/>
    <w:basedOn w:val="a"/>
    <w:next w:val="a"/>
    <w:autoRedefine/>
    <w:semiHidden/>
    <w:rsid w:val="00632912"/>
    <w:pPr>
      <w:spacing w:after="0" w:line="240" w:lineRule="auto"/>
      <w:ind w:left="1600" w:hanging="200"/>
    </w:pPr>
    <w:rPr>
      <w:rFonts w:ascii="Times New Roman" w:eastAsia="Times New Roman" w:hAnsi="Times New Roman" w:cs="Times New Roman"/>
      <w:sz w:val="20"/>
      <w:szCs w:val="20"/>
      <w:lang w:eastAsia="ru-RU"/>
    </w:rPr>
  </w:style>
  <w:style w:type="paragraph" w:styleId="92">
    <w:name w:val="index 9"/>
    <w:basedOn w:val="a"/>
    <w:next w:val="a"/>
    <w:autoRedefine/>
    <w:semiHidden/>
    <w:rsid w:val="00632912"/>
    <w:pPr>
      <w:spacing w:after="0" w:line="240" w:lineRule="auto"/>
      <w:ind w:left="1800" w:hanging="200"/>
    </w:pPr>
    <w:rPr>
      <w:rFonts w:ascii="Times New Roman" w:eastAsia="Times New Roman" w:hAnsi="Times New Roman" w:cs="Times New Roman"/>
      <w:sz w:val="20"/>
      <w:szCs w:val="20"/>
      <w:lang w:eastAsia="ru-RU"/>
    </w:rPr>
  </w:style>
  <w:style w:type="paragraph" w:styleId="aff3">
    <w:name w:val="index heading"/>
    <w:basedOn w:val="a"/>
    <w:next w:val="16"/>
    <w:semiHidden/>
    <w:rsid w:val="00632912"/>
    <w:pPr>
      <w:spacing w:after="0" w:line="240" w:lineRule="auto"/>
    </w:pPr>
    <w:rPr>
      <w:rFonts w:ascii="Times New Roman" w:eastAsia="Times New Roman" w:hAnsi="Times New Roman" w:cs="Times New Roman"/>
      <w:sz w:val="20"/>
      <w:szCs w:val="20"/>
      <w:lang w:eastAsia="ru-RU"/>
    </w:rPr>
  </w:style>
  <w:style w:type="numbering" w:customStyle="1" w:styleId="2a">
    <w:name w:val="Нет списка2"/>
    <w:next w:val="a2"/>
    <w:semiHidden/>
    <w:rsid w:val="00632912"/>
  </w:style>
  <w:style w:type="paragraph" w:styleId="aff4">
    <w:name w:val="List"/>
    <w:basedOn w:val="a7"/>
    <w:rsid w:val="00632912"/>
    <w:pPr>
      <w:widowControl w:val="0"/>
      <w:autoSpaceDE w:val="0"/>
      <w:autoSpaceDN w:val="0"/>
      <w:adjustRightInd w:val="0"/>
      <w:spacing w:after="120" w:line="240" w:lineRule="auto"/>
      <w:ind w:firstLine="0"/>
      <w:jc w:val="left"/>
    </w:pPr>
    <w:rPr>
      <w:rFonts w:ascii="Mangal" w:cs="Mangal"/>
      <w:sz w:val="24"/>
      <w:szCs w:val="24"/>
      <w:lang w:eastAsia="zh-CN"/>
    </w:rPr>
  </w:style>
  <w:style w:type="paragraph" w:customStyle="1" w:styleId="Index">
    <w:name w:val="Index"/>
    <w:basedOn w:val="a"/>
    <w:rsid w:val="00632912"/>
    <w:pPr>
      <w:widowControl w:val="0"/>
      <w:autoSpaceDE w:val="0"/>
      <w:autoSpaceDN w:val="0"/>
      <w:adjustRightInd w:val="0"/>
      <w:spacing w:after="0" w:line="240" w:lineRule="auto"/>
    </w:pPr>
    <w:rPr>
      <w:rFonts w:ascii="Mangal" w:eastAsia="Times New Roman" w:hAnsi="Times New Roman" w:cs="Mangal"/>
      <w:sz w:val="24"/>
      <w:szCs w:val="24"/>
      <w:lang w:eastAsia="zh-CN"/>
    </w:rPr>
  </w:style>
  <w:style w:type="paragraph" w:customStyle="1" w:styleId="3f3f3f3f3f3f3f3f3f3f3f3f3f3">
    <w:name w:val="О3fс3fн3fо3fв3fн3fо3fй3f т3fе3fк3fс3fт3f 3"/>
    <w:basedOn w:val="a"/>
    <w:rsid w:val="00632912"/>
    <w:pPr>
      <w:widowControl w:val="0"/>
      <w:autoSpaceDE w:val="0"/>
      <w:autoSpaceDN w:val="0"/>
      <w:adjustRightInd w:val="0"/>
      <w:spacing w:after="120" w:line="240" w:lineRule="auto"/>
    </w:pPr>
    <w:rPr>
      <w:rFonts w:ascii="Times New Roman" w:eastAsia="Times New Roman" w:hAnsi="Times New Roman" w:cs="Times New Roman"/>
      <w:sz w:val="16"/>
      <w:szCs w:val="16"/>
      <w:lang w:eastAsia="zh-CN"/>
    </w:rPr>
  </w:style>
  <w:style w:type="paragraph" w:customStyle="1" w:styleId="3f3f3f3f3f3f3f3f3f3f3f3f3f2">
    <w:name w:val="О3fс3fн3fо3fв3fн3fо3fй3f т3fе3fк3fс3fт3f 2"/>
    <w:basedOn w:val="a"/>
    <w:rsid w:val="00632912"/>
    <w:pPr>
      <w:widowControl w:val="0"/>
      <w:autoSpaceDE w:val="0"/>
      <w:autoSpaceDN w:val="0"/>
      <w:adjustRightInd w:val="0"/>
      <w:spacing w:after="120" w:line="480" w:lineRule="auto"/>
    </w:pPr>
    <w:rPr>
      <w:rFonts w:ascii="Times New Roman" w:eastAsia="Times New Roman" w:hAnsi="Times New Roman" w:cs="Times New Roman"/>
      <w:sz w:val="24"/>
      <w:szCs w:val="24"/>
      <w:lang w:eastAsia="zh-CN"/>
    </w:rPr>
  </w:style>
  <w:style w:type="paragraph" w:customStyle="1" w:styleId="Report">
    <w:name w:val="Report"/>
    <w:basedOn w:val="a"/>
    <w:rsid w:val="00632912"/>
    <w:pPr>
      <w:widowControl w:val="0"/>
      <w:autoSpaceDE w:val="0"/>
      <w:autoSpaceDN w:val="0"/>
      <w:adjustRightInd w:val="0"/>
      <w:spacing w:after="0" w:line="360" w:lineRule="auto"/>
      <w:ind w:firstLine="567"/>
      <w:jc w:val="both"/>
    </w:pPr>
    <w:rPr>
      <w:rFonts w:ascii="Times New Roman" w:eastAsia="Times New Roman" w:hAnsi="Times New Roman" w:cs="Times New Roman"/>
      <w:sz w:val="24"/>
      <w:szCs w:val="24"/>
      <w:lang w:eastAsia="zh-CN"/>
    </w:rPr>
  </w:style>
  <w:style w:type="paragraph" w:customStyle="1" w:styleId="TableContents">
    <w:name w:val="Table Contents"/>
    <w:basedOn w:val="a"/>
    <w:rsid w:val="00632912"/>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rsid w:val="00632912"/>
    <w:pPr>
      <w:jc w:val="center"/>
    </w:pPr>
    <w:rPr>
      <w:b/>
      <w:bCs/>
    </w:rPr>
  </w:style>
  <w:style w:type="character" w:customStyle="1" w:styleId="3f3f3f3f3f3f3f3f3f3f3f3f3f3f3f3f3f3f3f">
    <w:name w:val="О3fс3fн3fо3fв3fн3fо3fй3f ш3fр3fи3fф3fт3f а3fб3fз3fа3fц3fа3f"/>
    <w:rsid w:val="00632912"/>
    <w:rPr>
      <w:rFonts w:eastAsia="Arial Unicode MS"/>
      <w:lang w:eastAsia="zh-CN"/>
    </w:rPr>
  </w:style>
  <w:style w:type="character" w:customStyle="1" w:styleId="3f3f3f3f3f3f3f3f5">
    <w:name w:val="З3fн3fа3fк3f З3fн3fа3fк3f5"/>
    <w:basedOn w:val="3f3f3f3f3f3f3f3f3f3f3f3f3f3f3f3f3f3f3f"/>
    <w:rsid w:val="00632912"/>
    <w:rPr>
      <w:rFonts w:eastAsia="Arial Unicode MS"/>
      <w:sz w:val="16"/>
      <w:szCs w:val="16"/>
      <w:lang w:eastAsia="zh-CN"/>
    </w:rPr>
  </w:style>
  <w:style w:type="character" w:customStyle="1" w:styleId="3f3f3f3f3f3f3f3f7">
    <w:name w:val="З3fн3fа3fк3f З3fн3fа3fк3f7"/>
    <w:basedOn w:val="3f3f3f3f3f3f3f3f3f3f3f3f3f3f3f3f3f3f3f"/>
    <w:rsid w:val="00632912"/>
    <w:rPr>
      <w:rFonts w:eastAsia="Arial Unicode MS"/>
      <w:lang w:eastAsia="zh-CN"/>
    </w:rPr>
  </w:style>
  <w:style w:type="table" w:customStyle="1" w:styleId="111">
    <w:name w:val="Сетка таблицы11"/>
    <w:basedOn w:val="a1"/>
    <w:next w:val="a3"/>
    <w:rsid w:val="006329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программа"/>
    <w:basedOn w:val="a"/>
    <w:link w:val="aff6"/>
    <w:rsid w:val="00632912"/>
    <w:pPr>
      <w:tabs>
        <w:tab w:val="left" w:pos="567"/>
      </w:tabs>
      <w:spacing w:before="60" w:after="0" w:line="240" w:lineRule="auto"/>
      <w:ind w:firstLine="709"/>
      <w:jc w:val="both"/>
    </w:pPr>
    <w:rPr>
      <w:rFonts w:ascii="Times New Roman" w:eastAsia="Times New Roman" w:hAnsi="Times New Roman" w:cs="Times New Roman"/>
      <w:sz w:val="28"/>
      <w:szCs w:val="28"/>
      <w:lang w:eastAsia="ru-RU"/>
    </w:rPr>
  </w:style>
  <w:style w:type="character" w:customStyle="1" w:styleId="aff6">
    <w:name w:val="программа Знак"/>
    <w:basedOn w:val="a0"/>
    <w:link w:val="aff5"/>
    <w:locked/>
    <w:rsid w:val="00632912"/>
    <w:rPr>
      <w:rFonts w:ascii="Times New Roman" w:eastAsia="Times New Roman" w:hAnsi="Times New Roman" w:cs="Times New Roman"/>
      <w:sz w:val="28"/>
      <w:szCs w:val="28"/>
      <w:lang w:eastAsia="ru-RU"/>
    </w:rPr>
  </w:style>
  <w:style w:type="paragraph" w:customStyle="1" w:styleId="ConsPlusNormal">
    <w:name w:val="ConsPlusNormal"/>
    <w:rsid w:val="0063291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HTML">
    <w:name w:val="Стандартный HTML Знак"/>
    <w:basedOn w:val="a0"/>
    <w:link w:val="HTML0"/>
    <w:semiHidden/>
    <w:locked/>
    <w:rsid w:val="00632912"/>
    <w:rPr>
      <w:rFonts w:ascii="Courier New" w:hAnsi="Courier New"/>
      <w:lang w:eastAsia="ru-RU"/>
    </w:rPr>
  </w:style>
  <w:style w:type="paragraph" w:styleId="HTML0">
    <w:name w:val="HTML Preformatted"/>
    <w:basedOn w:val="a"/>
    <w:link w:val="HTML"/>
    <w:semiHidden/>
    <w:rsid w:val="00632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lang w:eastAsia="ru-RU"/>
    </w:rPr>
  </w:style>
  <w:style w:type="character" w:customStyle="1" w:styleId="HTML1">
    <w:name w:val="Стандартный HTML Знак1"/>
    <w:basedOn w:val="a0"/>
    <w:uiPriority w:val="99"/>
    <w:semiHidden/>
    <w:rsid w:val="00632912"/>
    <w:rPr>
      <w:rFonts w:ascii="Consolas" w:hAnsi="Consolas" w:cs="Consolas"/>
      <w:sz w:val="20"/>
      <w:szCs w:val="20"/>
    </w:rPr>
  </w:style>
  <w:style w:type="paragraph" w:styleId="aff7">
    <w:name w:val="List Bullet"/>
    <w:basedOn w:val="a"/>
    <w:semiHidden/>
    <w:rsid w:val="00632912"/>
    <w:pPr>
      <w:tabs>
        <w:tab w:val="num" w:pos="360"/>
      </w:tabs>
      <w:spacing w:after="20" w:line="360" w:lineRule="auto"/>
      <w:ind w:left="360" w:hanging="360"/>
      <w:jc w:val="both"/>
    </w:pPr>
    <w:rPr>
      <w:rFonts w:ascii="Times New Roman" w:eastAsia="Times New Roman" w:hAnsi="Times New Roman" w:cs="Times New Roman"/>
      <w:sz w:val="28"/>
      <w:szCs w:val="28"/>
      <w:lang w:eastAsia="ru-RU"/>
    </w:rPr>
  </w:style>
  <w:style w:type="paragraph" w:styleId="aff8">
    <w:name w:val="List Number"/>
    <w:basedOn w:val="a"/>
    <w:semiHidden/>
    <w:rsid w:val="00632912"/>
    <w:pPr>
      <w:tabs>
        <w:tab w:val="num" w:pos="747"/>
      </w:tabs>
      <w:spacing w:after="20" w:line="360" w:lineRule="auto"/>
      <w:ind w:left="747" w:hanging="180"/>
      <w:jc w:val="both"/>
    </w:pPr>
    <w:rPr>
      <w:rFonts w:ascii="Times New Roman" w:eastAsia="Times New Roman" w:hAnsi="Times New Roman" w:cs="Times New Roman"/>
      <w:sz w:val="28"/>
      <w:szCs w:val="28"/>
      <w:lang w:eastAsia="ru-RU"/>
    </w:rPr>
  </w:style>
  <w:style w:type="paragraph" w:customStyle="1" w:styleId="ConsNormal">
    <w:name w:val="ConsNormal"/>
    <w:rsid w:val="0063291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9">
    <w:name w:val="Заголовок 3 Знак Знак"/>
    <w:aliases w:val=" Знак Знак Знак Знак"/>
    <w:basedOn w:val="a0"/>
    <w:rsid w:val="00632912"/>
    <w:rPr>
      <w:rFonts w:ascii="Arial" w:hAnsi="Arial"/>
      <w:b/>
      <w:bCs/>
      <w:sz w:val="24"/>
      <w:szCs w:val="24"/>
      <w:lang w:val="ru-RU" w:eastAsia="ru-RU" w:bidi="ar-SA"/>
    </w:rPr>
  </w:style>
  <w:style w:type="table" w:customStyle="1" w:styleId="212">
    <w:name w:val="Сетка таблицы21"/>
    <w:basedOn w:val="a1"/>
    <w:next w:val="a3"/>
    <w:rsid w:val="0063291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a">
    <w:name w:val="Нет списка3"/>
    <w:next w:val="a2"/>
    <w:uiPriority w:val="99"/>
    <w:semiHidden/>
    <w:unhideWhenUsed/>
    <w:rsid w:val="00632912"/>
  </w:style>
  <w:style w:type="paragraph" w:customStyle="1" w:styleId="font8">
    <w:name w:val="font8"/>
    <w:basedOn w:val="a"/>
    <w:rsid w:val="00632912"/>
    <w:pP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font9">
    <w:name w:val="font9"/>
    <w:basedOn w:val="a"/>
    <w:rsid w:val="00632912"/>
    <w:pPr>
      <w:spacing w:before="100" w:beforeAutospacing="1" w:after="100" w:afterAutospacing="1" w:line="240" w:lineRule="auto"/>
    </w:pPr>
    <w:rPr>
      <w:rFonts w:ascii="Times New Roman CYR" w:eastAsia="Times New Roman" w:hAnsi="Times New Roman CYR" w:cs="Times New Roman CYR"/>
      <w:i/>
      <w:iCs/>
      <w:sz w:val="20"/>
      <w:szCs w:val="20"/>
      <w:lang w:eastAsia="ru-RU"/>
    </w:rPr>
  </w:style>
  <w:style w:type="paragraph" w:customStyle="1" w:styleId="font10">
    <w:name w:val="font10"/>
    <w:basedOn w:val="a"/>
    <w:rsid w:val="00632912"/>
    <w:pPr>
      <w:spacing w:before="100" w:beforeAutospacing="1" w:after="100" w:afterAutospacing="1" w:line="240" w:lineRule="auto"/>
    </w:pPr>
    <w:rPr>
      <w:rFonts w:ascii="Times New Roman CYR" w:eastAsia="Times New Roman" w:hAnsi="Times New Roman CYR" w:cs="Times New Roman CYR"/>
      <w:b/>
      <w:bCs/>
      <w:i/>
      <w:iCs/>
      <w:sz w:val="20"/>
      <w:szCs w:val="20"/>
      <w:lang w:eastAsia="ru-RU"/>
    </w:rPr>
  </w:style>
  <w:style w:type="paragraph" w:customStyle="1" w:styleId="font11">
    <w:name w:val="font11"/>
    <w:basedOn w:val="a"/>
    <w:rsid w:val="00632912"/>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12">
    <w:name w:val="font12"/>
    <w:basedOn w:val="a"/>
    <w:rsid w:val="0063291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632912"/>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font14">
    <w:name w:val="font14"/>
    <w:basedOn w:val="a"/>
    <w:rsid w:val="0063291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
    <w:rsid w:val="00632912"/>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66">
    <w:name w:val="xl66"/>
    <w:basedOn w:val="a"/>
    <w:rsid w:val="0063291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67">
    <w:name w:val="xl67"/>
    <w:basedOn w:val="a"/>
    <w:rsid w:val="00632912"/>
    <w:pPr>
      <w:pBdr>
        <w:left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68">
    <w:name w:val="xl68"/>
    <w:basedOn w:val="a"/>
    <w:rsid w:val="00632912"/>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69">
    <w:name w:val="xl69"/>
    <w:basedOn w:val="a"/>
    <w:rsid w:val="00632912"/>
    <w:pPr>
      <w:spacing w:before="100" w:beforeAutospacing="1" w:after="100" w:afterAutospacing="1" w:line="240" w:lineRule="auto"/>
      <w:jc w:val="right"/>
    </w:pPr>
    <w:rPr>
      <w:rFonts w:ascii="Times New Roman CYR" w:eastAsia="Times New Roman" w:hAnsi="Times New Roman CYR" w:cs="Times New Roman CYR"/>
      <w:sz w:val="24"/>
      <w:szCs w:val="24"/>
      <w:lang w:eastAsia="ru-RU"/>
    </w:rPr>
  </w:style>
  <w:style w:type="paragraph" w:customStyle="1" w:styleId="xl70">
    <w:name w:val="xl70"/>
    <w:basedOn w:val="a"/>
    <w:rsid w:val="006329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71">
    <w:name w:val="xl71"/>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72">
    <w:name w:val="xl72"/>
    <w:basedOn w:val="a"/>
    <w:rsid w:val="00632912"/>
    <w:pP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73">
    <w:name w:val="xl73"/>
    <w:basedOn w:val="a"/>
    <w:rsid w:val="00632912"/>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74">
    <w:name w:val="xl74"/>
    <w:basedOn w:val="a"/>
    <w:rsid w:val="00632912"/>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75">
    <w:name w:val="xl75"/>
    <w:basedOn w:val="a"/>
    <w:rsid w:val="00632912"/>
    <w:pPr>
      <w:spacing w:before="100" w:beforeAutospacing="1" w:after="100" w:afterAutospacing="1" w:line="240" w:lineRule="auto"/>
    </w:pPr>
    <w:rPr>
      <w:rFonts w:ascii="Times New Roman CYR" w:eastAsia="Times New Roman" w:hAnsi="Times New Roman CYR" w:cs="Times New Roman CYR"/>
      <w:i/>
      <w:iCs/>
      <w:sz w:val="24"/>
      <w:szCs w:val="24"/>
      <w:lang w:eastAsia="ru-RU"/>
    </w:rPr>
  </w:style>
  <w:style w:type="paragraph" w:customStyle="1" w:styleId="xl76">
    <w:name w:val="xl76"/>
    <w:basedOn w:val="a"/>
    <w:rsid w:val="00632912"/>
    <w:pPr>
      <w:pBdr>
        <w:left w:val="single" w:sz="4" w:space="0" w:color="auto"/>
      </w:pBdr>
      <w:shd w:val="clear" w:color="000000" w:fill="FFFF99"/>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7">
    <w:name w:val="xl77"/>
    <w:basedOn w:val="a"/>
    <w:rsid w:val="00632912"/>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8">
    <w:name w:val="xl78"/>
    <w:basedOn w:val="a"/>
    <w:rsid w:val="00632912"/>
    <w:pPr>
      <w:pBdr>
        <w:left w:val="single" w:sz="4" w:space="0" w:color="auto"/>
        <w:bottom w:val="single" w:sz="4" w:space="0" w:color="auto"/>
      </w:pBdr>
      <w:shd w:val="clear" w:color="000000" w:fill="FFFF99"/>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9">
    <w:name w:val="xl79"/>
    <w:basedOn w:val="a"/>
    <w:rsid w:val="00632912"/>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0">
    <w:name w:val="xl80"/>
    <w:basedOn w:val="a"/>
    <w:rsid w:val="00632912"/>
    <w:pPr>
      <w:pBdr>
        <w:left w:val="single" w:sz="4" w:space="0" w:color="auto"/>
        <w:right w:val="single" w:sz="4" w:space="0" w:color="auto"/>
      </w:pBdr>
      <w:shd w:val="clear" w:color="000000" w:fill="FFFF99"/>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1">
    <w:name w:val="xl81"/>
    <w:basedOn w:val="a"/>
    <w:rsid w:val="00632912"/>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2">
    <w:name w:val="xl82"/>
    <w:basedOn w:val="a"/>
    <w:rsid w:val="00632912"/>
    <w:pPr>
      <w:pBdr>
        <w:left w:val="single" w:sz="4" w:space="0" w:color="auto"/>
        <w:right w:val="single" w:sz="4" w:space="0" w:color="auto"/>
      </w:pBdr>
      <w:shd w:val="clear" w:color="000000" w:fill="CCFFFF"/>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3">
    <w:name w:val="xl83"/>
    <w:basedOn w:val="a"/>
    <w:rsid w:val="00632912"/>
    <w:pPr>
      <w:pBdr>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4">
    <w:name w:val="xl84"/>
    <w:basedOn w:val="a"/>
    <w:rsid w:val="0063291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85">
    <w:name w:val="xl85"/>
    <w:basedOn w:val="a"/>
    <w:rsid w:val="00632912"/>
    <w:pPr>
      <w:pBdr>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6">
    <w:name w:val="xl86"/>
    <w:basedOn w:val="a"/>
    <w:rsid w:val="00632912"/>
    <w:pPr>
      <w:pBdr>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7">
    <w:name w:val="xl87"/>
    <w:basedOn w:val="a"/>
    <w:rsid w:val="00632912"/>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88">
    <w:name w:val="xl88"/>
    <w:basedOn w:val="a"/>
    <w:rsid w:val="0063291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89">
    <w:name w:val="xl89"/>
    <w:basedOn w:val="a"/>
    <w:rsid w:val="00632912"/>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90">
    <w:name w:val="xl90"/>
    <w:basedOn w:val="a"/>
    <w:rsid w:val="00632912"/>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91">
    <w:name w:val="xl91"/>
    <w:basedOn w:val="a"/>
    <w:rsid w:val="00632912"/>
    <w:pPr>
      <w:spacing w:before="100" w:beforeAutospacing="1" w:after="100" w:afterAutospacing="1" w:line="240" w:lineRule="auto"/>
    </w:pPr>
    <w:rPr>
      <w:rFonts w:ascii="Times New Roman CYR" w:eastAsia="Times New Roman" w:hAnsi="Times New Roman CYR" w:cs="Times New Roman CYR"/>
      <w:i/>
      <w:iCs/>
      <w:sz w:val="24"/>
      <w:szCs w:val="24"/>
      <w:lang w:eastAsia="ru-RU"/>
    </w:rPr>
  </w:style>
  <w:style w:type="paragraph" w:customStyle="1" w:styleId="xl92">
    <w:name w:val="xl92"/>
    <w:basedOn w:val="a"/>
    <w:rsid w:val="00632912"/>
    <w:pPr>
      <w:pBdr>
        <w:top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i/>
      <w:iCs/>
      <w:sz w:val="24"/>
      <w:szCs w:val="24"/>
      <w:u w:val="single"/>
      <w:lang w:eastAsia="ru-RU"/>
    </w:rPr>
  </w:style>
  <w:style w:type="paragraph" w:customStyle="1" w:styleId="xl93">
    <w:name w:val="xl93"/>
    <w:basedOn w:val="a"/>
    <w:rsid w:val="00632912"/>
    <w:pPr>
      <w:pBdr>
        <w:top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94">
    <w:name w:val="xl94"/>
    <w:basedOn w:val="a"/>
    <w:rsid w:val="0063291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95">
    <w:name w:val="xl95"/>
    <w:basedOn w:val="a"/>
    <w:rsid w:val="00632912"/>
    <w:pPr>
      <w:pBdr>
        <w:top w:val="single" w:sz="4" w:space="0" w:color="auto"/>
      </w:pBdr>
      <w:shd w:val="clear" w:color="000000" w:fill="FFFF99"/>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96">
    <w:name w:val="xl96"/>
    <w:basedOn w:val="a"/>
    <w:rsid w:val="00632912"/>
    <w:pPr>
      <w:pBdr>
        <w:top w:val="single" w:sz="4" w:space="0" w:color="auto"/>
      </w:pBdr>
      <w:shd w:val="clear" w:color="000000" w:fill="CC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97">
    <w:name w:val="xl97"/>
    <w:basedOn w:val="a"/>
    <w:rsid w:val="00632912"/>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98">
    <w:name w:val="xl98"/>
    <w:basedOn w:val="a"/>
    <w:rsid w:val="00632912"/>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99">
    <w:name w:val="xl99"/>
    <w:basedOn w:val="a"/>
    <w:rsid w:val="00632912"/>
    <w:pPr>
      <w:pBdr>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00">
    <w:name w:val="xl100"/>
    <w:basedOn w:val="a"/>
    <w:rsid w:val="00632912"/>
    <w:pPr>
      <w:pBdr>
        <w:left w:val="single" w:sz="4" w:space="0" w:color="auto"/>
        <w:right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01">
    <w:name w:val="xl101"/>
    <w:basedOn w:val="a"/>
    <w:rsid w:val="00632912"/>
    <w:pPr>
      <w:shd w:val="clear" w:color="000000" w:fill="FFFF99"/>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02">
    <w:name w:val="xl102"/>
    <w:basedOn w:val="a"/>
    <w:rsid w:val="00632912"/>
    <w:pPr>
      <w:pBdr>
        <w:left w:val="single" w:sz="4" w:space="0" w:color="auto"/>
        <w:right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03">
    <w:name w:val="xl103"/>
    <w:basedOn w:val="a"/>
    <w:rsid w:val="00632912"/>
    <w:pPr>
      <w:shd w:val="clear" w:color="000000" w:fill="CCFFFF"/>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04">
    <w:name w:val="xl104"/>
    <w:basedOn w:val="a"/>
    <w:rsid w:val="00632912"/>
    <w:pPr>
      <w:pBdr>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05">
    <w:name w:val="xl105"/>
    <w:basedOn w:val="a"/>
    <w:rsid w:val="00632912"/>
    <w:pPr>
      <w:pBdr>
        <w:left w:val="single" w:sz="4" w:space="0" w:color="auto"/>
        <w:bottom w:val="double" w:sz="6"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06">
    <w:name w:val="xl106"/>
    <w:basedOn w:val="a"/>
    <w:rsid w:val="00632912"/>
    <w:pPr>
      <w:pBdr>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07">
    <w:name w:val="xl107"/>
    <w:basedOn w:val="a"/>
    <w:rsid w:val="0063291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i/>
      <w:iCs/>
      <w:sz w:val="24"/>
      <w:szCs w:val="24"/>
      <w:lang w:eastAsia="ru-RU"/>
    </w:rPr>
  </w:style>
  <w:style w:type="paragraph" w:customStyle="1" w:styleId="xl108">
    <w:name w:val="xl108"/>
    <w:basedOn w:val="a"/>
    <w:rsid w:val="0063291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i/>
      <w:iCs/>
      <w:sz w:val="24"/>
      <w:szCs w:val="24"/>
      <w:lang w:eastAsia="ru-RU"/>
    </w:rPr>
  </w:style>
  <w:style w:type="paragraph" w:customStyle="1" w:styleId="xl109">
    <w:name w:val="xl109"/>
    <w:basedOn w:val="a"/>
    <w:rsid w:val="00632912"/>
    <w:pPr>
      <w:pBdr>
        <w:bottom w:val="single" w:sz="4" w:space="0" w:color="auto"/>
      </w:pBdr>
      <w:spacing w:before="100" w:beforeAutospacing="1" w:after="100" w:afterAutospacing="1" w:line="240" w:lineRule="auto"/>
      <w:textAlignment w:val="top"/>
    </w:pPr>
    <w:rPr>
      <w:rFonts w:ascii="Times New Roman CYR" w:eastAsia="Times New Roman" w:hAnsi="Times New Roman CYR" w:cs="Times New Roman CYR"/>
      <w:i/>
      <w:iCs/>
      <w:sz w:val="24"/>
      <w:szCs w:val="24"/>
      <w:lang w:eastAsia="ru-RU"/>
    </w:rPr>
  </w:style>
  <w:style w:type="paragraph" w:customStyle="1" w:styleId="xl110">
    <w:name w:val="xl110"/>
    <w:basedOn w:val="a"/>
    <w:rsid w:val="00632912"/>
    <w:pPr>
      <w:pBdr>
        <w:bottom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i/>
      <w:iCs/>
      <w:sz w:val="24"/>
      <w:szCs w:val="24"/>
      <w:lang w:eastAsia="ru-RU"/>
    </w:rPr>
  </w:style>
  <w:style w:type="paragraph" w:customStyle="1" w:styleId="xl111">
    <w:name w:val="xl111"/>
    <w:basedOn w:val="a"/>
    <w:rsid w:val="00632912"/>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i/>
      <w:iCs/>
      <w:sz w:val="24"/>
      <w:szCs w:val="24"/>
      <w:lang w:eastAsia="ru-RU"/>
    </w:rPr>
  </w:style>
  <w:style w:type="paragraph" w:customStyle="1" w:styleId="xl112">
    <w:name w:val="xl112"/>
    <w:basedOn w:val="a"/>
    <w:rsid w:val="00632912"/>
    <w:pPr>
      <w:pBdr>
        <w:bottom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i/>
      <w:iCs/>
      <w:sz w:val="24"/>
      <w:szCs w:val="24"/>
      <w:lang w:eastAsia="ru-RU"/>
    </w:rPr>
  </w:style>
  <w:style w:type="paragraph" w:customStyle="1" w:styleId="xl113">
    <w:name w:val="xl113"/>
    <w:basedOn w:val="a"/>
    <w:rsid w:val="00632912"/>
    <w:pPr>
      <w:pBdr>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i/>
      <w:iCs/>
      <w:sz w:val="24"/>
      <w:szCs w:val="24"/>
      <w:lang w:eastAsia="ru-RU"/>
    </w:rPr>
  </w:style>
  <w:style w:type="paragraph" w:customStyle="1" w:styleId="xl114">
    <w:name w:val="xl114"/>
    <w:basedOn w:val="a"/>
    <w:rsid w:val="0063291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15">
    <w:name w:val="xl115"/>
    <w:basedOn w:val="a"/>
    <w:rsid w:val="00632912"/>
    <w:pPr>
      <w:pBdr>
        <w:top w:val="single" w:sz="4" w:space="0" w:color="auto"/>
        <w:left w:val="single" w:sz="4" w:space="0" w:color="auto"/>
      </w:pBdr>
      <w:shd w:val="clear" w:color="000000" w:fill="CC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16">
    <w:name w:val="xl116"/>
    <w:basedOn w:val="a"/>
    <w:rsid w:val="00632912"/>
    <w:pPr>
      <w:pBdr>
        <w:left w:val="single" w:sz="4" w:space="0" w:color="auto"/>
        <w:bottom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17">
    <w:name w:val="xl117"/>
    <w:basedOn w:val="a"/>
    <w:rsid w:val="00632912"/>
    <w:pPr>
      <w:pBdr>
        <w:bottom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18">
    <w:name w:val="xl118"/>
    <w:basedOn w:val="a"/>
    <w:rsid w:val="00632912"/>
    <w:pPr>
      <w:pBdr>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19">
    <w:name w:val="xl119"/>
    <w:basedOn w:val="a"/>
    <w:rsid w:val="00632912"/>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20">
    <w:name w:val="xl120"/>
    <w:basedOn w:val="a"/>
    <w:rsid w:val="00632912"/>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21">
    <w:name w:val="xl121"/>
    <w:basedOn w:val="a"/>
    <w:rsid w:val="00632912"/>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22">
    <w:name w:val="xl122"/>
    <w:basedOn w:val="a"/>
    <w:rsid w:val="00632912"/>
    <w:pPr>
      <w:pBdr>
        <w:right w:val="single" w:sz="4" w:space="0" w:color="auto"/>
      </w:pBdr>
      <w:spacing w:before="100" w:beforeAutospacing="1" w:after="100" w:afterAutospacing="1" w:line="240" w:lineRule="auto"/>
      <w:jc w:val="center"/>
    </w:pPr>
    <w:rPr>
      <w:rFonts w:ascii="Times New Roman CYR" w:eastAsia="Times New Roman" w:hAnsi="Times New Roman CYR" w:cs="Times New Roman CYR"/>
      <w:i/>
      <w:iCs/>
      <w:sz w:val="24"/>
      <w:szCs w:val="24"/>
      <w:u w:val="single"/>
      <w:lang w:eastAsia="ru-RU"/>
    </w:rPr>
  </w:style>
  <w:style w:type="paragraph" w:customStyle="1" w:styleId="xl123">
    <w:name w:val="xl123"/>
    <w:basedOn w:val="a"/>
    <w:rsid w:val="00632912"/>
    <w:pPr>
      <w:pBdr>
        <w:lef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24">
    <w:name w:val="xl124"/>
    <w:basedOn w:val="a"/>
    <w:rsid w:val="00632912"/>
    <w:pPr>
      <w:pBdr>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25">
    <w:name w:val="xl125"/>
    <w:basedOn w:val="a"/>
    <w:rsid w:val="00632912"/>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26">
    <w:name w:val="xl126"/>
    <w:basedOn w:val="a"/>
    <w:rsid w:val="00632912"/>
    <w:pPr>
      <w:shd w:val="clear" w:color="000000" w:fill="FFFF9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27">
    <w:name w:val="xl127"/>
    <w:basedOn w:val="a"/>
    <w:rsid w:val="00632912"/>
    <w:pPr>
      <w:pBdr>
        <w:left w:val="single" w:sz="4" w:space="0" w:color="auto"/>
        <w:right w:val="single" w:sz="4" w:space="0" w:color="auto"/>
      </w:pBdr>
      <w:shd w:val="clear" w:color="000000" w:fill="FFFF99"/>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28">
    <w:name w:val="xl128"/>
    <w:basedOn w:val="a"/>
    <w:rsid w:val="00632912"/>
    <w:pPr>
      <w:shd w:val="clear" w:color="000000" w:fill="FFFF99"/>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29">
    <w:name w:val="xl129"/>
    <w:basedOn w:val="a"/>
    <w:rsid w:val="00632912"/>
    <w:pPr>
      <w:shd w:val="clear" w:color="000000" w:fill="CCFFFF"/>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30">
    <w:name w:val="xl130"/>
    <w:basedOn w:val="a"/>
    <w:rsid w:val="00632912"/>
    <w:pPr>
      <w:pBdr>
        <w:left w:val="single" w:sz="4" w:space="0" w:color="auto"/>
        <w:right w:val="single" w:sz="4" w:space="0" w:color="auto"/>
      </w:pBdr>
      <w:shd w:val="clear" w:color="000000" w:fill="CCFFFF"/>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31">
    <w:name w:val="xl131"/>
    <w:basedOn w:val="a"/>
    <w:rsid w:val="00632912"/>
    <w:pPr>
      <w:pBdr>
        <w:top w:val="double" w:sz="6" w:space="0" w:color="auto"/>
      </w:pBdr>
      <w:shd w:val="clear" w:color="000000" w:fill="CCFFFF"/>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32">
    <w:name w:val="xl132"/>
    <w:basedOn w:val="a"/>
    <w:rsid w:val="00632912"/>
    <w:pPr>
      <w:pBdr>
        <w:left w:val="single" w:sz="4" w:space="0" w:color="auto"/>
      </w:pBdr>
      <w:shd w:val="clear" w:color="000000" w:fill="CCFFFF"/>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33">
    <w:name w:val="xl133"/>
    <w:basedOn w:val="a"/>
    <w:rsid w:val="00632912"/>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34">
    <w:name w:val="xl134"/>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35">
    <w:name w:val="xl135"/>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36">
    <w:name w:val="xl136"/>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37">
    <w:name w:val="xl137"/>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38">
    <w:name w:val="xl138"/>
    <w:basedOn w:val="a"/>
    <w:rsid w:val="0063291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39">
    <w:name w:val="xl139"/>
    <w:basedOn w:val="a"/>
    <w:rsid w:val="0063291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40">
    <w:name w:val="xl140"/>
    <w:basedOn w:val="a"/>
    <w:rsid w:val="0063291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41">
    <w:name w:val="xl141"/>
    <w:basedOn w:val="a"/>
    <w:rsid w:val="0063291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42">
    <w:name w:val="xl142"/>
    <w:basedOn w:val="a"/>
    <w:rsid w:val="0063291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43">
    <w:name w:val="xl143"/>
    <w:basedOn w:val="a"/>
    <w:rsid w:val="0063291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44">
    <w:name w:val="xl144"/>
    <w:basedOn w:val="a"/>
    <w:rsid w:val="0063291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45">
    <w:name w:val="xl145"/>
    <w:basedOn w:val="a"/>
    <w:rsid w:val="00632912"/>
    <w:pPr>
      <w:pBdr>
        <w:top w:val="single" w:sz="4" w:space="0" w:color="auto"/>
        <w:left w:val="single" w:sz="4" w:space="0" w:color="auto"/>
        <w:bottom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46">
    <w:name w:val="xl146"/>
    <w:basedOn w:val="a"/>
    <w:rsid w:val="00632912"/>
    <w:pPr>
      <w:pBdr>
        <w:top w:val="single" w:sz="4" w:space="0" w:color="auto"/>
        <w:bottom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47">
    <w:name w:val="xl147"/>
    <w:basedOn w:val="a"/>
    <w:rsid w:val="00632912"/>
    <w:pPr>
      <w:pBdr>
        <w:top w:val="single" w:sz="4" w:space="0" w:color="auto"/>
        <w:left w:val="single" w:sz="4" w:space="0" w:color="auto"/>
        <w:bottom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48">
    <w:name w:val="xl148"/>
    <w:basedOn w:val="a"/>
    <w:rsid w:val="00632912"/>
    <w:pPr>
      <w:pBdr>
        <w:top w:val="single" w:sz="4" w:space="0" w:color="auto"/>
        <w:bottom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49">
    <w:name w:val="xl149"/>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50">
    <w:name w:val="xl150"/>
    <w:basedOn w:val="a"/>
    <w:rsid w:val="00632912"/>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51">
    <w:name w:val="xl151"/>
    <w:basedOn w:val="a"/>
    <w:rsid w:val="00632912"/>
    <w:pPr>
      <w:pBdr>
        <w:left w:val="single" w:sz="4" w:space="0" w:color="auto"/>
        <w:bottom w:val="double" w:sz="6"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i/>
      <w:iCs/>
      <w:sz w:val="24"/>
      <w:szCs w:val="24"/>
      <w:lang w:eastAsia="ru-RU"/>
    </w:rPr>
  </w:style>
  <w:style w:type="paragraph" w:customStyle="1" w:styleId="xl152">
    <w:name w:val="xl152"/>
    <w:basedOn w:val="a"/>
    <w:rsid w:val="00632912"/>
    <w:pPr>
      <w:pBdr>
        <w:bottom w:val="double" w:sz="6"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53">
    <w:name w:val="xl153"/>
    <w:basedOn w:val="a"/>
    <w:rsid w:val="00632912"/>
    <w:pPr>
      <w:pBdr>
        <w:left w:val="single" w:sz="4" w:space="0" w:color="auto"/>
        <w:bottom w:val="double" w:sz="6" w:space="0" w:color="auto"/>
        <w:right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54">
    <w:name w:val="xl154"/>
    <w:basedOn w:val="a"/>
    <w:rsid w:val="00632912"/>
    <w:pPr>
      <w:pBdr>
        <w:bottom w:val="double" w:sz="6"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55">
    <w:name w:val="xl155"/>
    <w:basedOn w:val="a"/>
    <w:rsid w:val="00632912"/>
    <w:pPr>
      <w:pBdr>
        <w:left w:val="single" w:sz="4" w:space="0" w:color="auto"/>
        <w:bottom w:val="double" w:sz="6" w:space="0" w:color="auto"/>
        <w:right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56">
    <w:name w:val="xl156"/>
    <w:basedOn w:val="a"/>
    <w:rsid w:val="00632912"/>
    <w:pPr>
      <w:pBdr>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i/>
      <w:iCs/>
      <w:sz w:val="24"/>
      <w:szCs w:val="24"/>
      <w:u w:val="single"/>
      <w:lang w:eastAsia="ru-RU"/>
    </w:rPr>
  </w:style>
  <w:style w:type="paragraph" w:customStyle="1" w:styleId="xl157">
    <w:name w:val="xl157"/>
    <w:basedOn w:val="a"/>
    <w:rsid w:val="00632912"/>
    <w:pPr>
      <w:pBdr>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58">
    <w:name w:val="xl158"/>
    <w:basedOn w:val="a"/>
    <w:rsid w:val="00632912"/>
    <w:pPr>
      <w:pBdr>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i/>
      <w:iCs/>
      <w:color w:val="FF0000"/>
      <w:sz w:val="24"/>
      <w:szCs w:val="24"/>
      <w:lang w:eastAsia="ru-RU"/>
    </w:rPr>
  </w:style>
  <w:style w:type="paragraph" w:customStyle="1" w:styleId="xl159">
    <w:name w:val="xl159"/>
    <w:basedOn w:val="a"/>
    <w:rsid w:val="00632912"/>
    <w:pPr>
      <w:spacing w:before="100" w:beforeAutospacing="1" w:after="100" w:afterAutospacing="1" w:line="240" w:lineRule="auto"/>
      <w:textAlignment w:val="top"/>
    </w:pPr>
    <w:rPr>
      <w:rFonts w:ascii="Times New Roman CYR" w:eastAsia="Times New Roman" w:hAnsi="Times New Roman CYR" w:cs="Times New Roman CYR"/>
      <w:b/>
      <w:bCs/>
      <w:i/>
      <w:iCs/>
      <w:color w:val="FF0000"/>
      <w:sz w:val="24"/>
      <w:szCs w:val="24"/>
      <w:lang w:eastAsia="ru-RU"/>
    </w:rPr>
  </w:style>
  <w:style w:type="paragraph" w:customStyle="1" w:styleId="xl160">
    <w:name w:val="xl160"/>
    <w:basedOn w:val="a"/>
    <w:rsid w:val="00632912"/>
    <w:pPr>
      <w:shd w:val="clear" w:color="000000" w:fill="FFFF99"/>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61">
    <w:name w:val="xl161"/>
    <w:basedOn w:val="a"/>
    <w:rsid w:val="00632912"/>
    <w:pPr>
      <w:pBdr>
        <w:left w:val="single" w:sz="4" w:space="0" w:color="auto"/>
        <w:right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b/>
      <w:bCs/>
      <w:i/>
      <w:iCs/>
      <w:sz w:val="24"/>
      <w:szCs w:val="24"/>
      <w:lang w:eastAsia="ru-RU"/>
    </w:rPr>
  </w:style>
  <w:style w:type="paragraph" w:customStyle="1" w:styleId="xl162">
    <w:name w:val="xl162"/>
    <w:basedOn w:val="a"/>
    <w:rsid w:val="00632912"/>
    <w:pPr>
      <w:pBdr>
        <w:top w:val="double" w:sz="6"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63">
    <w:name w:val="xl163"/>
    <w:basedOn w:val="a"/>
    <w:rsid w:val="00632912"/>
    <w:pPr>
      <w:pBdr>
        <w:top w:val="double" w:sz="6" w:space="0" w:color="auto"/>
        <w:left w:val="single" w:sz="4" w:space="0" w:color="auto"/>
        <w:right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64">
    <w:name w:val="xl164"/>
    <w:basedOn w:val="a"/>
    <w:rsid w:val="00632912"/>
    <w:pPr>
      <w:shd w:val="clear" w:color="000000" w:fill="CCFFFF"/>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65">
    <w:name w:val="xl165"/>
    <w:basedOn w:val="a"/>
    <w:rsid w:val="00632912"/>
    <w:pPr>
      <w:pBdr>
        <w:left w:val="single" w:sz="4" w:space="0" w:color="auto"/>
        <w:right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b/>
      <w:bCs/>
      <w:i/>
      <w:iCs/>
      <w:sz w:val="24"/>
      <w:szCs w:val="24"/>
      <w:lang w:eastAsia="ru-RU"/>
    </w:rPr>
  </w:style>
  <w:style w:type="paragraph" w:customStyle="1" w:styleId="xl166">
    <w:name w:val="xl166"/>
    <w:basedOn w:val="a"/>
    <w:rsid w:val="00632912"/>
    <w:pPr>
      <w:shd w:val="clear" w:color="000000" w:fill="CCFFFF"/>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67">
    <w:name w:val="xl167"/>
    <w:basedOn w:val="a"/>
    <w:rsid w:val="00632912"/>
    <w:pPr>
      <w:pBdr>
        <w:left w:val="single" w:sz="4" w:space="0" w:color="auto"/>
        <w:right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68">
    <w:name w:val="xl168"/>
    <w:basedOn w:val="a"/>
    <w:rsid w:val="00632912"/>
    <w:pPr>
      <w:pBdr>
        <w:bottom w:val="double" w:sz="6"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69">
    <w:name w:val="xl169"/>
    <w:basedOn w:val="a"/>
    <w:rsid w:val="00632912"/>
    <w:pPr>
      <w:pBdr>
        <w:left w:val="single" w:sz="4" w:space="0" w:color="auto"/>
        <w:bottom w:val="double" w:sz="6"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70">
    <w:name w:val="xl170"/>
    <w:basedOn w:val="a"/>
    <w:rsid w:val="00632912"/>
    <w:pPr>
      <w:pBdr>
        <w:bottom w:val="double" w:sz="6"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71">
    <w:name w:val="xl171"/>
    <w:basedOn w:val="a"/>
    <w:rsid w:val="00632912"/>
    <w:pPr>
      <w:pBdr>
        <w:bottom w:val="double" w:sz="6"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72">
    <w:name w:val="xl172"/>
    <w:basedOn w:val="a"/>
    <w:rsid w:val="00632912"/>
    <w:pPr>
      <w:pBdr>
        <w:left w:val="single" w:sz="4" w:space="0" w:color="auto"/>
        <w:bottom w:val="double" w:sz="6" w:space="0" w:color="auto"/>
        <w:right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i/>
      <w:iCs/>
      <w:sz w:val="24"/>
      <w:szCs w:val="24"/>
      <w:lang w:eastAsia="ru-RU"/>
    </w:rPr>
  </w:style>
  <w:style w:type="paragraph" w:customStyle="1" w:styleId="xl173">
    <w:name w:val="xl173"/>
    <w:basedOn w:val="a"/>
    <w:rsid w:val="00632912"/>
    <w:pPr>
      <w:pBdr>
        <w:bottom w:val="double" w:sz="6"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74">
    <w:name w:val="xl174"/>
    <w:basedOn w:val="a"/>
    <w:rsid w:val="00632912"/>
    <w:pPr>
      <w:pBdr>
        <w:left w:val="single" w:sz="4" w:space="0" w:color="auto"/>
        <w:bottom w:val="double" w:sz="6" w:space="0" w:color="auto"/>
        <w:right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i/>
      <w:iCs/>
      <w:sz w:val="24"/>
      <w:szCs w:val="24"/>
      <w:lang w:eastAsia="ru-RU"/>
    </w:rPr>
  </w:style>
  <w:style w:type="paragraph" w:customStyle="1" w:styleId="xl175">
    <w:name w:val="xl175"/>
    <w:basedOn w:val="a"/>
    <w:rsid w:val="0063291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76">
    <w:name w:val="xl176"/>
    <w:basedOn w:val="a"/>
    <w:rsid w:val="0063291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77">
    <w:name w:val="xl177"/>
    <w:basedOn w:val="a"/>
    <w:rsid w:val="0063291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78">
    <w:name w:val="xl178"/>
    <w:basedOn w:val="a"/>
    <w:rsid w:val="0063291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79">
    <w:name w:val="xl179"/>
    <w:basedOn w:val="a"/>
    <w:rsid w:val="00632912"/>
    <w:pPr>
      <w:pBdr>
        <w:top w:val="single" w:sz="4" w:space="0" w:color="auto"/>
        <w:left w:val="single" w:sz="4" w:space="0" w:color="auto"/>
        <w:right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80">
    <w:name w:val="xl180"/>
    <w:basedOn w:val="a"/>
    <w:rsid w:val="00632912"/>
    <w:pPr>
      <w:pBdr>
        <w:top w:val="single" w:sz="4" w:space="0" w:color="auto"/>
        <w:left w:val="single" w:sz="4" w:space="0" w:color="auto"/>
        <w:right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81">
    <w:name w:val="xl181"/>
    <w:basedOn w:val="a"/>
    <w:rsid w:val="00632912"/>
    <w:pPr>
      <w:pBdr>
        <w:left w:val="single" w:sz="4" w:space="0" w:color="auto"/>
        <w:right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82">
    <w:name w:val="xl182"/>
    <w:basedOn w:val="a"/>
    <w:rsid w:val="00632912"/>
    <w:pPr>
      <w:shd w:val="clear" w:color="000000" w:fill="FFFF99"/>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83">
    <w:name w:val="xl183"/>
    <w:basedOn w:val="a"/>
    <w:rsid w:val="00632912"/>
    <w:pPr>
      <w:pBdr>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84">
    <w:name w:val="xl184"/>
    <w:basedOn w:val="a"/>
    <w:rsid w:val="00632912"/>
    <w:pPr>
      <w:pBdr>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85">
    <w:name w:val="xl185"/>
    <w:basedOn w:val="a"/>
    <w:rsid w:val="00632912"/>
    <w:pPr>
      <w:pBdr>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i/>
      <w:iCs/>
      <w:sz w:val="24"/>
      <w:szCs w:val="24"/>
      <w:lang w:eastAsia="ru-RU"/>
    </w:rPr>
  </w:style>
  <w:style w:type="paragraph" w:customStyle="1" w:styleId="xl186">
    <w:name w:val="xl186"/>
    <w:basedOn w:val="a"/>
    <w:rsid w:val="00632912"/>
    <w:pP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87">
    <w:name w:val="xl187"/>
    <w:basedOn w:val="a"/>
    <w:rsid w:val="00632912"/>
    <w:pPr>
      <w:shd w:val="clear" w:color="000000" w:fill="FFFF99"/>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88">
    <w:name w:val="xl188"/>
    <w:basedOn w:val="a"/>
    <w:rsid w:val="00632912"/>
    <w:pPr>
      <w:pBdr>
        <w:left w:val="single" w:sz="4" w:space="0" w:color="auto"/>
        <w:right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i/>
      <w:iCs/>
      <w:sz w:val="24"/>
      <w:szCs w:val="24"/>
      <w:lang w:eastAsia="ru-RU"/>
    </w:rPr>
  </w:style>
  <w:style w:type="paragraph" w:customStyle="1" w:styleId="xl189">
    <w:name w:val="xl189"/>
    <w:basedOn w:val="a"/>
    <w:rsid w:val="00632912"/>
    <w:pPr>
      <w:shd w:val="clear" w:color="000000" w:fill="CCFFFF"/>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90">
    <w:name w:val="xl190"/>
    <w:basedOn w:val="a"/>
    <w:rsid w:val="00632912"/>
    <w:pPr>
      <w:pBdr>
        <w:left w:val="single" w:sz="4" w:space="0" w:color="auto"/>
        <w:right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i/>
      <w:iCs/>
      <w:sz w:val="24"/>
      <w:szCs w:val="24"/>
      <w:lang w:eastAsia="ru-RU"/>
    </w:rPr>
  </w:style>
  <w:style w:type="paragraph" w:customStyle="1" w:styleId="xl191">
    <w:name w:val="xl191"/>
    <w:basedOn w:val="a"/>
    <w:rsid w:val="00632912"/>
    <w:pPr>
      <w:pBdr>
        <w:top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92">
    <w:name w:val="xl192"/>
    <w:basedOn w:val="a"/>
    <w:rsid w:val="00632912"/>
    <w:pPr>
      <w:pBdr>
        <w:top w:val="single" w:sz="4" w:space="0" w:color="auto"/>
        <w:left w:val="single" w:sz="4" w:space="0" w:color="auto"/>
        <w:right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93">
    <w:name w:val="xl193"/>
    <w:basedOn w:val="a"/>
    <w:rsid w:val="00632912"/>
    <w:pPr>
      <w:pBdr>
        <w:top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94">
    <w:name w:val="xl194"/>
    <w:basedOn w:val="a"/>
    <w:rsid w:val="00632912"/>
    <w:pPr>
      <w:pBdr>
        <w:top w:val="single" w:sz="4" w:space="0" w:color="auto"/>
        <w:left w:val="single" w:sz="4" w:space="0" w:color="auto"/>
        <w:right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95">
    <w:name w:val="xl195"/>
    <w:basedOn w:val="a"/>
    <w:rsid w:val="00632912"/>
    <w:pPr>
      <w:pBdr>
        <w:top w:val="single" w:sz="4" w:space="0" w:color="auto"/>
        <w:left w:val="single" w:sz="4" w:space="0" w:color="auto"/>
        <w:bottom w:val="double" w:sz="6" w:space="0" w:color="auto"/>
        <w:right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96">
    <w:name w:val="xl196"/>
    <w:basedOn w:val="a"/>
    <w:rsid w:val="00632912"/>
    <w:pPr>
      <w:pBdr>
        <w:top w:val="single" w:sz="4" w:space="0" w:color="auto"/>
        <w:bottom w:val="double" w:sz="6"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97">
    <w:name w:val="xl197"/>
    <w:basedOn w:val="a"/>
    <w:rsid w:val="00632912"/>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i/>
      <w:iCs/>
      <w:sz w:val="24"/>
      <w:szCs w:val="24"/>
      <w:lang w:eastAsia="ru-RU"/>
    </w:rPr>
  </w:style>
  <w:style w:type="paragraph" w:customStyle="1" w:styleId="xl198">
    <w:name w:val="xl198"/>
    <w:basedOn w:val="a"/>
    <w:rsid w:val="00632912"/>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b/>
      <w:bCs/>
      <w:i/>
      <w:iCs/>
      <w:sz w:val="24"/>
      <w:szCs w:val="24"/>
      <w:lang w:eastAsia="ru-RU"/>
    </w:rPr>
  </w:style>
  <w:style w:type="paragraph" w:customStyle="1" w:styleId="xl199">
    <w:name w:val="xl199"/>
    <w:basedOn w:val="a"/>
    <w:rsid w:val="00632912"/>
    <w:pPr>
      <w:pBdr>
        <w:top w:val="single" w:sz="4" w:space="0" w:color="auto"/>
        <w:bottom w:val="double" w:sz="6"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00">
    <w:name w:val="xl200"/>
    <w:basedOn w:val="a"/>
    <w:rsid w:val="00632912"/>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01">
    <w:name w:val="xl201"/>
    <w:basedOn w:val="a"/>
    <w:rsid w:val="00632912"/>
    <w:pPr>
      <w:pBdr>
        <w:top w:val="single" w:sz="4" w:space="0" w:color="auto"/>
        <w:left w:val="single" w:sz="4" w:space="0" w:color="auto"/>
        <w:bottom w:val="double" w:sz="6" w:space="0" w:color="auto"/>
        <w:right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i/>
      <w:iCs/>
      <w:sz w:val="24"/>
      <w:szCs w:val="24"/>
      <w:lang w:eastAsia="ru-RU"/>
    </w:rPr>
  </w:style>
  <w:style w:type="paragraph" w:customStyle="1" w:styleId="xl202">
    <w:name w:val="xl202"/>
    <w:basedOn w:val="a"/>
    <w:rsid w:val="00632912"/>
    <w:pPr>
      <w:pBdr>
        <w:top w:val="single" w:sz="4" w:space="0" w:color="auto"/>
        <w:left w:val="single" w:sz="4" w:space="0" w:color="auto"/>
        <w:right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03">
    <w:name w:val="xl203"/>
    <w:basedOn w:val="a"/>
    <w:rsid w:val="00632912"/>
    <w:pPr>
      <w:pBdr>
        <w:top w:val="single" w:sz="4" w:space="0" w:color="auto"/>
        <w:left w:val="single" w:sz="4" w:space="0" w:color="auto"/>
        <w:right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04">
    <w:name w:val="xl204"/>
    <w:basedOn w:val="a"/>
    <w:rsid w:val="00632912"/>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205">
    <w:name w:val="xl205"/>
    <w:basedOn w:val="a"/>
    <w:rsid w:val="00632912"/>
    <w:pPr>
      <w:pBdr>
        <w:top w:val="single" w:sz="4" w:space="0" w:color="auto"/>
        <w:bottom w:val="double" w:sz="6"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06">
    <w:name w:val="xl206"/>
    <w:basedOn w:val="a"/>
    <w:rsid w:val="00632912"/>
    <w:pPr>
      <w:pBdr>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07">
    <w:name w:val="xl207"/>
    <w:basedOn w:val="a"/>
    <w:rsid w:val="00632912"/>
    <w:pPr>
      <w:pBdr>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08">
    <w:name w:val="xl208"/>
    <w:basedOn w:val="a"/>
    <w:rsid w:val="00632912"/>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09">
    <w:name w:val="xl209"/>
    <w:basedOn w:val="a"/>
    <w:rsid w:val="00632912"/>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10">
    <w:name w:val="xl210"/>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11">
    <w:name w:val="xl211"/>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12">
    <w:name w:val="xl212"/>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13">
    <w:name w:val="xl213"/>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14">
    <w:name w:val="xl214"/>
    <w:basedOn w:val="a"/>
    <w:rsid w:val="0063291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15">
    <w:name w:val="xl215"/>
    <w:basedOn w:val="a"/>
    <w:rsid w:val="0063291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16">
    <w:name w:val="xl216"/>
    <w:basedOn w:val="a"/>
    <w:rsid w:val="0063291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17">
    <w:name w:val="xl217"/>
    <w:basedOn w:val="a"/>
    <w:rsid w:val="0063291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18">
    <w:name w:val="xl218"/>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19">
    <w:name w:val="xl219"/>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20">
    <w:name w:val="xl220"/>
    <w:basedOn w:val="a"/>
    <w:rsid w:val="00632912"/>
    <w:pPr>
      <w:pBdr>
        <w:top w:val="single" w:sz="4" w:space="0" w:color="auto"/>
        <w:left w:val="single" w:sz="4" w:space="0" w:color="auto"/>
        <w:right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21">
    <w:name w:val="xl221"/>
    <w:basedOn w:val="a"/>
    <w:rsid w:val="00632912"/>
    <w:pPr>
      <w:pBdr>
        <w:top w:val="single" w:sz="4" w:space="0" w:color="auto"/>
        <w:left w:val="single" w:sz="4" w:space="0" w:color="auto"/>
        <w:right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22">
    <w:name w:val="xl222"/>
    <w:basedOn w:val="a"/>
    <w:rsid w:val="006329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3">
    <w:name w:val="xl223"/>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24">
    <w:name w:val="xl224"/>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25">
    <w:name w:val="xl225"/>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26">
    <w:name w:val="xl226"/>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27">
    <w:name w:val="xl227"/>
    <w:basedOn w:val="a"/>
    <w:rsid w:val="0063291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28">
    <w:name w:val="xl228"/>
    <w:basedOn w:val="a"/>
    <w:rsid w:val="0063291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29">
    <w:name w:val="xl229"/>
    <w:basedOn w:val="a"/>
    <w:rsid w:val="0063291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30">
    <w:name w:val="xl230"/>
    <w:basedOn w:val="a"/>
    <w:rsid w:val="0063291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31">
    <w:name w:val="xl231"/>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32">
    <w:name w:val="xl232"/>
    <w:basedOn w:val="a"/>
    <w:rsid w:val="00632912"/>
    <w:pPr>
      <w:pBdr>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33">
    <w:name w:val="xl233"/>
    <w:basedOn w:val="a"/>
    <w:rsid w:val="00632912"/>
    <w:pPr>
      <w:pBdr>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234">
    <w:name w:val="xl234"/>
    <w:basedOn w:val="a"/>
    <w:rsid w:val="00632912"/>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235">
    <w:name w:val="xl235"/>
    <w:basedOn w:val="a"/>
    <w:rsid w:val="00632912"/>
    <w:pPr>
      <w:pBdr>
        <w:lef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236">
    <w:name w:val="xl236"/>
    <w:basedOn w:val="a"/>
    <w:rsid w:val="00632912"/>
    <w:pPr>
      <w:shd w:val="clear" w:color="000000" w:fill="FFFF9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237">
    <w:name w:val="xl237"/>
    <w:basedOn w:val="a"/>
    <w:rsid w:val="00632912"/>
    <w:pPr>
      <w:pBdr>
        <w:left w:val="single" w:sz="4" w:space="0" w:color="auto"/>
        <w:right w:val="single" w:sz="4" w:space="0" w:color="auto"/>
      </w:pBdr>
      <w:shd w:val="clear" w:color="000000" w:fill="CCFFFF"/>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238">
    <w:name w:val="xl238"/>
    <w:basedOn w:val="a"/>
    <w:rsid w:val="00632912"/>
    <w:pPr>
      <w:shd w:val="clear" w:color="000000" w:fill="CCFFFF"/>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39">
    <w:name w:val="xl239"/>
    <w:basedOn w:val="a"/>
    <w:rsid w:val="0063291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40">
    <w:name w:val="xl240"/>
    <w:basedOn w:val="a"/>
    <w:rsid w:val="0063291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41">
    <w:name w:val="xl241"/>
    <w:basedOn w:val="a"/>
    <w:rsid w:val="0063291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42">
    <w:name w:val="xl242"/>
    <w:basedOn w:val="a"/>
    <w:rsid w:val="0063291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43">
    <w:name w:val="xl243"/>
    <w:basedOn w:val="a"/>
    <w:rsid w:val="00632912"/>
    <w:pPr>
      <w:pBdr>
        <w:top w:val="single" w:sz="4" w:space="0" w:color="auto"/>
        <w:left w:val="single" w:sz="4" w:space="0" w:color="auto"/>
        <w:right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44">
    <w:name w:val="xl244"/>
    <w:basedOn w:val="a"/>
    <w:rsid w:val="00632912"/>
    <w:pPr>
      <w:pBdr>
        <w:top w:val="single" w:sz="4" w:space="0" w:color="auto"/>
        <w:left w:val="single" w:sz="4" w:space="0" w:color="auto"/>
        <w:right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45">
    <w:name w:val="xl245"/>
    <w:basedOn w:val="a"/>
    <w:rsid w:val="00632912"/>
    <w:pPr>
      <w:pBdr>
        <w:top w:val="single" w:sz="4" w:space="0" w:color="auto"/>
        <w:left w:val="single" w:sz="4" w:space="0" w:color="auto"/>
        <w:right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46">
    <w:name w:val="xl246"/>
    <w:basedOn w:val="a"/>
    <w:rsid w:val="00632912"/>
    <w:pPr>
      <w:pBdr>
        <w:top w:val="single" w:sz="4" w:space="0" w:color="auto"/>
        <w:left w:val="single" w:sz="4" w:space="0" w:color="auto"/>
        <w:right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47">
    <w:name w:val="xl247"/>
    <w:basedOn w:val="a"/>
    <w:rsid w:val="0063291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48">
    <w:name w:val="xl248"/>
    <w:basedOn w:val="a"/>
    <w:rsid w:val="00632912"/>
    <w:pPr>
      <w:pBdr>
        <w:top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249">
    <w:name w:val="xl249"/>
    <w:basedOn w:val="a"/>
    <w:rsid w:val="00632912"/>
    <w:pPr>
      <w:pBdr>
        <w:top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250">
    <w:name w:val="xl250"/>
    <w:basedOn w:val="a"/>
    <w:rsid w:val="0063291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i/>
      <w:iCs/>
      <w:sz w:val="24"/>
      <w:szCs w:val="24"/>
      <w:lang w:eastAsia="ru-RU"/>
    </w:rPr>
  </w:style>
  <w:style w:type="paragraph" w:customStyle="1" w:styleId="xl251">
    <w:name w:val="xl251"/>
    <w:basedOn w:val="a"/>
    <w:rsid w:val="0063291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252">
    <w:name w:val="xl252"/>
    <w:basedOn w:val="a"/>
    <w:rsid w:val="00632912"/>
    <w:pPr>
      <w:pBdr>
        <w:top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253">
    <w:name w:val="xl253"/>
    <w:basedOn w:val="a"/>
    <w:rsid w:val="00632912"/>
    <w:pPr>
      <w:pBdr>
        <w:top w:val="single" w:sz="4" w:space="0" w:color="auto"/>
        <w:left w:val="single" w:sz="4" w:space="0" w:color="auto"/>
        <w:right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b/>
      <w:bCs/>
      <w:i/>
      <w:iCs/>
      <w:sz w:val="24"/>
      <w:szCs w:val="24"/>
      <w:lang w:eastAsia="ru-RU"/>
    </w:rPr>
  </w:style>
  <w:style w:type="paragraph" w:customStyle="1" w:styleId="xl254">
    <w:name w:val="xl254"/>
    <w:basedOn w:val="a"/>
    <w:rsid w:val="00632912"/>
    <w:pPr>
      <w:pBdr>
        <w:top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255">
    <w:name w:val="xl255"/>
    <w:basedOn w:val="a"/>
    <w:rsid w:val="00632912"/>
    <w:pPr>
      <w:pBdr>
        <w:top w:val="single" w:sz="4" w:space="0" w:color="auto"/>
        <w:left w:val="single" w:sz="4" w:space="0" w:color="auto"/>
        <w:right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i/>
      <w:iCs/>
      <w:sz w:val="24"/>
      <w:szCs w:val="24"/>
      <w:lang w:eastAsia="ru-RU"/>
    </w:rPr>
  </w:style>
  <w:style w:type="paragraph" w:customStyle="1" w:styleId="xl256">
    <w:name w:val="xl256"/>
    <w:basedOn w:val="a"/>
    <w:rsid w:val="00632912"/>
    <w:pPr>
      <w:pBdr>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257">
    <w:name w:val="xl257"/>
    <w:basedOn w:val="a"/>
    <w:rsid w:val="00632912"/>
    <w:pP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258">
    <w:name w:val="xl258"/>
    <w:basedOn w:val="a"/>
    <w:rsid w:val="00632912"/>
    <w:pPr>
      <w:pBdr>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i/>
      <w:iCs/>
      <w:sz w:val="24"/>
      <w:szCs w:val="24"/>
      <w:lang w:eastAsia="ru-RU"/>
    </w:rPr>
  </w:style>
  <w:style w:type="paragraph" w:customStyle="1" w:styleId="xl259">
    <w:name w:val="xl259"/>
    <w:basedOn w:val="a"/>
    <w:rsid w:val="0063291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260">
    <w:name w:val="xl260"/>
    <w:basedOn w:val="a"/>
    <w:rsid w:val="00632912"/>
    <w:pPr>
      <w:pBdr>
        <w:left w:val="single" w:sz="4" w:space="0" w:color="auto"/>
        <w:right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b/>
      <w:bCs/>
      <w:i/>
      <w:iCs/>
      <w:sz w:val="24"/>
      <w:szCs w:val="24"/>
      <w:lang w:eastAsia="ru-RU"/>
    </w:rPr>
  </w:style>
  <w:style w:type="paragraph" w:customStyle="1" w:styleId="xl261">
    <w:name w:val="xl261"/>
    <w:basedOn w:val="a"/>
    <w:rsid w:val="00632912"/>
    <w:pPr>
      <w:shd w:val="clear" w:color="000000" w:fill="CCFFFF"/>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262">
    <w:name w:val="xl262"/>
    <w:basedOn w:val="a"/>
    <w:rsid w:val="00632912"/>
    <w:pPr>
      <w:pBdr>
        <w:left w:val="single" w:sz="4" w:space="0" w:color="auto"/>
        <w:right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i/>
      <w:iCs/>
      <w:sz w:val="24"/>
      <w:szCs w:val="24"/>
      <w:lang w:eastAsia="ru-RU"/>
    </w:rPr>
  </w:style>
  <w:style w:type="paragraph" w:customStyle="1" w:styleId="xl263">
    <w:name w:val="xl263"/>
    <w:basedOn w:val="a"/>
    <w:rsid w:val="00632912"/>
    <w:pPr>
      <w:pBdr>
        <w:top w:val="single" w:sz="4" w:space="0" w:color="auto"/>
        <w:bottom w:val="double" w:sz="6"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264">
    <w:name w:val="xl264"/>
    <w:basedOn w:val="a"/>
    <w:rsid w:val="00632912"/>
    <w:pPr>
      <w:pBdr>
        <w:top w:val="single" w:sz="4" w:space="0" w:color="auto"/>
        <w:bottom w:val="double" w:sz="6"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265">
    <w:name w:val="xl265"/>
    <w:basedOn w:val="a"/>
    <w:rsid w:val="00632912"/>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i/>
      <w:iCs/>
      <w:sz w:val="24"/>
      <w:szCs w:val="24"/>
      <w:lang w:eastAsia="ru-RU"/>
    </w:rPr>
  </w:style>
  <w:style w:type="paragraph" w:customStyle="1" w:styleId="xl266">
    <w:name w:val="xl266"/>
    <w:basedOn w:val="a"/>
    <w:rsid w:val="00632912"/>
    <w:pPr>
      <w:pBdr>
        <w:top w:val="single" w:sz="4" w:space="0" w:color="auto"/>
        <w:bottom w:val="double" w:sz="6"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267">
    <w:name w:val="xl267"/>
    <w:basedOn w:val="a"/>
    <w:rsid w:val="00632912"/>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b/>
      <w:bCs/>
      <w:i/>
      <w:iCs/>
      <w:sz w:val="24"/>
      <w:szCs w:val="24"/>
      <w:lang w:eastAsia="ru-RU"/>
    </w:rPr>
  </w:style>
  <w:style w:type="paragraph" w:customStyle="1" w:styleId="xl268">
    <w:name w:val="xl268"/>
    <w:basedOn w:val="a"/>
    <w:rsid w:val="00632912"/>
    <w:pPr>
      <w:pBdr>
        <w:top w:val="single" w:sz="4" w:space="0" w:color="auto"/>
        <w:bottom w:val="double" w:sz="6"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69">
    <w:name w:val="xl269"/>
    <w:basedOn w:val="a"/>
    <w:rsid w:val="00632912"/>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70">
    <w:name w:val="xl270"/>
    <w:basedOn w:val="a"/>
    <w:rsid w:val="00632912"/>
    <w:pPr>
      <w:pBdr>
        <w:top w:val="single" w:sz="4" w:space="0" w:color="auto"/>
        <w:bottom w:val="double" w:sz="6"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271">
    <w:name w:val="xl271"/>
    <w:basedOn w:val="a"/>
    <w:rsid w:val="00632912"/>
    <w:pPr>
      <w:pBdr>
        <w:top w:val="single" w:sz="4" w:space="0" w:color="auto"/>
        <w:left w:val="single" w:sz="4" w:space="0" w:color="auto"/>
        <w:bottom w:val="double" w:sz="6" w:space="0" w:color="auto"/>
        <w:right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i/>
      <w:iCs/>
      <w:sz w:val="24"/>
      <w:szCs w:val="24"/>
      <w:lang w:eastAsia="ru-RU"/>
    </w:rPr>
  </w:style>
  <w:style w:type="paragraph" w:customStyle="1" w:styleId="xl272">
    <w:name w:val="xl272"/>
    <w:basedOn w:val="a"/>
    <w:rsid w:val="00632912"/>
    <w:pPr>
      <w:pBdr>
        <w:top w:val="single" w:sz="4" w:space="0" w:color="auto"/>
        <w:bottom w:val="double" w:sz="6"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73">
    <w:name w:val="xl273"/>
    <w:basedOn w:val="a"/>
    <w:rsid w:val="00632912"/>
    <w:pPr>
      <w:pBdr>
        <w:top w:val="single" w:sz="4" w:space="0" w:color="auto"/>
        <w:left w:val="single" w:sz="4" w:space="0" w:color="auto"/>
        <w:bottom w:val="double" w:sz="6" w:space="0" w:color="auto"/>
        <w:right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74">
    <w:name w:val="xl274"/>
    <w:basedOn w:val="a"/>
    <w:rsid w:val="00632912"/>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275">
    <w:name w:val="xl275"/>
    <w:basedOn w:val="a"/>
    <w:rsid w:val="0063291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76">
    <w:name w:val="xl276"/>
    <w:basedOn w:val="a"/>
    <w:rsid w:val="0063291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77">
    <w:name w:val="xl277"/>
    <w:basedOn w:val="a"/>
    <w:rsid w:val="0063291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278">
    <w:name w:val="xl278"/>
    <w:basedOn w:val="a"/>
    <w:rsid w:val="0063291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79">
    <w:name w:val="xl279"/>
    <w:basedOn w:val="a"/>
    <w:rsid w:val="0063291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0">
    <w:name w:val="xl280"/>
    <w:basedOn w:val="a"/>
    <w:rsid w:val="0063291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24"/>
      <w:szCs w:val="24"/>
      <w:lang w:eastAsia="ru-RU"/>
    </w:rPr>
  </w:style>
  <w:style w:type="paragraph" w:customStyle="1" w:styleId="xl281">
    <w:name w:val="xl281"/>
    <w:basedOn w:val="a"/>
    <w:rsid w:val="00632912"/>
    <w:pPr>
      <w:pBdr>
        <w:left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24"/>
      <w:szCs w:val="24"/>
      <w:lang w:eastAsia="ru-RU"/>
    </w:rPr>
  </w:style>
  <w:style w:type="paragraph" w:customStyle="1" w:styleId="xl282">
    <w:name w:val="xl282"/>
    <w:basedOn w:val="a"/>
    <w:rsid w:val="0063291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24"/>
      <w:szCs w:val="24"/>
      <w:lang w:eastAsia="ru-RU"/>
    </w:rPr>
  </w:style>
  <w:style w:type="paragraph" w:customStyle="1" w:styleId="xl283">
    <w:name w:val="xl283"/>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84">
    <w:name w:val="xl284"/>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85">
    <w:name w:val="xl285"/>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86">
    <w:name w:val="xl286"/>
    <w:basedOn w:val="a"/>
    <w:rsid w:val="0063291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7">
    <w:name w:val="xl287"/>
    <w:basedOn w:val="a"/>
    <w:rsid w:val="00632912"/>
    <w:pPr>
      <w:pBdr>
        <w:lef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88">
    <w:name w:val="xl288"/>
    <w:basedOn w:val="a"/>
    <w:rsid w:val="0063291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9">
    <w:name w:val="xl289"/>
    <w:basedOn w:val="a"/>
    <w:rsid w:val="00632912"/>
    <w:pPr>
      <w:pBdr>
        <w:top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90">
    <w:name w:val="xl290"/>
    <w:basedOn w:val="a"/>
    <w:rsid w:val="00632912"/>
    <w:pPr>
      <w:pBdr>
        <w:top w:val="single" w:sz="4" w:space="0" w:color="auto"/>
        <w:lef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91">
    <w:name w:val="xl291"/>
    <w:basedOn w:val="a"/>
    <w:rsid w:val="00632912"/>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92">
    <w:name w:val="xl292"/>
    <w:basedOn w:val="a"/>
    <w:rsid w:val="00632912"/>
    <w:pPr>
      <w:pBdr>
        <w:top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93">
    <w:name w:val="xl293"/>
    <w:basedOn w:val="a"/>
    <w:rsid w:val="00632912"/>
    <w:pPr>
      <w:pBdr>
        <w:top w:val="single" w:sz="4" w:space="0" w:color="auto"/>
        <w:lef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94">
    <w:name w:val="xl294"/>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95">
    <w:name w:val="xl295"/>
    <w:basedOn w:val="a"/>
    <w:rsid w:val="00632912"/>
    <w:pPr>
      <w:pBdr>
        <w:top w:val="single" w:sz="4" w:space="0" w:color="auto"/>
        <w:bottom w:val="double" w:sz="6"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296">
    <w:name w:val="xl296"/>
    <w:basedOn w:val="a"/>
    <w:rsid w:val="00632912"/>
    <w:pPr>
      <w:pBdr>
        <w:top w:val="single" w:sz="4" w:space="0" w:color="auto"/>
        <w:bottom w:val="double" w:sz="6"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297">
    <w:name w:val="xl297"/>
    <w:basedOn w:val="a"/>
    <w:rsid w:val="00632912"/>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98">
    <w:name w:val="xl298"/>
    <w:basedOn w:val="a"/>
    <w:rsid w:val="00632912"/>
    <w:pPr>
      <w:pBdr>
        <w:top w:val="single" w:sz="4" w:space="0" w:color="auto"/>
        <w:left w:val="single" w:sz="4" w:space="0" w:color="auto"/>
        <w:bottom w:val="double" w:sz="6"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299">
    <w:name w:val="xl299"/>
    <w:basedOn w:val="a"/>
    <w:rsid w:val="00632912"/>
    <w:pPr>
      <w:pBdr>
        <w:top w:val="single" w:sz="4" w:space="0" w:color="auto"/>
        <w:bottom w:val="double" w:sz="6" w:space="0" w:color="auto"/>
      </w:pBdr>
      <w:shd w:val="clear" w:color="000000" w:fill="FFFF9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00">
    <w:name w:val="xl300"/>
    <w:basedOn w:val="a"/>
    <w:rsid w:val="00632912"/>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01">
    <w:name w:val="xl301"/>
    <w:basedOn w:val="a"/>
    <w:rsid w:val="00632912"/>
    <w:pPr>
      <w:pBdr>
        <w:top w:val="single" w:sz="4" w:space="0" w:color="auto"/>
        <w:bottom w:val="double" w:sz="6" w:space="0" w:color="auto"/>
      </w:pBdr>
      <w:shd w:val="clear" w:color="000000" w:fill="FFFF99"/>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02">
    <w:name w:val="xl302"/>
    <w:basedOn w:val="a"/>
    <w:rsid w:val="00632912"/>
    <w:pPr>
      <w:pBdr>
        <w:top w:val="single" w:sz="4" w:space="0" w:color="auto"/>
        <w:left w:val="single" w:sz="4" w:space="0" w:color="auto"/>
        <w:bottom w:val="double" w:sz="6" w:space="0" w:color="auto"/>
        <w:right w:val="single" w:sz="4" w:space="0" w:color="auto"/>
      </w:pBdr>
      <w:shd w:val="clear" w:color="000000" w:fill="CCFFFF"/>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03">
    <w:name w:val="xl303"/>
    <w:basedOn w:val="a"/>
    <w:rsid w:val="00632912"/>
    <w:pPr>
      <w:pBdr>
        <w:top w:val="single" w:sz="4" w:space="0" w:color="auto"/>
        <w:left w:val="single" w:sz="4" w:space="0" w:color="auto"/>
        <w:bottom w:val="double" w:sz="6" w:space="0" w:color="auto"/>
        <w:right w:val="single" w:sz="4" w:space="0" w:color="auto"/>
      </w:pBdr>
      <w:shd w:val="clear" w:color="000000" w:fill="CCFFFF"/>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04">
    <w:name w:val="xl304"/>
    <w:basedOn w:val="a"/>
    <w:rsid w:val="00632912"/>
    <w:pPr>
      <w:pBdr>
        <w:top w:val="single" w:sz="4" w:space="0" w:color="auto"/>
        <w:bottom w:val="double" w:sz="6" w:space="0" w:color="auto"/>
      </w:pBdr>
      <w:shd w:val="clear" w:color="000000" w:fill="CCFFFF"/>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05">
    <w:name w:val="xl305"/>
    <w:basedOn w:val="a"/>
    <w:rsid w:val="00632912"/>
    <w:pPr>
      <w:pBdr>
        <w:top w:val="single" w:sz="4" w:space="0" w:color="auto"/>
        <w:left w:val="single" w:sz="4" w:space="0" w:color="auto"/>
        <w:bottom w:val="double" w:sz="6" w:space="0" w:color="auto"/>
      </w:pBdr>
      <w:shd w:val="clear" w:color="000000" w:fill="CCFFFF"/>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06">
    <w:name w:val="xl306"/>
    <w:basedOn w:val="a"/>
    <w:rsid w:val="00632912"/>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307">
    <w:name w:val="xl307"/>
    <w:basedOn w:val="a"/>
    <w:rsid w:val="0063291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308">
    <w:name w:val="xl308"/>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09">
    <w:name w:val="xl309"/>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10">
    <w:name w:val="xl310"/>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11">
    <w:name w:val="xl311"/>
    <w:basedOn w:val="a"/>
    <w:rsid w:val="00632912"/>
    <w:pPr>
      <w:pBdr>
        <w:top w:val="single" w:sz="4" w:space="0" w:color="auto"/>
        <w:bottom w:val="single" w:sz="4" w:space="0" w:color="auto"/>
      </w:pBdr>
      <w:spacing w:before="100" w:beforeAutospacing="1" w:after="100" w:afterAutospacing="1" w:line="240" w:lineRule="auto"/>
    </w:pPr>
    <w:rPr>
      <w:rFonts w:ascii="Times New Roman CYR" w:eastAsia="Times New Roman" w:hAnsi="Times New Roman CYR" w:cs="Times New Roman CYR"/>
      <w:i/>
      <w:iCs/>
      <w:sz w:val="24"/>
      <w:szCs w:val="24"/>
      <w:lang w:eastAsia="ru-RU"/>
    </w:rPr>
  </w:style>
  <w:style w:type="paragraph" w:customStyle="1" w:styleId="xl312">
    <w:name w:val="xl312"/>
    <w:basedOn w:val="a"/>
    <w:rsid w:val="0063291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313">
    <w:name w:val="xl313"/>
    <w:basedOn w:val="a"/>
    <w:rsid w:val="00632912"/>
    <w:pPr>
      <w:pBdr>
        <w:top w:val="single" w:sz="4" w:space="0" w:color="auto"/>
        <w:bottom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314">
    <w:name w:val="xl314"/>
    <w:basedOn w:val="a"/>
    <w:rsid w:val="0063291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i/>
      <w:iCs/>
      <w:sz w:val="24"/>
      <w:szCs w:val="24"/>
      <w:lang w:eastAsia="ru-RU"/>
    </w:rPr>
  </w:style>
  <w:style w:type="paragraph" w:customStyle="1" w:styleId="xl315">
    <w:name w:val="xl315"/>
    <w:basedOn w:val="a"/>
    <w:rsid w:val="00632912"/>
    <w:pPr>
      <w:pBdr>
        <w:top w:val="single" w:sz="4" w:space="0" w:color="auto"/>
        <w:bottom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316">
    <w:name w:val="xl316"/>
    <w:basedOn w:val="a"/>
    <w:rsid w:val="0063291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7">
    <w:name w:val="xl317"/>
    <w:basedOn w:val="a"/>
    <w:rsid w:val="00632912"/>
    <w:pPr>
      <w:pBdr>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18">
    <w:name w:val="xl318"/>
    <w:basedOn w:val="a"/>
    <w:rsid w:val="00632912"/>
    <w:pPr>
      <w:pBdr>
        <w:lef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19">
    <w:name w:val="xl319"/>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0">
    <w:name w:val="xl320"/>
    <w:basedOn w:val="a"/>
    <w:rsid w:val="00632912"/>
    <w:pPr>
      <w:pBdr>
        <w:top w:val="single" w:sz="4" w:space="0" w:color="auto"/>
        <w:bottom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21">
    <w:name w:val="xl321"/>
    <w:basedOn w:val="a"/>
    <w:rsid w:val="00632912"/>
    <w:pPr>
      <w:pBdr>
        <w:top w:val="single" w:sz="4" w:space="0" w:color="auto"/>
        <w:left w:val="single" w:sz="4" w:space="0" w:color="auto"/>
        <w:bottom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22">
    <w:name w:val="xl322"/>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24"/>
      <w:szCs w:val="24"/>
      <w:lang w:eastAsia="ru-RU"/>
    </w:rPr>
  </w:style>
  <w:style w:type="paragraph" w:customStyle="1" w:styleId="xl323">
    <w:name w:val="xl323"/>
    <w:basedOn w:val="a"/>
    <w:rsid w:val="00632912"/>
    <w:pPr>
      <w:pBdr>
        <w:left w:val="single" w:sz="4" w:space="0" w:color="auto"/>
        <w:right w:val="single" w:sz="4" w:space="0" w:color="auto"/>
      </w:pBdr>
      <w:shd w:val="clear" w:color="000000" w:fill="00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4">
    <w:name w:val="xl324"/>
    <w:basedOn w:val="a"/>
    <w:rsid w:val="00632912"/>
    <w:pPr>
      <w:pBdr>
        <w:top w:val="single" w:sz="4" w:space="0" w:color="auto"/>
        <w:left w:val="single" w:sz="4" w:space="0" w:color="auto"/>
        <w:right w:val="single" w:sz="4" w:space="0" w:color="auto"/>
      </w:pBdr>
      <w:shd w:val="clear" w:color="000000" w:fill="00FF00"/>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25">
    <w:name w:val="xl325"/>
    <w:basedOn w:val="a"/>
    <w:rsid w:val="00632912"/>
    <w:pPr>
      <w:pBdr>
        <w:top w:val="single" w:sz="4" w:space="0" w:color="auto"/>
      </w:pBdr>
      <w:shd w:val="clear" w:color="000000" w:fill="00FF00"/>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26">
    <w:name w:val="xl326"/>
    <w:basedOn w:val="a"/>
    <w:rsid w:val="00632912"/>
    <w:pPr>
      <w:pBdr>
        <w:top w:val="single" w:sz="4" w:space="0" w:color="auto"/>
        <w:left w:val="single" w:sz="4" w:space="0" w:color="auto"/>
      </w:pBdr>
      <w:shd w:val="clear" w:color="000000" w:fill="00FF00"/>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27">
    <w:name w:val="xl327"/>
    <w:basedOn w:val="a"/>
    <w:rsid w:val="00632912"/>
    <w:pPr>
      <w:pBdr>
        <w:top w:val="single" w:sz="4" w:space="0" w:color="auto"/>
        <w:left w:val="single" w:sz="4" w:space="0" w:color="auto"/>
        <w:right w:val="dotted" w:sz="4" w:space="0" w:color="auto"/>
      </w:pBdr>
      <w:shd w:val="clear" w:color="000000" w:fill="00FF00"/>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28">
    <w:name w:val="xl328"/>
    <w:basedOn w:val="a"/>
    <w:rsid w:val="00632912"/>
    <w:pPr>
      <w:pBdr>
        <w:top w:val="single" w:sz="4" w:space="0" w:color="auto"/>
        <w:right w:val="single" w:sz="4" w:space="0" w:color="auto"/>
      </w:pBdr>
      <w:shd w:val="clear" w:color="000000" w:fill="00FF00"/>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29">
    <w:name w:val="xl329"/>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30">
    <w:name w:val="xl330"/>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31">
    <w:name w:val="xl331"/>
    <w:basedOn w:val="a"/>
    <w:rsid w:val="00632912"/>
    <w:pPr>
      <w:pBdr>
        <w:top w:val="single" w:sz="4" w:space="0" w:color="auto"/>
        <w:bottom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32">
    <w:name w:val="xl332"/>
    <w:basedOn w:val="a"/>
    <w:rsid w:val="00632912"/>
    <w:pPr>
      <w:pBdr>
        <w:top w:val="single" w:sz="4" w:space="0" w:color="auto"/>
        <w:left w:val="single" w:sz="4" w:space="0" w:color="auto"/>
        <w:bottom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33">
    <w:name w:val="xl333"/>
    <w:basedOn w:val="a"/>
    <w:rsid w:val="00632912"/>
    <w:pPr>
      <w:pBdr>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34">
    <w:name w:val="xl334"/>
    <w:basedOn w:val="a"/>
    <w:rsid w:val="00632912"/>
    <w:pPr>
      <w:pBdr>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35">
    <w:name w:val="xl335"/>
    <w:basedOn w:val="a"/>
    <w:rsid w:val="00632912"/>
    <w:pPr>
      <w:pBdr>
        <w:top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36">
    <w:name w:val="xl336"/>
    <w:basedOn w:val="a"/>
    <w:rsid w:val="00632912"/>
    <w:pPr>
      <w:pBdr>
        <w:top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37">
    <w:name w:val="xl337"/>
    <w:basedOn w:val="a"/>
    <w:rsid w:val="00632912"/>
    <w:pPr>
      <w:pBdr>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38">
    <w:name w:val="xl338"/>
    <w:basedOn w:val="a"/>
    <w:rsid w:val="00632912"/>
    <w:pPr>
      <w:pBdr>
        <w:lef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39">
    <w:name w:val="xl339"/>
    <w:basedOn w:val="a"/>
    <w:rsid w:val="00632912"/>
    <w:pPr>
      <w:pBdr>
        <w:top w:val="single" w:sz="4" w:space="0" w:color="auto"/>
        <w:lef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40">
    <w:name w:val="xl340"/>
    <w:basedOn w:val="a"/>
    <w:rsid w:val="00632912"/>
    <w:pPr>
      <w:pBdr>
        <w:top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41">
    <w:name w:val="xl341"/>
    <w:basedOn w:val="a"/>
    <w:rsid w:val="00632912"/>
    <w:pPr>
      <w:pBdr>
        <w:left w:val="single" w:sz="4" w:space="0" w:color="auto"/>
      </w:pBdr>
      <w:spacing w:before="100" w:beforeAutospacing="1" w:after="100" w:afterAutospacing="1" w:line="240" w:lineRule="auto"/>
      <w:jc w:val="right"/>
    </w:pPr>
    <w:rPr>
      <w:rFonts w:ascii="Times New Roman CYR" w:eastAsia="Times New Roman" w:hAnsi="Times New Roman CYR" w:cs="Times New Roman CYR"/>
      <w:sz w:val="24"/>
      <w:szCs w:val="24"/>
      <w:lang w:eastAsia="ru-RU"/>
    </w:rPr>
  </w:style>
  <w:style w:type="paragraph" w:customStyle="1" w:styleId="xl342">
    <w:name w:val="xl342"/>
    <w:basedOn w:val="a"/>
    <w:rsid w:val="0063291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CYR" w:eastAsia="Times New Roman" w:hAnsi="Times New Roman CYR" w:cs="Times New Roman CYR"/>
      <w:sz w:val="24"/>
      <w:szCs w:val="24"/>
      <w:lang w:eastAsia="ru-RU"/>
    </w:rPr>
  </w:style>
  <w:style w:type="paragraph" w:customStyle="1" w:styleId="xl343">
    <w:name w:val="xl343"/>
    <w:basedOn w:val="a"/>
    <w:rsid w:val="00632912"/>
    <w:pPr>
      <w:pBdr>
        <w:top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44">
    <w:name w:val="xl344"/>
    <w:basedOn w:val="a"/>
    <w:rsid w:val="00632912"/>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45">
    <w:name w:val="xl345"/>
    <w:basedOn w:val="a"/>
    <w:rsid w:val="00632912"/>
    <w:pPr>
      <w:pBdr>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346">
    <w:name w:val="xl346"/>
    <w:basedOn w:val="a"/>
    <w:rsid w:val="00632912"/>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7">
    <w:name w:val="xl347"/>
    <w:basedOn w:val="a"/>
    <w:rsid w:val="0063291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348">
    <w:name w:val="xl348"/>
    <w:basedOn w:val="a"/>
    <w:rsid w:val="00632912"/>
    <w:pPr>
      <w:pBdr>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49">
    <w:name w:val="xl349"/>
    <w:basedOn w:val="a"/>
    <w:rsid w:val="00632912"/>
    <w:pPr>
      <w:pBdr>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350">
    <w:name w:val="xl350"/>
    <w:basedOn w:val="a"/>
    <w:rsid w:val="0063291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paragraph" w:customStyle="1" w:styleId="xl351">
    <w:name w:val="xl351"/>
    <w:basedOn w:val="a"/>
    <w:rsid w:val="00632912"/>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52">
    <w:name w:val="xl352"/>
    <w:basedOn w:val="a"/>
    <w:rsid w:val="0063291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53">
    <w:name w:val="xl353"/>
    <w:basedOn w:val="a"/>
    <w:rsid w:val="00632912"/>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54">
    <w:name w:val="xl354"/>
    <w:basedOn w:val="a"/>
    <w:rsid w:val="00632912"/>
    <w:pPr>
      <w:pBdr>
        <w:top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55">
    <w:name w:val="xl355"/>
    <w:basedOn w:val="a"/>
    <w:rsid w:val="00632912"/>
    <w:pPr>
      <w:pBdr>
        <w:top w:val="single" w:sz="4" w:space="0" w:color="auto"/>
        <w:lef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56">
    <w:name w:val="xl356"/>
    <w:basedOn w:val="a"/>
    <w:rsid w:val="00632912"/>
    <w:pPr>
      <w:pBdr>
        <w:top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57">
    <w:name w:val="xl357"/>
    <w:basedOn w:val="a"/>
    <w:rsid w:val="00632912"/>
    <w:pPr>
      <w:pBdr>
        <w:lef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58">
    <w:name w:val="xl358"/>
    <w:basedOn w:val="a"/>
    <w:rsid w:val="00632912"/>
    <w:pPr>
      <w:pBdr>
        <w:lef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59">
    <w:name w:val="xl359"/>
    <w:basedOn w:val="a"/>
    <w:rsid w:val="00632912"/>
    <w:pPr>
      <w:pBdr>
        <w:top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60">
    <w:name w:val="xl360"/>
    <w:basedOn w:val="a"/>
    <w:rsid w:val="00632912"/>
    <w:pPr>
      <w:pBdr>
        <w:lef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61">
    <w:name w:val="xl361"/>
    <w:basedOn w:val="a"/>
    <w:rsid w:val="00632912"/>
    <w:pPr>
      <w:pBdr>
        <w:top w:val="single" w:sz="4" w:space="0" w:color="auto"/>
        <w:lef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62">
    <w:name w:val="xl362"/>
    <w:basedOn w:val="a"/>
    <w:rsid w:val="00632912"/>
    <w:pPr>
      <w:pBdr>
        <w:lef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63">
    <w:name w:val="xl363"/>
    <w:basedOn w:val="a"/>
    <w:rsid w:val="00632912"/>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64">
    <w:name w:val="xl364"/>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65">
    <w:name w:val="xl365"/>
    <w:basedOn w:val="a"/>
    <w:rsid w:val="00632912"/>
    <w:pPr>
      <w:pBdr>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66">
    <w:name w:val="xl366"/>
    <w:basedOn w:val="a"/>
    <w:rsid w:val="0063291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367">
    <w:name w:val="xl367"/>
    <w:basedOn w:val="a"/>
    <w:rsid w:val="00632912"/>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68">
    <w:name w:val="xl368"/>
    <w:basedOn w:val="a"/>
    <w:rsid w:val="00632912"/>
    <w:pPr>
      <w:pBdr>
        <w:top w:val="single" w:sz="4" w:space="0" w:color="auto"/>
        <w:bottom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69">
    <w:name w:val="xl369"/>
    <w:basedOn w:val="a"/>
    <w:rsid w:val="00632912"/>
    <w:pPr>
      <w:pBdr>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370">
    <w:name w:val="xl370"/>
    <w:basedOn w:val="a"/>
    <w:rsid w:val="0063291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371">
    <w:name w:val="xl371"/>
    <w:basedOn w:val="a"/>
    <w:rsid w:val="0063291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372">
    <w:name w:val="xl372"/>
    <w:basedOn w:val="a"/>
    <w:rsid w:val="00632912"/>
    <w:pPr>
      <w:pBdr>
        <w:top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373">
    <w:name w:val="xl373"/>
    <w:basedOn w:val="a"/>
    <w:rsid w:val="00632912"/>
    <w:pPr>
      <w:pBdr>
        <w:top w:val="single" w:sz="4" w:space="0" w:color="auto"/>
        <w:bottom w:val="double" w:sz="6"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374">
    <w:name w:val="xl374"/>
    <w:basedOn w:val="a"/>
    <w:rsid w:val="00632912"/>
    <w:pPr>
      <w:pBdr>
        <w:top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375">
    <w:name w:val="xl375"/>
    <w:basedOn w:val="a"/>
    <w:rsid w:val="00632912"/>
    <w:pPr>
      <w:pBdr>
        <w:top w:val="single" w:sz="4" w:space="0" w:color="auto"/>
        <w:bottom w:val="double" w:sz="6"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376">
    <w:name w:val="xl376"/>
    <w:basedOn w:val="a"/>
    <w:rsid w:val="00632912"/>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7">
    <w:name w:val="xl377"/>
    <w:basedOn w:val="a"/>
    <w:rsid w:val="00632912"/>
    <w:pPr>
      <w:pBdr>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378">
    <w:name w:val="xl378"/>
    <w:basedOn w:val="a"/>
    <w:rsid w:val="00632912"/>
    <w:pPr>
      <w:pBdr>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379">
    <w:name w:val="xl379"/>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380">
    <w:name w:val="xl380"/>
    <w:basedOn w:val="a"/>
    <w:rsid w:val="0063291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381">
    <w:name w:val="xl381"/>
    <w:basedOn w:val="a"/>
    <w:rsid w:val="00632912"/>
    <w:pPr>
      <w:pBdr>
        <w:lef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paragraph" w:customStyle="1" w:styleId="xl382">
    <w:name w:val="xl382"/>
    <w:basedOn w:val="a"/>
    <w:rsid w:val="00632912"/>
    <w:pPr>
      <w:pBdr>
        <w:top w:val="single" w:sz="4" w:space="0" w:color="auto"/>
        <w:left w:val="single" w:sz="4" w:space="0" w:color="auto"/>
        <w:right w:val="single" w:sz="4" w:space="0" w:color="auto"/>
      </w:pBdr>
      <w:shd w:val="clear" w:color="000000" w:fill="00FF00"/>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383">
    <w:name w:val="xl383"/>
    <w:basedOn w:val="a"/>
    <w:rsid w:val="0063291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4">
    <w:name w:val="xl384"/>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85">
    <w:name w:val="xl385"/>
    <w:basedOn w:val="a"/>
    <w:rsid w:val="00632912"/>
    <w:pPr>
      <w:pBdr>
        <w:top w:val="single" w:sz="4" w:space="0" w:color="auto"/>
        <w:lef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86">
    <w:name w:val="xl386"/>
    <w:basedOn w:val="a"/>
    <w:rsid w:val="00632912"/>
    <w:pPr>
      <w:pBdr>
        <w:top w:val="single" w:sz="4" w:space="0" w:color="auto"/>
        <w:lef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87">
    <w:name w:val="xl387"/>
    <w:basedOn w:val="a"/>
    <w:rsid w:val="00632912"/>
    <w:pPr>
      <w:pBdr>
        <w:lef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88">
    <w:name w:val="xl388"/>
    <w:basedOn w:val="a"/>
    <w:rsid w:val="00632912"/>
    <w:pPr>
      <w:pBdr>
        <w:top w:val="single" w:sz="4" w:space="0" w:color="auto"/>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389">
    <w:name w:val="xl389"/>
    <w:basedOn w:val="a"/>
    <w:rsid w:val="0063291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390">
    <w:name w:val="xl390"/>
    <w:basedOn w:val="a"/>
    <w:rsid w:val="00632912"/>
    <w:pPr>
      <w:pBdr>
        <w:top w:val="single" w:sz="4" w:space="0" w:color="auto"/>
        <w:left w:val="single" w:sz="4" w:space="0" w:color="auto"/>
        <w:bottom w:val="single" w:sz="4" w:space="0" w:color="auto"/>
      </w:pBdr>
      <w:shd w:val="clear" w:color="000000" w:fill="00FF00"/>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391">
    <w:name w:val="xl391"/>
    <w:basedOn w:val="a"/>
    <w:rsid w:val="00632912"/>
    <w:pPr>
      <w:pBdr>
        <w:top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392">
    <w:name w:val="xl392"/>
    <w:basedOn w:val="a"/>
    <w:rsid w:val="00632912"/>
    <w:pPr>
      <w:pBdr>
        <w:top w:val="single" w:sz="4" w:space="0" w:color="auto"/>
        <w:left w:val="single" w:sz="4" w:space="0" w:color="auto"/>
        <w:bottom w:val="single" w:sz="4" w:space="0" w:color="auto"/>
        <w:right w:val="dotted" w:sz="4" w:space="0" w:color="auto"/>
      </w:pBdr>
      <w:shd w:val="clear" w:color="000000" w:fill="00FF00"/>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393">
    <w:name w:val="xl393"/>
    <w:basedOn w:val="a"/>
    <w:rsid w:val="00632912"/>
    <w:pPr>
      <w:pBdr>
        <w:top w:val="single" w:sz="4" w:space="0" w:color="auto"/>
        <w:bottom w:val="single" w:sz="4" w:space="0" w:color="auto"/>
      </w:pBdr>
      <w:shd w:val="clear" w:color="000000" w:fill="00FF00"/>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394">
    <w:name w:val="xl394"/>
    <w:basedOn w:val="a"/>
    <w:rsid w:val="00632912"/>
    <w:pPr>
      <w:pBdr>
        <w:top w:val="single" w:sz="4" w:space="0" w:color="auto"/>
        <w:left w:val="single" w:sz="4" w:space="0" w:color="auto"/>
        <w:bottom w:val="single" w:sz="4" w:space="0" w:color="auto"/>
        <w:right w:val="dotted" w:sz="4" w:space="0" w:color="auto"/>
      </w:pBdr>
      <w:shd w:val="clear" w:color="000000" w:fill="00FF00"/>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395">
    <w:name w:val="xl395"/>
    <w:basedOn w:val="a"/>
    <w:rsid w:val="00632912"/>
    <w:pPr>
      <w:pBdr>
        <w:top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396">
    <w:name w:val="xl396"/>
    <w:basedOn w:val="a"/>
    <w:rsid w:val="0063291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397">
    <w:name w:val="xl397"/>
    <w:basedOn w:val="a"/>
    <w:rsid w:val="0063291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398">
    <w:name w:val="xl398"/>
    <w:basedOn w:val="a"/>
    <w:rsid w:val="00632912"/>
    <w:pPr>
      <w:pBdr>
        <w:top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399">
    <w:name w:val="xl399"/>
    <w:basedOn w:val="a"/>
    <w:rsid w:val="00632912"/>
    <w:pP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400">
    <w:name w:val="xl400"/>
    <w:basedOn w:val="a"/>
    <w:rsid w:val="00632912"/>
    <w:pPr>
      <w:pBdr>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401">
    <w:name w:val="xl401"/>
    <w:basedOn w:val="a"/>
    <w:rsid w:val="00632912"/>
    <w:pPr>
      <w:shd w:val="clear" w:color="000000" w:fill="FFFF99"/>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402">
    <w:name w:val="xl402"/>
    <w:basedOn w:val="a"/>
    <w:rsid w:val="00632912"/>
    <w:pPr>
      <w:pBdr>
        <w:left w:val="single" w:sz="4" w:space="0" w:color="auto"/>
        <w:right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b/>
      <w:bCs/>
      <w:i/>
      <w:iCs/>
      <w:sz w:val="24"/>
      <w:szCs w:val="24"/>
      <w:lang w:eastAsia="ru-RU"/>
    </w:rPr>
  </w:style>
  <w:style w:type="paragraph" w:customStyle="1" w:styleId="xl403">
    <w:name w:val="xl403"/>
    <w:basedOn w:val="a"/>
    <w:rsid w:val="00632912"/>
    <w:pPr>
      <w:shd w:val="clear" w:color="000000" w:fill="CCFFFF"/>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404">
    <w:name w:val="xl404"/>
    <w:basedOn w:val="a"/>
    <w:rsid w:val="00632912"/>
    <w:pPr>
      <w:pBdr>
        <w:left w:val="single" w:sz="4" w:space="0" w:color="auto"/>
        <w:right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i/>
      <w:iCs/>
      <w:sz w:val="24"/>
      <w:szCs w:val="24"/>
      <w:lang w:eastAsia="ru-RU"/>
    </w:rPr>
  </w:style>
  <w:style w:type="paragraph" w:customStyle="1" w:styleId="xl405">
    <w:name w:val="xl405"/>
    <w:basedOn w:val="a"/>
    <w:rsid w:val="00632912"/>
    <w:pPr>
      <w:pBdr>
        <w:top w:val="single" w:sz="4" w:space="0" w:color="auto"/>
        <w:bottom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406">
    <w:name w:val="xl406"/>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i/>
      <w:iCs/>
      <w:sz w:val="24"/>
      <w:szCs w:val="24"/>
      <w:lang w:eastAsia="ru-RU"/>
    </w:rPr>
  </w:style>
  <w:style w:type="paragraph" w:customStyle="1" w:styleId="xl407">
    <w:name w:val="xl407"/>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408">
    <w:name w:val="xl408"/>
    <w:basedOn w:val="a"/>
    <w:rsid w:val="00632912"/>
    <w:pPr>
      <w:pBdr>
        <w:top w:val="single" w:sz="4" w:space="0" w:color="auto"/>
        <w:bottom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409">
    <w:name w:val="xl409"/>
    <w:basedOn w:val="a"/>
    <w:rsid w:val="0063291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b/>
      <w:bCs/>
      <w:i/>
      <w:iCs/>
      <w:sz w:val="24"/>
      <w:szCs w:val="24"/>
      <w:lang w:eastAsia="ru-RU"/>
    </w:rPr>
  </w:style>
  <w:style w:type="paragraph" w:customStyle="1" w:styleId="xl410">
    <w:name w:val="xl410"/>
    <w:basedOn w:val="a"/>
    <w:rsid w:val="00632912"/>
    <w:pPr>
      <w:pBdr>
        <w:top w:val="single" w:sz="4" w:space="0" w:color="auto"/>
        <w:bottom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411">
    <w:name w:val="xl411"/>
    <w:basedOn w:val="a"/>
    <w:rsid w:val="0063291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412">
    <w:name w:val="xl412"/>
    <w:basedOn w:val="a"/>
    <w:rsid w:val="00632912"/>
    <w:pPr>
      <w:pBdr>
        <w:top w:val="single" w:sz="4" w:space="0" w:color="auto"/>
        <w:bottom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413">
    <w:name w:val="xl413"/>
    <w:basedOn w:val="a"/>
    <w:rsid w:val="0063291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i/>
      <w:iCs/>
      <w:sz w:val="24"/>
      <w:szCs w:val="24"/>
      <w:lang w:eastAsia="ru-RU"/>
    </w:rPr>
  </w:style>
  <w:style w:type="paragraph" w:customStyle="1" w:styleId="xl414">
    <w:name w:val="xl414"/>
    <w:basedOn w:val="a"/>
    <w:rsid w:val="00632912"/>
    <w:pPr>
      <w:pBdr>
        <w:top w:val="single" w:sz="4" w:space="0" w:color="auto"/>
        <w:bottom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415">
    <w:name w:val="xl415"/>
    <w:basedOn w:val="a"/>
    <w:rsid w:val="0063291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416">
    <w:name w:val="xl416"/>
    <w:basedOn w:val="a"/>
    <w:rsid w:val="0063291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i/>
      <w:iCs/>
      <w:sz w:val="24"/>
      <w:szCs w:val="24"/>
      <w:lang w:eastAsia="ru-RU"/>
    </w:rPr>
  </w:style>
  <w:style w:type="paragraph" w:customStyle="1" w:styleId="xl417">
    <w:name w:val="xl417"/>
    <w:basedOn w:val="a"/>
    <w:rsid w:val="00632912"/>
    <w:pPr>
      <w:pBdr>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i/>
      <w:iCs/>
      <w:sz w:val="24"/>
      <w:szCs w:val="24"/>
      <w:lang w:eastAsia="ru-RU"/>
    </w:rPr>
  </w:style>
  <w:style w:type="paragraph" w:customStyle="1" w:styleId="xl418">
    <w:name w:val="xl418"/>
    <w:basedOn w:val="a"/>
    <w:rsid w:val="00632912"/>
    <w:pPr>
      <w:pBdr>
        <w:top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419">
    <w:name w:val="xl419"/>
    <w:basedOn w:val="a"/>
    <w:rsid w:val="00632912"/>
    <w:pPr>
      <w:pBdr>
        <w:top w:val="single" w:sz="4" w:space="0" w:color="auto"/>
        <w:bottom w:val="double" w:sz="6"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420">
    <w:name w:val="xl420"/>
    <w:basedOn w:val="a"/>
    <w:rsid w:val="00632912"/>
    <w:pPr>
      <w:pBdr>
        <w:top w:val="single" w:sz="4" w:space="0" w:color="auto"/>
        <w:lef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421">
    <w:name w:val="xl421"/>
    <w:basedOn w:val="a"/>
    <w:rsid w:val="00632912"/>
    <w:pPr>
      <w:pBdr>
        <w:lef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paragraph" w:customStyle="1" w:styleId="xl422">
    <w:name w:val="xl422"/>
    <w:basedOn w:val="a"/>
    <w:rsid w:val="00632912"/>
    <w:pPr>
      <w:pBdr>
        <w:top w:val="single" w:sz="4" w:space="0" w:color="auto"/>
        <w:lef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423">
    <w:name w:val="xl423"/>
    <w:basedOn w:val="a"/>
    <w:rsid w:val="00632912"/>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424">
    <w:name w:val="xl424"/>
    <w:basedOn w:val="a"/>
    <w:rsid w:val="00632912"/>
    <w:pPr>
      <w:pBdr>
        <w:lef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425">
    <w:name w:val="xl425"/>
    <w:basedOn w:val="a"/>
    <w:rsid w:val="00632912"/>
    <w:pPr>
      <w:pBdr>
        <w:left w:val="single" w:sz="4" w:space="0" w:color="auto"/>
        <w:right w:val="dotted" w:sz="4" w:space="0" w:color="auto"/>
      </w:pBdr>
      <w:spacing w:before="100" w:beforeAutospacing="1" w:after="100" w:afterAutospacing="1" w:line="240" w:lineRule="auto"/>
      <w:jc w:val="center"/>
    </w:pPr>
    <w:rPr>
      <w:rFonts w:ascii="Times New Roman CYR" w:eastAsia="Times New Roman" w:hAnsi="Times New Roman CYR" w:cs="Times New Roman CYR"/>
      <w:sz w:val="16"/>
      <w:szCs w:val="16"/>
      <w:lang w:eastAsia="ru-RU"/>
    </w:rPr>
  </w:style>
  <w:style w:type="paragraph" w:customStyle="1" w:styleId="xl426">
    <w:name w:val="xl426"/>
    <w:basedOn w:val="a"/>
    <w:rsid w:val="0063291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Times New Roman CYR" w:eastAsia="Times New Roman" w:hAnsi="Times New Roman CYR" w:cs="Times New Roman CYR"/>
      <w:sz w:val="16"/>
      <w:szCs w:val="16"/>
      <w:lang w:eastAsia="ru-RU"/>
    </w:rPr>
  </w:style>
  <w:style w:type="paragraph" w:customStyle="1" w:styleId="xl427">
    <w:name w:val="xl427"/>
    <w:basedOn w:val="a"/>
    <w:rsid w:val="00632912"/>
    <w:pPr>
      <w:pBdr>
        <w:left w:val="single" w:sz="4" w:space="0" w:color="auto"/>
        <w:bottom w:val="single" w:sz="4" w:space="0" w:color="auto"/>
        <w:right w:val="dotted" w:sz="4" w:space="0" w:color="auto"/>
      </w:pBdr>
      <w:spacing w:before="100" w:beforeAutospacing="1" w:after="100" w:afterAutospacing="1" w:line="240" w:lineRule="auto"/>
      <w:jc w:val="center"/>
    </w:pPr>
    <w:rPr>
      <w:rFonts w:ascii="Times New Roman CYR" w:eastAsia="Times New Roman" w:hAnsi="Times New Roman CYR" w:cs="Times New Roman CYR"/>
      <w:sz w:val="16"/>
      <w:szCs w:val="16"/>
      <w:lang w:eastAsia="ru-RU"/>
    </w:rPr>
  </w:style>
  <w:style w:type="paragraph" w:customStyle="1" w:styleId="xl428">
    <w:name w:val="xl428"/>
    <w:basedOn w:val="a"/>
    <w:rsid w:val="00632912"/>
    <w:pPr>
      <w:pBdr>
        <w:top w:val="single" w:sz="4" w:space="0" w:color="auto"/>
        <w:left w:val="single" w:sz="4" w:space="0" w:color="auto"/>
        <w:right w:val="dotted" w:sz="4" w:space="0" w:color="auto"/>
      </w:pBdr>
      <w:spacing w:before="100" w:beforeAutospacing="1" w:after="100" w:afterAutospacing="1" w:line="240" w:lineRule="auto"/>
      <w:jc w:val="center"/>
    </w:pPr>
    <w:rPr>
      <w:rFonts w:ascii="Times New Roman CYR" w:eastAsia="Times New Roman" w:hAnsi="Times New Roman CYR" w:cs="Times New Roman CYR"/>
      <w:sz w:val="16"/>
      <w:szCs w:val="16"/>
      <w:lang w:eastAsia="ru-RU"/>
    </w:rPr>
  </w:style>
  <w:style w:type="paragraph" w:customStyle="1" w:styleId="xl429">
    <w:name w:val="xl429"/>
    <w:basedOn w:val="a"/>
    <w:rsid w:val="00632912"/>
    <w:pPr>
      <w:pBdr>
        <w:top w:val="single" w:sz="4" w:space="0" w:color="auto"/>
        <w:left w:val="single" w:sz="4" w:space="0" w:color="auto"/>
        <w:right w:val="dotted" w:sz="4" w:space="0" w:color="auto"/>
      </w:pBdr>
      <w:spacing w:before="100" w:beforeAutospacing="1" w:after="100" w:afterAutospacing="1" w:line="240" w:lineRule="auto"/>
      <w:jc w:val="center"/>
    </w:pPr>
    <w:rPr>
      <w:rFonts w:ascii="Times New Roman CYR" w:eastAsia="Times New Roman" w:hAnsi="Times New Roman CYR" w:cs="Times New Roman CYR"/>
      <w:sz w:val="16"/>
      <w:szCs w:val="16"/>
      <w:lang w:eastAsia="ru-RU"/>
    </w:rPr>
  </w:style>
  <w:style w:type="paragraph" w:customStyle="1" w:styleId="xl430">
    <w:name w:val="xl430"/>
    <w:basedOn w:val="a"/>
    <w:rsid w:val="0063291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Times New Roman CYR" w:eastAsia="Times New Roman" w:hAnsi="Times New Roman CYR" w:cs="Times New Roman CYR"/>
      <w:sz w:val="16"/>
      <w:szCs w:val="16"/>
      <w:lang w:eastAsia="ru-RU"/>
    </w:rPr>
  </w:style>
  <w:style w:type="paragraph" w:customStyle="1" w:styleId="xl431">
    <w:name w:val="xl431"/>
    <w:basedOn w:val="a"/>
    <w:rsid w:val="00632912"/>
    <w:pPr>
      <w:pBdr>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432">
    <w:name w:val="xl432"/>
    <w:basedOn w:val="a"/>
    <w:rsid w:val="00632912"/>
    <w:pPr>
      <w:pBdr>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433">
    <w:name w:val="xl433"/>
    <w:basedOn w:val="a"/>
    <w:rsid w:val="00632912"/>
    <w:pPr>
      <w:pBdr>
        <w:left w:val="single" w:sz="4" w:space="0" w:color="auto"/>
        <w:right w:val="dotted"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16"/>
      <w:szCs w:val="16"/>
      <w:lang w:eastAsia="ru-RU"/>
    </w:rPr>
  </w:style>
  <w:style w:type="paragraph" w:customStyle="1" w:styleId="xl434">
    <w:name w:val="xl434"/>
    <w:basedOn w:val="a"/>
    <w:rsid w:val="00632912"/>
    <w:pPr>
      <w:pBdr>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paragraph" w:customStyle="1" w:styleId="xl435">
    <w:name w:val="xl435"/>
    <w:basedOn w:val="a"/>
    <w:rsid w:val="00632912"/>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436">
    <w:name w:val="xl436"/>
    <w:basedOn w:val="a"/>
    <w:rsid w:val="006329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paragraph" w:customStyle="1" w:styleId="xl437">
    <w:name w:val="xl437"/>
    <w:basedOn w:val="a"/>
    <w:rsid w:val="00632912"/>
    <w:pPr>
      <w:pBdr>
        <w:top w:val="single" w:sz="4" w:space="0" w:color="auto"/>
        <w:bottom w:val="single" w:sz="4" w:space="0" w:color="auto"/>
      </w:pBdr>
      <w:spacing w:before="100" w:beforeAutospacing="1" w:after="100" w:afterAutospacing="1" w:line="240" w:lineRule="auto"/>
      <w:textAlignment w:val="center"/>
    </w:pPr>
    <w:rPr>
      <w:rFonts w:ascii="Times New Roman CYR" w:eastAsia="Times New Roman" w:hAnsi="Times New Roman CYR" w:cs="Times New Roman CYR"/>
      <w:i/>
      <w:iCs/>
      <w:sz w:val="24"/>
      <w:szCs w:val="24"/>
      <w:lang w:eastAsia="ru-RU"/>
    </w:rPr>
  </w:style>
  <w:style w:type="paragraph" w:customStyle="1" w:styleId="xl438">
    <w:name w:val="xl438"/>
    <w:basedOn w:val="a"/>
    <w:rsid w:val="0063291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paragraph" w:customStyle="1" w:styleId="xl439">
    <w:name w:val="xl439"/>
    <w:basedOn w:val="a"/>
    <w:rsid w:val="00632912"/>
    <w:pPr>
      <w:pBdr>
        <w:top w:val="single" w:sz="4" w:space="0" w:color="auto"/>
        <w:bottom w:val="single" w:sz="4" w:space="0" w:color="auto"/>
      </w:pBdr>
      <w:shd w:val="clear" w:color="000000" w:fill="CCFFFF"/>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paragraph" w:customStyle="1" w:styleId="xl440">
    <w:name w:val="xl440"/>
    <w:basedOn w:val="a"/>
    <w:rsid w:val="0063291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CYR" w:eastAsia="Times New Roman" w:hAnsi="Times New Roman CYR" w:cs="Times New Roman CYR"/>
      <w:i/>
      <w:iCs/>
      <w:sz w:val="24"/>
      <w:szCs w:val="24"/>
      <w:lang w:eastAsia="ru-RU"/>
    </w:rPr>
  </w:style>
  <w:style w:type="paragraph" w:customStyle="1" w:styleId="xl441">
    <w:name w:val="xl441"/>
    <w:basedOn w:val="a"/>
    <w:rsid w:val="00632912"/>
    <w:pPr>
      <w:pBdr>
        <w:top w:val="single" w:sz="4" w:space="0" w:color="auto"/>
        <w:bottom w:val="single" w:sz="4" w:space="0" w:color="auto"/>
      </w:pBdr>
      <w:shd w:val="clear" w:color="000000" w:fill="CCFFFF"/>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paragraph" w:customStyle="1" w:styleId="xl442">
    <w:name w:val="xl442"/>
    <w:basedOn w:val="a"/>
    <w:rsid w:val="0063291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paragraph" w:customStyle="1" w:styleId="xl443">
    <w:name w:val="xl443"/>
    <w:basedOn w:val="a"/>
    <w:rsid w:val="006329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444">
    <w:name w:val="xl444"/>
    <w:basedOn w:val="a"/>
    <w:rsid w:val="0063291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5">
    <w:name w:val="xl445"/>
    <w:basedOn w:val="a"/>
    <w:rsid w:val="0063291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6">
    <w:name w:val="xl446"/>
    <w:basedOn w:val="a"/>
    <w:rsid w:val="0063291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47">
    <w:name w:val="xl447"/>
    <w:basedOn w:val="a"/>
    <w:rsid w:val="0063291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448">
    <w:name w:val="xl448"/>
    <w:basedOn w:val="a"/>
    <w:rsid w:val="0063291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49">
    <w:name w:val="xl449"/>
    <w:basedOn w:val="a"/>
    <w:rsid w:val="0063291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50">
    <w:name w:val="xl450"/>
    <w:basedOn w:val="a"/>
    <w:rsid w:val="0063291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451">
    <w:name w:val="xl451"/>
    <w:basedOn w:val="a"/>
    <w:rsid w:val="00632912"/>
    <w:pPr>
      <w:pBdr>
        <w:top w:val="single" w:sz="4" w:space="0" w:color="auto"/>
        <w:bottom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452">
    <w:name w:val="xl452"/>
    <w:basedOn w:val="a"/>
    <w:rsid w:val="0063291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3">
    <w:name w:val="xl453"/>
    <w:basedOn w:val="a"/>
    <w:rsid w:val="0063291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
    <w:name w:val="xl454"/>
    <w:basedOn w:val="a"/>
    <w:rsid w:val="00632912"/>
    <w:pPr>
      <w:pBdr>
        <w:top w:val="single" w:sz="4" w:space="0" w:color="auto"/>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455">
    <w:name w:val="xl455"/>
    <w:basedOn w:val="a"/>
    <w:rsid w:val="00632912"/>
    <w:pPr>
      <w:pBdr>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6">
    <w:name w:val="xl456"/>
    <w:basedOn w:val="a"/>
    <w:rsid w:val="006329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457">
    <w:name w:val="xl457"/>
    <w:basedOn w:val="a"/>
    <w:rsid w:val="00632912"/>
    <w:pPr>
      <w:pBdr>
        <w:top w:val="single" w:sz="4" w:space="0" w:color="auto"/>
        <w:left w:val="single" w:sz="4" w:space="0" w:color="auto"/>
      </w:pBdr>
      <w:shd w:val="clear" w:color="000000" w:fill="00FF00"/>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458">
    <w:name w:val="xl458"/>
    <w:basedOn w:val="a"/>
    <w:rsid w:val="00632912"/>
    <w:pPr>
      <w:pBdr>
        <w:top w:val="single" w:sz="4" w:space="0" w:color="auto"/>
        <w:right w:val="single" w:sz="4" w:space="0" w:color="auto"/>
      </w:pBdr>
      <w:shd w:val="clear" w:color="000000" w:fill="00FF00"/>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459">
    <w:name w:val="xl459"/>
    <w:basedOn w:val="a"/>
    <w:rsid w:val="0063291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60">
    <w:name w:val="xl460"/>
    <w:basedOn w:val="a"/>
    <w:rsid w:val="0063291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61">
    <w:name w:val="xl461"/>
    <w:basedOn w:val="a"/>
    <w:rsid w:val="00632912"/>
    <w:pPr>
      <w:pBdr>
        <w:top w:val="single" w:sz="4" w:space="0" w:color="auto"/>
        <w:lef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18"/>
      <w:szCs w:val="18"/>
      <w:lang w:eastAsia="ru-RU"/>
    </w:rPr>
  </w:style>
  <w:style w:type="paragraph" w:customStyle="1" w:styleId="xl462">
    <w:name w:val="xl462"/>
    <w:basedOn w:val="a"/>
    <w:rsid w:val="0063291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63">
    <w:name w:val="xl463"/>
    <w:basedOn w:val="a"/>
    <w:rsid w:val="0063291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64">
    <w:name w:val="xl464"/>
    <w:basedOn w:val="a"/>
    <w:rsid w:val="0063291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65">
    <w:name w:val="xl465"/>
    <w:basedOn w:val="a"/>
    <w:rsid w:val="00632912"/>
    <w:pPr>
      <w:pBdr>
        <w:top w:val="single" w:sz="4" w:space="0" w:color="auto"/>
        <w:bottom w:val="single" w:sz="4" w:space="0" w:color="auto"/>
      </w:pBdr>
      <w:shd w:val="clear" w:color="000000" w:fill="00FF00"/>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466">
    <w:name w:val="xl466"/>
    <w:basedOn w:val="a"/>
    <w:rsid w:val="006329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467">
    <w:name w:val="xl467"/>
    <w:basedOn w:val="a"/>
    <w:rsid w:val="00632912"/>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68">
    <w:name w:val="xl468"/>
    <w:basedOn w:val="a"/>
    <w:rsid w:val="0063291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469">
    <w:name w:val="xl469"/>
    <w:basedOn w:val="a"/>
    <w:rsid w:val="00632912"/>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470">
    <w:name w:val="xl470"/>
    <w:basedOn w:val="a"/>
    <w:rsid w:val="00632912"/>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471">
    <w:name w:val="xl471"/>
    <w:basedOn w:val="a"/>
    <w:rsid w:val="00632912"/>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72">
    <w:name w:val="xl472"/>
    <w:basedOn w:val="a"/>
    <w:rsid w:val="00632912"/>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473">
    <w:name w:val="xl473"/>
    <w:basedOn w:val="a"/>
    <w:rsid w:val="00632912"/>
    <w:pPr>
      <w:pBdr>
        <w:top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474">
    <w:name w:val="xl474"/>
    <w:basedOn w:val="a"/>
    <w:rsid w:val="00632912"/>
    <w:pPr>
      <w:pBdr>
        <w:top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75">
    <w:name w:val="xl475"/>
    <w:basedOn w:val="a"/>
    <w:rsid w:val="0063291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customStyle="1" w:styleId="310">
    <w:name w:val="Сетка таблицы31"/>
    <w:basedOn w:val="a1"/>
    <w:next w:val="a3"/>
    <w:rsid w:val="0063291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32912"/>
    <w:pPr>
      <w:autoSpaceDE w:val="0"/>
      <w:autoSpaceDN w:val="0"/>
      <w:adjustRightInd w:val="0"/>
      <w:spacing w:after="0" w:line="240" w:lineRule="auto"/>
    </w:pPr>
    <w:rPr>
      <w:rFonts w:ascii="Arial" w:eastAsia="Times New Roman" w:hAnsi="Arial" w:cs="Arial"/>
      <w:b/>
      <w:bCs/>
      <w:sz w:val="20"/>
      <w:szCs w:val="20"/>
      <w:lang w:eastAsia="ru-RU"/>
    </w:rPr>
  </w:style>
  <w:style w:type="table" w:styleId="17">
    <w:name w:val="Table Classic 1"/>
    <w:basedOn w:val="a1"/>
    <w:uiPriority w:val="99"/>
    <w:semiHidden/>
    <w:unhideWhenUsed/>
    <w:rsid w:val="0063291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8">
    <w:name w:val="распределение респондентов по тратам за посещение Молла Парк Хаус1"/>
    <w:basedOn w:val="a1"/>
    <w:next w:val="a3"/>
    <w:uiPriority w:val="59"/>
    <w:rsid w:val="006329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3"/>
    <w:rsid w:val="006329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next w:val="a3"/>
    <w:uiPriority w:val="59"/>
    <w:rsid w:val="00934A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2">
    <w:name w:val="распределение респондентов по тратам за посещение Молла Парк Хаус11"/>
    <w:basedOn w:val="a1"/>
    <w:next w:val="a3"/>
    <w:uiPriority w:val="59"/>
    <w:rsid w:val="00934A5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3"/>
    <w:uiPriority w:val="59"/>
    <w:rsid w:val="00F65C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6D546C"/>
  </w:style>
  <w:style w:type="character" w:customStyle="1" w:styleId="aff9">
    <w:name w:val="Без интервала Знак"/>
    <w:basedOn w:val="a0"/>
    <w:link w:val="affa"/>
    <w:uiPriority w:val="1"/>
    <w:locked/>
    <w:rsid w:val="006D546C"/>
    <w:rPr>
      <w:rFonts w:ascii="Times New Roman" w:eastAsia="Times New Roman" w:hAnsi="Times New Roman" w:cs="Times New Roman"/>
      <w:lang w:eastAsia="ru-RU"/>
    </w:rPr>
  </w:style>
  <w:style w:type="paragraph" w:styleId="affa">
    <w:name w:val="No Spacing"/>
    <w:link w:val="aff9"/>
    <w:uiPriority w:val="1"/>
    <w:qFormat/>
    <w:rsid w:val="006D546C"/>
    <w:pPr>
      <w:spacing w:after="0" w:line="240" w:lineRule="auto"/>
    </w:pPr>
    <w:rPr>
      <w:rFonts w:ascii="Times New Roman" w:eastAsia="Times New Roman" w:hAnsi="Times New Roman" w:cs="Times New Roman"/>
      <w:lang w:eastAsia="ru-RU"/>
    </w:rPr>
  </w:style>
  <w:style w:type="character" w:customStyle="1" w:styleId="a6">
    <w:name w:val="Абзац списка Знак"/>
    <w:basedOn w:val="a0"/>
    <w:link w:val="a5"/>
    <w:uiPriority w:val="34"/>
    <w:locked/>
    <w:rsid w:val="006D546C"/>
    <w:rPr>
      <w:rFonts w:ascii="Times New Roman" w:eastAsia="Times New Roman" w:hAnsi="Times New Roman" w:cs="Times New Roman"/>
      <w:sz w:val="24"/>
      <w:szCs w:val="24"/>
      <w:lang w:eastAsia="ru-RU"/>
    </w:rPr>
  </w:style>
  <w:style w:type="paragraph" w:styleId="affb">
    <w:name w:val="TOC Heading"/>
    <w:basedOn w:val="1"/>
    <w:next w:val="a"/>
    <w:uiPriority w:val="39"/>
    <w:semiHidden/>
    <w:unhideWhenUsed/>
    <w:qFormat/>
    <w:rsid w:val="006D546C"/>
    <w:pPr>
      <w:keepLines/>
      <w:framePr w:hSpace="0" w:wrap="auto" w:vAnchor="margin" w:yAlign="inline"/>
      <w:widowControl/>
      <w:autoSpaceDE/>
      <w:autoSpaceDN/>
      <w:adjustRightInd/>
      <w:spacing w:before="480" w:after="0" w:line="276" w:lineRule="auto"/>
      <w:suppressOverlap w:val="0"/>
      <w:outlineLvl w:val="9"/>
    </w:pPr>
    <w:rPr>
      <w:rFonts w:ascii="Cambria" w:hAnsi="Cambria" w:cs="Times New Roman"/>
      <w:bCs/>
      <w:caps w:val="0"/>
      <w:color w:val="365F91" w:themeColor="accent1" w:themeShade="BF"/>
      <w:sz w:val="28"/>
      <w:szCs w:val="28"/>
    </w:rPr>
  </w:style>
  <w:style w:type="paragraph" w:customStyle="1" w:styleId="3CBD5A742C28424DA5172AD252E32316">
    <w:name w:val="3CBD5A742C28424DA5172AD252E32316"/>
    <w:rsid w:val="006D546C"/>
    <w:rPr>
      <w:rFonts w:ascii="Calibri" w:eastAsia="Times New Roman" w:hAnsi="Calibri" w:cs="Times New Roman"/>
      <w:lang w:eastAsia="ru-RU"/>
    </w:rPr>
  </w:style>
  <w:style w:type="paragraph" w:customStyle="1" w:styleId="A0E349F008B644AAB6A282E0D042D17E">
    <w:name w:val="A0E349F008B644AAB6A282E0D042D17E"/>
    <w:rsid w:val="006D546C"/>
    <w:rPr>
      <w:rFonts w:ascii="Calibri" w:eastAsia="Times New Roman" w:hAnsi="Calibri" w:cs="Times New Roman"/>
      <w:lang w:eastAsia="ru-RU"/>
    </w:rPr>
  </w:style>
  <w:style w:type="table" w:customStyle="1" w:styleId="121">
    <w:name w:val="Сетка таблицы12"/>
    <w:basedOn w:val="a1"/>
    <w:rsid w:val="006D54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3"/>
    <w:rsid w:val="00ED79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1"/>
    <w:next w:val="a3"/>
    <w:rsid w:val="00ED79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0A11F6"/>
    <w:pPr>
      <w:spacing w:after="0" w:line="240" w:lineRule="auto"/>
    </w:pPr>
    <w:rPr>
      <w:rFonts w:ascii="MS Serif" w:eastAsia="Times New Roman" w:hAnsi="MS Serif" w:cs="Times New Roman"/>
      <w:sz w:val="20"/>
      <w:szCs w:val="20"/>
      <w:lang w:eastAsia="ru-RU"/>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12345">
      <w:bodyDiv w:val="1"/>
      <w:marLeft w:val="0"/>
      <w:marRight w:val="0"/>
      <w:marTop w:val="0"/>
      <w:marBottom w:val="0"/>
      <w:divBdr>
        <w:top w:val="none" w:sz="0" w:space="0" w:color="auto"/>
        <w:left w:val="none" w:sz="0" w:space="0" w:color="auto"/>
        <w:bottom w:val="none" w:sz="0" w:space="0" w:color="auto"/>
        <w:right w:val="none" w:sz="0" w:space="0" w:color="auto"/>
      </w:divBdr>
    </w:div>
    <w:div w:id="1019507037">
      <w:bodyDiv w:val="1"/>
      <w:marLeft w:val="0"/>
      <w:marRight w:val="0"/>
      <w:marTop w:val="0"/>
      <w:marBottom w:val="0"/>
      <w:divBdr>
        <w:top w:val="none" w:sz="0" w:space="0" w:color="auto"/>
        <w:left w:val="none" w:sz="0" w:space="0" w:color="auto"/>
        <w:bottom w:val="none" w:sz="0" w:space="0" w:color="auto"/>
        <w:right w:val="none" w:sz="0" w:space="0" w:color="auto"/>
      </w:divBdr>
    </w:div>
    <w:div w:id="167989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947FC-323A-4804-94DD-15B60500C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112</Pages>
  <Words>27972</Words>
  <Characters>159445</Characters>
  <Application>Microsoft Office Word</Application>
  <DocSecurity>0</DocSecurity>
  <Lines>1328</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IT</cp:lastModifiedBy>
  <cp:revision>3</cp:revision>
  <cp:lastPrinted>2013-02-28T06:47:00Z</cp:lastPrinted>
  <dcterms:created xsi:type="dcterms:W3CDTF">2017-03-17T12:12:00Z</dcterms:created>
  <dcterms:modified xsi:type="dcterms:W3CDTF">2017-03-20T04:56:00Z</dcterms:modified>
</cp:coreProperties>
</file>