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64" w:rsidRDefault="00EB0764" w:rsidP="00E67627">
      <w:pPr>
        <w:spacing w:before="700"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B0764" w:rsidRPr="00094701" w:rsidRDefault="00EB0764" w:rsidP="00E6762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94701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EB0764" w:rsidRPr="00D26B1B" w:rsidRDefault="00EB0764" w:rsidP="00E6762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26B1B">
        <w:rPr>
          <w:rFonts w:ascii="Times New Roman" w:hAnsi="Times New Roman"/>
          <w:b/>
          <w:sz w:val="28"/>
          <w:szCs w:val="28"/>
        </w:rPr>
        <w:t>ПЕРМСКОГО КРАЯ</w:t>
      </w:r>
    </w:p>
    <w:p w:rsidR="00EB0764" w:rsidRPr="00D26B1B" w:rsidRDefault="00EB0764" w:rsidP="00E6762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B0764" w:rsidRPr="00D26B1B" w:rsidRDefault="00EB0764" w:rsidP="00E6762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0764" w:rsidRDefault="00EB0764" w:rsidP="00E6762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B0764" w:rsidRDefault="00EB0764" w:rsidP="005F70FF">
      <w:pPr>
        <w:spacing w:after="0"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6" style="position:absolute;left:0;text-align:left;margin-left:293.4pt;margin-top:-31.2pt;width:44.95pt;height:57.05pt;z-index:-251658240;visibility:visible;mso-position-horizontal-relative:page;mso-position-vertical-relative:margin" o:allowincell="f">
            <v:imagedata r:id="rId4" o:title="" croptop="3410f" cropright="1624f"/>
            <w10:wrap anchorx="page" anchory="margin"/>
            <w10:anchorlock/>
          </v:shape>
        </w:pict>
      </w:r>
      <w:r>
        <w:rPr>
          <w:rFonts w:ascii="Times New Roman" w:hAnsi="Times New Roman"/>
          <w:sz w:val="28"/>
          <w:szCs w:val="28"/>
        </w:rPr>
        <w:t xml:space="preserve"> 09.04.2015                                                                                                 </w:t>
      </w:r>
      <w:r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488   </w:t>
      </w:r>
    </w:p>
    <w:p w:rsidR="00EB0764" w:rsidRPr="00852543" w:rsidRDefault="00EB0764" w:rsidP="005F70FF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52543">
        <w:rPr>
          <w:rFonts w:ascii="Times New Roman" w:hAnsi="Times New Roman"/>
          <w:color w:val="FFFFFF"/>
          <w:sz w:val="24"/>
          <w:szCs w:val="24"/>
        </w:rPr>
        <w:t>.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Краснокамского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от 19.03.2013 № 460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Порядка предоставления и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расходования средств, выделяемых на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компенсацию оплаты проезда транспортом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общего пользования для учащихся,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обучающихся по программам  </w:t>
      </w:r>
      <w:r w:rsidRPr="00CC4EF1">
        <w:rPr>
          <w:rFonts w:ascii="Times New Roman" w:hAnsi="Times New Roman"/>
          <w:b/>
          <w:sz w:val="28"/>
          <w:szCs w:val="28"/>
        </w:rPr>
        <w:t xml:space="preserve">среднего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sz w:val="26"/>
        </w:rPr>
      </w:pPr>
      <w:r w:rsidRPr="00CC4EF1">
        <w:rPr>
          <w:rFonts w:ascii="Times New Roman" w:hAnsi="Times New Roman"/>
          <w:b/>
          <w:sz w:val="28"/>
          <w:szCs w:val="28"/>
        </w:rPr>
        <w:t>(полного) общего образования в</w:t>
      </w:r>
      <w:r>
        <w:rPr>
          <w:sz w:val="26"/>
        </w:rPr>
        <w:t xml:space="preserve">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образовательных учреждениях 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муниципального района»</w:t>
      </w:r>
    </w:p>
    <w:p w:rsidR="00EB0764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</w:p>
    <w:p w:rsidR="00EB0764" w:rsidRPr="00FD3EA2" w:rsidRDefault="00EB0764" w:rsidP="00902809">
      <w:pPr>
        <w:tabs>
          <w:tab w:val="left" w:pos="5670"/>
        </w:tabs>
        <w:spacing w:after="0" w:line="240" w:lineRule="exact"/>
        <w:ind w:left="-284" w:right="-284"/>
        <w:rPr>
          <w:rFonts w:ascii="Times New Roman" w:hAnsi="Times New Roman"/>
          <w:b/>
          <w:sz w:val="28"/>
          <w:szCs w:val="28"/>
        </w:rPr>
      </w:pPr>
    </w:p>
    <w:p w:rsidR="00EB0764" w:rsidRDefault="00EB0764" w:rsidP="004550F3">
      <w:pPr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 w:rsidRPr="004550F3">
        <w:rPr>
          <w:rFonts w:ascii="Times New Roman" w:hAnsi="Times New Roman"/>
          <w:sz w:val="28"/>
          <w:szCs w:val="28"/>
        </w:rPr>
        <w:t xml:space="preserve">          В целях обеспечения  реализации прав граждан на получение общего образования, </w:t>
      </w:r>
      <w:r w:rsidRPr="004550F3">
        <w:rPr>
          <w:rFonts w:ascii="Times New Roman" w:hAnsi="Times New Roman"/>
          <w:noProof/>
          <w:sz w:val="28"/>
          <w:szCs w:val="28"/>
        </w:rPr>
        <w:t xml:space="preserve">во исполнение статьи 40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550F3">
          <w:rPr>
            <w:rFonts w:ascii="Times New Roman" w:hAnsi="Times New Roman"/>
            <w:noProof/>
            <w:sz w:val="28"/>
            <w:szCs w:val="28"/>
          </w:rPr>
          <w:t>2012 г</w:t>
        </w:r>
      </w:smartTag>
      <w:r w:rsidRPr="004550F3">
        <w:rPr>
          <w:rFonts w:ascii="Times New Roman" w:hAnsi="Times New Roman"/>
          <w:noProof/>
          <w:sz w:val="28"/>
          <w:szCs w:val="28"/>
        </w:rPr>
        <w:t xml:space="preserve">. № 273-ФЗ «Об образовании в Российской Федерации»,  </w:t>
      </w:r>
      <w:r w:rsidRPr="004550F3">
        <w:rPr>
          <w:rFonts w:ascii="Times New Roman" w:hAnsi="Times New Roman"/>
          <w:sz w:val="28"/>
          <w:szCs w:val="28"/>
        </w:rPr>
        <w:t xml:space="preserve">Федерального закона 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 w:rsidRPr="004550F3">
          <w:rPr>
            <w:rFonts w:ascii="Times New Roman" w:hAnsi="Times New Roman"/>
            <w:sz w:val="28"/>
            <w:szCs w:val="28"/>
          </w:rPr>
          <w:t>2003 г</w:t>
        </w:r>
      </w:smartTag>
      <w:r w:rsidRPr="004550F3">
        <w:rPr>
          <w:rFonts w:ascii="Times New Roman" w:hAnsi="Times New Roman"/>
          <w:sz w:val="28"/>
          <w:szCs w:val="28"/>
        </w:rPr>
        <w:t>. N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550F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550F3">
        <w:rPr>
          <w:rFonts w:ascii="Times New Roman" w:hAnsi="Times New Roman"/>
          <w:sz w:val="28"/>
          <w:szCs w:val="28"/>
        </w:rPr>
        <w:t xml:space="preserve">, </w:t>
      </w:r>
      <w:r w:rsidRPr="004550F3">
        <w:rPr>
          <w:rFonts w:ascii="Times New Roman" w:hAnsi="Times New Roman"/>
          <w:noProof/>
          <w:sz w:val="28"/>
          <w:szCs w:val="28"/>
        </w:rPr>
        <w:t>статьи 8 Устава Краснокамского муниципального района администрация Краснокамского муниципального района</w:t>
      </w:r>
      <w:r w:rsidRPr="004550F3">
        <w:rPr>
          <w:rFonts w:ascii="Times New Roman" w:hAnsi="Times New Roman"/>
          <w:sz w:val="28"/>
          <w:szCs w:val="28"/>
        </w:rPr>
        <w:t xml:space="preserve"> </w:t>
      </w:r>
    </w:p>
    <w:p w:rsidR="00EB0764" w:rsidRDefault="00EB0764" w:rsidP="004550F3">
      <w:pPr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 w:rsidRPr="009635AF">
        <w:rPr>
          <w:rFonts w:ascii="Times New Roman" w:hAnsi="Times New Roman"/>
          <w:sz w:val="28"/>
          <w:szCs w:val="28"/>
        </w:rPr>
        <w:t>ПОСТАНОВЛЯЕТ:</w:t>
      </w:r>
    </w:p>
    <w:p w:rsidR="00EB0764" w:rsidRDefault="00EB0764" w:rsidP="004550F3">
      <w:pPr>
        <w:tabs>
          <w:tab w:val="left" w:pos="567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1.Внести в </w:t>
      </w:r>
      <w:r w:rsidRPr="00B9102E">
        <w:rPr>
          <w:rFonts w:ascii="Times New Roman" w:hAnsi="Times New Roman"/>
          <w:sz w:val="28"/>
          <w:szCs w:val="28"/>
        </w:rPr>
        <w:t>постановление администрации Краснокамского муниципального района от 19.03.2013 № 460 «Об утверждении Порядка предоставления и расходования средств, выделяемых на компенсацию оплаты проезда транспортом общего пользования для учащихся, обучающихся по программам  среднего (полного) общего образования в</w:t>
      </w:r>
      <w:r w:rsidRPr="00B9102E">
        <w:rPr>
          <w:sz w:val="26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>образовательных учреждениях Краснокамского муниципального района»</w:t>
      </w:r>
      <w:r w:rsidRPr="00F71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EB0764" w:rsidRDefault="00EB0764" w:rsidP="00B9102E">
      <w:pPr>
        <w:tabs>
          <w:tab w:val="left" w:pos="567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в наименовании Постановления слова «</w:t>
      </w:r>
      <w:r w:rsidRPr="00B9102E">
        <w:rPr>
          <w:rFonts w:ascii="Times New Roman" w:hAnsi="Times New Roman"/>
          <w:sz w:val="28"/>
          <w:szCs w:val="28"/>
        </w:rPr>
        <w:t>среднего (полного)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EB0764" w:rsidRDefault="00EB0764" w:rsidP="00F56017">
      <w:pPr>
        <w:tabs>
          <w:tab w:val="left" w:pos="5670"/>
        </w:tabs>
        <w:spacing w:after="0" w:line="240" w:lineRule="auto"/>
        <w:ind w:left="-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преамбуле  Постановления слова </w:t>
      </w:r>
      <w:r w:rsidRPr="00F719B0">
        <w:rPr>
          <w:rFonts w:ascii="Times New Roman" w:hAnsi="Times New Roman"/>
          <w:sz w:val="28"/>
          <w:szCs w:val="28"/>
        </w:rPr>
        <w:t xml:space="preserve">«В целях обеспечения  реализации прав граждан на получение среднего (полного) общего образования, </w:t>
      </w:r>
      <w:r w:rsidRPr="00F719B0">
        <w:rPr>
          <w:rFonts w:ascii="Times New Roman" w:hAnsi="Times New Roman"/>
          <w:noProof/>
          <w:sz w:val="28"/>
          <w:szCs w:val="28"/>
        </w:rPr>
        <w:t xml:space="preserve">во исполнение статьи 19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F719B0">
          <w:rPr>
            <w:rFonts w:ascii="Times New Roman" w:hAnsi="Times New Roman"/>
            <w:noProof/>
            <w:sz w:val="28"/>
            <w:szCs w:val="28"/>
          </w:rPr>
          <w:t>1992 г</w:t>
        </w:r>
      </w:smartTag>
      <w:r w:rsidRPr="00F719B0">
        <w:rPr>
          <w:rFonts w:ascii="Times New Roman" w:hAnsi="Times New Roman"/>
          <w:noProof/>
          <w:sz w:val="28"/>
          <w:szCs w:val="28"/>
        </w:rPr>
        <w:t>.  № 326</w:t>
      </w:r>
      <w:r>
        <w:rPr>
          <w:rFonts w:ascii="Times New Roman" w:hAnsi="Times New Roman"/>
          <w:noProof/>
          <w:sz w:val="28"/>
          <w:szCs w:val="28"/>
        </w:rPr>
        <w:t xml:space="preserve">6-1 «Об образовании»  заменить </w:t>
      </w:r>
      <w:r w:rsidRPr="00F719B0">
        <w:rPr>
          <w:rFonts w:ascii="Times New Roman" w:hAnsi="Times New Roman"/>
          <w:noProof/>
          <w:sz w:val="28"/>
          <w:szCs w:val="28"/>
        </w:rPr>
        <w:t xml:space="preserve"> слова</w:t>
      </w:r>
      <w:r>
        <w:rPr>
          <w:rFonts w:ascii="Times New Roman" w:hAnsi="Times New Roman"/>
          <w:noProof/>
          <w:sz w:val="28"/>
          <w:szCs w:val="28"/>
        </w:rPr>
        <w:t xml:space="preserve">ми </w:t>
      </w:r>
      <w:r w:rsidRPr="00F719B0">
        <w:rPr>
          <w:rFonts w:ascii="Times New Roman" w:hAnsi="Times New Roman"/>
          <w:noProof/>
          <w:sz w:val="28"/>
          <w:szCs w:val="28"/>
        </w:rPr>
        <w:t xml:space="preserve"> «</w:t>
      </w:r>
      <w:r w:rsidRPr="00F719B0">
        <w:rPr>
          <w:rFonts w:ascii="Times New Roman" w:hAnsi="Times New Roman"/>
          <w:sz w:val="28"/>
          <w:szCs w:val="28"/>
        </w:rPr>
        <w:t xml:space="preserve">В целях обеспечения  реализации прав граждан на получение общего образования, </w:t>
      </w:r>
      <w:r w:rsidRPr="00F719B0">
        <w:rPr>
          <w:rFonts w:ascii="Times New Roman" w:hAnsi="Times New Roman"/>
          <w:noProof/>
          <w:sz w:val="28"/>
          <w:szCs w:val="28"/>
        </w:rPr>
        <w:t xml:space="preserve">во исполнение статьи 40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719B0">
          <w:rPr>
            <w:rFonts w:ascii="Times New Roman" w:hAnsi="Times New Roman"/>
            <w:noProof/>
            <w:sz w:val="28"/>
            <w:szCs w:val="28"/>
          </w:rPr>
          <w:t>2012 г</w:t>
        </w:r>
      </w:smartTag>
      <w:r w:rsidRPr="00F719B0">
        <w:rPr>
          <w:rFonts w:ascii="Times New Roman" w:hAnsi="Times New Roman"/>
          <w:noProof/>
          <w:sz w:val="28"/>
          <w:szCs w:val="28"/>
        </w:rPr>
        <w:t>. № 273-ФЗ «Об образовании в Российской Федерации»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EB0764" w:rsidRDefault="00EB0764" w:rsidP="00F56017">
      <w:pPr>
        <w:tabs>
          <w:tab w:val="left" w:pos="567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72F36">
        <w:rPr>
          <w:rFonts w:ascii="Times New Roman" w:hAnsi="Times New Roman"/>
          <w:noProof/>
          <w:sz w:val="28"/>
          <w:szCs w:val="28"/>
        </w:rPr>
        <w:t xml:space="preserve"> </w:t>
      </w:r>
      <w:r w:rsidRPr="00472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1.3</w:t>
      </w:r>
      <w:r w:rsidRPr="00472F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72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наименовании Порядка</w:t>
      </w:r>
      <w:r w:rsidRPr="00472F36">
        <w:rPr>
          <w:rFonts w:ascii="Times New Roman" w:hAnsi="Times New Roman"/>
          <w:sz w:val="28"/>
          <w:szCs w:val="28"/>
        </w:rPr>
        <w:t xml:space="preserve"> предоставления и расходования средств, выделяемых на компенсацию оплаты проезда транспортом общего пользования для учащихся,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F36">
        <w:rPr>
          <w:rFonts w:ascii="Times New Roman" w:hAnsi="Times New Roman"/>
          <w:sz w:val="28"/>
          <w:szCs w:val="28"/>
        </w:rPr>
        <w:t xml:space="preserve">обучающихся по программам 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F36">
        <w:rPr>
          <w:rFonts w:ascii="Times New Roman" w:hAnsi="Times New Roman"/>
          <w:sz w:val="28"/>
          <w:szCs w:val="28"/>
        </w:rPr>
        <w:t>в</w:t>
      </w:r>
      <w:r w:rsidRPr="00472F36">
        <w:rPr>
          <w:sz w:val="26"/>
        </w:rPr>
        <w:t xml:space="preserve"> </w:t>
      </w:r>
      <w:r w:rsidRPr="00472F36">
        <w:rPr>
          <w:rFonts w:ascii="Times New Roman" w:hAnsi="Times New Roman"/>
          <w:sz w:val="28"/>
          <w:szCs w:val="28"/>
        </w:rPr>
        <w:t>образовательных учреждениях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утвержденный  Постановлением </w:t>
      </w:r>
      <w:r w:rsidRPr="00B9102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 xml:space="preserve">Краснокамского муниципального района от 19.03.2013 № 460 «Об утверждении Порядка предоставления и расходования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 xml:space="preserve">средств, выделяемых на компенсацию оплаты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 xml:space="preserve">проезда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>транспортом общего пользования для учащихся, обучающихся по программам  среднего (полного) общего образования в</w:t>
      </w:r>
      <w:r w:rsidRPr="00B9102E">
        <w:rPr>
          <w:sz w:val="26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>образовательных учреждениях Краснокамского муниципального района»</w:t>
      </w:r>
      <w:r>
        <w:rPr>
          <w:rFonts w:ascii="Times New Roman" w:hAnsi="Times New Roman"/>
          <w:sz w:val="28"/>
          <w:szCs w:val="28"/>
        </w:rPr>
        <w:t>,  слова</w:t>
      </w:r>
      <w:r w:rsidRPr="00A50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2F36">
        <w:rPr>
          <w:rFonts w:ascii="Times New Roman" w:hAnsi="Times New Roman"/>
          <w:sz w:val="28"/>
          <w:szCs w:val="28"/>
        </w:rPr>
        <w:t>среднего (полного)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EB0764" w:rsidRPr="0069360D" w:rsidRDefault="00EB0764" w:rsidP="0069360D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9360D">
        <w:rPr>
          <w:rFonts w:ascii="Times New Roman" w:hAnsi="Times New Roman"/>
          <w:sz w:val="28"/>
          <w:szCs w:val="28"/>
        </w:rPr>
        <w:t>1.4. приложение 1 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60D">
        <w:rPr>
          <w:rFonts w:ascii="Times New Roman" w:hAnsi="Times New Roman"/>
          <w:sz w:val="28"/>
          <w:szCs w:val="28"/>
        </w:rPr>
        <w:t>стоимости проезда  транспортом общего пользования для учащихся, обучающихся по программам  общего образования в  образовательных учреждениях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F15">
        <w:rPr>
          <w:rFonts w:ascii="Times New Roman" w:hAnsi="Times New Roman"/>
          <w:sz w:val="28"/>
          <w:szCs w:val="28"/>
        </w:rPr>
        <w:t>к Порядку предоставления и расходования средств, выделяемых на компенсацию оплаты проезда транспортом общего пользования для учащихся,  обучающихся по программам  среднего (полного) общего образования в</w:t>
      </w:r>
      <w:r w:rsidRPr="00E70F15">
        <w:rPr>
          <w:sz w:val="28"/>
          <w:szCs w:val="28"/>
        </w:rPr>
        <w:t xml:space="preserve"> </w:t>
      </w:r>
      <w:r w:rsidRPr="00E70F15">
        <w:rPr>
          <w:rFonts w:ascii="Times New Roman" w:hAnsi="Times New Roman"/>
          <w:sz w:val="28"/>
          <w:szCs w:val="28"/>
        </w:rPr>
        <w:t>образовательных учреждениях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Pr="00B9102E">
        <w:rPr>
          <w:rFonts w:ascii="Times New Roman" w:hAnsi="Times New Roman"/>
          <w:sz w:val="28"/>
          <w:szCs w:val="28"/>
        </w:rPr>
        <w:t>администрации Краснокамского муниципального района от 19.03.2013 № 460 «Об утверждении Порядка предоставления и расходования средств, выделяемых на компенсацию оплаты проезда транспортом общего пользования для учащихся, обучающихся по программам  среднего (полного) общего образования в</w:t>
      </w:r>
      <w:r w:rsidRPr="00B9102E">
        <w:rPr>
          <w:sz w:val="26"/>
        </w:rPr>
        <w:t xml:space="preserve"> </w:t>
      </w:r>
      <w:r w:rsidRPr="00B9102E">
        <w:rPr>
          <w:rFonts w:ascii="Times New Roman" w:hAnsi="Times New Roman"/>
          <w:sz w:val="28"/>
          <w:szCs w:val="28"/>
        </w:rPr>
        <w:t>образовательных учреждениях Краснокамского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60D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EB0764" w:rsidRDefault="00EB0764" w:rsidP="0069360D">
      <w:pPr>
        <w:spacing w:after="0" w:line="240" w:lineRule="auto"/>
        <w:ind w:left="-284" w:right="14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9635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 марта 2015 года.</w:t>
      </w:r>
    </w:p>
    <w:p w:rsidR="00EB0764" w:rsidRPr="0045710C" w:rsidRDefault="00EB0764" w:rsidP="0069360D">
      <w:pPr>
        <w:pStyle w:val="BodyText"/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</w:t>
      </w:r>
      <w:r w:rsidRPr="009635AF">
        <w:rPr>
          <w:rFonts w:ascii="Times New Roman" w:hAnsi="Times New Roman"/>
          <w:sz w:val="28"/>
          <w:szCs w:val="28"/>
        </w:rPr>
        <w:t>остановление подлежит опубликованию в специальном выпуске «Официальные материалы органов местного самоуправления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газеты «Краснокамская звезда»,  а также размещению на официальном сайте  Краснокамского муниципального района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//:</w:t>
      </w:r>
      <w:r w:rsidRPr="00457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457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krasnokamskiy</w:t>
      </w:r>
      <w:r w:rsidRPr="00457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45710C">
        <w:rPr>
          <w:rFonts w:ascii="Times New Roman" w:hAnsi="Times New Roman"/>
          <w:sz w:val="28"/>
          <w:szCs w:val="28"/>
        </w:rPr>
        <w:t>/.</w:t>
      </w:r>
    </w:p>
    <w:p w:rsidR="00EB0764" w:rsidRPr="009635AF" w:rsidRDefault="00EB0764" w:rsidP="00902809">
      <w:pPr>
        <w:pStyle w:val="BodyText"/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9635A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первого </w:t>
      </w:r>
      <w:r w:rsidRPr="009635AF">
        <w:rPr>
          <w:rFonts w:ascii="Times New Roman" w:hAnsi="Times New Roman"/>
          <w:sz w:val="28"/>
          <w:szCs w:val="28"/>
        </w:rPr>
        <w:t>заместителя главы Краснокамского муниципального района В.Ю. Капитонова</w:t>
      </w:r>
      <w:r>
        <w:rPr>
          <w:rFonts w:ascii="Times New Roman" w:hAnsi="Times New Roman"/>
          <w:sz w:val="28"/>
          <w:szCs w:val="28"/>
        </w:rPr>
        <w:t>.</w:t>
      </w:r>
      <w:r w:rsidRPr="009635AF">
        <w:rPr>
          <w:rFonts w:ascii="Times New Roman" w:hAnsi="Times New Roman"/>
          <w:sz w:val="28"/>
          <w:szCs w:val="28"/>
        </w:rPr>
        <w:t xml:space="preserve"> </w:t>
      </w:r>
    </w:p>
    <w:p w:rsidR="00EB0764" w:rsidRPr="009635AF" w:rsidRDefault="00EB0764" w:rsidP="00902809">
      <w:pPr>
        <w:pStyle w:val="BodyText"/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</w:p>
    <w:p w:rsidR="00EB0764" w:rsidRPr="009635AF" w:rsidRDefault="00EB0764" w:rsidP="00902809">
      <w:pPr>
        <w:pStyle w:val="BodyText"/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</w:p>
    <w:p w:rsidR="00EB0764" w:rsidRPr="009635AF" w:rsidRDefault="00EB0764" w:rsidP="00D1046F">
      <w:pPr>
        <w:pStyle w:val="BodyText"/>
        <w:spacing w:after="0" w:line="240" w:lineRule="auto"/>
        <w:ind w:left="-284" w:right="142"/>
        <w:jc w:val="both"/>
        <w:rPr>
          <w:rFonts w:ascii="Times New Roman" w:hAnsi="Times New Roman"/>
          <w:sz w:val="28"/>
          <w:szCs w:val="28"/>
        </w:rPr>
      </w:pPr>
      <w:r w:rsidRPr="009635AF">
        <w:rPr>
          <w:rFonts w:ascii="Times New Roman" w:hAnsi="Times New Roman"/>
          <w:sz w:val="28"/>
          <w:szCs w:val="28"/>
        </w:rPr>
        <w:t>Глава Краснокамского</w:t>
      </w:r>
    </w:p>
    <w:p w:rsidR="00EB0764" w:rsidRPr="009635AF" w:rsidRDefault="00EB0764" w:rsidP="00D1046F">
      <w:pPr>
        <w:spacing w:after="0" w:line="240" w:lineRule="exact"/>
        <w:ind w:left="-284" w:right="142"/>
        <w:jc w:val="both"/>
        <w:rPr>
          <w:rFonts w:ascii="Times New Roman" w:hAnsi="Times New Roman"/>
          <w:sz w:val="28"/>
          <w:szCs w:val="28"/>
        </w:rPr>
      </w:pPr>
      <w:r w:rsidRPr="009635AF">
        <w:rPr>
          <w:rFonts w:ascii="Times New Roman" w:hAnsi="Times New Roman"/>
          <w:sz w:val="28"/>
          <w:szCs w:val="28"/>
        </w:rPr>
        <w:t>муниципального района -</w:t>
      </w:r>
    </w:p>
    <w:p w:rsidR="00EB0764" w:rsidRPr="009635AF" w:rsidRDefault="00EB0764" w:rsidP="00D1046F">
      <w:pPr>
        <w:spacing w:after="0" w:line="240" w:lineRule="exact"/>
        <w:ind w:left="-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635AF">
        <w:rPr>
          <w:rFonts w:ascii="Times New Roman" w:hAnsi="Times New Roman"/>
          <w:sz w:val="28"/>
          <w:szCs w:val="28"/>
        </w:rPr>
        <w:t xml:space="preserve"> администрации Краснокамского</w:t>
      </w:r>
    </w:p>
    <w:p w:rsidR="00EB0764" w:rsidRPr="009635AF" w:rsidRDefault="00EB0764" w:rsidP="00D1046F">
      <w:pPr>
        <w:spacing w:after="280" w:line="240" w:lineRule="exact"/>
        <w:ind w:left="-284" w:right="142"/>
        <w:jc w:val="both"/>
        <w:rPr>
          <w:rFonts w:ascii="Times New Roman" w:hAnsi="Times New Roman"/>
          <w:sz w:val="28"/>
          <w:szCs w:val="28"/>
        </w:rPr>
      </w:pPr>
      <w:r w:rsidRPr="009635AF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35AF">
        <w:rPr>
          <w:rFonts w:ascii="Times New Roman" w:hAnsi="Times New Roman"/>
          <w:sz w:val="28"/>
          <w:szCs w:val="28"/>
        </w:rPr>
        <w:t xml:space="preserve">   Ю.Ю. Крестьянников</w:t>
      </w:r>
    </w:p>
    <w:p w:rsidR="00EB0764" w:rsidRDefault="00EB0764" w:rsidP="00902809">
      <w:pPr>
        <w:spacing w:after="0" w:line="240" w:lineRule="auto"/>
        <w:ind w:left="-284" w:right="142"/>
        <w:jc w:val="both"/>
        <w:rPr>
          <w:rFonts w:ascii="Times New Roman" w:hAnsi="Times New Roman"/>
          <w:sz w:val="16"/>
          <w:szCs w:val="16"/>
        </w:rPr>
      </w:pPr>
    </w:p>
    <w:p w:rsidR="00EB0764" w:rsidRDefault="00EB0764" w:rsidP="00D1046F">
      <w:pPr>
        <w:spacing w:after="0" w:line="240" w:lineRule="auto"/>
        <w:ind w:left="-284" w:right="142"/>
        <w:jc w:val="both"/>
        <w:rPr>
          <w:rFonts w:ascii="Times New Roman" w:hAnsi="Times New Roman"/>
          <w:sz w:val="24"/>
          <w:szCs w:val="24"/>
        </w:rPr>
      </w:pPr>
    </w:p>
    <w:p w:rsidR="00EB0764" w:rsidRDefault="00EB0764" w:rsidP="00D1046F">
      <w:pPr>
        <w:spacing w:after="0" w:line="240" w:lineRule="auto"/>
        <w:ind w:left="-284" w:right="142"/>
        <w:jc w:val="both"/>
        <w:rPr>
          <w:rFonts w:ascii="Times New Roman" w:hAnsi="Times New Roman"/>
          <w:sz w:val="24"/>
          <w:szCs w:val="24"/>
        </w:rPr>
      </w:pPr>
    </w:p>
    <w:p w:rsidR="00EB0764" w:rsidRPr="009635AF" w:rsidRDefault="00EB0764" w:rsidP="00D1046F">
      <w:pPr>
        <w:spacing w:after="0" w:line="240" w:lineRule="auto"/>
        <w:ind w:left="-284" w:right="142"/>
        <w:jc w:val="both"/>
        <w:rPr>
          <w:rFonts w:ascii="Times New Roman" w:hAnsi="Times New Roman"/>
          <w:sz w:val="24"/>
          <w:szCs w:val="24"/>
        </w:rPr>
      </w:pPr>
      <w:r w:rsidRPr="009635AF">
        <w:rPr>
          <w:rFonts w:ascii="Times New Roman" w:hAnsi="Times New Roman"/>
          <w:sz w:val="24"/>
          <w:szCs w:val="24"/>
        </w:rPr>
        <w:t>Треногина М.В.</w:t>
      </w:r>
    </w:p>
    <w:p w:rsidR="00EB0764" w:rsidRPr="009A059A" w:rsidRDefault="00EB0764" w:rsidP="00D1046F">
      <w:pPr>
        <w:spacing w:after="0" w:line="240" w:lineRule="auto"/>
        <w:ind w:left="-284" w:right="142"/>
        <w:jc w:val="both"/>
        <w:rPr>
          <w:rFonts w:ascii="Times New Roman" w:hAnsi="Times New Roman"/>
          <w:sz w:val="24"/>
          <w:szCs w:val="24"/>
        </w:rPr>
      </w:pPr>
      <w:r w:rsidRPr="009635AF">
        <w:rPr>
          <w:rFonts w:ascii="Times New Roman" w:hAnsi="Times New Roman"/>
          <w:sz w:val="24"/>
          <w:szCs w:val="24"/>
        </w:rPr>
        <w:t xml:space="preserve"> 4 18 31</w: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4.45pt;margin-top:-28.05pt;width:198.4pt;height:10.05pt;z-index:251659264;mso-position-horizontal-relative:text;mso-position-vertical-relative:text" stroked="f">
            <v:textbox style="mso-next-textbox:#_x0000_s1027">
              <w:txbxContent>
                <w:p w:rsidR="00EB0764" w:rsidRDefault="00EB0764" w:rsidP="0045710C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EB0764" w:rsidRDefault="00EB0764" w:rsidP="00472F36">
      <w:pPr>
        <w:pStyle w:val="BodyText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EB0764" w:rsidRPr="00431DA9" w:rsidRDefault="00EB0764" w:rsidP="00431DA9">
      <w:pPr>
        <w:pStyle w:val="BodyText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</w:rPr>
        <w:t>Приложение 1</w:t>
      </w:r>
    </w:p>
    <w:p w:rsidR="00EB0764" w:rsidRDefault="00EB0764" w:rsidP="00472F36">
      <w:pPr>
        <w:pStyle w:val="BodyText"/>
        <w:spacing w:after="0" w:line="240" w:lineRule="auto"/>
        <w:ind w:left="567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Краснокамского муниципального района </w:t>
      </w:r>
    </w:p>
    <w:p w:rsidR="00EB0764" w:rsidRPr="00981D23" w:rsidRDefault="00EB0764" w:rsidP="00472F36">
      <w:pPr>
        <w:pStyle w:val="BodyText"/>
        <w:spacing w:after="0" w:line="240" w:lineRule="auto"/>
        <w:ind w:left="5670" w:right="-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09.04.2015   № 488</w:t>
      </w:r>
    </w:p>
    <w:p w:rsidR="00EB0764" w:rsidRDefault="00EB0764" w:rsidP="00472F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B0764" w:rsidRPr="00AF7A2D" w:rsidRDefault="00EB0764" w:rsidP="00472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A2D">
        <w:rPr>
          <w:rFonts w:ascii="Times New Roman" w:hAnsi="Times New Roman"/>
          <w:b/>
          <w:sz w:val="28"/>
          <w:szCs w:val="28"/>
        </w:rPr>
        <w:t>Расчет</w:t>
      </w:r>
    </w:p>
    <w:p w:rsidR="00EB0764" w:rsidRPr="00AF7A2D" w:rsidRDefault="00EB0764" w:rsidP="00472F36">
      <w:pPr>
        <w:tabs>
          <w:tab w:val="left" w:pos="5670"/>
        </w:tabs>
        <w:spacing w:before="240" w:after="480" w:line="240" w:lineRule="exact"/>
        <w:ind w:left="-284" w:right="-1"/>
        <w:jc w:val="center"/>
        <w:rPr>
          <w:rFonts w:ascii="Times New Roman" w:hAnsi="Times New Roman"/>
          <w:b/>
          <w:sz w:val="28"/>
          <w:szCs w:val="28"/>
        </w:rPr>
      </w:pPr>
      <w:r w:rsidRPr="00AF7A2D">
        <w:rPr>
          <w:rFonts w:ascii="Times New Roman" w:hAnsi="Times New Roman"/>
          <w:b/>
          <w:sz w:val="28"/>
          <w:szCs w:val="28"/>
        </w:rPr>
        <w:t>стоимости проезда  транспортом общего пользования для учащихся, обучающихся по программам  общего образования в  образовательных учреждениях Краснокамского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521"/>
        <w:gridCol w:w="2233"/>
      </w:tblGrid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 (руб.)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Матросово -  МБОУ «СОШ № 8»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магазин «Нина» - МБОУ «СОШ № 8»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магазин «Заводской» - МБОУ «СОШ № 8»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Оверята (переезд)-  МБОУ «СОШ № 8»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ст. Шабуничи -  магазин «Виват»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ост. К.Борский отворот – магазин «Виват»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К.Бор-  магазин «Виват»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д. К.Бор - Краснокамск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с. Никитино (Мысы) - Краснокамск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Оверята – Автовокзал  Краснокамск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с. Черная -  поликлиника № 1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Январская -  ул. Энтузиастов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Осинская - ул. Энтузиастов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д. Конец-Бор - МАОУ «СОШ № 4»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Заводской- МАОУ «СОШ № 4»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rPr>
          <w:trHeight w:val="420"/>
        </w:trPr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Оверята - магазин «Рива» (Звездный)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магазин «Рива» - ДК «Нефтяник» (п. Заводской)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Краснокамск АВ  - п. Майский  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Мысы - ДК «Нефтяник» (п. Заводской)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с. Усть-Сыны - автовокзал г. Краснокамск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B0764" w:rsidRPr="00AF7A2D" w:rsidTr="000E3FF5">
        <w:tc>
          <w:tcPr>
            <w:tcW w:w="817" w:type="dxa"/>
            <w:tcBorders>
              <w:bottom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ст. Шабуничи - автовокзал г. Краснокамск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B0764" w:rsidRPr="00AF7A2D" w:rsidTr="000E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п. Ласьва - магазин «Рива» (Звездный)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B0764" w:rsidRPr="00AF7A2D" w:rsidTr="000E3F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магазин «Рива» (Звездный) - ДК «Нефтяник»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B0764" w:rsidRPr="00AF7A2D" w:rsidTr="000E3FF5">
        <w:tc>
          <w:tcPr>
            <w:tcW w:w="817" w:type="dxa"/>
            <w:tcBorders>
              <w:top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с. Стряпунята - магазин «Рива» (Звездный)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33,5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д. Федеята - п. Майский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EB0764" w:rsidRPr="00AF7A2D" w:rsidTr="000E3FF5">
        <w:tc>
          <w:tcPr>
            <w:tcW w:w="817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1" w:type="dxa"/>
          </w:tcPr>
          <w:p w:rsidR="00EB0764" w:rsidRPr="000E3FF5" w:rsidRDefault="00EB0764" w:rsidP="000E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АВ г. Краснокамск - ДК «Нефтяник» (п. Заводской)</w:t>
            </w:r>
          </w:p>
        </w:tc>
        <w:tc>
          <w:tcPr>
            <w:tcW w:w="2233" w:type="dxa"/>
          </w:tcPr>
          <w:p w:rsidR="00EB0764" w:rsidRPr="000E3FF5" w:rsidRDefault="00EB0764" w:rsidP="000E3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F5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</w:tbl>
    <w:p w:rsidR="00EB0764" w:rsidRDefault="00EB0764" w:rsidP="0079555D">
      <w:pPr>
        <w:pStyle w:val="BodyText"/>
        <w:spacing w:after="0" w:line="240" w:lineRule="exact"/>
        <w:ind w:left="5529" w:right="142" w:hanging="993"/>
        <w:jc w:val="both"/>
        <w:rPr>
          <w:rFonts w:ascii="Times New Roman" w:hAnsi="Times New Roman"/>
          <w:sz w:val="24"/>
          <w:szCs w:val="24"/>
        </w:rPr>
      </w:pPr>
    </w:p>
    <w:sectPr w:rsidR="00EB0764" w:rsidSect="00E6762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3A"/>
    <w:rsid w:val="00094701"/>
    <w:rsid w:val="000A48A0"/>
    <w:rsid w:val="000B5F62"/>
    <w:rsid w:val="000C2272"/>
    <w:rsid w:val="000E3FF5"/>
    <w:rsid w:val="00107D40"/>
    <w:rsid w:val="00157EF2"/>
    <w:rsid w:val="0017473C"/>
    <w:rsid w:val="001963B3"/>
    <w:rsid w:val="001B1860"/>
    <w:rsid w:val="001E0577"/>
    <w:rsid w:val="00202C16"/>
    <w:rsid w:val="0023494E"/>
    <w:rsid w:val="002648C3"/>
    <w:rsid w:val="0029176C"/>
    <w:rsid w:val="00293B00"/>
    <w:rsid w:val="00294274"/>
    <w:rsid w:val="002E05D2"/>
    <w:rsid w:val="00332F26"/>
    <w:rsid w:val="00363936"/>
    <w:rsid w:val="00377084"/>
    <w:rsid w:val="003A3279"/>
    <w:rsid w:val="003A4175"/>
    <w:rsid w:val="003B28C7"/>
    <w:rsid w:val="003E2CBC"/>
    <w:rsid w:val="00431DA9"/>
    <w:rsid w:val="004550F3"/>
    <w:rsid w:val="0045710C"/>
    <w:rsid w:val="00464831"/>
    <w:rsid w:val="00467F8B"/>
    <w:rsid w:val="00472F36"/>
    <w:rsid w:val="0048459B"/>
    <w:rsid w:val="004919E9"/>
    <w:rsid w:val="00491F3E"/>
    <w:rsid w:val="004A11B5"/>
    <w:rsid w:val="004D072A"/>
    <w:rsid w:val="004E3D6E"/>
    <w:rsid w:val="00505230"/>
    <w:rsid w:val="005251EA"/>
    <w:rsid w:val="005506AC"/>
    <w:rsid w:val="00550F2A"/>
    <w:rsid w:val="005847F0"/>
    <w:rsid w:val="00584920"/>
    <w:rsid w:val="005866E6"/>
    <w:rsid w:val="005A4503"/>
    <w:rsid w:val="005A75D3"/>
    <w:rsid w:val="005B1A88"/>
    <w:rsid w:val="005D4A1B"/>
    <w:rsid w:val="005F70FF"/>
    <w:rsid w:val="006001F2"/>
    <w:rsid w:val="00603BA5"/>
    <w:rsid w:val="006064AF"/>
    <w:rsid w:val="0061344A"/>
    <w:rsid w:val="00617650"/>
    <w:rsid w:val="00637B25"/>
    <w:rsid w:val="00643C1C"/>
    <w:rsid w:val="0067772C"/>
    <w:rsid w:val="00683312"/>
    <w:rsid w:val="0069360D"/>
    <w:rsid w:val="006C1350"/>
    <w:rsid w:val="006C3489"/>
    <w:rsid w:val="006C3949"/>
    <w:rsid w:val="006C52F2"/>
    <w:rsid w:val="007323CE"/>
    <w:rsid w:val="0073717D"/>
    <w:rsid w:val="0074650F"/>
    <w:rsid w:val="00754043"/>
    <w:rsid w:val="007553DB"/>
    <w:rsid w:val="00774E62"/>
    <w:rsid w:val="0079555D"/>
    <w:rsid w:val="007C1936"/>
    <w:rsid w:val="007C484B"/>
    <w:rsid w:val="007D3DFE"/>
    <w:rsid w:val="007D5C96"/>
    <w:rsid w:val="00810500"/>
    <w:rsid w:val="0081617D"/>
    <w:rsid w:val="00821E82"/>
    <w:rsid w:val="0082797E"/>
    <w:rsid w:val="00852543"/>
    <w:rsid w:val="00870181"/>
    <w:rsid w:val="008806F7"/>
    <w:rsid w:val="008A7331"/>
    <w:rsid w:val="008E510F"/>
    <w:rsid w:val="00902809"/>
    <w:rsid w:val="0090769D"/>
    <w:rsid w:val="00930E13"/>
    <w:rsid w:val="0094157A"/>
    <w:rsid w:val="00945C98"/>
    <w:rsid w:val="0095053E"/>
    <w:rsid w:val="009635AF"/>
    <w:rsid w:val="00967295"/>
    <w:rsid w:val="00981D23"/>
    <w:rsid w:val="009847D9"/>
    <w:rsid w:val="00987331"/>
    <w:rsid w:val="0099619B"/>
    <w:rsid w:val="009A059A"/>
    <w:rsid w:val="009B593A"/>
    <w:rsid w:val="00A05CF8"/>
    <w:rsid w:val="00A50855"/>
    <w:rsid w:val="00A716C0"/>
    <w:rsid w:val="00A837FE"/>
    <w:rsid w:val="00A93058"/>
    <w:rsid w:val="00A953E6"/>
    <w:rsid w:val="00AE3621"/>
    <w:rsid w:val="00AE5E5F"/>
    <w:rsid w:val="00AF0EB0"/>
    <w:rsid w:val="00AF7A2D"/>
    <w:rsid w:val="00B00080"/>
    <w:rsid w:val="00B10365"/>
    <w:rsid w:val="00B24B5D"/>
    <w:rsid w:val="00B3385C"/>
    <w:rsid w:val="00B64E55"/>
    <w:rsid w:val="00B86857"/>
    <w:rsid w:val="00B9102E"/>
    <w:rsid w:val="00BC6827"/>
    <w:rsid w:val="00C24207"/>
    <w:rsid w:val="00C26447"/>
    <w:rsid w:val="00C712B4"/>
    <w:rsid w:val="00C742FA"/>
    <w:rsid w:val="00C77293"/>
    <w:rsid w:val="00CA2753"/>
    <w:rsid w:val="00CB07E7"/>
    <w:rsid w:val="00CC4EF1"/>
    <w:rsid w:val="00CE092C"/>
    <w:rsid w:val="00D04D4C"/>
    <w:rsid w:val="00D06E8D"/>
    <w:rsid w:val="00D1046F"/>
    <w:rsid w:val="00D26B1B"/>
    <w:rsid w:val="00D475FE"/>
    <w:rsid w:val="00D76636"/>
    <w:rsid w:val="00DA20EE"/>
    <w:rsid w:val="00DA3E9A"/>
    <w:rsid w:val="00DE1544"/>
    <w:rsid w:val="00E6052F"/>
    <w:rsid w:val="00E67627"/>
    <w:rsid w:val="00E70F15"/>
    <w:rsid w:val="00E74CF7"/>
    <w:rsid w:val="00EB0764"/>
    <w:rsid w:val="00EE235B"/>
    <w:rsid w:val="00F11F4D"/>
    <w:rsid w:val="00F21A93"/>
    <w:rsid w:val="00F52BCA"/>
    <w:rsid w:val="00F56017"/>
    <w:rsid w:val="00F719B0"/>
    <w:rsid w:val="00F95869"/>
    <w:rsid w:val="00FB2B86"/>
    <w:rsid w:val="00FD3EA2"/>
    <w:rsid w:val="00F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93A"/>
    <w:pPr>
      <w:keepNext/>
      <w:spacing w:before="720"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93A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9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B593A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81D2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58492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86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738</TotalTime>
  <Pages>3</Pages>
  <Words>924</Words>
  <Characters>5268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2015-03-30T03:25:00Z</cp:lastPrinted>
  <dcterms:created xsi:type="dcterms:W3CDTF">2013-01-29T10:39:00Z</dcterms:created>
  <dcterms:modified xsi:type="dcterms:W3CDTF">2015-04-10T10:21:00Z</dcterms:modified>
</cp:coreProperties>
</file>