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6A" w:rsidRDefault="0052136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52136A" w:rsidRPr="00094701" w:rsidRDefault="0052136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36A" w:rsidRPr="00D26B1B" w:rsidRDefault="0052136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136A" w:rsidRPr="00D26B1B" w:rsidRDefault="0052136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36A" w:rsidRPr="00852543" w:rsidRDefault="008B498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="0052136A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2136A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52136A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52136A">
        <w:rPr>
          <w:rFonts w:ascii="Times New Roman" w:hAnsi="Times New Roman"/>
          <w:sz w:val="28"/>
          <w:szCs w:val="28"/>
        </w:rPr>
        <w:t xml:space="preserve"> </w:t>
      </w:r>
      <w:r w:rsidR="0052136A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52136A"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52136A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52136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2136A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2136A" w:rsidRDefault="0052136A" w:rsidP="007156DB">
      <w:pPr>
        <w:tabs>
          <w:tab w:val="left" w:pos="4253"/>
        </w:tabs>
        <w:spacing w:after="0" w:line="240" w:lineRule="exact"/>
        <w:ind w:righ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Схему территориального планирования Краснокамского муниципального района, утвержденную решением Земского собрания Краснокамского  муниципального района от 27.05.2010 № 59</w:t>
      </w:r>
    </w:p>
    <w:p w:rsidR="0052136A" w:rsidRPr="00FD3EA2" w:rsidRDefault="0052136A" w:rsidP="007156DB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2136A" w:rsidRDefault="0052136A" w:rsidP="00715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52136A" w:rsidRDefault="0052136A" w:rsidP="007156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пунктами 1, 8 статьи 20 Градостроительного кодекса Российской Федерации, статьей 15 Федерального Закона от 06 октября 2003г. № 131-ФЗ «Об общих принципах организации местного самоуправления в Российской Федерации», статьями 8, 20, 22, Устава Краснокамского муниципального района </w:t>
      </w:r>
    </w:p>
    <w:p w:rsidR="0052136A" w:rsidRDefault="0052136A" w:rsidP="0037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Земское собрание Краснокамского муниципального района РЕШАЕТ:</w:t>
      </w:r>
    </w:p>
    <w:p w:rsidR="0052136A" w:rsidRDefault="0052136A" w:rsidP="00CF1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Внести в Схему территориального планирования Краснокамского муниципального района, утвержденную решением Земского собрания Краснокамского муниципального района от 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59, (в редакции решений Земского собрания Краснокамского муниципального района от 01.02.2011 № 19, от 28.12.2011 № 141, от 30.05.2012 № 36, от 31.10.2012 № 84) следующие изменения</w:t>
      </w:r>
      <w:r w:rsidRPr="000A7F4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36A" w:rsidRDefault="0052136A" w:rsidP="00C56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дополнить пунктами 2.10, 2.11 следующего содержания</w:t>
      </w:r>
      <w:r w:rsidRPr="00336FCB">
        <w:rPr>
          <w:rFonts w:ascii="Times New Roman" w:hAnsi="Times New Roman"/>
          <w:sz w:val="28"/>
          <w:szCs w:val="28"/>
        </w:rPr>
        <w:t>: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2.10. </w:t>
      </w:r>
      <w:r w:rsidRPr="009444EE">
        <w:rPr>
          <w:rFonts w:ascii="Times New Roman" w:hAnsi="Times New Roman"/>
          <w:b/>
          <w:sz w:val="28"/>
          <w:szCs w:val="28"/>
        </w:rPr>
        <w:t>Мероприятия по созданию условий инвалидам для беспрепятственного доступа к объектам социальной, транспортной и инженерной инфраструктур, средствам связи и информации.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A7ADF">
        <w:rPr>
          <w:rFonts w:ascii="Times New Roman" w:hAnsi="Times New Roman"/>
          <w:sz w:val="28"/>
          <w:szCs w:val="28"/>
        </w:rPr>
        <w:t>К объектам социальной, транспортной</w:t>
      </w:r>
      <w:r>
        <w:rPr>
          <w:rFonts w:ascii="Times New Roman" w:hAnsi="Times New Roman"/>
          <w:sz w:val="28"/>
          <w:szCs w:val="28"/>
        </w:rPr>
        <w:t xml:space="preserve"> и инженерной инфраструктур, средствам связи и информации подлежащим оснащению специальными приспособлениями и оборудованием для свободного передвижения и беспрепятственного доступа к ним инвалидов и других маломобильных групп населения, относятся</w:t>
      </w:r>
      <w:r w:rsidRPr="003F361C">
        <w:rPr>
          <w:rFonts w:ascii="Times New Roman" w:hAnsi="Times New Roman"/>
          <w:sz w:val="28"/>
          <w:szCs w:val="28"/>
        </w:rPr>
        <w:t>:</w:t>
      </w:r>
    </w:p>
    <w:p w:rsidR="0052136A" w:rsidRPr="003F361C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жилые здания государственного, муниципального и ведомственного жилищного фонда</w:t>
      </w:r>
      <w:r w:rsidRPr="003F361C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административные здания и сооружения</w:t>
      </w:r>
      <w:r w:rsidRPr="003E1D19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культурно-зрелищные учреждения и организации</w:t>
      </w:r>
      <w:r w:rsidRPr="0097456F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учреждения образования и науки, здравоохранения и социальной защиты населения</w:t>
      </w:r>
      <w:r w:rsidRPr="0097456F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общественные и производственные здания, финансово-банковские учреждения и организации</w:t>
      </w:r>
      <w:r w:rsidRPr="005560BF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гостиницы, жилые здания</w:t>
      </w:r>
      <w:r w:rsidRPr="003E1D19">
        <w:rPr>
          <w:rFonts w:ascii="Times New Roman" w:hAnsi="Times New Roman"/>
          <w:sz w:val="28"/>
          <w:szCs w:val="28"/>
        </w:rPr>
        <w:t>;</w:t>
      </w:r>
    </w:p>
    <w:p w:rsidR="0052136A" w:rsidRPr="005560BF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физкультурно-оздоровительные, спортивные сооружения, места отдыха, парки, сады, лесопарки, пляжи и находящиеся на их территориях объекты и сооружения оздоровительного и рекреационного назначения, аллеи и пешеходные дорожки</w:t>
      </w:r>
      <w:r w:rsidRPr="005560BF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железнодорожные вокзалы, автовокзалы, автобусные остановки городского и пригородного общественного транспорта</w:t>
      </w:r>
      <w:r w:rsidRPr="00C04C4C">
        <w:rPr>
          <w:rFonts w:ascii="Times New Roman" w:hAnsi="Times New Roman"/>
          <w:sz w:val="28"/>
          <w:szCs w:val="28"/>
        </w:rPr>
        <w:t>;</w:t>
      </w:r>
    </w:p>
    <w:p w:rsidR="0052136A" w:rsidRPr="00C04C4C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здания и сооружения, предназначенные для пользования средствами связи и информации</w:t>
      </w:r>
      <w:r w:rsidRPr="00C04C4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3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тротуары, переходы улиц, дорог и магистралей</w:t>
      </w:r>
      <w:r w:rsidRPr="00BC13BA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22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объекты, здания, строения и сооружения, предназначенные для беспрепятственного доступа инвалидов, предусмотренные федеральным законодательством.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Все вышеперечисленные объекты социальной, транспортной и инженерной инфраструктур при проектировании и строительстве должны оснащаться следующими специальными приспособлениями и оборудованием</w:t>
      </w:r>
      <w:r w:rsidRPr="0083668A">
        <w:rPr>
          <w:rFonts w:ascii="Times New Roman" w:hAnsi="Times New Roman"/>
          <w:sz w:val="28"/>
          <w:szCs w:val="28"/>
        </w:rPr>
        <w:t>: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специальными предупреждающими указателями около строящихся и ремонтируемых объектов</w:t>
      </w:r>
      <w:r w:rsidRPr="00327EAE">
        <w:rPr>
          <w:rFonts w:ascii="Times New Roman" w:hAnsi="Times New Roman"/>
          <w:sz w:val="28"/>
          <w:szCs w:val="28"/>
        </w:rPr>
        <w:t>;</w:t>
      </w:r>
    </w:p>
    <w:p w:rsidR="0052136A" w:rsidRPr="005C79E1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звуковой сигнализацией у светофоров</w:t>
      </w:r>
      <w:r w:rsidRPr="00D422CF">
        <w:rPr>
          <w:rFonts w:ascii="Times New Roman" w:hAnsi="Times New Roman"/>
          <w:sz w:val="28"/>
          <w:szCs w:val="28"/>
        </w:rPr>
        <w:t>;</w:t>
      </w:r>
    </w:p>
    <w:p w:rsidR="0052136A" w:rsidRPr="00327EAE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телефонами-автоматами или иными средствами связи, доступными для инвалидов и других маломобильных лиц</w:t>
      </w:r>
      <w:r w:rsidRPr="00327EAE">
        <w:rPr>
          <w:rFonts w:ascii="Times New Roman" w:hAnsi="Times New Roman"/>
          <w:sz w:val="28"/>
          <w:szCs w:val="28"/>
        </w:rPr>
        <w:t>;</w:t>
      </w:r>
    </w:p>
    <w:p w:rsidR="0052136A" w:rsidRPr="008401EE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пандусами и поручнями у лестниц при входах в здания, пандусами или подъемными устройствами у лестниц на лифтовых площадках</w:t>
      </w:r>
      <w:r w:rsidRPr="008401EE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пандусами и поручнями у железнодорожных посадочных платформ, остановок маршрутных транспортных средств</w:t>
      </w:r>
      <w:r w:rsidRPr="00E314EE">
        <w:rPr>
          <w:rFonts w:ascii="Times New Roman" w:hAnsi="Times New Roman"/>
          <w:sz w:val="28"/>
          <w:szCs w:val="28"/>
        </w:rPr>
        <w:t>;</w:t>
      </w:r>
    </w:p>
    <w:p w:rsidR="0052136A" w:rsidRPr="003E1D19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пандусами у тротуаров в местах наземных переходов улиц, дорог, магистралей и остановок общественного транспорта</w:t>
      </w:r>
      <w:r w:rsidRPr="008401EE">
        <w:rPr>
          <w:rFonts w:ascii="Times New Roman" w:hAnsi="Times New Roman"/>
          <w:sz w:val="28"/>
          <w:szCs w:val="28"/>
        </w:rPr>
        <w:t>.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F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На автостоянках, независимо от организационно-правовых форм и форм собственности, и в местах парковки транспортных средств выделять бесплатно не менее 10 процентов мест для парковки специальных автотранспортных средств инвалидов, которые не должны занимать иные транспортные средства. 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Все мероприятия по созданию условий инвалидам и другим маломобильным группам населения для беспрепятственного доступа к объектам социальной, транспортной и инженерной инфраструктур, средствам связи и информации на территории Краснокамского муниципального района должны осуществляться в соответствии с комплексной программой по формированию доступной среды жизнедеятельности инвалидов и других маломобильных групп,    разрабатываемой администрацией Краснокамского муниципального района. На </w:t>
      </w:r>
      <w:r w:rsidRPr="00360282">
        <w:rPr>
          <w:rFonts w:ascii="Times New Roman" w:hAnsi="Times New Roman"/>
          <w:b/>
          <w:sz w:val="28"/>
          <w:szCs w:val="28"/>
        </w:rPr>
        <w:t>первую очередь</w:t>
      </w:r>
      <w:r>
        <w:rPr>
          <w:rFonts w:ascii="Times New Roman" w:hAnsi="Times New Roman"/>
          <w:sz w:val="28"/>
          <w:szCs w:val="28"/>
        </w:rPr>
        <w:t xml:space="preserve"> предусмотреть мероприятия, направленные на повышение уровня доступности приоритетных объектов и услуг в приоритетных сферах жизнедеятельности</w:t>
      </w:r>
      <w:r w:rsidRPr="003D0091">
        <w:rPr>
          <w:rFonts w:ascii="Times New Roman" w:hAnsi="Times New Roman"/>
          <w:sz w:val="28"/>
          <w:szCs w:val="28"/>
        </w:rPr>
        <w:t>: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Центральная районная библиотека, Центральная детская библиотека МУК МЦБС</w:t>
      </w:r>
      <w:r w:rsidRPr="003D0091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ООШ № 7</w:t>
      </w:r>
      <w:r w:rsidRPr="00051981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МАОУ ДОД «Центр детского творчества»</w:t>
      </w:r>
      <w:r w:rsidRPr="001E0FA1">
        <w:rPr>
          <w:rFonts w:ascii="Times New Roman" w:hAnsi="Times New Roman"/>
          <w:sz w:val="28"/>
          <w:szCs w:val="28"/>
        </w:rPr>
        <w:t>;</w:t>
      </w:r>
    </w:p>
    <w:p w:rsidR="0052136A" w:rsidRPr="001E0FA1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Центр психологомедикосоциального сопровождения МБОУ «Компас»</w:t>
      </w:r>
      <w:r w:rsidRPr="001E0FA1">
        <w:rPr>
          <w:rFonts w:ascii="Times New Roman" w:hAnsi="Times New Roman"/>
          <w:sz w:val="28"/>
          <w:szCs w:val="28"/>
        </w:rPr>
        <w:t>;</w:t>
      </w:r>
    </w:p>
    <w:p w:rsidR="0052136A" w:rsidRPr="001E0FA1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МАУЗ «Краснокамская центральная районная поликлиника» структурные подразделения в населенных пунктах</w:t>
      </w:r>
      <w:r w:rsidRPr="001E0FA1">
        <w:rPr>
          <w:rFonts w:ascii="Times New Roman" w:hAnsi="Times New Roman"/>
          <w:sz w:val="28"/>
          <w:szCs w:val="28"/>
        </w:rPr>
        <w:t>:</w:t>
      </w:r>
    </w:p>
    <w:p w:rsidR="0052136A" w:rsidRPr="00051981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9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Ново-Ивановский ФАП</w:t>
      </w:r>
      <w:r w:rsidRPr="00051981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98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Брагинский ФАП</w:t>
      </w:r>
      <w:r w:rsidRPr="00051981">
        <w:rPr>
          <w:rFonts w:ascii="Times New Roman" w:hAnsi="Times New Roman"/>
          <w:sz w:val="28"/>
          <w:szCs w:val="28"/>
        </w:rPr>
        <w:t>;</w:t>
      </w:r>
    </w:p>
    <w:p w:rsidR="0052136A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Майская СВА</w:t>
      </w:r>
      <w:r w:rsidRPr="00051981">
        <w:rPr>
          <w:rFonts w:ascii="Times New Roman" w:hAnsi="Times New Roman"/>
          <w:sz w:val="28"/>
          <w:szCs w:val="28"/>
        </w:rPr>
        <w:t>;</w:t>
      </w:r>
    </w:p>
    <w:p w:rsidR="0052136A" w:rsidRPr="004A041C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Мысовская СВА</w:t>
      </w:r>
      <w:r w:rsidRPr="00051981">
        <w:rPr>
          <w:rFonts w:ascii="Times New Roman" w:hAnsi="Times New Roman"/>
          <w:sz w:val="28"/>
          <w:szCs w:val="28"/>
        </w:rPr>
        <w:t>;</w:t>
      </w:r>
    </w:p>
    <w:p w:rsidR="0052136A" w:rsidRPr="000468A1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98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Черновская СВА.</w:t>
      </w:r>
    </w:p>
    <w:p w:rsidR="0052136A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МБУК «Краснокамская картинная галерея».</w:t>
      </w:r>
    </w:p>
    <w:p w:rsidR="0052136A" w:rsidRPr="000468A1" w:rsidRDefault="0052136A" w:rsidP="004A0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МБУ «Черновской Дом культуры».</w:t>
      </w:r>
    </w:p>
    <w:p w:rsidR="0052136A" w:rsidRPr="004A041C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6E1">
        <w:rPr>
          <w:rFonts w:ascii="Times New Roman" w:hAnsi="Times New Roman"/>
          <w:b/>
          <w:sz w:val="28"/>
          <w:szCs w:val="28"/>
        </w:rPr>
        <w:t xml:space="preserve">2.11. Мероприятия по предоставлению земельных участков многодетным семьям. </w:t>
      </w:r>
    </w:p>
    <w:p w:rsidR="0052136A" w:rsidRPr="000406E1" w:rsidRDefault="0052136A" w:rsidP="00025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406E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Краснокамского муниципального района от 24.04.2012 № 370 «Об утверждении порядка формирования перечня земельных участков, расположенных на территории Краснокамского муниципального района, предназначенных для предоставления многодетным семьям, и порядка предоставления в собственность многодетным семьям земельных участков, расположенных на территории Краснокамского муниципального района» предусмотреть на </w:t>
      </w:r>
      <w:r w:rsidRPr="00D8664A">
        <w:rPr>
          <w:rFonts w:ascii="Times New Roman" w:hAnsi="Times New Roman"/>
          <w:b/>
          <w:sz w:val="28"/>
          <w:szCs w:val="28"/>
        </w:rPr>
        <w:t>первую очередь</w:t>
      </w:r>
      <w:r>
        <w:rPr>
          <w:rFonts w:ascii="Times New Roman" w:hAnsi="Times New Roman"/>
          <w:sz w:val="28"/>
          <w:szCs w:val="28"/>
        </w:rPr>
        <w:t xml:space="preserve"> выделение на территории Краснокамского муниципального района 120 земельных участков для многодетных матерей, в том числе 82 участка для индивидуального жилищного строительства, 45 земельных участков для ведения садоводства и отразить их на схеме 3 (схема границ использования территории и земель) «Схемы территориального планирования Краснокамского муниципального района».</w:t>
      </w:r>
      <w:r w:rsidRPr="000406E1">
        <w:rPr>
          <w:rFonts w:ascii="Times New Roman" w:hAnsi="Times New Roman"/>
          <w:sz w:val="28"/>
          <w:szCs w:val="28"/>
        </w:rPr>
        <w:t xml:space="preserve">      </w:t>
      </w:r>
    </w:p>
    <w:p w:rsidR="0052136A" w:rsidRPr="006A4DD7" w:rsidRDefault="0052136A" w:rsidP="00CF1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6E1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звезда», размещению на сайте администрации Краснокамского муниципального района </w:t>
      </w:r>
      <w:hyperlink r:id="rId7" w:history="1">
        <w:r w:rsidRPr="00CD365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CD365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CD365D">
          <w:rPr>
            <w:rStyle w:val="aa"/>
            <w:rFonts w:ascii="Times New Roman" w:hAnsi="Times New Roman"/>
            <w:sz w:val="28"/>
            <w:szCs w:val="28"/>
            <w:lang w:val="en-US"/>
          </w:rPr>
          <w:t>krasnokamsk</w:t>
        </w:r>
        <w:r w:rsidRPr="00CD365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CD365D">
          <w:rPr>
            <w:rStyle w:val="aa"/>
            <w:rFonts w:ascii="Times New Roman" w:hAnsi="Times New Roman"/>
            <w:sz w:val="28"/>
            <w:szCs w:val="28"/>
            <w:lang w:val="en-US"/>
          </w:rPr>
          <w:t>permkrai</w:t>
        </w:r>
        <w:r w:rsidRPr="00CD365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CD365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 и в Федеральной государственной информационной системе территориального планирования.</w:t>
      </w:r>
    </w:p>
    <w:p w:rsidR="0052136A" w:rsidRDefault="0052136A" w:rsidP="00046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Контроль за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(Г.П. Новиков).</w:t>
      </w:r>
    </w:p>
    <w:p w:rsidR="0052136A" w:rsidRDefault="0052136A" w:rsidP="00046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2136A" w:rsidRDefault="0052136A" w:rsidP="00046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                                            Председатель Земского собрания                                                              </w:t>
      </w:r>
    </w:p>
    <w:p w:rsidR="0052136A" w:rsidRDefault="0052136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района-глава                                Краснокамского муниципального  </w:t>
      </w:r>
    </w:p>
    <w:p w:rsidR="0052136A" w:rsidRDefault="0052136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                            района</w:t>
      </w:r>
    </w:p>
    <w:p w:rsidR="0052136A" w:rsidRDefault="0052136A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</w:t>
      </w:r>
    </w:p>
    <w:p w:rsidR="0052136A" w:rsidRDefault="0052136A" w:rsidP="000468A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Ю.Ю. Крестьянников                                                               И.Ю. Малых</w:t>
      </w:r>
    </w:p>
    <w:p w:rsidR="0052136A" w:rsidRDefault="0052136A" w:rsidP="00C91907">
      <w:pPr>
        <w:spacing w:after="28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2136A" w:rsidRPr="00C91907" w:rsidRDefault="0052136A" w:rsidP="00C91907">
      <w:pPr>
        <w:spacing w:after="280" w:line="240" w:lineRule="atLeast"/>
        <w:jc w:val="both"/>
        <w:rPr>
          <w:rFonts w:ascii="Times New Roman" w:hAnsi="Times New Roman"/>
          <w:sz w:val="24"/>
          <w:szCs w:val="24"/>
        </w:rPr>
      </w:pPr>
      <w:r w:rsidRPr="00C91907">
        <w:rPr>
          <w:rFonts w:ascii="Times New Roman" w:hAnsi="Times New Roman"/>
          <w:sz w:val="24"/>
          <w:szCs w:val="24"/>
        </w:rPr>
        <w:t>Агапитов С.Г.</w:t>
      </w:r>
    </w:p>
    <w:p w:rsidR="0052136A" w:rsidRDefault="0052136A" w:rsidP="00C91907">
      <w:pPr>
        <w:spacing w:after="280" w:line="240" w:lineRule="atLeast"/>
        <w:jc w:val="both"/>
        <w:rPr>
          <w:rFonts w:ascii="Times New Roman" w:hAnsi="Times New Roman"/>
          <w:sz w:val="24"/>
          <w:szCs w:val="24"/>
        </w:rPr>
      </w:pPr>
      <w:r w:rsidRPr="00C91907">
        <w:rPr>
          <w:rFonts w:ascii="Times New Roman" w:hAnsi="Times New Roman"/>
          <w:sz w:val="24"/>
          <w:szCs w:val="24"/>
        </w:rPr>
        <w:t>4-47-87</w:t>
      </w:r>
    </w:p>
    <w:sectPr w:rsidR="0052136A" w:rsidSect="00516347">
      <w:headerReference w:type="default" r:id="rId8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90" w:rsidRDefault="005E1690" w:rsidP="00C22025">
      <w:pPr>
        <w:spacing w:after="0" w:line="240" w:lineRule="auto"/>
      </w:pPr>
      <w:r>
        <w:separator/>
      </w:r>
    </w:p>
  </w:endnote>
  <w:endnote w:type="continuationSeparator" w:id="1">
    <w:p w:rsidR="005E1690" w:rsidRDefault="005E169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90" w:rsidRDefault="005E1690" w:rsidP="00C22025">
      <w:pPr>
        <w:spacing w:after="0" w:line="240" w:lineRule="auto"/>
      </w:pPr>
      <w:r>
        <w:separator/>
      </w:r>
    </w:p>
  </w:footnote>
  <w:footnote w:type="continuationSeparator" w:id="1">
    <w:p w:rsidR="005E1690" w:rsidRDefault="005E169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6A" w:rsidRPr="00D854E4" w:rsidRDefault="008B498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52136A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32632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2136A" w:rsidRDefault="005213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1EA"/>
    <w:multiLevelType w:val="hybridMultilevel"/>
    <w:tmpl w:val="60807590"/>
    <w:lvl w:ilvl="0" w:tplc="2FBC9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136"/>
    <w:rsid w:val="00000106"/>
    <w:rsid w:val="00002DF4"/>
    <w:rsid w:val="000257F5"/>
    <w:rsid w:val="00032AC6"/>
    <w:rsid w:val="00040043"/>
    <w:rsid w:val="000406E1"/>
    <w:rsid w:val="000468A1"/>
    <w:rsid w:val="00051981"/>
    <w:rsid w:val="0006235D"/>
    <w:rsid w:val="00073798"/>
    <w:rsid w:val="00094701"/>
    <w:rsid w:val="000A145F"/>
    <w:rsid w:val="000A7F4A"/>
    <w:rsid w:val="000C2839"/>
    <w:rsid w:val="000D0629"/>
    <w:rsid w:val="00100436"/>
    <w:rsid w:val="001044E5"/>
    <w:rsid w:val="0010744D"/>
    <w:rsid w:val="00107B14"/>
    <w:rsid w:val="00122780"/>
    <w:rsid w:val="00127DC1"/>
    <w:rsid w:val="00140B00"/>
    <w:rsid w:val="00152DC6"/>
    <w:rsid w:val="001920AC"/>
    <w:rsid w:val="001A5D99"/>
    <w:rsid w:val="001B46C7"/>
    <w:rsid w:val="001C42AD"/>
    <w:rsid w:val="001C664E"/>
    <w:rsid w:val="001D6D6D"/>
    <w:rsid w:val="001E0FA1"/>
    <w:rsid w:val="001F1F0F"/>
    <w:rsid w:val="00220B17"/>
    <w:rsid w:val="00222747"/>
    <w:rsid w:val="002271D4"/>
    <w:rsid w:val="00236C1B"/>
    <w:rsid w:val="00244507"/>
    <w:rsid w:val="0024576C"/>
    <w:rsid w:val="002465AC"/>
    <w:rsid w:val="00267595"/>
    <w:rsid w:val="0027651C"/>
    <w:rsid w:val="0028700A"/>
    <w:rsid w:val="002D4C3E"/>
    <w:rsid w:val="002D5316"/>
    <w:rsid w:val="002E2B39"/>
    <w:rsid w:val="002E66AF"/>
    <w:rsid w:val="002F3802"/>
    <w:rsid w:val="00320A67"/>
    <w:rsid w:val="00326CBF"/>
    <w:rsid w:val="00327EAE"/>
    <w:rsid w:val="00331C77"/>
    <w:rsid w:val="003360D4"/>
    <w:rsid w:val="00336697"/>
    <w:rsid w:val="00336FCB"/>
    <w:rsid w:val="003554F8"/>
    <w:rsid w:val="0035635C"/>
    <w:rsid w:val="00360282"/>
    <w:rsid w:val="00366CA1"/>
    <w:rsid w:val="003726BA"/>
    <w:rsid w:val="00375328"/>
    <w:rsid w:val="00385821"/>
    <w:rsid w:val="00390826"/>
    <w:rsid w:val="003955BC"/>
    <w:rsid w:val="003A0F98"/>
    <w:rsid w:val="003B04A3"/>
    <w:rsid w:val="003B0E5D"/>
    <w:rsid w:val="003B2E06"/>
    <w:rsid w:val="003D0091"/>
    <w:rsid w:val="003E1D19"/>
    <w:rsid w:val="003E2D50"/>
    <w:rsid w:val="003F361C"/>
    <w:rsid w:val="003F3D10"/>
    <w:rsid w:val="004037B9"/>
    <w:rsid w:val="00404D2D"/>
    <w:rsid w:val="00413903"/>
    <w:rsid w:val="004148C7"/>
    <w:rsid w:val="00415A6C"/>
    <w:rsid w:val="00420AC0"/>
    <w:rsid w:val="004530CB"/>
    <w:rsid w:val="00467192"/>
    <w:rsid w:val="0047108A"/>
    <w:rsid w:val="004A041C"/>
    <w:rsid w:val="004A66A7"/>
    <w:rsid w:val="004B61CD"/>
    <w:rsid w:val="004D4928"/>
    <w:rsid w:val="004E4318"/>
    <w:rsid w:val="00516347"/>
    <w:rsid w:val="00517534"/>
    <w:rsid w:val="0052136A"/>
    <w:rsid w:val="00523BF4"/>
    <w:rsid w:val="0054149A"/>
    <w:rsid w:val="005560BF"/>
    <w:rsid w:val="00556FAB"/>
    <w:rsid w:val="00563A7F"/>
    <w:rsid w:val="00583DD3"/>
    <w:rsid w:val="0059543D"/>
    <w:rsid w:val="00596677"/>
    <w:rsid w:val="005C42D3"/>
    <w:rsid w:val="005C6821"/>
    <w:rsid w:val="005C79E1"/>
    <w:rsid w:val="005D35AC"/>
    <w:rsid w:val="005D59AE"/>
    <w:rsid w:val="005E1690"/>
    <w:rsid w:val="00620311"/>
    <w:rsid w:val="006328D7"/>
    <w:rsid w:val="006411D2"/>
    <w:rsid w:val="0065743D"/>
    <w:rsid w:val="006861B7"/>
    <w:rsid w:val="006A2D64"/>
    <w:rsid w:val="006A4DD7"/>
    <w:rsid w:val="006C5B98"/>
    <w:rsid w:val="006E723B"/>
    <w:rsid w:val="006F71B7"/>
    <w:rsid w:val="00713C22"/>
    <w:rsid w:val="007156DB"/>
    <w:rsid w:val="00740C07"/>
    <w:rsid w:val="00744989"/>
    <w:rsid w:val="00754432"/>
    <w:rsid w:val="00765A91"/>
    <w:rsid w:val="007802B0"/>
    <w:rsid w:val="00793312"/>
    <w:rsid w:val="007A470A"/>
    <w:rsid w:val="007A7ADF"/>
    <w:rsid w:val="007C3805"/>
    <w:rsid w:val="007F72C2"/>
    <w:rsid w:val="0083668A"/>
    <w:rsid w:val="00836D83"/>
    <w:rsid w:val="008401EE"/>
    <w:rsid w:val="00845C1E"/>
    <w:rsid w:val="00852543"/>
    <w:rsid w:val="00853D78"/>
    <w:rsid w:val="00884AF7"/>
    <w:rsid w:val="0089073B"/>
    <w:rsid w:val="008B498B"/>
    <w:rsid w:val="008C012B"/>
    <w:rsid w:val="008C0753"/>
    <w:rsid w:val="008C1100"/>
    <w:rsid w:val="008C26D8"/>
    <w:rsid w:val="008E6093"/>
    <w:rsid w:val="008E7DFC"/>
    <w:rsid w:val="009015D3"/>
    <w:rsid w:val="00911654"/>
    <w:rsid w:val="00916325"/>
    <w:rsid w:val="009322D7"/>
    <w:rsid w:val="00932FE6"/>
    <w:rsid w:val="009444EE"/>
    <w:rsid w:val="00952ADE"/>
    <w:rsid w:val="0097456F"/>
    <w:rsid w:val="00990D33"/>
    <w:rsid w:val="00993008"/>
    <w:rsid w:val="009D4C17"/>
    <w:rsid w:val="009E128C"/>
    <w:rsid w:val="009E60E2"/>
    <w:rsid w:val="009E649B"/>
    <w:rsid w:val="009F47B3"/>
    <w:rsid w:val="009F5B35"/>
    <w:rsid w:val="00A36136"/>
    <w:rsid w:val="00A60106"/>
    <w:rsid w:val="00A702B1"/>
    <w:rsid w:val="00A72A8C"/>
    <w:rsid w:val="00A75460"/>
    <w:rsid w:val="00A83E1C"/>
    <w:rsid w:val="00A854ED"/>
    <w:rsid w:val="00AB11B0"/>
    <w:rsid w:val="00AB255F"/>
    <w:rsid w:val="00AD356A"/>
    <w:rsid w:val="00AD7844"/>
    <w:rsid w:val="00AF0D9D"/>
    <w:rsid w:val="00AF0EE3"/>
    <w:rsid w:val="00B02278"/>
    <w:rsid w:val="00B11FEB"/>
    <w:rsid w:val="00B14017"/>
    <w:rsid w:val="00B27F5B"/>
    <w:rsid w:val="00B30598"/>
    <w:rsid w:val="00B31EC2"/>
    <w:rsid w:val="00B41E70"/>
    <w:rsid w:val="00B41F08"/>
    <w:rsid w:val="00B62EB4"/>
    <w:rsid w:val="00B64FA8"/>
    <w:rsid w:val="00B75F98"/>
    <w:rsid w:val="00B921E1"/>
    <w:rsid w:val="00B94535"/>
    <w:rsid w:val="00B95685"/>
    <w:rsid w:val="00BA10A9"/>
    <w:rsid w:val="00BA1A37"/>
    <w:rsid w:val="00BA4EDE"/>
    <w:rsid w:val="00BB6F29"/>
    <w:rsid w:val="00BC13BA"/>
    <w:rsid w:val="00BD2E0B"/>
    <w:rsid w:val="00BD5B3A"/>
    <w:rsid w:val="00BE36A0"/>
    <w:rsid w:val="00BF31DA"/>
    <w:rsid w:val="00C04C4C"/>
    <w:rsid w:val="00C061AF"/>
    <w:rsid w:val="00C22025"/>
    <w:rsid w:val="00C25A69"/>
    <w:rsid w:val="00C42536"/>
    <w:rsid w:val="00C56D5C"/>
    <w:rsid w:val="00C75882"/>
    <w:rsid w:val="00C91907"/>
    <w:rsid w:val="00C94B55"/>
    <w:rsid w:val="00CA14FA"/>
    <w:rsid w:val="00CA48B3"/>
    <w:rsid w:val="00CA6A32"/>
    <w:rsid w:val="00CB1AEA"/>
    <w:rsid w:val="00CD365D"/>
    <w:rsid w:val="00CD642F"/>
    <w:rsid w:val="00CF1365"/>
    <w:rsid w:val="00CF248D"/>
    <w:rsid w:val="00CF6372"/>
    <w:rsid w:val="00D12ADC"/>
    <w:rsid w:val="00D15F6A"/>
    <w:rsid w:val="00D26969"/>
    <w:rsid w:val="00D26B1B"/>
    <w:rsid w:val="00D32632"/>
    <w:rsid w:val="00D422CF"/>
    <w:rsid w:val="00D532F6"/>
    <w:rsid w:val="00D65FF2"/>
    <w:rsid w:val="00D854E4"/>
    <w:rsid w:val="00D8664A"/>
    <w:rsid w:val="00D9655A"/>
    <w:rsid w:val="00DB6296"/>
    <w:rsid w:val="00DC3317"/>
    <w:rsid w:val="00DD61FA"/>
    <w:rsid w:val="00DE3FC1"/>
    <w:rsid w:val="00DE66E6"/>
    <w:rsid w:val="00DE7CD4"/>
    <w:rsid w:val="00E314EE"/>
    <w:rsid w:val="00E42864"/>
    <w:rsid w:val="00E552EE"/>
    <w:rsid w:val="00E57CFB"/>
    <w:rsid w:val="00E66BBD"/>
    <w:rsid w:val="00E708C4"/>
    <w:rsid w:val="00E7583D"/>
    <w:rsid w:val="00EA7F2C"/>
    <w:rsid w:val="00EB5F43"/>
    <w:rsid w:val="00ED691A"/>
    <w:rsid w:val="00EE5A54"/>
    <w:rsid w:val="00F25C99"/>
    <w:rsid w:val="00F55D93"/>
    <w:rsid w:val="00F85EE7"/>
    <w:rsid w:val="00F90E05"/>
    <w:rsid w:val="00FA12EE"/>
    <w:rsid w:val="00FA6FF9"/>
    <w:rsid w:val="00FD3EA2"/>
    <w:rsid w:val="00FD75F9"/>
    <w:rsid w:val="00FE73C8"/>
    <w:rsid w:val="00FF1413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0A7F4A"/>
    <w:pPr>
      <w:ind w:left="720"/>
      <w:contextualSpacing/>
    </w:pPr>
  </w:style>
  <w:style w:type="character" w:styleId="aa">
    <w:name w:val="Hyperlink"/>
    <w:basedOn w:val="a0"/>
    <w:uiPriority w:val="99"/>
    <w:rsid w:val="00563A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nokamsk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1060</Words>
  <Characters>6044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ЭЛЬФ</cp:lastModifiedBy>
  <cp:revision>29</cp:revision>
  <cp:lastPrinted>2013-01-28T11:22:00Z</cp:lastPrinted>
  <dcterms:created xsi:type="dcterms:W3CDTF">2012-10-11T09:59:00Z</dcterms:created>
  <dcterms:modified xsi:type="dcterms:W3CDTF">2013-02-12T10:21:00Z</dcterms:modified>
</cp:coreProperties>
</file>