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5F" w:rsidRDefault="0023365F" w:rsidP="0052517F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3365F" w:rsidRDefault="0023365F" w:rsidP="0052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3365F" w:rsidRDefault="0023365F" w:rsidP="0052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23365F" w:rsidRDefault="0023365F" w:rsidP="0052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65F" w:rsidRDefault="0023365F" w:rsidP="0052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365F" w:rsidRDefault="0023365F" w:rsidP="00525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65F" w:rsidRPr="007732F8" w:rsidRDefault="0023365F" w:rsidP="0052517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23.04.2015                                                                                    № 508</w:t>
      </w:r>
      <w:r>
        <w:rPr>
          <w:rFonts w:ascii="Times New Roman" w:hAnsi="Times New Roman"/>
          <w:color w:val="FFFFFF"/>
          <w:sz w:val="24"/>
          <w:szCs w:val="24"/>
        </w:rPr>
        <w:t>.5508050555080808</w:t>
      </w:r>
    </w:p>
    <w:p w:rsidR="0023365F" w:rsidRDefault="0023365F" w:rsidP="0052517F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Краснокамского муниципального района за 1 квартал 2015 года</w:t>
      </w:r>
    </w:p>
    <w:p w:rsidR="0023365F" w:rsidRDefault="0023365F" w:rsidP="005251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47 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2011г. № 8 «Об утверждении Положения о бюджетном процессе вКраснокамском муниципальном районе», рассмотрев представленный отчет об исполнении бюджета Краснокамского муниципального района за 1 квартал 2015 года администрация Краснокамского муниципального района</w:t>
      </w:r>
    </w:p>
    <w:p w:rsidR="0023365F" w:rsidRDefault="0023365F" w:rsidP="0052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3365F" w:rsidRDefault="0023365F" w:rsidP="0052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Краснокамского муниципального района за 1 квартал 2015 года:</w:t>
      </w:r>
    </w:p>
    <w:p w:rsidR="0023365F" w:rsidRDefault="0023365F" w:rsidP="005251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– 245 646,9 тыс. рублей согласно приложению 1;</w:t>
      </w:r>
    </w:p>
    <w:p w:rsidR="0023365F" w:rsidRDefault="0023365F" w:rsidP="005251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– 241 327,7 тыс. рублей согласно приложениям 2, 3;</w:t>
      </w:r>
    </w:p>
    <w:p w:rsidR="0023365F" w:rsidRDefault="0023365F" w:rsidP="005251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профицит – 4 319,2 тыс. рублей.</w:t>
      </w:r>
    </w:p>
    <w:p w:rsidR="0023365F" w:rsidRDefault="0023365F" w:rsidP="0052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отчет об исполнении бюджета Краснокамского муниципального района по источникам финансирования дефицита бюджета за 1 квартал 2015 года  согласно приложению 4.</w:t>
      </w:r>
    </w:p>
    <w:p w:rsidR="0023365F" w:rsidRDefault="0023365F" w:rsidP="0052517F">
      <w:pPr>
        <w:pStyle w:val="BodyTextIndent"/>
        <w:ind w:left="0" w:firstLine="708"/>
      </w:pPr>
      <w:r>
        <w:t>3. Утвердить отчет об использовании средств резервного фонда администрации Краснокамского муниципального района за 1 квартал 2015 года согласно приложению 5.</w:t>
      </w:r>
    </w:p>
    <w:p w:rsidR="0023365F" w:rsidRDefault="0023365F" w:rsidP="0052517F">
      <w:pPr>
        <w:pStyle w:val="BodyTextIndent"/>
        <w:ind w:left="0" w:firstLine="708"/>
      </w:pPr>
      <w:r>
        <w:t xml:space="preserve">4. </w:t>
      </w:r>
      <w:r w:rsidRPr="001E187D">
        <w:t xml:space="preserve">Утвердить отчет об использовании средств </w:t>
      </w:r>
      <w:r>
        <w:t>дорожного</w:t>
      </w:r>
      <w:r w:rsidRPr="001E187D">
        <w:t xml:space="preserve"> фонда Краснокамского муниципального района за </w:t>
      </w:r>
      <w:r>
        <w:t>1 квартал 2015</w:t>
      </w:r>
      <w:r w:rsidRPr="001E187D">
        <w:t xml:space="preserve"> года согласно приложению </w:t>
      </w:r>
      <w:r>
        <w:t>6</w:t>
      </w:r>
      <w:r w:rsidRPr="001E187D">
        <w:t>.</w:t>
      </w:r>
    </w:p>
    <w:p w:rsidR="0023365F" w:rsidRDefault="0023365F" w:rsidP="0052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подлежит опубликованию в специальном выпуске «Официальные материалы органов местного самоуправления  Краснокамского муниципального района» газеты «Краснокамская звезда».</w:t>
      </w:r>
    </w:p>
    <w:p w:rsidR="0023365F" w:rsidRDefault="0023365F" w:rsidP="0052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постановления возложить на начальника финансового управления администрации Краснокамского муниципального района М.Л. Куличкову.</w:t>
      </w:r>
    </w:p>
    <w:p w:rsidR="0023365F" w:rsidRDefault="0023365F" w:rsidP="0052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65F" w:rsidRDefault="0023365F" w:rsidP="0052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Краснокамского</w:t>
      </w:r>
    </w:p>
    <w:p w:rsidR="0023365F" w:rsidRDefault="0023365F" w:rsidP="005251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23365F" w:rsidRDefault="0023365F" w:rsidP="0052517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Краснокамского</w:t>
      </w:r>
    </w:p>
    <w:p w:rsidR="0023365F" w:rsidRDefault="0023365F" w:rsidP="0052517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В.Ю. Капитонов</w:t>
      </w:r>
    </w:p>
    <w:p w:rsidR="0023365F" w:rsidRPr="00EB3E34" w:rsidRDefault="0023365F" w:rsidP="005251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Петько О.Ю. 72801</w:t>
      </w:r>
    </w:p>
    <w:tbl>
      <w:tblPr>
        <w:tblW w:w="0" w:type="auto"/>
        <w:tblLook w:val="00A0"/>
      </w:tblPr>
      <w:tblGrid>
        <w:gridCol w:w="487"/>
        <w:gridCol w:w="1754"/>
        <w:gridCol w:w="3150"/>
        <w:gridCol w:w="1239"/>
        <w:gridCol w:w="1108"/>
        <w:gridCol w:w="1211"/>
        <w:gridCol w:w="1188"/>
      </w:tblGrid>
      <w:tr w:rsidR="0023365F" w:rsidRPr="0052517F" w:rsidTr="00C97CE4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2336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2336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23365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2336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</w:t>
            </w:r>
          </w:p>
        </w:tc>
      </w:tr>
      <w:tr w:rsidR="0023365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2336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2336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C97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 23.04.2015 </w:t>
            </w:r>
            <w:r w:rsidRPr="005251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23365F">
            <w:pPr>
              <w:spacing w:after="0" w:line="240" w:lineRule="auto"/>
              <w:ind w:firstLineChars="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52517F" w:rsidTr="00C97CE4">
        <w:trPr>
          <w:trHeight w:val="4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65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Краснокамского муниципального района по доходам за 1 квартал 2015 года</w:t>
            </w:r>
          </w:p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52517F" w:rsidTr="00C97CE4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% исполнения </w:t>
            </w:r>
          </w:p>
        </w:tc>
      </w:tr>
      <w:tr w:rsidR="0023365F" w:rsidRPr="0052517F" w:rsidTr="00C97CE4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23365F" w:rsidRPr="0052517F" w:rsidTr="00C97CE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297 488,5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64 394,7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21,6%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42 306,2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139 678,8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23,2%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42 306,2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139 678,8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23,2%</w:t>
            </w:r>
          </w:p>
        </w:tc>
      </w:tr>
      <w:tr w:rsidR="0023365F" w:rsidRPr="0052517F" w:rsidTr="00C97CE4">
        <w:trPr>
          <w:trHeight w:val="1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180 685,0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42 058,5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138 626,5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23365F" w:rsidRPr="0052517F" w:rsidTr="00C97CE4">
        <w:trPr>
          <w:trHeight w:val="2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10,3%</w:t>
            </w:r>
          </w:p>
        </w:tc>
      </w:tr>
      <w:tr w:rsidR="0023365F" w:rsidRPr="0052517F" w:rsidTr="00C97CE4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доходов,полученных физическими лицами,являющимися иностранными гражданами,осуществляющими трудовую деятельность по найму у физических лиц на основании патента в соответствии со статьей 227.1 Нал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1 132,4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42,6%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1 132,4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42,6%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460,8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38,1%</w:t>
            </w:r>
          </w:p>
        </w:tc>
      </w:tr>
      <w:tr w:rsidR="0023365F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35,6%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47,0%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7 627,3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21 722,7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10502010020000110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7 424,0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21 576,0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25,6%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10502020020000110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44,3%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3 009,4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12,5%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10604000020000110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3 009,4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12,5%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10604011020000110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10604012020000110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19 459,0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1 769,7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30,4%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1 653,8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30,9%</w:t>
            </w:r>
          </w:p>
        </w:tc>
      </w:tr>
      <w:tr w:rsidR="0023365F" w:rsidRPr="0052517F" w:rsidTr="00C97CE4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1 653,8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3 696,2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30,9%</w:t>
            </w:r>
          </w:p>
        </w:tc>
      </w:tr>
      <w:tr w:rsidR="0023365F" w:rsidRPr="0052517F" w:rsidTr="00C97CE4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10807000010000110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5,1%</w:t>
            </w:r>
          </w:p>
        </w:tc>
      </w:tr>
      <w:tr w:rsidR="0023365F" w:rsidRPr="0052517F" w:rsidTr="00C97CE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10807150010000110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5,1%</w:t>
            </w:r>
          </w:p>
        </w:tc>
      </w:tr>
      <w:tr w:rsidR="0023365F" w:rsidRPr="0052517F" w:rsidTr="00C97CE4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24 838,1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3 956,1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20 882,0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15,9%</w:t>
            </w:r>
          </w:p>
        </w:tc>
      </w:tr>
      <w:tr w:rsidR="0023365F" w:rsidRPr="0052517F" w:rsidTr="00C97CE4">
        <w:trPr>
          <w:trHeight w:val="2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24 730,0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3 954,5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20 775,5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23365F" w:rsidRPr="0052517F" w:rsidTr="00C97CE4">
        <w:trPr>
          <w:trHeight w:val="1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16 647,0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2 656,7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13 990,3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23365F" w:rsidRPr="0052517F" w:rsidTr="00C97CE4">
        <w:trPr>
          <w:trHeight w:val="2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11105013100000120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1 892,1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3 892,9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32,7%</w:t>
            </w:r>
          </w:p>
        </w:tc>
      </w:tr>
      <w:tr w:rsidR="0023365F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10 862,0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10 097,4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7,0%</w:t>
            </w:r>
          </w:p>
        </w:tc>
      </w:tr>
      <w:tr w:rsidR="0023365F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11105020000000120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11105025050000120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11105070000000120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6 705,8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23365F" w:rsidRPr="0052517F" w:rsidTr="00C97C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11105075050000120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6 705,8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23365F" w:rsidRPr="0052517F" w:rsidTr="00102444">
        <w:trPr>
          <w:trHeight w:val="2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ind w:right="-109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52517F">
              <w:rPr>
                <w:rFonts w:ascii="Times New Roman" w:hAnsi="Times New Roman"/>
                <w:sz w:val="17"/>
                <w:szCs w:val="1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23365F" w:rsidRPr="0052517F" w:rsidTr="00102444">
        <w:trPr>
          <w:trHeight w:val="2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23365F" w:rsidRPr="0052517F" w:rsidTr="0010244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4 472,3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29,5%</w:t>
            </w:r>
          </w:p>
        </w:tc>
      </w:tr>
      <w:tr w:rsidR="0023365F" w:rsidRPr="0052517F" w:rsidTr="00102444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1 868,4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4 472,3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29,5%</w:t>
            </w:r>
          </w:p>
        </w:tc>
      </w:tr>
      <w:tr w:rsidR="0023365F" w:rsidRPr="0052517F" w:rsidTr="00102444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43,9%</w:t>
            </w:r>
          </w:p>
        </w:tc>
      </w:tr>
      <w:tr w:rsidR="0023365F" w:rsidRPr="0052517F" w:rsidTr="00102444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11201020010000120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64,4%</w:t>
            </w:r>
          </w:p>
        </w:tc>
      </w:tr>
      <w:tr w:rsidR="0023365F" w:rsidRPr="0052517F" w:rsidTr="0010244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2 056,9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26,5%</w:t>
            </w:r>
          </w:p>
        </w:tc>
      </w:tr>
      <w:tr w:rsidR="0023365F" w:rsidRPr="0052517F" w:rsidTr="00102444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2 187,6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31,2%</w:t>
            </w:r>
          </w:p>
        </w:tc>
      </w:tr>
      <w:tr w:rsidR="0023365F" w:rsidRPr="0052517F" w:rsidTr="00102444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11201070010000120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18,1%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102444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10244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11301995050000130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102444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</w:t>
            </w: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11302065050000130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порядке возмещения расходов, </w:t>
            </w: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понесенных в связи с эксплуатацией имущества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18 434,6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11,9%</w:t>
            </w:r>
          </w:p>
        </w:tc>
      </w:tr>
      <w:tr w:rsidR="0023365F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17 150,7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23365F" w:rsidRPr="0052517F" w:rsidTr="00C97CE4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17 150,7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23365F" w:rsidRPr="0052517F" w:rsidTr="00C97CE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11402052050000410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17 174,3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6,8%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48,8%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48,8%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11406013100000430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125,7%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1 388,3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34,0%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33,9%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11603000000000140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8,2%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11603010010000140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11603030010000140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11606000010000140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взыскания,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11608000010000140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11623000000000140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11625000000000140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11630000010000140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11690000000000140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26,8%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11690050050000140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26,8%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11701050050000180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907 110,3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181 252,2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725 858,1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904 267,0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174 194,8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730 072,2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19,3%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277 077,7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47 103,3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229 974,4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178 845,2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30 403,7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148 441,5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20201001050000151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178 845,2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30 403,7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148 441,5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20201999050000151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98 232,5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16 699,6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81 532,9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20202089000000151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20202089050002151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ind w:right="-10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20202999050000151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577 947,9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121 189,8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456 758,1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20203003050000151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1 921,0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20203021050000151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560 665,1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118 027,3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442 637,8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международного сообщения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99,4%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28,6%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52517F" w:rsidTr="00C97CE4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 организациях открытого типа, оздоровительных образовательных организациях санаторного типа для детей, нуждающихся в длительномлечении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учащимся из многодетных малоимущих семей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2 333,1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4 984,1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31,9%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2 001,8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1 830,6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8,6%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2 007,9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6 564,6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23,4%</w:t>
            </w:r>
          </w:p>
        </w:tc>
      </w:tr>
      <w:tr w:rsidR="0023365F" w:rsidRPr="0052517F" w:rsidTr="00C97CE4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Субвенции,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31 786,8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112 132,5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22,1%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14 364,2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12 725,5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11,4%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 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6 359,7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26,2%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для предоставления государственных гарантий  на получение общедоступного бесплатного дошкольного, начального,основного,среднего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326 753,2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69 456,8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257 296,4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21,3%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Субвенции на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27,4%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возмещение части затрат на уплату процентов по долгосрочным, среднесрочным и краткосрочным кредитам( займам), взятым малыми формами хозяйствования (создание условий для развития малого и среднего бизнеса)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20203029050000151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102444">
        <w:trPr>
          <w:trHeight w:val="2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20203069050000151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1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20203070050000151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20204000000000151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5 901,7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200,5%</w:t>
            </w:r>
          </w:p>
        </w:tc>
      </w:tr>
      <w:tr w:rsidR="0023365F" w:rsidRPr="0052517F" w:rsidTr="00C97CE4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-2 164,9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Библиотечное обслуживание, комплектование библиотечных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Газификация частных домов с. Усть - Сыны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3 736,8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-793,9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127,0%</w:t>
            </w:r>
          </w:p>
        </w:tc>
      </w:tr>
      <w:tr w:rsidR="0023365F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Организация мероприятий по информированию населения Краснокамского муниципального района о последствиях потребления психоактивных веществ, обучению специалистов работе в антинаркотической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Обеспечение жильем молодых семей в Пермском крае (социальные выплаты молодым семьям в размере 10% расчетной (средней)стоимости жилья)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(Федеральное СПД)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-412,5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(Региональное СПД)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2 780,7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-2 780,7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-19 220,0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9475,6%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20705030050000180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-19 220,0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9475,6%</w:t>
            </w:r>
          </w:p>
        </w:tc>
      </w:tr>
      <w:tr w:rsidR="0023365F" w:rsidRPr="0052517F" w:rsidTr="00C97CE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8 555,6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-5 917,3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324,3%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21805010050000151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3 514,5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-876,2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133,2%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21805010050000180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2 503,7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-2 503,7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21805020050000180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1 827,4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-1 827,4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21805030050000180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-710,0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21905000050000151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-20 923,2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1 204 598,8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245 646,9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958 951,9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20,4%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ДЕФИЦИТ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-4 319,2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2517F" w:rsidRDefault="0023365F" w:rsidP="00525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23365F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2517F" w:rsidRDefault="0023365F" w:rsidP="00525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3365F" w:rsidRDefault="0023365F">
      <w:r>
        <w:br w:type="page"/>
      </w:r>
    </w:p>
    <w:tbl>
      <w:tblPr>
        <w:tblW w:w="0" w:type="auto"/>
        <w:tblInd w:w="93" w:type="dxa"/>
        <w:tblLayout w:type="fixed"/>
        <w:tblLook w:val="00A0"/>
      </w:tblPr>
      <w:tblGrid>
        <w:gridCol w:w="1008"/>
        <w:gridCol w:w="567"/>
        <w:gridCol w:w="425"/>
        <w:gridCol w:w="486"/>
        <w:gridCol w:w="2625"/>
        <w:gridCol w:w="1428"/>
        <w:gridCol w:w="1108"/>
        <w:gridCol w:w="1211"/>
        <w:gridCol w:w="1186"/>
      </w:tblGrid>
      <w:tr w:rsidR="0023365F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1:G359"/>
            <w:bookmarkEnd w:id="0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 23.04.2015</w:t>
            </w:r>
            <w:r w:rsidRPr="001024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102444" w:rsidTr="00102444">
        <w:trPr>
          <w:trHeight w:val="111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Краснокамского муниципального района по расходам </w:t>
            </w:r>
          </w:p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1 квартал 2015 года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Сумма, тыс.рублей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102444">
        <w:trPr>
          <w:trHeight w:val="1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746 084,4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149 325,1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596 759,3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20,0%</w:t>
            </w:r>
          </w:p>
        </w:tc>
      </w:tr>
      <w:tr w:rsidR="0023365F" w:rsidRPr="00102444" w:rsidTr="00102444">
        <w:trPr>
          <w:trHeight w:val="1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347 691,8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66 439,7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281 252,1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19,1%</w:t>
            </w:r>
          </w:p>
        </w:tc>
      </w:tr>
      <w:tr w:rsidR="0023365F" w:rsidRPr="00102444" w:rsidTr="00102444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88 773,9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21 300,2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67 473,7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23365F" w:rsidRPr="00102444" w:rsidTr="00102444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88 773,9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21 300,2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67 473,7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23365F" w:rsidRPr="00102444" w:rsidTr="00102444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дополнительных мест для организации дошкольного образования в КМР (в т.ч. Строительство ДОУ)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6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2 001,9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1 832,9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23365F" w:rsidRPr="00102444" w:rsidTr="00102444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23365F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2,8%</w:t>
            </w:r>
          </w:p>
        </w:tc>
      </w:tr>
      <w:tr w:rsidR="0023365F" w:rsidRPr="00102444" w:rsidTr="00102444">
        <w:trPr>
          <w:trHeight w:val="1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0116307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102444" w:rsidTr="00102444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102444" w:rsidTr="00102444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14 364,2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14 285,3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23365F" w:rsidRPr="00102444" w:rsidTr="00102444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102444" w:rsidTr="00102444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23365F" w:rsidRPr="00102444" w:rsidTr="00102444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0116330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23365F" w:rsidRPr="00102444" w:rsidTr="00102444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23365F" w:rsidRPr="00102444" w:rsidTr="00102444">
        <w:trPr>
          <w:trHeight w:val="16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357 772,3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76 453,9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281 318,4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21,4%</w:t>
            </w:r>
          </w:p>
        </w:tc>
      </w:tr>
      <w:tr w:rsidR="0023365F" w:rsidRPr="00102444" w:rsidTr="00102444">
        <w:trPr>
          <w:trHeight w:val="9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23365F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23365F" w:rsidRPr="00102444" w:rsidTr="00102444">
        <w:trPr>
          <w:trHeight w:val="11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приведению образовательных организаций в нормативное состояние, в т.ч.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102444" w:rsidTr="00102444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102444" w:rsidTr="00102444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102444" w:rsidTr="00102444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0126307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102444" w:rsidTr="00102444">
        <w:trPr>
          <w:trHeight w:val="27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0126308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дошкольного, начального, основного, среднего общего образования поосновным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102444" w:rsidTr="00102444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102444" w:rsidTr="00102444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102444" w:rsidTr="00A22571">
        <w:trPr>
          <w:trHeight w:val="14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29 447,3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3 893,8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25 553,5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13,2%</w:t>
            </w:r>
          </w:p>
        </w:tc>
      </w:tr>
      <w:tr w:rsidR="0023365F" w:rsidRPr="00102444" w:rsidTr="00A22571">
        <w:trPr>
          <w:trHeight w:val="8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23365F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23365F" w:rsidRPr="00102444" w:rsidTr="00A22571">
        <w:trPr>
          <w:trHeight w:val="10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A22571">
        <w:trPr>
          <w:trHeight w:val="1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6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0136320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5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7 736,6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5 729,2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102444" w:rsidTr="00A22571">
        <w:trPr>
          <w:trHeight w:val="11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0140001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организации представления дополнительного профессионального образования по повышению квалификации работников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23365F" w:rsidRPr="00102444" w:rsidTr="00A22571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0140002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15,4%</w:t>
            </w:r>
          </w:p>
        </w:tc>
      </w:tr>
      <w:tr w:rsidR="0023365F" w:rsidRPr="00102444" w:rsidTr="00A22571">
        <w:trPr>
          <w:trHeight w:val="8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2 906,1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23365F" w:rsidRPr="00102444" w:rsidTr="00A22571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2 605,9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23365F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9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"Стратегическое планирование вКраснокамском муниципальном районе" муниципальной программы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0220001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102444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42 422,0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3 431,5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38 990,5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8,1%</w:t>
            </w:r>
          </w:p>
        </w:tc>
      </w:tr>
      <w:tr w:rsidR="0023365F" w:rsidRPr="00102444" w:rsidTr="00A22571">
        <w:trPr>
          <w:trHeight w:val="18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земельными ресурсами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50,2%</w:t>
            </w:r>
          </w:p>
        </w:tc>
      </w:tr>
      <w:tr w:rsidR="0023365F" w:rsidRPr="00102444" w:rsidTr="00A22571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0310001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земельных участков к вовлечению в оборот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23365F" w:rsidRPr="00102444" w:rsidTr="00A22571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23365F" w:rsidRPr="00102444" w:rsidTr="00A22571">
        <w:trPr>
          <w:trHeight w:val="19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муниципальным имуществом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35 704,3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1 559,8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34 144,5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4,4%</w:t>
            </w:r>
          </w:p>
        </w:tc>
      </w:tr>
      <w:tr w:rsidR="0023365F" w:rsidRPr="00102444" w:rsidTr="00A2257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0320001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26,3%</w:t>
            </w:r>
          </w:p>
        </w:tc>
      </w:tr>
      <w:tr w:rsidR="0023365F" w:rsidRPr="00102444" w:rsidTr="00A225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27,7%</w:t>
            </w:r>
          </w:p>
        </w:tc>
      </w:tr>
      <w:tr w:rsidR="0023365F" w:rsidRPr="00102444" w:rsidTr="00A22571">
        <w:trPr>
          <w:trHeight w:val="2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0320002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23365F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23365F" w:rsidRPr="00102444" w:rsidTr="00102444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0320003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23365F" w:rsidRPr="00102444" w:rsidTr="00A22571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23365F" w:rsidRPr="00102444" w:rsidTr="00A22571">
        <w:trPr>
          <w:trHeight w:val="1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0320004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23365F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23365F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0320006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собственника в отношении хозяйствующих субъектов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6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27,6%</w:t>
            </w:r>
          </w:p>
        </w:tc>
      </w:tr>
      <w:tr w:rsidR="0023365F" w:rsidRPr="00102444" w:rsidTr="00A22571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0330001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23365F" w:rsidRPr="00102444" w:rsidTr="00A22571">
        <w:trPr>
          <w:trHeight w:val="1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6 284,9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1 764,1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4 520,8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28,1%</w:t>
            </w:r>
          </w:p>
        </w:tc>
      </w:tr>
      <w:tr w:rsidR="0023365F" w:rsidRPr="00102444" w:rsidTr="00A22571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102444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71 685,5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18 893,2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52 792,3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26,4%</w:t>
            </w:r>
          </w:p>
        </w:tc>
      </w:tr>
      <w:tr w:rsidR="0023365F" w:rsidRPr="00102444" w:rsidTr="00A22571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69 584,8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18 441,0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51 143,8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26,5%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и развитие библиотечного дела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23365F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23365F" w:rsidRPr="00102444" w:rsidTr="00A22571">
        <w:trPr>
          <w:trHeight w:val="7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организации досуга и самореализации жителей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системы художественного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0410211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1.1. Обеспечение библиотечного и информационного обслуживания ОГП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A22571">
        <w:trPr>
          <w:trHeight w:val="5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A22571">
        <w:trPr>
          <w:trHeight w:val="7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0418104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обеспечение сохранности библиотечных фондов библиотек КГП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102444" w:rsidTr="00A22571">
        <w:trPr>
          <w:trHeight w:val="10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0418303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и обеспечение сохранности библиотечных фондов библиотек МСП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23365F" w:rsidRPr="00102444" w:rsidTr="00A22571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23365F" w:rsidRPr="00102444" w:rsidTr="00A22571">
        <w:trPr>
          <w:trHeight w:val="16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102444" w:rsidTr="00A22571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102444" w:rsidTr="00102444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1 228,4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102444" w:rsidTr="00A22571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1 051,2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23365F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7,5%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8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18 691,4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4 323,3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14 368,1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23,1%</w:t>
            </w:r>
          </w:p>
        </w:tc>
      </w:tr>
      <w:tr w:rsidR="0023365F" w:rsidRPr="00102444" w:rsidTr="00A22571">
        <w:trPr>
          <w:trHeight w:val="1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9 721,8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1 995,1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7 726,7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20,5%</w:t>
            </w:r>
          </w:p>
        </w:tc>
      </w:tr>
      <w:tr w:rsidR="0023365F" w:rsidRPr="00102444" w:rsidTr="00A22571">
        <w:trPr>
          <w:trHeight w:val="5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24,2%</w:t>
            </w:r>
          </w:p>
        </w:tc>
      </w:tr>
      <w:tr w:rsidR="0023365F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24,2%</w:t>
            </w:r>
          </w:p>
        </w:tc>
      </w:tr>
      <w:tr w:rsidR="0023365F" w:rsidRPr="00102444" w:rsidTr="0010244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23365F" w:rsidRPr="00102444" w:rsidTr="00102444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5 426,7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102444" w:rsidTr="00102444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5 426,7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и поддержка семьи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102444" w:rsidTr="00A22571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асоциальных явлений в молодежной среде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9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в учреждениях сферы молодежной политики"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A22571">
        <w:trPr>
          <w:trHeight w:val="5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A22571">
        <w:trPr>
          <w:trHeight w:val="19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учреждений сферы молодежной политики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кадрового потенциала отрасли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10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23 413,6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4 193,6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19 220,0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17,9%</w:t>
            </w:r>
          </w:p>
        </w:tc>
      </w:tr>
      <w:tr w:rsidR="0023365F" w:rsidRPr="00102444" w:rsidTr="00A22571">
        <w:trPr>
          <w:trHeight w:val="18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"Благоустройство и содержание межпоселенческих кладбищ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6,7%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0620001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102444" w:rsidTr="0010244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0620002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обелиска на "Аллее воинской славы"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0620246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4.6. Установка обелиска на "Аллее воинской славы" на территории межпоселенческого кладбища д.Брагино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2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и улучшение транспортно-эксплуатационного состояния сети автомобильных дорог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18,3%</w:t>
            </w:r>
          </w:p>
        </w:tc>
      </w:tr>
      <w:tr w:rsidR="0023365F" w:rsidRPr="00102444" w:rsidTr="00A2257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0630002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0630003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23365F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23365F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0635390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9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61 642,3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15 992,2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45 650,1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102444" w:rsidTr="00A22571">
        <w:trPr>
          <w:trHeight w:val="19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60 195,3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15 690,2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44 505,1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102444" w:rsidTr="00A2257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59 830,2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15 658,6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44 171,6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23365F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59 830,2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15 658,6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44 171,6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качественным спортивным инвентарем детско-юношеских спортивных школ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102444" w:rsidTr="00A22571">
        <w:trPr>
          <w:trHeight w:val="1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102444" w:rsidTr="00A22571">
        <w:trPr>
          <w:trHeight w:val="6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0730001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услуги. Обеспечение выполнения функций муниципальными органами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102444" w:rsidTr="00A22571">
        <w:trPr>
          <w:trHeight w:val="1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1 078,4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17,3%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1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10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4 509,9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4 153,5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7,9%</w:t>
            </w:r>
          </w:p>
        </w:tc>
      </w:tr>
      <w:tr w:rsidR="0023365F" w:rsidRPr="00102444" w:rsidTr="00A22571">
        <w:trPr>
          <w:trHeight w:val="1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3 919,0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102444" w:rsidTr="00A22571">
        <w:trPr>
          <w:trHeight w:val="9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3 919,0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102444" w:rsidTr="00A225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1 344,3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1 193,6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23365F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820,7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23365F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1 754,0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23365F" w:rsidRPr="00102444" w:rsidTr="00A22571">
        <w:trPr>
          <w:trHeight w:val="18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вКраснокамском муниципальном районе"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6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0920003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6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0920004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7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101 854,9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21 337,5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80 517,4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102444" w:rsidTr="00A22571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54 179,7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12 320,1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41 859,6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23365F" w:rsidRPr="00102444" w:rsidTr="00A22571">
        <w:trPr>
          <w:trHeight w:val="1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47 792,8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11 318,0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36 474,8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23,7%</w:t>
            </w:r>
          </w:p>
        </w:tc>
      </w:tr>
      <w:tr w:rsidR="0023365F" w:rsidRPr="00102444" w:rsidTr="00A22571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6 213,9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978,2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15,7%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13,8%</w:t>
            </w:r>
          </w:p>
        </w:tc>
      </w:tr>
      <w:tr w:rsidR="0023365F" w:rsidRPr="00102444" w:rsidTr="00A22571">
        <w:trPr>
          <w:trHeight w:val="3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23365F" w:rsidRPr="00102444" w:rsidTr="00A22571">
        <w:trPr>
          <w:trHeight w:val="1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23365F" w:rsidRPr="00102444" w:rsidTr="00A22571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Депутаты (члены) Земского собрания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23365F" w:rsidRPr="00102444" w:rsidTr="00A22571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33 588,4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6 390,1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27 198,3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19,0%</w:t>
            </w:r>
          </w:p>
        </w:tc>
      </w:tr>
      <w:tr w:rsidR="0023365F" w:rsidRPr="00102444" w:rsidTr="00A22571">
        <w:trPr>
          <w:trHeight w:val="1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29 737,1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5 689,6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24 047,5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19,1%</w:t>
            </w:r>
          </w:p>
        </w:tc>
      </w:tr>
      <w:tr w:rsidR="0023365F" w:rsidRPr="00102444" w:rsidTr="00A22571">
        <w:trPr>
          <w:trHeight w:val="4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3 618,2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2 969,0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17,9%</w:t>
            </w:r>
          </w:p>
        </w:tc>
      </w:tr>
      <w:tr w:rsidR="0023365F" w:rsidRPr="00102444" w:rsidTr="00A22571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22,0%</w:t>
            </w:r>
          </w:p>
        </w:tc>
      </w:tr>
      <w:tr w:rsidR="0023365F" w:rsidRPr="00102444" w:rsidTr="00A22571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2 079,5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23365F" w:rsidRPr="00102444" w:rsidTr="00A22571">
        <w:trPr>
          <w:trHeight w:val="11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2 044,6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1 621,1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23365F" w:rsidRPr="00102444" w:rsidTr="00A22571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23365F" w:rsidRPr="00102444" w:rsidTr="00A22571">
        <w:trPr>
          <w:trHeight w:val="7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9106319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23365F" w:rsidRPr="00102444" w:rsidTr="00A22571">
        <w:trPr>
          <w:trHeight w:val="1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3 146,4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2 666,4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15,3%</w:t>
            </w:r>
          </w:p>
        </w:tc>
      </w:tr>
      <w:tr w:rsidR="0023365F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2,7%</w:t>
            </w:r>
          </w:p>
        </w:tc>
      </w:tr>
      <w:tr w:rsidR="0023365F" w:rsidRPr="00102444" w:rsidTr="00A22571">
        <w:trPr>
          <w:trHeight w:val="10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9106321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15,6%</w:t>
            </w:r>
          </w:p>
        </w:tc>
      </w:tr>
      <w:tr w:rsidR="0023365F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23365F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23365F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9106322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8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9106325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23365F" w:rsidRPr="00102444" w:rsidTr="00A22571">
        <w:trPr>
          <w:trHeight w:val="1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23365F" w:rsidRPr="00102444" w:rsidTr="00A22571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9106326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12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9106327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23365F" w:rsidRPr="00102444" w:rsidTr="00A22571">
        <w:trPr>
          <w:trHeight w:val="9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23365F" w:rsidRPr="00102444" w:rsidTr="00A22571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9106329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23365F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A22571">
        <w:trPr>
          <w:trHeight w:val="9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132 269,8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14 827,5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117 442,3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11,2%</w:t>
            </w:r>
          </w:p>
        </w:tc>
      </w:tr>
      <w:tr w:rsidR="0023365F" w:rsidRPr="00102444" w:rsidTr="00A22571">
        <w:trPr>
          <w:trHeight w:val="5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информации, публикации нормативно-правовых актов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102444" w:rsidTr="00A22571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выборов вКраснокамском муниципальном районе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инвестиционных и региональных проектов Краснокамского муниципального района (нераспределенные средства)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A22571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5C01A2">
        <w:trPr>
          <w:trHeight w:val="3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 районного уровня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23365F" w:rsidRPr="00102444" w:rsidTr="00E06113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23365F" w:rsidRPr="00102444" w:rsidTr="00E06113">
        <w:trPr>
          <w:trHeight w:val="9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района, из районного фонда финансовой поддержки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E06113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102444" w:rsidTr="00E06113">
        <w:trPr>
          <w:trHeight w:val="4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23365F" w:rsidRPr="00102444" w:rsidTr="00E06113">
        <w:trPr>
          <w:trHeight w:val="5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102444" w:rsidTr="00E06113">
        <w:trPr>
          <w:trHeight w:val="6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детского сада на 190 мест по ул. Чапаева, 40 в г. Краснокамске Пермского края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23365F" w:rsidRPr="00102444" w:rsidTr="00E06113">
        <w:trPr>
          <w:trHeight w:val="7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23365F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813,2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21,9%</w:t>
            </w:r>
          </w:p>
        </w:tc>
      </w:tr>
      <w:tr w:rsidR="0023365F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102444" w:rsidTr="00102444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5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Оплата услуг для вступления в саморегулируемую организацию (СРО)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5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3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Инвестиционный проект "Реконструкция, строительство водовода и модернизация насосного оборудования систем водоснабжения г.Краснокамска Пермского края" 3 очередь "Реконструкция сетей водоснабжения"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объекта "Магистральный водовод от котельного цеха ОАО "Пермский свинокомплекс" до ВНС п. Майский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обеспечение сбалансированности сельских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6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1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1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11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1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31,3%</w:t>
            </w:r>
          </w:p>
        </w:tc>
      </w:tr>
      <w:tr w:rsidR="0023365F" w:rsidRPr="00102444" w:rsidTr="00E0611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23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бюджетных полномочий финансового органа поселения в случаях возникновения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нужд»ОГП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частных домов с. Усть-Сыны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23365F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23365F" w:rsidRPr="00102444" w:rsidTr="0010244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частных домов д.Конец-Бор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7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3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9206324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102444" w:rsidTr="00E06113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102444" w:rsidTr="00E0611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23365F" w:rsidRPr="00102444" w:rsidTr="00E06113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23365F" w:rsidRPr="00102444" w:rsidTr="00E06113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в части выдачи разрешений на строительство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7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в части исполнения уполномоченного органа поселения в сфере закупок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1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8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102444" w:rsidTr="00E06113">
        <w:trPr>
          <w:trHeight w:val="11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102444" w:rsidTr="00E06113">
        <w:trPr>
          <w:trHeight w:val="7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Краснокамского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23365F" w:rsidRPr="00102444" w:rsidTr="00E06113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23365F" w:rsidRPr="00102444" w:rsidTr="00E06113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12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11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102444" w:rsidTr="00E06113">
        <w:trPr>
          <w:trHeight w:val="9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по передаче полномочий и выдаче разрешений на строительство объектов капитального строительства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5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8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9208309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исполнения функций уполномоченного органа в сфере осуществления закупок в рамках ФЗ от 05.04.2013 №44-ФЗ"О контрактной системе в сфере закупок товаров, работ, услуг для обеспечения государственныхи муниципальных нужд"МСП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102444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2 772,1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2 722,1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1,8%</w:t>
            </w:r>
          </w:p>
        </w:tc>
      </w:tr>
      <w:tr w:rsidR="0023365F" w:rsidRPr="00102444" w:rsidTr="00E06113">
        <w:trPr>
          <w:trHeight w:val="10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сельского хозяйства в малых формах хозяйствования на территории Краснокамского муниципального района на 2014 год и плановые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9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"Энергосбережение и энергетическая эффективность администрации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1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и поддержка субъектов малого и среднего предпринимательства Краснокамского муниципального района на 2014-2016 годы"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23365F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"Переход на электронный документооборот в сфере управления финансами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8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"Охрана окружающей среды Краснокамского муниципального района на 2014-2016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47 638,8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8 053,7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39 585,1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16,9%</w:t>
            </w:r>
          </w:p>
        </w:tc>
      </w:tr>
      <w:tr w:rsidR="0023365F" w:rsidRPr="00102444" w:rsidTr="00E06113">
        <w:trPr>
          <w:trHeight w:val="11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2 533,6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23365F" w:rsidRPr="00102444" w:rsidTr="00E06113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2 533,6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23365F" w:rsidRPr="00102444" w:rsidTr="00E06113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E06113">
        <w:trPr>
          <w:trHeight w:val="5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102444" w:rsidTr="00E06113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102444" w:rsidTr="00E06113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102444" w:rsidTr="00E06113">
        <w:trPr>
          <w:trHeight w:val="1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9405134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граждан,установленных Федеральным Законом от 12.01.1995 г. № 5-ФЗ "О ветеранах",в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1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9405135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8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7 112,4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17,5%</w:t>
            </w:r>
          </w:p>
        </w:tc>
      </w:tr>
      <w:tr w:rsidR="0023365F" w:rsidRPr="00102444" w:rsidTr="00E06113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7 112,4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17,5%</w:t>
            </w:r>
          </w:p>
        </w:tc>
      </w:tr>
      <w:tr w:rsidR="0023365F" w:rsidRPr="00102444" w:rsidTr="00E06113">
        <w:trPr>
          <w:trHeight w:val="1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7 690,0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1 983,2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5 706,8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23365F" w:rsidRPr="00102444" w:rsidTr="00E06113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2 198,4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501,8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1 696,6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23365F" w:rsidRPr="00102444" w:rsidTr="00E06113">
        <w:trPr>
          <w:trHeight w:val="6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5 491,6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1 481,4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4 010,2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23365F" w:rsidRPr="00102444" w:rsidTr="00E06113">
        <w:trPr>
          <w:trHeight w:val="1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9406315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7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9406317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1 621,6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5 695,6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23365F" w:rsidRPr="00102444" w:rsidTr="00E06113">
        <w:trPr>
          <w:trHeight w:val="4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1 355,9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14,6%</w:t>
            </w:r>
          </w:p>
        </w:tc>
      </w:tr>
      <w:tr w:rsidR="0023365F" w:rsidRPr="00102444" w:rsidTr="00E06113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5 730,2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4 339,7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9406318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23365F" w:rsidRPr="00102444" w:rsidTr="00E06113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23365F" w:rsidRPr="00102444" w:rsidTr="00E06113">
        <w:trPr>
          <w:trHeight w:val="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9406403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ДЦП "Обеспечение жильем молодых семей в Пермском крае на 2011-2015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2 977,2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18,3%</w:t>
            </w:r>
          </w:p>
        </w:tc>
      </w:tr>
      <w:tr w:rsidR="0023365F" w:rsidRPr="00102444" w:rsidTr="00E06113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Стряпунинского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9410214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1.4. Обеспечение жильем молодых семей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9416210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23365F" w:rsidRPr="00102444" w:rsidTr="00E06113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23365F" w:rsidRPr="00102444" w:rsidTr="00E06113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9418306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в Пермском крае на 2011-2015 годы в части участия в подпрограмме "Обеспечени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жильем молодых семей "ФЦП "Жилище"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E06113">
        <w:trPr>
          <w:trHeight w:val="7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9428308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E06113">
        <w:trPr>
          <w:trHeight w:val="5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102444" w:rsidTr="00D07610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9B19FF" w:rsidRDefault="0023365F" w:rsidP="00E06113">
            <w:p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19F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  <w:p w:rsidR="0023365F" w:rsidRPr="009B19FF" w:rsidRDefault="0023365F" w:rsidP="0010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19F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102444" w:rsidRDefault="0023365F" w:rsidP="001024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1 259 300,8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241 327,7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1 017 973,1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102444" w:rsidRDefault="0023365F" w:rsidP="001024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19,2%</w:t>
            </w:r>
          </w:p>
        </w:tc>
      </w:tr>
    </w:tbl>
    <w:p w:rsidR="0023365F" w:rsidRDefault="0023365F">
      <w:r>
        <w:br w:type="page"/>
      </w:r>
    </w:p>
    <w:tbl>
      <w:tblPr>
        <w:tblW w:w="0" w:type="auto"/>
        <w:tblInd w:w="93" w:type="dxa"/>
        <w:tblLook w:val="00A0"/>
      </w:tblPr>
      <w:tblGrid>
        <w:gridCol w:w="508"/>
        <w:gridCol w:w="739"/>
        <w:gridCol w:w="846"/>
        <w:gridCol w:w="486"/>
        <w:gridCol w:w="2694"/>
        <w:gridCol w:w="1268"/>
        <w:gridCol w:w="1108"/>
        <w:gridCol w:w="1211"/>
        <w:gridCol w:w="1184"/>
      </w:tblGrid>
      <w:tr w:rsidR="0023365F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1:I641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23365F" w:rsidRPr="00496D8B" w:rsidRDefault="0023365F" w:rsidP="00D0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Краснокамского муниципального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96D8B">
              <w:rPr>
                <w:rFonts w:ascii="Times New Roman" w:hAnsi="Times New Roman"/>
                <w:sz w:val="20"/>
                <w:szCs w:val="20"/>
                <w:lang w:eastAsia="ru-RU"/>
              </w:rPr>
              <w:t>айона</w:t>
            </w:r>
          </w:p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 23.04.2015 </w:t>
            </w:r>
            <w:r w:rsidRPr="00496D8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508</w:t>
            </w:r>
          </w:p>
        </w:tc>
      </w:tr>
      <w:tr w:rsidR="0023365F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бюджета Краснокамского муниципального района за 1 квартал 2015 года по бюджетополучателям (ведомственная структура расходов)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Рз, ПР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Сумма, тыс.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3365F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4 556,1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2 463,9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22,1%</w:t>
            </w:r>
          </w:p>
        </w:tc>
      </w:tr>
      <w:tr w:rsidR="0023365F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8,8%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9206324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сельского хозяйства в малых формах хозяйствования на территории Краснокамского муниципального района на 2014 год и плановые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2,1%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23365F" w:rsidRPr="00496D8B" w:rsidTr="00D0217C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23365F" w:rsidRPr="00496D8B" w:rsidTr="00D0217C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D0217C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D0217C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9428308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127 413,4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14 742,1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112 671,3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11,6%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2 438,6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44 564,4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23365F" w:rsidRPr="00496D8B" w:rsidTr="00D0217C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11 325,1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2 438,6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8 886,5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21,5%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11 042,9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10 968,3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8 640,6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10 488,6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9106327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23365F" w:rsidRPr="00496D8B" w:rsidTr="00496D8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38,0%</w:t>
            </w:r>
          </w:p>
        </w:tc>
      </w:tr>
      <w:tr w:rsidR="0023365F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496D8B" w:rsidTr="00D0217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496D8B" w:rsidTr="00D0217C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выборов вКраснокамском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28 315,0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28 315,0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инвестиционных и региональных проектов Краснокамского муниципального района (нераспределенные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2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D0217C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"Переход на электронный документооборот в сфере управления финансами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12 301,3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12 301,3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Инвестиционный проект "Реконструкция, строительство водовода и модернизация насосного оборудования систем водоснабжения г.Краснокамска Пермского края" 3 очередь "Реконструкция сетей водоснабжения"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объекта "Магистральный водовод от котельного цеха ОАО "Пермский свинокомплекс" до ВНС п. 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18 224,3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0,8%</w:t>
            </w:r>
          </w:p>
        </w:tc>
      </w:tr>
      <w:tr w:rsidR="0023365F" w:rsidRPr="00496D8B" w:rsidTr="00404F0E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23365F" w:rsidRPr="00496D8B" w:rsidTr="00404F0E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23365F" w:rsidRPr="00496D8B" w:rsidTr="00404F0E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23365F" w:rsidRPr="00496D8B" w:rsidTr="00404F0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23365F" w:rsidRPr="00496D8B" w:rsidTr="00496D8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04F0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04F0E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49 884,8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37 719,5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24,4%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района,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04F0E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04F0E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обеспечение сбалансированности сельских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04F0E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48 818,7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3 587,0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45 231,7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43 612,1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8,2%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23365F" w:rsidRPr="00496D8B" w:rsidTr="00496D8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23365F" w:rsidRPr="00496D8B" w:rsidTr="00496D8B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23365F" w:rsidRPr="00496D8B" w:rsidTr="00404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0330001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6 284,9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4 520,8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28,1%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36 970,1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35 226,6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23365F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34 182,2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4,5%</w:t>
            </w:r>
          </w:p>
        </w:tc>
      </w:tr>
      <w:tr w:rsidR="0023365F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"Эффективное управление земельными ресурсами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земельных участков к вовлечению в оборот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23365F" w:rsidRPr="00496D8B" w:rsidTr="00496D8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"Эффективное управление муниципальным имуществом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4,4%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26,3%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27,7%</w:t>
            </w:r>
          </w:p>
        </w:tc>
      </w:tr>
      <w:tr w:rsidR="0023365F" w:rsidRPr="00496D8B" w:rsidTr="00404F0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23365F" w:rsidRPr="00496D8B" w:rsidTr="00404F0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0320003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23365F" w:rsidRPr="00496D8B" w:rsidTr="00496D8B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собственника в отношении хозяйствующих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23365F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23365F" w:rsidRPr="00496D8B" w:rsidTr="00404F0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5 196,8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23365F" w:rsidRPr="00496D8B" w:rsidTr="00404F0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23365F" w:rsidRPr="00496D8B" w:rsidTr="00496D8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23365F" w:rsidRPr="00496D8B" w:rsidTr="00404F0E">
        <w:trPr>
          <w:trHeight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23365F" w:rsidRPr="00496D8B" w:rsidTr="00404F0E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5 177,1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5 177,1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04F0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9405134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граждан,установленных Федеральным Законом от 12.01.1995 г. № 5-ФЗ "О ветеранах",в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27 874,9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151 255,5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15,6%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68 479,4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54 443,4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20,5%</w:t>
            </w:r>
          </w:p>
        </w:tc>
      </w:tr>
      <w:tr w:rsidR="0023365F" w:rsidRPr="00496D8B" w:rsidTr="00404F0E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496D8B" w:rsidTr="00404F0E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496D8B" w:rsidTr="00404F0E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38 321,8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8 625,0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29 696,8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23365F" w:rsidRPr="00496D8B" w:rsidTr="00496D8B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муниципальной службы вКраснокамском муниципальном районе"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37 593,7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8 597,6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28 996,1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33 639,8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25 607,9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28 579,9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16,5%</w:t>
            </w:r>
          </w:p>
        </w:tc>
      </w:tr>
      <w:tr w:rsidR="0023365F" w:rsidRPr="00496D8B" w:rsidTr="00404F0E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23365F" w:rsidRPr="00496D8B" w:rsidTr="00404F0E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9106319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23365F" w:rsidRPr="00496D8B" w:rsidTr="00404F0E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2 666,4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15,3%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2,7%</w:t>
            </w:r>
          </w:p>
        </w:tc>
      </w:tr>
      <w:tr w:rsidR="0023365F" w:rsidRPr="00496D8B" w:rsidTr="00496D8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15,6%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9106322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9106326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23365F" w:rsidRPr="00496D8B" w:rsidTr="00404F0E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20,0%</w:t>
            </w:r>
          </w:p>
        </w:tc>
      </w:tr>
      <w:tr w:rsidR="0023365F" w:rsidRPr="00496D8B" w:rsidTr="00496D8B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31,3%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в части выдачи разрешений на строительство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по передаче полномочий и выдаче разрешений на строительство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4 975,7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23 257,0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23365F" w:rsidRPr="00496D8B" w:rsidTr="00496D8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23365F" w:rsidRPr="00496D8B" w:rsidTr="00404F0E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23365F" w:rsidRPr="00496D8B" w:rsidTr="00496D8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2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"Стратегическое планирование вКраснокамском муниципальном районе" муниципальной программы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0220001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23365F" w:rsidRPr="00496D8B" w:rsidTr="00404F0E">
        <w:trPr>
          <w:trHeight w:val="2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23365F" w:rsidRPr="00496D8B" w:rsidTr="00404F0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21,7%</w:t>
            </w:r>
          </w:p>
        </w:tc>
      </w:tr>
      <w:tr w:rsidR="0023365F" w:rsidRPr="00496D8B" w:rsidTr="00404F0E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21 202,5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17 019,8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19,7%</w:t>
            </w:r>
          </w:p>
        </w:tc>
      </w:tr>
      <w:tr w:rsidR="0023365F" w:rsidRPr="00496D8B" w:rsidTr="00404F0E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14 940,3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19,9%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17 776,2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14 296,7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19,6%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28,0%</w:t>
            </w:r>
          </w:p>
        </w:tc>
      </w:tr>
      <w:tr w:rsidR="0023365F" w:rsidRPr="00496D8B" w:rsidTr="00404F0E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23365F" w:rsidRPr="00496D8B" w:rsidTr="00404F0E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2 044,6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25,6%</w:t>
            </w:r>
          </w:p>
        </w:tc>
      </w:tr>
      <w:tr w:rsidR="0023365F" w:rsidRPr="00496D8B" w:rsidTr="00404F0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 районного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23365F" w:rsidRPr="00496D8B" w:rsidTr="00404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23365F" w:rsidRPr="00496D8B" w:rsidTr="00404F0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23365F" w:rsidRPr="00496D8B" w:rsidTr="00496D8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Оплата услуг для вступления в саморегулируемую организацию (СРО)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бюджетных полномочий финансового органа поселения в случаях возникновения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нужд»ОГП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в части исполнения уполномоченного органа поселения в сфере закупок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2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исполнения функций уполномоченного органа в сфере осуществления закупок в рамках ФЗ от 05.04.2013 №44-ФЗ"О контрактной системе в сфере закупок товаров, работ, услуг для обеспечения государственныхи муниципальных нужд"МСП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04F0E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"Энергосбережение и энергетическая эффективность администрации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8 313,2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23365F" w:rsidRPr="00496D8B" w:rsidTr="00404F0E">
        <w:trPr>
          <w:trHeight w:val="1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8 313,2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23365F" w:rsidRPr="00496D8B" w:rsidTr="00404F0E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7 160,4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5 720,2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20,1%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10,3%</w:t>
            </w:r>
          </w:p>
        </w:tc>
      </w:tr>
      <w:tr w:rsidR="0023365F" w:rsidRPr="00496D8B" w:rsidTr="00404F0E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04F0E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33 494,4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5 324,4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23365F" w:rsidRPr="00496D8B" w:rsidTr="00404F0E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10 138,4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9 000,1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5 542,1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496D8B" w:rsidTr="00404F0E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6 680,4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5 542,1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4 800,5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4 030,6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18,1%</w:t>
            </w:r>
          </w:p>
        </w:tc>
      </w:tr>
      <w:tr w:rsidR="0023365F" w:rsidRPr="00496D8B" w:rsidTr="00592F02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39,7%</w:t>
            </w:r>
          </w:p>
        </w:tc>
      </w:tr>
      <w:tr w:rsidR="0023365F" w:rsidRPr="00496D8B" w:rsidTr="00592F02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23365F" w:rsidRPr="00496D8B" w:rsidTr="00496D8B">
        <w:trPr>
          <w:trHeight w:val="2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и улучшение транспортно-эксплуатационного состояния сети автомобильных дорог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23365F" w:rsidRPr="00496D8B" w:rsidTr="00592F02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23365F" w:rsidRPr="00496D8B" w:rsidTr="00592F02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0635390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23365F" w:rsidRPr="00496D8B" w:rsidTr="00496D8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и поддержка субъектов малого и среднего предпринимательства Краснокамского муниципального района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23365F" w:rsidRPr="00496D8B" w:rsidTr="00592F02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23365F" w:rsidRPr="00496D8B" w:rsidTr="00592F02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10,4%</w:t>
            </w:r>
          </w:p>
        </w:tc>
      </w:tr>
      <w:tr w:rsidR="0023365F" w:rsidRPr="00496D8B" w:rsidTr="00592F02">
        <w:trPr>
          <w:trHeight w:val="2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12,5%</w:t>
            </w:r>
          </w:p>
        </w:tc>
      </w:tr>
      <w:tr w:rsidR="0023365F" w:rsidRPr="00496D8B" w:rsidTr="00496D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12,5%</w:t>
            </w:r>
          </w:p>
        </w:tc>
      </w:tr>
      <w:tr w:rsidR="0023365F" w:rsidRPr="00496D8B" w:rsidTr="00496D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Газификация частных домов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с. </w:t>
            </w: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Усть-Сыны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23365F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23365F" w:rsidRPr="00496D8B" w:rsidTr="00496D8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частных домов д.Конец-Бор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23365F" w:rsidRPr="00496D8B" w:rsidTr="00496D8B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"Благоустройство и содержание межпоселенческих кладбищ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23365F" w:rsidRPr="00496D8B" w:rsidTr="00592F0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496D8B" w:rsidTr="00592F02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0620002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обелиска на "Аллее воинской славы"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0620246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4.6. Установка обелиска на "Аллее воинской славы" на территории межпоселенческого кладбища д.Брагино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9300005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"Охрана окружающей среды Краснокамского муниципального района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49 395,2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9,4%</w:t>
            </w:r>
          </w:p>
        </w:tc>
      </w:tr>
      <w:tr w:rsidR="0023365F" w:rsidRPr="00496D8B" w:rsidTr="00592F02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1,7%</w:t>
            </w:r>
          </w:p>
        </w:tc>
      </w:tr>
      <w:tr w:rsidR="0023365F" w:rsidRPr="00496D8B" w:rsidTr="00592F02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дополнительных мест для организации дошкольного образования в КМР (в т.ч. Строительство ДОУ)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23365F" w:rsidRPr="00496D8B" w:rsidTr="00592F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детского сада на 190 мест по ул. Чапаева, 40 в г. Краснокамске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23365F" w:rsidRPr="00496D8B" w:rsidTr="00592F02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496D8B" w:rsidTr="00592F02">
        <w:trPr>
          <w:trHeight w:val="1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496D8B" w:rsidTr="00592F02">
        <w:trPr>
          <w:trHeight w:val="1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496D8B" w:rsidTr="00592F02">
        <w:trPr>
          <w:trHeight w:val="1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приведению образовательных организаций в нормативное состояние, в т.ч.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496D8B" w:rsidTr="00496D8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496D8B" w:rsidTr="00592F02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592F0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23365F" w:rsidRPr="00496D8B" w:rsidTr="00592F0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23365F" w:rsidRPr="00496D8B" w:rsidTr="00592F02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23365F" w:rsidRPr="00496D8B" w:rsidTr="00592F02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18,6%</w:t>
            </w:r>
          </w:p>
        </w:tc>
      </w:tr>
      <w:tr w:rsidR="0023365F" w:rsidRPr="00496D8B" w:rsidTr="00592F02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ДЦП "Обеспечение жильем молодых семей в Пермском крае на 2011-2015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23365F" w:rsidRPr="00496D8B" w:rsidTr="00496D8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Стряпунинского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9410214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1.4. Обеспечение жильем молодых семей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9416210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23365F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23365F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9418306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в Пермском крае на 2011-2015 годы в части участия в подпрограмме "Обеспечени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жильем молодых семей "ФЦП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592F02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информации, публикации нормативно-правовых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592F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592F02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Земское собрание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20,7%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23365F" w:rsidRPr="00496D8B" w:rsidTr="00592F0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12 680,1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10 122,7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19,8%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23365F" w:rsidRPr="00496D8B" w:rsidTr="00592F02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Депутаты (члены) Земского собрания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23365F" w:rsidRPr="00496D8B" w:rsidTr="00496D8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43,8%</w:t>
            </w:r>
          </w:p>
        </w:tc>
      </w:tr>
      <w:tr w:rsidR="0023365F" w:rsidRPr="00496D8B" w:rsidTr="00592F02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592F02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Краснокамского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23365F" w:rsidRPr="00496D8B" w:rsidTr="00592F02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23365F" w:rsidRPr="00496D8B" w:rsidTr="00592F02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592F02">
        <w:trPr>
          <w:trHeight w:val="1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730 516,7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151 705,7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578 811,0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20,8%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23365F" w:rsidRPr="00496D8B" w:rsidTr="00592F02">
        <w:trPr>
          <w:trHeight w:val="1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23365F" w:rsidRPr="00496D8B" w:rsidTr="00592F02">
        <w:trPr>
          <w:trHeight w:val="2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592F02">
        <w:trPr>
          <w:trHeight w:val="2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592F02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592F02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592F02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692 351,5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146 866,8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545 484,7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592F02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205 227,1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42 825,0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162 402,1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592F02">
        <w:trPr>
          <w:trHeight w:val="1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203 772,2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42 543,0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161 229,2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592F02">
        <w:trPr>
          <w:trHeight w:val="1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203 772,2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42 543,0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161 229,2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44 599,8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23365F" w:rsidRPr="00496D8B" w:rsidTr="00592F0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44 599,8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23365F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1 989,7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8,5%</w:t>
            </w:r>
          </w:p>
        </w:tc>
      </w:tr>
      <w:tr w:rsidR="0023365F" w:rsidRPr="00496D8B" w:rsidTr="00592F02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23365F" w:rsidRPr="00496D8B" w:rsidTr="00592F02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2,8%</w:t>
            </w:r>
          </w:p>
        </w:tc>
      </w:tr>
      <w:tr w:rsidR="0023365F" w:rsidRPr="00496D8B" w:rsidTr="00592F02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23365F" w:rsidRPr="00496D8B" w:rsidTr="00592F02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23365F" w:rsidRPr="00496D8B" w:rsidTr="00592F02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496D8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592F02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592F02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458 542,2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100 483,0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358 059,2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21,9%</w:t>
            </w:r>
          </w:p>
        </w:tc>
      </w:tr>
      <w:tr w:rsidR="0023365F" w:rsidRPr="00496D8B" w:rsidTr="00592F02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450 396,6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98 973,9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351 422,7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22,0%</w:t>
            </w:r>
          </w:p>
        </w:tc>
      </w:tr>
      <w:tr w:rsidR="0023365F" w:rsidRPr="00496D8B" w:rsidTr="00592F02">
        <w:trPr>
          <w:trHeight w:val="1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105 248,2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23 817,8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81 430,4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3365F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22 873,9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592F02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22 873,9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592F02">
        <w:trPr>
          <w:trHeight w:val="1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333 104,1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72 247,4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260 856,7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21,7%</w:t>
            </w:r>
          </w:p>
        </w:tc>
      </w:tr>
      <w:tr w:rsidR="0023365F" w:rsidRPr="00496D8B" w:rsidTr="00592F02">
        <w:trPr>
          <w:trHeight w:val="1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23365F" w:rsidRPr="00496D8B" w:rsidTr="00592F0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23365F" w:rsidRPr="00496D8B" w:rsidTr="00592F02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23365F" w:rsidRPr="00496D8B" w:rsidTr="00496D8B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496D8B" w:rsidTr="00592F02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496D8B" w:rsidTr="00592F02">
        <w:trPr>
          <w:trHeight w:val="4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0126308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дошкольного, начального, основного, среднего общего образования поосновным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23365F" w:rsidRPr="00496D8B" w:rsidTr="00592F02">
        <w:trPr>
          <w:trHeight w:val="1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0126310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496D8B" w:rsidTr="00592F02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23365F" w:rsidRPr="00496D8B" w:rsidTr="00592F02">
        <w:trPr>
          <w:trHeight w:val="2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23365F" w:rsidRPr="00496D8B" w:rsidTr="00592F02">
        <w:trPr>
          <w:trHeight w:val="1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23365F" w:rsidRPr="00496D8B" w:rsidTr="00592F02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23365F" w:rsidRPr="00496D8B" w:rsidTr="00592F02">
        <w:trPr>
          <w:trHeight w:val="1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496D8B" w:rsidTr="00592F02">
        <w:trPr>
          <w:trHeight w:val="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496D8B" w:rsidTr="00592F02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6 222,1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23365F" w:rsidRPr="00496D8B" w:rsidTr="00592F02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592F02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6 063,1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16,8%</w:t>
            </w:r>
          </w:p>
        </w:tc>
      </w:tr>
      <w:tr w:rsidR="0023365F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6 063,1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16,8%</w:t>
            </w:r>
          </w:p>
        </w:tc>
      </w:tr>
      <w:tr w:rsidR="0023365F" w:rsidRPr="00496D8B" w:rsidTr="00496D8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0136320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3 558,8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11 209,2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23365F" w:rsidRPr="00496D8B" w:rsidTr="00592F02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23365F" w:rsidRPr="00496D8B" w:rsidTr="00592F02">
        <w:trPr>
          <w:trHeight w:val="2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592F02">
        <w:trPr>
          <w:trHeight w:val="1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организации представления дополнительного профессионального образования по повышению квалификации работников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23365F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23365F" w:rsidRPr="00496D8B" w:rsidTr="00592F02">
        <w:trPr>
          <w:trHeight w:val="1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2 605,9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23365F" w:rsidRPr="00496D8B" w:rsidTr="00496D8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592F02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37 974,2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4 822,9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33 151,3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12,7%</w:t>
            </w:r>
          </w:p>
        </w:tc>
      </w:tr>
      <w:tr w:rsidR="0023365F" w:rsidRPr="00496D8B" w:rsidTr="00966DEC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23365F" w:rsidRPr="00496D8B" w:rsidTr="00966DE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23365F" w:rsidRPr="00496D8B" w:rsidTr="00966DEC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23365F" w:rsidRPr="00496D8B" w:rsidTr="00966DEC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20,6%</w:t>
            </w:r>
          </w:p>
        </w:tc>
      </w:tr>
      <w:tr w:rsidR="0023365F" w:rsidRPr="00496D8B" w:rsidTr="00966DEC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20,6%</w:t>
            </w:r>
          </w:p>
        </w:tc>
      </w:tr>
      <w:tr w:rsidR="0023365F" w:rsidRPr="00496D8B" w:rsidTr="00496D8B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496D8B" w:rsidTr="00966DEC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23,2%</w:t>
            </w:r>
          </w:p>
        </w:tc>
      </w:tr>
      <w:tr w:rsidR="0023365F" w:rsidRPr="00496D8B" w:rsidTr="00966DEC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4 932,5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3 583,8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27,3%</w:t>
            </w:r>
          </w:p>
        </w:tc>
      </w:tr>
      <w:tr w:rsidR="0023365F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5 695,6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23365F" w:rsidRPr="00496D8B" w:rsidTr="00966DEC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14,6%</w:t>
            </w:r>
          </w:p>
        </w:tc>
      </w:tr>
      <w:tr w:rsidR="0023365F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4 339,7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23365F" w:rsidRPr="00496D8B" w:rsidTr="00496D8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23365F" w:rsidRPr="00496D8B" w:rsidTr="00496D8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23365F" w:rsidRPr="00496D8B" w:rsidTr="00966DE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23365F" w:rsidRPr="00496D8B" w:rsidTr="00966DEC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23365F" w:rsidRPr="00496D8B" w:rsidTr="00966DEC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23365F" w:rsidRPr="00496D8B" w:rsidTr="00966DEC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23365F" w:rsidRPr="00496D8B" w:rsidTr="00966DEC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Управление по спорту и физической культуре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62 958,1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16 165,1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25,7%</w:t>
            </w:r>
          </w:p>
        </w:tc>
      </w:tr>
      <w:tr w:rsidR="0023365F" w:rsidRPr="00496D8B" w:rsidTr="00966DEC">
        <w:trPr>
          <w:trHeight w:val="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37 984,5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51 336,4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37 984,5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1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50 524,4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496D8B" w:rsidTr="00966DEC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</w:t>
            </w:r>
            <w:r w:rsidRPr="00966DEC">
              <w:rPr>
                <w:rFonts w:ascii="Times New Roman" w:hAnsi="Times New Roman"/>
                <w:sz w:val="16"/>
                <w:szCs w:val="16"/>
                <w:lang w:eastAsia="ru-RU"/>
              </w:rPr>
              <w:t>2015-2020годы</w:t>
            </w: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50 524,4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496D8B" w:rsidTr="00966DE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50 159,3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13 155,2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37 004,1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23365F" w:rsidRPr="00496D8B" w:rsidTr="00966DEC">
        <w:trPr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13 155,2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37 004,1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23365F" w:rsidRPr="00496D8B" w:rsidTr="00496D8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качественным спортивным инвентарем детско-юношеских спортивных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496D8B" w:rsidTr="00966DEC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23365F" w:rsidRPr="00496D8B" w:rsidTr="00496D8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1,6%</w:t>
            </w:r>
          </w:p>
        </w:tc>
      </w:tr>
      <w:tr w:rsidR="0023365F" w:rsidRPr="00496D8B" w:rsidTr="00966DEC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23365F" w:rsidRPr="00496D8B" w:rsidTr="00966DEC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23365F" w:rsidRPr="00496D8B" w:rsidTr="00966DEC">
        <w:trPr>
          <w:trHeight w:val="1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23365F" w:rsidRPr="00496D8B" w:rsidTr="00966DE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966DEC">
        <w:trPr>
          <w:trHeight w:val="2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2 805,4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23365F" w:rsidRPr="00496D8B" w:rsidTr="00966DEC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7 187,5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496D8B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496D8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966DE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496D8B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496D8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услуги. Обеспечение выполнения функций муниципальными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23365F" w:rsidRPr="00496D8B" w:rsidTr="00496D8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23365F" w:rsidRPr="00496D8B" w:rsidTr="00496D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Управление культуры и молодежной политики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92 377,2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68 381,4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23365F" w:rsidRPr="00496D8B" w:rsidTr="00966D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23365F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966DEC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966DEC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9200011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966DEC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57 156,7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14 828,5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55 453,7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14 393,6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38 073,5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9 927,1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28 146,4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496D8B" w:rsidTr="00966DEC">
        <w:trPr>
          <w:trHeight w:val="2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496D8B" w:rsidTr="00966DEC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системы художественного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496D8B" w:rsidTr="00966DEC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23365F" w:rsidRPr="00496D8B" w:rsidTr="00966DEC">
        <w:trPr>
          <w:trHeight w:val="1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23365F" w:rsidRPr="00496D8B" w:rsidTr="00966DE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23365F" w:rsidRPr="00496D8B" w:rsidTr="00966DEC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14 988,4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3 888,4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496D8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966DEC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23365F" w:rsidRPr="00496D8B" w:rsidTr="00966DE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23365F" w:rsidRPr="00496D8B" w:rsidTr="00496D8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5 853,8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4 336,6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23365F" w:rsidRPr="00496D8B" w:rsidTr="00966DE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и поддержка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496D8B" w:rsidTr="00966DE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23365F" w:rsidRPr="00496D8B" w:rsidTr="00966DEC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асоциальных явлений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в учреждениях сферы молодежной политики"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"Сохранение и развитие учреждений сферы молодежной политики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кадрового потенциала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23365F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23365F" w:rsidRPr="00496D8B" w:rsidTr="00496D8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23365F" w:rsidRPr="00496D8B" w:rsidTr="00966DEC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966DEC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асоциальных явлений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33 521,0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8 966,1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24 554,9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26,7%</w:t>
            </w:r>
          </w:p>
        </w:tc>
      </w:tr>
      <w:tr w:rsidR="0023365F" w:rsidRPr="00496D8B" w:rsidTr="00966DE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32 074,0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23 437,5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23365F" w:rsidRPr="00496D8B" w:rsidTr="00966DEC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23 417,5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23365F" w:rsidRPr="00496D8B" w:rsidTr="00966DEC">
        <w:trPr>
          <w:trHeight w:val="1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31 994,0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23 373,1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23365F" w:rsidRPr="00496D8B" w:rsidTr="00496D8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и развитие библиотечного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23365F" w:rsidRPr="00496D8B" w:rsidTr="00966DEC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23365F" w:rsidRPr="00496D8B" w:rsidTr="00966DEC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организации досуга и самореализации жителей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496D8B" w:rsidTr="00966DEC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23365F" w:rsidRPr="00496D8B" w:rsidTr="00966DEC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1.1. Обеспечение библиотечного и информационного обслуживания ОГП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966DEC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23365F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обеспечение сохранности библиотечных фондов библиотек КГП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496D8B" w:rsidTr="00966DEC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23365F" w:rsidRPr="00496D8B" w:rsidTr="00966DEC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0418303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и обеспечение сохранности библиотечных фондов библиотек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23365F" w:rsidRPr="00496D8B" w:rsidTr="00966DEC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23365F" w:rsidRPr="00496D8B" w:rsidTr="00966DEC">
        <w:trPr>
          <w:trHeight w:val="1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23365F" w:rsidRPr="00496D8B" w:rsidTr="00496D8B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23365F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23365F" w:rsidRPr="00496D8B" w:rsidTr="00966DEC">
        <w:trPr>
          <w:trHeight w:val="1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23365F" w:rsidRPr="00496D8B" w:rsidTr="00496D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23365F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1 051,2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1 564,5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1 387,3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11,3%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23365F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23365F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21,6%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21,6%</w:t>
            </w:r>
          </w:p>
        </w:tc>
      </w:tr>
      <w:tr w:rsidR="0023365F" w:rsidRPr="00496D8B" w:rsidTr="00966DEC">
        <w:trPr>
          <w:trHeight w:val="2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29,4%</w:t>
            </w:r>
          </w:p>
        </w:tc>
      </w:tr>
      <w:tr w:rsidR="0023365F" w:rsidRPr="00496D8B" w:rsidTr="00966DEC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23365F" w:rsidRPr="00496D8B" w:rsidTr="00966DEC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30,2%</w:t>
            </w:r>
          </w:p>
        </w:tc>
      </w:tr>
      <w:tr w:rsidR="0023365F" w:rsidRPr="00496D8B" w:rsidTr="00496D8B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9406315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966DE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3365F" w:rsidRPr="00496D8B" w:rsidTr="00496D8B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3365F" w:rsidRPr="00496D8B" w:rsidTr="00496D8B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1 259 300,8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1 017 973,1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496D8B" w:rsidRDefault="0023365F" w:rsidP="00496D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19,2%</w:t>
            </w:r>
          </w:p>
        </w:tc>
      </w:tr>
    </w:tbl>
    <w:p w:rsidR="0023365F" w:rsidRDefault="0023365F">
      <w:r>
        <w:br w:type="page"/>
      </w:r>
    </w:p>
    <w:tbl>
      <w:tblPr>
        <w:tblW w:w="0" w:type="auto"/>
        <w:tblInd w:w="93" w:type="dxa"/>
        <w:tblLook w:val="00A0"/>
      </w:tblPr>
      <w:tblGrid>
        <w:gridCol w:w="2414"/>
        <w:gridCol w:w="4996"/>
        <w:gridCol w:w="1426"/>
        <w:gridCol w:w="1208"/>
      </w:tblGrid>
      <w:tr w:rsidR="0023365F" w:rsidRPr="005A6B07" w:rsidTr="00D55C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</w:tcBorders>
            <w:noWrap/>
            <w:vAlign w:val="bottom"/>
          </w:tcPr>
          <w:p w:rsidR="0023365F" w:rsidRPr="005A6B07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23365F" w:rsidRPr="005A6B07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23365F" w:rsidRPr="005A6B07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23.04.2015 </w:t>
            </w: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</w:t>
            </w:r>
          </w:p>
        </w:tc>
      </w:tr>
      <w:tr w:rsidR="0023365F" w:rsidRPr="005A6B07" w:rsidTr="00D55CA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D55C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D55CA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64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исполнении бюджета Краснокамского муниципального района по источникам финансирования дефицита бюджета за 1 квартал 2015 года</w:t>
            </w: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-4 319,2</w:t>
            </w: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365F" w:rsidRPr="005A6B07" w:rsidTr="005A6B0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-4 500,0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365F" w:rsidRPr="005A6B07" w:rsidTr="005A6B0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23365F" w:rsidRPr="005A6B07" w:rsidTr="005A6B0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23365F" w:rsidRPr="005A6B07" w:rsidTr="005A6B0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131,7</w:t>
            </w:r>
          </w:p>
        </w:tc>
      </w:tr>
      <w:tr w:rsidR="0023365F" w:rsidRPr="005A6B07" w:rsidTr="005A6B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прочих остатков денежных средств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23365F" w:rsidRPr="005A6B07" w:rsidTr="005A6B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1 227 598,7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245 696,0</w:t>
            </w:r>
          </w:p>
        </w:tc>
      </w:tr>
      <w:tr w:rsidR="0023365F" w:rsidRPr="005A6B07" w:rsidTr="005A6B0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Краснокамского муниципального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йо</w:t>
            </w: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1 282 300,8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245 827,7</w:t>
            </w: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365F" w:rsidRPr="005A6B07" w:rsidTr="005A6B0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01 06 04 01 00 0000 000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365F" w:rsidRPr="005A6B07" w:rsidTr="005A6B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01 06 04 01 00 0000 800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365F" w:rsidRPr="005A6B07" w:rsidTr="005A6B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01 06 04 01 05 0000 810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 муниципальных гарантий Краснокамского муниципального района в валюте Российской Федерации в случае, если исполнение гарантом муниципальных гарантий Краснокамского муниципального района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01 06 05 00 05 0000 640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из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365F" w:rsidRPr="005A6B07" w:rsidTr="005A6B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01 06 05 01 05 0000 640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365F" w:rsidRPr="005A6B07" w:rsidTr="005A6B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01 06 05 02 05 0000 640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бюджетам поселений, входящим в состав Краснокамского муниципального района,  из бюджета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01 06 08 00 00 0000 000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Прочие бюджетные кредиты (ссуды)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01 06 08 00 00 0000 600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01 06 08 00 05 0000 640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из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</w:tbl>
    <w:p w:rsidR="0023365F" w:rsidRDefault="0023365F">
      <w:r>
        <w:br w:type="page"/>
      </w:r>
    </w:p>
    <w:tbl>
      <w:tblPr>
        <w:tblW w:w="0" w:type="auto"/>
        <w:tblInd w:w="93" w:type="dxa"/>
        <w:tblLook w:val="00A0"/>
      </w:tblPr>
      <w:tblGrid>
        <w:gridCol w:w="1741"/>
        <w:gridCol w:w="6879"/>
        <w:gridCol w:w="1188"/>
        <w:gridCol w:w="236"/>
      </w:tblGrid>
      <w:tr w:rsidR="0023365F" w:rsidRPr="005A6B07" w:rsidTr="005A6B07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23365F">
            <w:pPr>
              <w:spacing w:after="0" w:line="240" w:lineRule="auto"/>
              <w:ind w:firstLineChars="1500" w:firstLine="316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  23.04.2015 </w:t>
            </w: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7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использовании средств резервного фонда администрации Краснокамского муниципального района за 1 квартал 2015 года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  (тыс. рублей)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977,8</w:t>
            </w:r>
          </w:p>
        </w:tc>
        <w:tc>
          <w:tcPr>
            <w:tcW w:w="0" w:type="auto"/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365F" w:rsidRDefault="0023365F">
      <w:r>
        <w:br w:type="page"/>
      </w:r>
    </w:p>
    <w:tbl>
      <w:tblPr>
        <w:tblW w:w="9320" w:type="dxa"/>
        <w:tblInd w:w="93" w:type="dxa"/>
        <w:tblLook w:val="00A0"/>
      </w:tblPr>
      <w:tblGrid>
        <w:gridCol w:w="960"/>
        <w:gridCol w:w="3160"/>
        <w:gridCol w:w="1380"/>
        <w:gridCol w:w="1208"/>
        <w:gridCol w:w="1321"/>
        <w:gridCol w:w="1291"/>
      </w:tblGrid>
      <w:tr w:rsidR="0023365F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от   23.04.2015</w:t>
            </w: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508</w:t>
            </w:r>
            <w:bookmarkStart w:id="2" w:name="_GoBack"/>
            <w:bookmarkEnd w:id="2"/>
          </w:p>
        </w:tc>
      </w:tr>
      <w:tr w:rsidR="0023365F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3365F" w:rsidRPr="005A6B07" w:rsidTr="005A6B07">
        <w:trPr>
          <w:trHeight w:val="67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5F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использовании средств дорожного фонда Краснокамского муниципального района </w:t>
            </w:r>
          </w:p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2015 года</w:t>
            </w:r>
          </w:p>
        </w:tc>
      </w:tr>
      <w:tr w:rsidR="0023365F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23365F" w:rsidRPr="005A6B07" w:rsidTr="005A6B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расходов по мероприятиям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3365F" w:rsidRPr="005A6B07" w:rsidTr="005A6B07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365F" w:rsidRPr="005A6B07" w:rsidTr="005A6B07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ремонту и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4136,1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18419,9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  <w:tr w:rsidR="0023365F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65F" w:rsidRPr="005A6B07" w:rsidRDefault="0023365F" w:rsidP="005A6B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22556,0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4136,1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18419,9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65F" w:rsidRPr="005A6B07" w:rsidRDefault="0023365F" w:rsidP="005A6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</w:tbl>
    <w:p w:rsidR="0023365F" w:rsidRDefault="0023365F"/>
    <w:sectPr w:rsidR="0023365F" w:rsidSect="0052517F">
      <w:headerReference w:type="default" r:id="rId8"/>
      <w:pgSz w:w="11906" w:h="16838"/>
      <w:pgMar w:top="851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5F" w:rsidRDefault="0023365F">
      <w:pPr>
        <w:spacing w:after="0" w:line="240" w:lineRule="auto"/>
      </w:pPr>
      <w:r>
        <w:separator/>
      </w:r>
    </w:p>
  </w:endnote>
  <w:endnote w:type="continuationSeparator" w:id="1">
    <w:p w:rsidR="0023365F" w:rsidRDefault="0023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5F" w:rsidRDefault="0023365F">
      <w:pPr>
        <w:spacing w:after="0" w:line="240" w:lineRule="auto"/>
      </w:pPr>
      <w:r>
        <w:separator/>
      </w:r>
    </w:p>
  </w:footnote>
  <w:footnote w:type="continuationSeparator" w:id="1">
    <w:p w:rsidR="0023365F" w:rsidRDefault="0023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5F" w:rsidRDefault="0023365F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76</w:t>
    </w:r>
    <w:r>
      <w:rPr>
        <w:rFonts w:ascii="Times New Roman" w:hAnsi="Times New Roman"/>
        <w:sz w:val="28"/>
        <w:szCs w:val="28"/>
      </w:rPr>
      <w:fldChar w:fldCharType="end"/>
    </w:r>
  </w:p>
  <w:p w:rsidR="0023365F" w:rsidRDefault="00233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4B1"/>
    <w:multiLevelType w:val="hybridMultilevel"/>
    <w:tmpl w:val="8F8A4E84"/>
    <w:lvl w:ilvl="0" w:tplc="BE486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F20"/>
    <w:rsid w:val="00087733"/>
    <w:rsid w:val="00102444"/>
    <w:rsid w:val="001E187D"/>
    <w:rsid w:val="0023365F"/>
    <w:rsid w:val="002D5077"/>
    <w:rsid w:val="002F20A7"/>
    <w:rsid w:val="003A75A6"/>
    <w:rsid w:val="00404F0E"/>
    <w:rsid w:val="00496D8B"/>
    <w:rsid w:val="00523F43"/>
    <w:rsid w:val="0052517F"/>
    <w:rsid w:val="00592F02"/>
    <w:rsid w:val="005A6B07"/>
    <w:rsid w:val="005C01A2"/>
    <w:rsid w:val="00622FE1"/>
    <w:rsid w:val="00750411"/>
    <w:rsid w:val="007732F8"/>
    <w:rsid w:val="007D1F20"/>
    <w:rsid w:val="00917BF1"/>
    <w:rsid w:val="00966DEC"/>
    <w:rsid w:val="009928EA"/>
    <w:rsid w:val="009B19FF"/>
    <w:rsid w:val="00A22571"/>
    <w:rsid w:val="00AA23DB"/>
    <w:rsid w:val="00C9327F"/>
    <w:rsid w:val="00C97CE4"/>
    <w:rsid w:val="00D0217C"/>
    <w:rsid w:val="00D07610"/>
    <w:rsid w:val="00D55CA1"/>
    <w:rsid w:val="00DE3AF0"/>
    <w:rsid w:val="00E06113"/>
    <w:rsid w:val="00E92D25"/>
    <w:rsid w:val="00EB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17F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52517F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517F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5251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2517F"/>
    <w:rPr>
      <w:rFonts w:cs="Times New Roman"/>
      <w:color w:val="800080"/>
      <w:u w:val="single"/>
    </w:rPr>
  </w:style>
  <w:style w:type="paragraph" w:customStyle="1" w:styleId="xl320">
    <w:name w:val="xl320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Normal"/>
    <w:uiPriority w:val="99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Normal"/>
    <w:uiPriority w:val="99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Normal"/>
    <w:uiPriority w:val="99"/>
    <w:rsid w:val="0052517F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Normal"/>
    <w:uiPriority w:val="99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Normal"/>
    <w:uiPriority w:val="99"/>
    <w:rsid w:val="0052517F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Normal"/>
    <w:uiPriority w:val="99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0">
    <w:name w:val="xl330"/>
    <w:basedOn w:val="Normal"/>
    <w:uiPriority w:val="99"/>
    <w:rsid w:val="00525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2">
    <w:name w:val="xl33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Normal"/>
    <w:uiPriority w:val="99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5">
    <w:name w:val="xl33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6">
    <w:name w:val="xl33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7">
    <w:name w:val="xl337"/>
    <w:basedOn w:val="Normal"/>
    <w:uiPriority w:val="99"/>
    <w:rsid w:val="00525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Normal"/>
    <w:uiPriority w:val="99"/>
    <w:rsid w:val="005251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2">
    <w:name w:val="xl34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3">
    <w:name w:val="xl34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4">
    <w:name w:val="xl34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0">
    <w:name w:val="xl36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1">
    <w:name w:val="xl36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2">
    <w:name w:val="xl36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1">
    <w:name w:val="xl37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2">
    <w:name w:val="xl37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3">
    <w:name w:val="xl37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1">
    <w:name w:val="xl38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2">
    <w:name w:val="xl38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3">
    <w:name w:val="xl38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4">
    <w:name w:val="xl38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5">
    <w:name w:val="xl385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1">
    <w:name w:val="xl39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2">
    <w:name w:val="xl39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3">
    <w:name w:val="xl39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7">
    <w:name w:val="xl40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0">
    <w:name w:val="xl43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1">
    <w:name w:val="xl43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2">
    <w:name w:val="xl43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3">
    <w:name w:val="xl43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4">
    <w:name w:val="xl43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435">
    <w:name w:val="xl43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6">
    <w:name w:val="xl436"/>
    <w:basedOn w:val="Normal"/>
    <w:uiPriority w:val="99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7">
    <w:name w:val="xl437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8">
    <w:name w:val="xl438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9">
    <w:name w:val="xl439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0">
    <w:name w:val="xl440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1">
    <w:name w:val="xl441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2">
    <w:name w:val="xl442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3">
    <w:name w:val="xl443"/>
    <w:basedOn w:val="Normal"/>
    <w:uiPriority w:val="99"/>
    <w:rsid w:val="005251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4">
    <w:name w:val="xl44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5">
    <w:name w:val="xl445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6">
    <w:name w:val="xl446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7">
    <w:name w:val="xl447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8">
    <w:name w:val="xl448"/>
    <w:basedOn w:val="Normal"/>
    <w:uiPriority w:val="99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Normal"/>
    <w:uiPriority w:val="99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">
    <w:name w:val="xl451"/>
    <w:basedOn w:val="Normal"/>
    <w:uiPriority w:val="99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">
    <w:name w:val="xl452"/>
    <w:basedOn w:val="Normal"/>
    <w:uiPriority w:val="99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453">
    <w:name w:val="xl453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4">
    <w:name w:val="xl454"/>
    <w:basedOn w:val="Normal"/>
    <w:uiPriority w:val="99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76</Pages>
  <Words>25303</Words>
  <Characters>-32766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User</cp:lastModifiedBy>
  <cp:revision>14</cp:revision>
  <cp:lastPrinted>2015-04-24T06:13:00Z</cp:lastPrinted>
  <dcterms:created xsi:type="dcterms:W3CDTF">2015-04-22T05:51:00Z</dcterms:created>
  <dcterms:modified xsi:type="dcterms:W3CDTF">2015-04-24T06:14:00Z</dcterms:modified>
</cp:coreProperties>
</file>