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56" w:rsidRPr="00934856" w:rsidRDefault="00934856" w:rsidP="009348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48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 о начале приема заявок на участие в конкурсе проектов территориального общественного самоуправления в 2017 году</w:t>
      </w:r>
    </w:p>
    <w:p w:rsidR="00934856" w:rsidRPr="00934856" w:rsidRDefault="00934856" w:rsidP="0093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sz w:val="24"/>
          <w:szCs w:val="24"/>
        </w:rPr>
        <w:t>31 января 2017</w:t>
      </w:r>
    </w:p>
    <w:p w:rsidR="00934856" w:rsidRPr="00934856" w:rsidRDefault="00934856" w:rsidP="0093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территориального развития Пермского края объявляет о начале приема заявок на участие в конкурсе проектов территориального общественного самоуправления в 2017 г.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№1305-п. </w:t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Организатор конкурса: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  <w:t>Министерство территориального развития Пермского края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</w:t>
      </w:r>
      <w:proofErr w:type="gramStart"/>
      <w:r w:rsidRPr="00934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34856">
        <w:rPr>
          <w:rFonts w:ascii="Times New Roman" w:eastAsia="Times New Roman" w:hAnsi="Times New Roman" w:cs="Times New Roman"/>
          <w:sz w:val="24"/>
          <w:szCs w:val="24"/>
        </w:rPr>
        <w:t>. Пермь, ул. Ленина, д. 51, кабинет 512;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  <w:t>Телефон: (342) 235-11-54;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электронной почты: </w:t>
      </w:r>
      <w:hyperlink r:id="rId5" w:history="1"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iamanokhina@minter.permkrai.ru</w:t>
        </w:r>
      </w:hyperlink>
      <w:r w:rsidRPr="0093485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Контактное лицо: </w:t>
      </w:r>
      <w:proofErr w:type="spellStart"/>
      <w:r w:rsidRPr="00934856">
        <w:rPr>
          <w:rFonts w:ascii="Times New Roman" w:eastAsia="Times New Roman" w:hAnsi="Times New Roman" w:cs="Times New Roman"/>
          <w:sz w:val="24"/>
          <w:szCs w:val="24"/>
        </w:rPr>
        <w:t>Манохина</w:t>
      </w:r>
      <w:proofErr w:type="spellEnd"/>
      <w:r w:rsidRPr="00934856">
        <w:rPr>
          <w:rFonts w:ascii="Times New Roman" w:eastAsia="Times New Roman" w:hAnsi="Times New Roman" w:cs="Times New Roman"/>
          <w:sz w:val="24"/>
          <w:szCs w:val="24"/>
        </w:rPr>
        <w:t xml:space="preserve"> Ирина Анатольевна</w:t>
      </w:r>
      <w:r w:rsidR="00D23430">
        <w:rPr>
          <w:rFonts w:ascii="Times New Roman" w:eastAsia="Times New Roman" w:hAnsi="Times New Roman" w:cs="Times New Roman"/>
          <w:sz w:val="24"/>
          <w:szCs w:val="24"/>
        </w:rPr>
        <w:t xml:space="preserve">, в администрации </w:t>
      </w:r>
      <w:proofErr w:type="spellStart"/>
      <w:r w:rsidR="00D23430">
        <w:rPr>
          <w:rFonts w:ascii="Times New Roman" w:eastAsia="Times New Roman" w:hAnsi="Times New Roman" w:cs="Times New Roman"/>
          <w:sz w:val="24"/>
          <w:szCs w:val="24"/>
        </w:rPr>
        <w:t>Краснокамского</w:t>
      </w:r>
      <w:proofErr w:type="spellEnd"/>
      <w:r w:rsidR="00D234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Третьякова Надежда Валентиновна, тел.: (34 273) 4-76-02. 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организации и проведения конкурса, а также условия участия в конкурсе утверждены:</w:t>
      </w:r>
    </w:p>
    <w:p w:rsidR="00934856" w:rsidRPr="00934856" w:rsidRDefault="00934856" w:rsidP="00934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Пермского края от 20 июня 2016 года №381-п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93485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93485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реализации социально значимых проектов территориального общественного самоуправления»;</w:t>
      </w:r>
    </w:p>
    <w:p w:rsidR="00934856" w:rsidRPr="00D23430" w:rsidRDefault="00934856" w:rsidP="00D2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Пермского края от 25 января 2017 г. №24-п «О внесении изменений в Порядок предоставления субсидий из бюджета Пермского края бюджетам муниципальных образований Пермского края на </w:t>
      </w:r>
      <w:proofErr w:type="spellStart"/>
      <w:r w:rsidRPr="0093485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93485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реализации социально значимых проектов территориального обществен</w:t>
      </w:r>
      <w:r w:rsidRPr="00D23430">
        <w:rPr>
          <w:rFonts w:ascii="Times New Roman" w:eastAsia="Times New Roman" w:hAnsi="Times New Roman" w:cs="Times New Roman"/>
          <w:sz w:val="24"/>
          <w:szCs w:val="24"/>
        </w:rPr>
        <w:t xml:space="preserve">ного самоуправления, утвержденных постановлением Правительства Пермского края от 20 июня 2016 г. №381-п». </w:t>
      </w:r>
      <w:r w:rsidRPr="00D23430">
        <w:rPr>
          <w:rFonts w:ascii="Times New Roman" w:eastAsia="Times New Roman" w:hAnsi="Times New Roman" w:cs="Times New Roman"/>
          <w:sz w:val="24"/>
          <w:szCs w:val="24"/>
        </w:rPr>
        <w:br/>
      </w:r>
      <w:r w:rsidRPr="00D23430">
        <w:rPr>
          <w:rFonts w:ascii="Times New Roman" w:eastAsia="Times New Roman" w:hAnsi="Times New Roman" w:cs="Times New Roman"/>
          <w:sz w:val="24"/>
          <w:szCs w:val="24"/>
        </w:rPr>
        <w:br/>
      </w:r>
      <w:r w:rsidRPr="00D23430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934856" w:rsidRPr="00934856" w:rsidRDefault="00934856" w:rsidP="00934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sz w:val="24"/>
          <w:szCs w:val="24"/>
        </w:rPr>
        <w:t>городские округа Пермского края;</w:t>
      </w:r>
    </w:p>
    <w:p w:rsidR="00934856" w:rsidRPr="00934856" w:rsidRDefault="00934856" w:rsidP="00934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sz w:val="24"/>
          <w:szCs w:val="24"/>
        </w:rPr>
        <w:t>городские поселения Пермского края;</w:t>
      </w:r>
    </w:p>
    <w:p w:rsidR="00934856" w:rsidRPr="00934856" w:rsidRDefault="00934856" w:rsidP="00934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sz w:val="24"/>
          <w:szCs w:val="24"/>
        </w:rPr>
        <w:t>сельские поселения Пермского края.</w:t>
      </w:r>
    </w:p>
    <w:p w:rsidR="00934856" w:rsidRPr="00934856" w:rsidRDefault="00934856" w:rsidP="0093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и окончания срока подачи заявок на участие в конкурсе: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начала приема заявок: </w:t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t>01 февраля 2017 г.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34856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окончания приема заявок: </w:t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t>15 марта 2017 г.</w:t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48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" w:history="1"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ПППК от 25.01.2017 №24-п "О внесении изменений в Порядок предоставления субсидий из бюджета </w:t>
        </w:r>
        <w:proofErr w:type="spellStart"/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Пемрского</w:t>
        </w:r>
        <w:proofErr w:type="spellEnd"/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края бюджетам МО ПК на </w:t>
        </w:r>
        <w:proofErr w:type="spellStart"/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софинансирование</w:t>
        </w:r>
        <w:proofErr w:type="spellEnd"/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мероприятий по реализации </w:t>
        </w:r>
        <w:proofErr w:type="spellStart"/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социалбно-значимых</w:t>
        </w:r>
        <w:proofErr w:type="spellEnd"/>
        <w:r w:rsidRPr="00934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проектов ТОС..."</w:t>
        </w:r>
      </w:hyperlink>
      <w:r w:rsidRPr="0093485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934856" w:rsidRDefault="00934856" w:rsidP="0093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856" w:rsidRDefault="00934856" w:rsidP="0093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856" w:rsidRDefault="00934856" w:rsidP="0093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34856" w:rsidSect="005C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7AA"/>
    <w:multiLevelType w:val="multilevel"/>
    <w:tmpl w:val="990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63797"/>
    <w:multiLevelType w:val="multilevel"/>
    <w:tmpl w:val="663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85300"/>
    <w:multiLevelType w:val="multilevel"/>
    <w:tmpl w:val="F6C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42D6E"/>
    <w:multiLevelType w:val="multilevel"/>
    <w:tmpl w:val="19C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856"/>
    <w:rsid w:val="005C1153"/>
    <w:rsid w:val="00934856"/>
    <w:rsid w:val="00A8051D"/>
    <w:rsid w:val="00D23430"/>
    <w:rsid w:val="00FA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3"/>
  </w:style>
  <w:style w:type="paragraph" w:styleId="1">
    <w:name w:val="heading 1"/>
    <w:basedOn w:val="a"/>
    <w:link w:val="10"/>
    <w:uiPriority w:val="9"/>
    <w:qFormat/>
    <w:rsid w:val="00934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4856"/>
    <w:rPr>
      <w:color w:val="0000FF"/>
      <w:u w:val="single"/>
    </w:rPr>
  </w:style>
  <w:style w:type="paragraph" w:customStyle="1" w:styleId="back">
    <w:name w:val="back"/>
    <w:basedOn w:val="a"/>
    <w:rsid w:val="009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er.permkrai.ru/upload/iblock/e14/%D0%9F%D0%BE%D1%81%D1%82%D0%B0%D0%BD%D0%BE%D0%B2%D0%BB%D0%B5%D0%BD%D0%B8%D0%B5%20%D0%9F%D1%80%D0%B0%D0%B2%D0%B8%D1%82%D0%B5%D0%BB%D1%8C%D1%81%D1%82%D0%B2%D0%B0%20%D0%9F%D0%B5%D1%80%D0%BC%D1%81%D0%BA%D0%BE%D0%B3%D0%BE%20%D0%BA%D1%80%D0%B0%D1%8F%20%D0%BE%D1%82%2025.01.2017%20%E2%84%96%2024-%D0%BF%20%D0%9E%D0%B1%20%D1%83%D1%82%D0%B2%D0%B5%D1%80%D0%B6%D0%B4%D0%B5%D0%BD%D0%B8%D0%B8%20%D0%B8%D0%B7%D0%BC%D0%B5%D0%BD%D0%B5%D0%BD%D0%B8%D0%B9%20%D0%B2%20%D0%9F%D0%BE%D1%80%D1%8F%D0%B4%D0%BE%D0%BA%20%D0%BF%D1%80%D0%B5%D0%B4%D0%BE%D1%81%D1%82%D0%B0%D0%B2%D0%BB%D0%B5%D0%BD%D0%B8%D1%8F%20%D1%81%D1%83%D0%B1%D1%81%D0%B8%D0%B4%D0%B8%D0%B9.pdf" TargetMode="External"/><Relationship Id="rId5" Type="http://schemas.openxmlformats.org/officeDocument/2006/relationships/hyperlink" Target="mailto:iamanokhina@minter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2017-02-01T05:19:00Z</dcterms:created>
  <dcterms:modified xsi:type="dcterms:W3CDTF">2017-02-01T11:29:00Z</dcterms:modified>
</cp:coreProperties>
</file>