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4D72A9" w:rsidRDefault="00D26B1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4D72A9" w:rsidRDefault="00473D46" w:rsidP="004D72A9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</w:p>
    <w:p w:rsidR="00094701" w:rsidRPr="004D72A9" w:rsidRDefault="001E7808" w:rsidP="004D7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color w:val="FFFFFF"/>
          <w:sz w:val="28"/>
          <w:szCs w:val="28"/>
        </w:rPr>
        <w:t>________</w:t>
      </w:r>
    </w:p>
    <w:p w:rsidR="00A2610F" w:rsidRPr="00134E5B" w:rsidRDefault="002D5865" w:rsidP="00370952">
      <w:pPr>
        <w:tabs>
          <w:tab w:val="left" w:pos="0"/>
          <w:tab w:val="left" w:pos="5670"/>
        </w:tabs>
        <w:spacing w:after="0" w:line="240" w:lineRule="exact"/>
        <w:ind w:right="4111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О приеме администрацией Краснокамского</w:t>
      </w:r>
      <w:r w:rsidR="00212949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>муниципального района осуществления</w:t>
      </w:r>
      <w:r w:rsidR="00212949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AF4F1B">
        <w:rPr>
          <w:rFonts w:ascii="Times New Roman" w:hAnsi="Times New Roman"/>
          <w:b/>
          <w:sz w:val="28"/>
          <w:szCs w:val="28"/>
        </w:rPr>
        <w:t xml:space="preserve">Майского сельского </w:t>
      </w:r>
      <w:bookmarkStart w:id="0" w:name="_GoBack"/>
      <w:bookmarkEnd w:id="0"/>
      <w:r w:rsidRPr="004D72A9">
        <w:rPr>
          <w:rFonts w:ascii="Times New Roman" w:hAnsi="Times New Roman"/>
          <w:b/>
          <w:sz w:val="28"/>
          <w:szCs w:val="28"/>
        </w:rPr>
        <w:t xml:space="preserve">поселения по </w:t>
      </w:r>
      <w:r w:rsidR="00134E5B" w:rsidRPr="00134E5B">
        <w:rPr>
          <w:rFonts w:ascii="Times New Roman" w:hAnsi="Times New Roman"/>
          <w:b/>
          <w:sz w:val="28"/>
          <w:szCs w:val="28"/>
        </w:rPr>
        <w:t>решению вопросов местного значения в части создания условий д</w:t>
      </w:r>
      <w:r w:rsidR="00836CB1">
        <w:rPr>
          <w:rFonts w:ascii="Times New Roman" w:hAnsi="Times New Roman"/>
          <w:b/>
          <w:sz w:val="28"/>
          <w:szCs w:val="28"/>
        </w:rPr>
        <w:t>ля обеспечения жителей поселения</w:t>
      </w:r>
      <w:r w:rsidR="00134E5B" w:rsidRPr="00134E5B">
        <w:rPr>
          <w:rFonts w:ascii="Times New Roman" w:hAnsi="Times New Roman"/>
          <w:b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4C5418">
        <w:rPr>
          <w:rFonts w:ascii="Times New Roman" w:hAnsi="Times New Roman"/>
          <w:b/>
          <w:sz w:val="28"/>
          <w:szCs w:val="28"/>
        </w:rPr>
        <w:t xml:space="preserve"> </w:t>
      </w:r>
      <w:r w:rsidR="006771C7" w:rsidRPr="004D72A9">
        <w:rPr>
          <w:rFonts w:ascii="Times New Roman" w:eastAsia="Times New Roman" w:hAnsi="Times New Roman"/>
          <w:b/>
          <w:color w:val="000000"/>
          <w:sz w:val="28"/>
          <w:szCs w:val="28"/>
        </w:rPr>
        <w:t>на 201</w:t>
      </w:r>
      <w:r w:rsidR="00A83BDB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="006771C7" w:rsidRPr="004D72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</w:p>
    <w:p w:rsidR="002D5865" w:rsidRPr="004D72A9" w:rsidRDefault="002D5865" w:rsidP="004D72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 г.</w:t>
      </w:r>
      <w:r w:rsidR="004C5418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4D72A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</w:t>
      </w:r>
      <w:r w:rsidR="00524DDF" w:rsidRPr="004D72A9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4D72A9">
        <w:rPr>
          <w:rFonts w:ascii="Times New Roman" w:hAnsi="Times New Roman"/>
          <w:sz w:val="28"/>
          <w:szCs w:val="28"/>
        </w:rPr>
        <w:t>обрания Краснока</w:t>
      </w:r>
      <w:r w:rsidR="00AF39A7" w:rsidRPr="004D72A9">
        <w:rPr>
          <w:rFonts w:ascii="Times New Roman" w:hAnsi="Times New Roman"/>
          <w:sz w:val="28"/>
          <w:szCs w:val="28"/>
        </w:rPr>
        <w:t>мского муниципального района от</w:t>
      </w:r>
      <w:proofErr w:type="gramEnd"/>
      <w:r w:rsidR="00AF39A7" w:rsidRPr="004D72A9">
        <w:rPr>
          <w:rFonts w:ascii="Times New Roman" w:hAnsi="Times New Roman"/>
          <w:sz w:val="28"/>
          <w:szCs w:val="28"/>
        </w:rPr>
        <w:t xml:space="preserve"> </w:t>
      </w:r>
      <w:r w:rsidRPr="004D72A9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4D72A9">
        <w:rPr>
          <w:rFonts w:ascii="Times New Roman" w:hAnsi="Times New Roman"/>
          <w:sz w:val="28"/>
          <w:szCs w:val="28"/>
        </w:rPr>
        <w:t>С</w:t>
      </w:r>
      <w:r w:rsidRPr="004D72A9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56938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1.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 xml:space="preserve">Дать согласие </w:t>
      </w:r>
      <w:r w:rsidR="009D7216">
        <w:rPr>
          <w:rFonts w:ascii="Times New Roman" w:hAnsi="Times New Roman"/>
          <w:sz w:val="28"/>
          <w:szCs w:val="28"/>
        </w:rPr>
        <w:t>главе</w:t>
      </w:r>
      <w:r w:rsidR="002D5865" w:rsidRPr="004D72A9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9D7216">
        <w:rPr>
          <w:rFonts w:ascii="Times New Roman" w:hAnsi="Times New Roman"/>
          <w:sz w:val="28"/>
          <w:szCs w:val="28"/>
        </w:rPr>
        <w:t>главе</w:t>
      </w:r>
      <w:r w:rsidR="002D5865" w:rsidRPr="004D72A9">
        <w:rPr>
          <w:rFonts w:ascii="Times New Roman" w:hAnsi="Times New Roman"/>
          <w:sz w:val="28"/>
          <w:szCs w:val="28"/>
        </w:rPr>
        <w:t xml:space="preserve"> администрации Красно</w:t>
      </w:r>
      <w:r w:rsidR="00E769F6">
        <w:rPr>
          <w:rFonts w:ascii="Times New Roman" w:hAnsi="Times New Roman"/>
          <w:sz w:val="28"/>
          <w:szCs w:val="28"/>
        </w:rPr>
        <w:t xml:space="preserve">камского муниципального района </w:t>
      </w:r>
      <w:r w:rsidR="009D7216">
        <w:rPr>
          <w:rFonts w:ascii="Times New Roman" w:hAnsi="Times New Roman"/>
          <w:sz w:val="28"/>
          <w:szCs w:val="28"/>
        </w:rPr>
        <w:t>В.В. Соколову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на заключение соглашения с </w:t>
      </w:r>
      <w:r w:rsidR="00FD5707" w:rsidRPr="004D72A9">
        <w:rPr>
          <w:rFonts w:ascii="Times New Roman" w:hAnsi="Times New Roman"/>
          <w:sz w:val="28"/>
          <w:szCs w:val="28"/>
        </w:rPr>
        <w:t xml:space="preserve">главой </w:t>
      </w:r>
      <w:r w:rsidR="00212949">
        <w:rPr>
          <w:rFonts w:ascii="Times New Roman" w:hAnsi="Times New Roman"/>
          <w:sz w:val="28"/>
          <w:szCs w:val="28"/>
        </w:rPr>
        <w:t>сельского</w:t>
      </w:r>
      <w:r w:rsidR="00E769F6">
        <w:rPr>
          <w:rFonts w:ascii="Times New Roman" w:hAnsi="Times New Roman"/>
          <w:sz w:val="28"/>
          <w:szCs w:val="28"/>
        </w:rPr>
        <w:t xml:space="preserve"> поселения – главой </w:t>
      </w:r>
      <w:r w:rsidR="00E522B1">
        <w:rPr>
          <w:rFonts w:ascii="Times New Roman" w:hAnsi="Times New Roman"/>
          <w:sz w:val="28"/>
          <w:szCs w:val="28"/>
        </w:rPr>
        <w:t xml:space="preserve">администрации </w:t>
      </w:r>
      <w:r w:rsidR="00212949">
        <w:rPr>
          <w:rFonts w:ascii="Times New Roman" w:hAnsi="Times New Roman"/>
          <w:sz w:val="28"/>
          <w:szCs w:val="28"/>
        </w:rPr>
        <w:t>Майского сельского</w:t>
      </w:r>
      <w:r w:rsidR="00B60D67" w:rsidRPr="004D72A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12949">
        <w:rPr>
          <w:rFonts w:ascii="Times New Roman" w:hAnsi="Times New Roman"/>
          <w:sz w:val="28"/>
          <w:szCs w:val="28"/>
        </w:rPr>
        <w:t>В.А.</w:t>
      </w:r>
      <w:r w:rsidR="004C5418">
        <w:rPr>
          <w:rFonts w:ascii="Times New Roman" w:hAnsi="Times New Roman"/>
          <w:sz w:val="28"/>
          <w:szCs w:val="28"/>
        </w:rPr>
        <w:t>Л</w:t>
      </w:r>
      <w:r w:rsidR="00212949">
        <w:rPr>
          <w:rFonts w:ascii="Times New Roman" w:hAnsi="Times New Roman"/>
          <w:sz w:val="28"/>
          <w:szCs w:val="28"/>
        </w:rPr>
        <w:t>итвиной</w:t>
      </w:r>
      <w:proofErr w:type="spellEnd"/>
      <w:r w:rsidR="00212949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212949">
        <w:rPr>
          <w:rFonts w:ascii="Times New Roman" w:hAnsi="Times New Roman"/>
          <w:sz w:val="28"/>
          <w:szCs w:val="28"/>
        </w:rPr>
        <w:t>Майского сельского</w:t>
      </w:r>
      <w:r w:rsidR="002D5865" w:rsidRPr="004D72A9">
        <w:rPr>
          <w:rFonts w:ascii="Times New Roman" w:hAnsi="Times New Roman"/>
          <w:sz w:val="28"/>
          <w:szCs w:val="28"/>
        </w:rPr>
        <w:t xml:space="preserve"> поселения </w:t>
      </w:r>
      <w:r w:rsidR="00E522B1">
        <w:rPr>
          <w:rFonts w:ascii="Times New Roman" w:hAnsi="Times New Roman"/>
          <w:sz w:val="28"/>
          <w:szCs w:val="28"/>
        </w:rPr>
        <w:t xml:space="preserve">по </w:t>
      </w:r>
      <w:r w:rsidR="00E522B1" w:rsidRPr="00E522B1">
        <w:rPr>
          <w:rFonts w:ascii="Times New Roman" w:hAnsi="Times New Roman"/>
          <w:sz w:val="28"/>
          <w:szCs w:val="28"/>
        </w:rPr>
        <w:t>решению вопросов местного значения в части создания условий д</w:t>
      </w:r>
      <w:r w:rsidR="00836CB1">
        <w:rPr>
          <w:rFonts w:ascii="Times New Roman" w:hAnsi="Times New Roman"/>
          <w:sz w:val="28"/>
          <w:szCs w:val="28"/>
        </w:rPr>
        <w:t>ля обеспечения жителей поселения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</w:t>
      </w:r>
      <w:proofErr w:type="gramEnd"/>
      <w:r w:rsidR="00E522B1" w:rsidRPr="00E522B1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на 201</w:t>
      </w:r>
      <w:r w:rsidR="009D7216">
        <w:rPr>
          <w:rFonts w:ascii="Times New Roman" w:hAnsi="Times New Roman"/>
          <w:sz w:val="28"/>
          <w:szCs w:val="28"/>
        </w:rPr>
        <w:t>8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9E1CAF" w:rsidRPr="004D72A9">
        <w:rPr>
          <w:rFonts w:ascii="Times New Roman" w:hAnsi="Times New Roman"/>
          <w:sz w:val="28"/>
          <w:szCs w:val="28"/>
        </w:rPr>
        <w:t>.</w:t>
      </w:r>
    </w:p>
    <w:p w:rsidR="00D13671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2.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 xml:space="preserve">Предоставить </w:t>
      </w:r>
      <w:r w:rsidR="009D7216">
        <w:rPr>
          <w:rFonts w:ascii="Times New Roman" w:hAnsi="Times New Roman"/>
          <w:sz w:val="28"/>
          <w:szCs w:val="28"/>
        </w:rPr>
        <w:t xml:space="preserve">главе </w:t>
      </w:r>
      <w:r w:rsidR="00E769F6">
        <w:rPr>
          <w:rFonts w:ascii="Times New Roman" w:hAnsi="Times New Roman"/>
          <w:sz w:val="28"/>
          <w:szCs w:val="28"/>
        </w:rPr>
        <w:t>муниципального района – глав</w:t>
      </w:r>
      <w:r w:rsidR="009D7216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r w:rsidR="009D7216">
        <w:rPr>
          <w:rFonts w:ascii="Times New Roman" w:hAnsi="Times New Roman"/>
          <w:sz w:val="28"/>
          <w:szCs w:val="28"/>
        </w:rPr>
        <w:t xml:space="preserve">В.В. Соколову </w:t>
      </w:r>
      <w:r w:rsidR="002D5865" w:rsidRPr="004D72A9">
        <w:rPr>
          <w:rFonts w:ascii="Times New Roman" w:hAnsi="Times New Roman"/>
          <w:sz w:val="28"/>
          <w:szCs w:val="28"/>
        </w:rPr>
        <w:t xml:space="preserve">право на подписание от имени администрации Краснокамского муниципального района соглашения с администрацией </w:t>
      </w:r>
      <w:r w:rsidR="00212949">
        <w:rPr>
          <w:rFonts w:ascii="Times New Roman" w:hAnsi="Times New Roman"/>
          <w:sz w:val="28"/>
          <w:szCs w:val="28"/>
        </w:rPr>
        <w:t>Майского сельского</w:t>
      </w:r>
      <w:r w:rsidR="002D5865" w:rsidRPr="004D72A9">
        <w:rPr>
          <w:rFonts w:ascii="Times New Roman" w:hAnsi="Times New Roman"/>
          <w:sz w:val="28"/>
          <w:szCs w:val="28"/>
        </w:rPr>
        <w:t xml:space="preserve"> поселения о приеме осуществления полномочий администрации </w:t>
      </w:r>
      <w:r w:rsidR="00BE6951">
        <w:rPr>
          <w:rFonts w:ascii="Times New Roman" w:hAnsi="Times New Roman"/>
          <w:sz w:val="28"/>
          <w:szCs w:val="28"/>
        </w:rPr>
        <w:t xml:space="preserve">Краснокамского </w:t>
      </w:r>
      <w:r w:rsidR="00D50628" w:rsidRPr="004D72A9">
        <w:rPr>
          <w:rFonts w:ascii="Times New Roman" w:hAnsi="Times New Roman"/>
          <w:sz w:val="28"/>
          <w:szCs w:val="28"/>
        </w:rPr>
        <w:t>городского поселения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r w:rsidR="00E522B1" w:rsidRPr="00E522B1">
        <w:rPr>
          <w:rFonts w:ascii="Times New Roman" w:hAnsi="Times New Roman"/>
          <w:sz w:val="28"/>
          <w:szCs w:val="28"/>
        </w:rPr>
        <w:t xml:space="preserve">по решению </w:t>
      </w:r>
      <w:r w:rsidR="00E522B1" w:rsidRPr="00E522B1">
        <w:rPr>
          <w:rFonts w:ascii="Times New Roman" w:hAnsi="Times New Roman"/>
          <w:sz w:val="28"/>
          <w:szCs w:val="28"/>
        </w:rPr>
        <w:lastRenderedPageBreak/>
        <w:t>вопросов местного значения в части создания условий для обеспечения жителей поселени</w:t>
      </w:r>
      <w:r w:rsidR="00836CB1">
        <w:rPr>
          <w:rFonts w:ascii="Times New Roman" w:hAnsi="Times New Roman"/>
          <w:sz w:val="28"/>
          <w:szCs w:val="28"/>
        </w:rPr>
        <w:t>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</w:t>
      </w:r>
      <w:proofErr w:type="gramEnd"/>
      <w:r w:rsidR="00E522B1" w:rsidRPr="00E522B1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="009166F8" w:rsidRPr="004D72A9">
        <w:rPr>
          <w:rFonts w:ascii="Times New Roman" w:hAnsi="Times New Roman"/>
          <w:sz w:val="28"/>
          <w:szCs w:val="28"/>
        </w:rPr>
        <w:t>на 20</w:t>
      </w:r>
      <w:r w:rsidR="009D7216">
        <w:rPr>
          <w:rFonts w:ascii="Times New Roman" w:hAnsi="Times New Roman"/>
          <w:sz w:val="28"/>
          <w:szCs w:val="28"/>
        </w:rPr>
        <w:t>18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E74628" w:rsidRPr="004D72A9">
        <w:rPr>
          <w:rFonts w:ascii="Times New Roman" w:hAnsi="Times New Roman"/>
          <w:sz w:val="28"/>
          <w:szCs w:val="28"/>
        </w:rPr>
        <w:t>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3.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2D5865" w:rsidRPr="004D72A9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 xml:space="preserve"> звезда».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4.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865" w:rsidRPr="004D72A9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="00633F18" w:rsidRPr="00633F18">
        <w:rPr>
          <w:rFonts w:ascii="Times New Roman" w:hAnsi="Times New Roman"/>
          <w:sz w:val="28"/>
          <w:szCs w:val="28"/>
        </w:rPr>
        <w:t xml:space="preserve">по </w:t>
      </w:r>
      <w:r w:rsidR="004C5418">
        <w:rPr>
          <w:rFonts w:ascii="Times New Roman" w:hAnsi="Times New Roman"/>
          <w:sz w:val="28"/>
          <w:szCs w:val="28"/>
        </w:rPr>
        <w:t xml:space="preserve">социальной политике и социальной защите населения </w:t>
      </w:r>
      <w:r w:rsidR="00524DDF" w:rsidRPr="004D72A9">
        <w:rPr>
          <w:rFonts w:ascii="Times New Roman" w:hAnsi="Times New Roman"/>
          <w:sz w:val="28"/>
          <w:szCs w:val="28"/>
        </w:rPr>
        <w:t>Земского С</w:t>
      </w:r>
      <w:r w:rsidR="002D5865" w:rsidRPr="004D72A9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4C5418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>).</w:t>
      </w:r>
    </w:p>
    <w:p w:rsidR="002D5865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722F8" w:rsidTr="005722F8">
        <w:tc>
          <w:tcPr>
            <w:tcW w:w="9889" w:type="dxa"/>
          </w:tcPr>
          <w:p w:rsidR="005722F8" w:rsidRDefault="005722F8" w:rsidP="00E76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2F8" w:rsidRDefault="005722F8" w:rsidP="00572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                                                                     Краснокамского муниципального района                                            Г.П. Новиков</w:t>
            </w:r>
          </w:p>
        </w:tc>
      </w:tr>
    </w:tbl>
    <w:p w:rsidR="00212949" w:rsidRDefault="00212949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1877" w:rsidRDefault="00212949" w:rsidP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A187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от_____________________№________</w:t>
      </w: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AE7" w:rsidRDefault="002C0AE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СОГЛАШЕНИЕ</w:t>
      </w:r>
    </w:p>
    <w:p w:rsidR="00CA1877" w:rsidRPr="00CA1877" w:rsidRDefault="00CA1877" w:rsidP="00CA187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передаче администрации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CA1877" w:rsidRPr="00CA1877" w:rsidRDefault="00CA1877" w:rsidP="00CA1877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г. Краснокамск                                                                         «__» ____________ 201__г.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Майского сельского поселения, именуемая в дальнейшем «Поселение», в лице главы сельского поселения – главы администрации Майского сельского поселения Валентины Александровны </w:t>
      </w: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Литвиной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действующей на основании Устава Майского сельского поселения с одной стороны, и администрация Краснокамского муниципального района, именуемая в дальнейшем «Район»,  в лице </w:t>
      </w:r>
      <w:r w:rsidRPr="00CA18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главы муниципального района - главы администрации Краснокамского муниципального района Виктора Валентиновича Соколова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действующего на основании Устава Краснокамского муниципального района, с другой стороны, вместе именуемые «Стороны», руководствуясь пунктами 10 и 28 части 1 статьи 14 и частью 4 статьи 15 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 w:rsidRPr="00CA1877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</w:smartTag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 статьей 11 Федерального закона от 24.07.2007 № 209-ФЗ "О развитии малого и среднего предпринимательства в Российской Федерации", частью  2 статьи 6 и частью 3 статьи 10 Федерального закона от 28.12.2009 № 381-ФЗ "Об основах государственного регулирования торговой деятельности в Российской Федерации", заключили настоящее Соглашение о нижеследующем: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C0AE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СОГЛАШЕНИЯ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Поселение передает, а Район принимает на себя осуществление полномочий 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обслуживания,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 Состав функций в рамках передаваемых полномочий, права и обязанности Сторон, финансовое обеспечение исполнения полномочий, а также ответственность </w:t>
      </w:r>
      <w:r w:rsidRPr="00CA18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Сторон, определяется настоящим Соглашением.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1877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1.3. Исполнение передаваемых Поселением полномочий осуществляется отделом развития предпринимательства, торговли и туризма </w:t>
      </w:r>
      <w:r w:rsidRPr="00CA1877">
        <w:rPr>
          <w:rFonts w:ascii="Times New Roman" w:eastAsia="Times New Roman" w:hAnsi="Times New Roman"/>
          <w:sz w:val="28"/>
          <w:szCs w:val="28"/>
        </w:rPr>
        <w:t xml:space="preserve">администрации Краснокамского муниципального района. 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1.4. Выполнение функций, указанных в п.2.1. настоящего Соглашения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Федеральным законом от 24.07.2007 № 209-ФЗ "О развитии малого и среднего предпринимательства в Российской Федерации», Федеральным законом от 28.12.2009 № 381-ФЗ "Об основах государственного регулирования торговой деятельности в Российской Федерации",  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 иными нормативными правовыми актами, регулирующими правоотношения в сфере предпринимательства и торговли, принятые органами государственной власти РФ, органами государственной власти Пермского края и органами местного самоуправления Краснокамского муниципального района и</w:t>
      </w:r>
      <w:r w:rsidRPr="00CA18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Майского сельского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поселения в пределах своей компетенции.</w:t>
      </w:r>
    </w:p>
    <w:p w:rsidR="00CA1877" w:rsidRPr="00CA1877" w:rsidRDefault="00CA1877" w:rsidP="00CA18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C0AE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ФУНКЦИИ</w:t>
      </w:r>
    </w:p>
    <w:p w:rsidR="002C0AE7" w:rsidRPr="00CA1877" w:rsidRDefault="002C0AE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2.1. Для реализации настоящего Соглашения Район осуществляет следующие функции: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1. Расчет и ежеквартальный мониторинг обеспеченности минимальной торговой площадью населения в соответствии с действующей методикой расчета.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2.1.2. Внесение изменений в схему размещения нестационарных торговых объектов на территории Поселения в соответствии с п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Пермского края от 11.08.2010 № 483-п "Об утверждении Порядка разработки и утверждения схемы размещения нестационарных торговы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х объектов".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2.1.3. Внесение изменений в границы прилегающих территорий к объектам, на которых не допускается розничная продажа алкогольной продукции, в соответствии с постановлением Правительства РФ от 27.12.2012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2.1.4. Осуществление выездных проверок и оформление протоколов об административных правонарушениях по статьям 9.1 и 9.2. Закона Пермского края от 06.04.2015 № 460-ПК "Об административных правонарушениях в Пермском крае".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2.1.5. 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и утверждение положения о выдаче разрешения на право организации розничных рынков.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2.1.6. </w:t>
      </w:r>
      <w:r w:rsidRPr="00CA1877">
        <w:rPr>
          <w:rFonts w:ascii="Times New Roman" w:eastAsia="Times New Roman" w:hAnsi="Times New Roman"/>
          <w:bCs/>
          <w:sz w:val="28"/>
          <w:szCs w:val="28"/>
        </w:rPr>
        <w:t>Рассмотрение жалоб потребителей, консультирование их по вопросам защиты прав потребителей.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</w:rPr>
        <w:t>2.1.7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. Формирование муниципальных программ (подпрограмм) поддержки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2.1.8.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2.1.9. Оказание консультационной поддержки субъектам малого и среднего предпринимательства, действующим на территории Поселения.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2.1.10. Участие в работе координационных или совещательных органов в области развития малого и среднего предпринимательства.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2.1.11. Разработка и утверждение порядка оказания финансовой, консультационной, информационной,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2.1.12 Размещение информации в соответствии со статьей 19 Федерального закона от 24.07.2007 № 209-ФЗ "О развитии малого и среднего предпринимательства в Российской Федерации".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2.1.14. П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редоставление информации в соответствии с настоящим Соглашением.</w:t>
      </w:r>
    </w:p>
    <w:tbl>
      <w:tblPr>
        <w:tblW w:w="10187" w:type="dxa"/>
        <w:tblInd w:w="650" w:type="dxa"/>
        <w:tblLook w:val="01E0" w:firstRow="1" w:lastRow="1" w:firstColumn="1" w:lastColumn="1" w:noHBand="0" w:noVBand="0"/>
      </w:tblPr>
      <w:tblGrid>
        <w:gridCol w:w="5102"/>
        <w:gridCol w:w="5085"/>
      </w:tblGrid>
      <w:tr w:rsidR="00CA1877" w:rsidRPr="00CA1877" w:rsidTr="000A46D0">
        <w:tc>
          <w:tcPr>
            <w:tcW w:w="5102" w:type="dxa"/>
          </w:tcPr>
          <w:p w:rsid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0AE7" w:rsidRPr="00CA1877" w:rsidRDefault="002C0AE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5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C0AE7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3.1. Поселение принимает на себя обязательства: </w:t>
      </w:r>
    </w:p>
    <w:p w:rsidR="00CA1877" w:rsidRPr="00CA1877" w:rsidRDefault="00CA1877" w:rsidP="00CA1877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3.1.1. своевременно перечислять Району финансовых средств, в виде иных межбюджетных трансфертов, предназначенных для исполнения переданных по настоящему Соглашению полномочий, в размере, установленном разделом 4 настоящего Соглашения;</w:t>
      </w:r>
    </w:p>
    <w:p w:rsidR="00CA1877" w:rsidRPr="00CA1877" w:rsidRDefault="00CA1877" w:rsidP="00CA1877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3.1.2. предоставлять Району информации, необходимую для осуществления части полномочий, переданных согласно пункту 1.1. настоящего Соглашения, в установленные сроки;</w:t>
      </w:r>
    </w:p>
    <w:p w:rsidR="00CA1877" w:rsidRPr="00CA1877" w:rsidRDefault="00CA1877" w:rsidP="00CA1877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3.1.3. своевременно предоставлять Району нормативные правовые акты органов местного самоуправления Поселения по вопросам предпринимательской и торговой деятельности;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3.2. Поселение имеет право: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3.2.1. осуществлять контроль за исполнением Районом переданных ему полномочий путем проведения проверок, запросов необходимых документов и информации, а также за целевым использованием финансовых средств, предоставленных на эти цели. В случае выявления нарушений Поселение дает обязательные для исполнения Районом письменные предписания для устранения выявленных нарушений в определенный срок с момента уведомления;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3.2.2. запрашивать информацию, необходимую для обеспечения контроля за осуществлением полномочия. Запрашиваемая информация должна быть предоставлена в 15-дневный срок со дня получения соответствующего запроса;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3.2.3 Требовать возврата суммы перечисленных финансовых средств (межбюджетных трансфертов) в случае их нецелевого использования Районом;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3.2.4.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1.1. настоящего Соглашения;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3.3. Район принимает на себя обязательства: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3.3.1. осуществлять переданные ему Поселением полномочия в соответствии с разделом 1 настоящего Соглашения и действующим законодательством в пределах, выделенных на эти цели финансовых средств;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3.3.2. использовать переданные ему финансовые средства строго по целевому назначению;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3.3.3. рассматривать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3.3.4. ежеквартально, не позднее 20 числа, следующего за отчетным периодом, представлять Поселению: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- отчет об использовании субсидий, субвенций и иных межбюджетных трансфертов, имеющих целевое назначение, утвержденный приказом Минфина ПК от 29.12.2010 № СЭД-39-01-03-255;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отчет о ходе исполнения полномочий 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обслуживания, по форме согласно приложению 1 к настоящему Соглашению.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3.3.5. в случае невозможности надлежащего исполнения переданных полномочий Район сообщает об этом в письменном виде Поселению в течение 10 дней. Поселение рассматривает такое сообщение в течение 10 дней с момента его поступления.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3.4. Район имеет право: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3.4.1 запрашивать у Поселения информацию, необходимую для осуществления части полномочий, переданных согласно пункту 1.1. настоящего Соглашения;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3.4.2. приостановить на срок до 1 месяца, а по окончании указанного срока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прекратить исполнение полномочий, предусмотренных пунктом 1.1. настоящего Соглашения, при непредставлении финансовых средств (межбюджетных трансфертов) из бюджета Поселения.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3.4.3. осуществлять взаимодействие с заинтересованными органами государственной власти, органами местного самоуправления, хозяйствующими субъектами, в том числе заключать соглашения о взаимодействии по вопросам реализации полномочий, предусмотренных пунктом 1.1. настоящего Соглашения.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C0AE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И ОРГАНИЗАЦИОННОЕ ОБЕСПЕЧЕНИЕ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ind w:firstLine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Финансовые средства, необходимые для исполнения полномочий, предусмотренных пунктом 1.1. настоящего Соглашения, предоставляются Поселением в форме межбюджетных трансфертов. 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Ежегодный объем финансовых средств (межбюджетных трансфертов), предоставляемых из бюджета Поселения для осуществления полномочий, предусмотренных пунктом 1.1. настоящего Соглашения, устанавливается в соответствии с Порядком расчета финансовых средств (межбюджетных трансфертов), являющимся приложение 2 к настоящему Соглашению.  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4.3. Объем межбюджетных трансфертов в 2018 году на осуществление полномочий, предусмотренных пунктом 1.1 настоящего Соглашения составляет 122500,0 рублей в соответствии со сметой расходов 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 согласно приложения 3 к настоящему Соглашению.  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4.4. Ежегодный объем межбюджетных трансфертов может быть изменен в связи с уточнением объемов выполняемых работ и в соответствии с Бюджетным кодексом Российской Федерации.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4.5. Средства на реализацию полномочий, указанных в пункте 1.1. настоящего Соглашения, перечисляются ежеквартально не позднее 25 числа, следующего за отчетным периодом. 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4.6. В случае нецелевого использования или не полного использования финансовые средства (межбюджетные трансферты) подлежат возврату в бюджет Поселения.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C0AE7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AE7" w:rsidRPr="00CA1877" w:rsidRDefault="002C0AE7" w:rsidP="00CA1877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5.1. За неисполнение или ненадлежащее исполнение обязательств по настоящему Соглашению, Стороны несут ответственность, предусмотренную действующим законодательством Российской Федерации.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C0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ДЕЙСТВИЯ НАСТОЯЩЕГО СОГЛАШЕНИЯ, ОСНОВАНИЕ И ПОРЯДОК ПРЕКРАЩЕНИЯ ДЕЙСТВИЯ СОГЛАШЕНИЯ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6.1. Настоящее Соглашение вступает в силу </w:t>
      </w:r>
      <w:r w:rsidR="002C0AE7" w:rsidRPr="006C3504">
        <w:rPr>
          <w:rStyle w:val="1"/>
          <w:rFonts w:eastAsia="Calibri"/>
          <w:sz w:val="28"/>
          <w:szCs w:val="28"/>
        </w:rPr>
        <w:t>со дня его подписания обеими Сторонами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действует в течение одного финансового года.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6.2. Действие настоящего Соглашения может быть прекращено по взаимному согласию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6.3. Стороны имеют право в одностороннем порядке расторгнуть настоящее Соглашение в случае: 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- изменения действующего законодательства Российской Федерации и (или) законодательства Пермского края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- неисполнения или ненадлежащего исполнения одной из Сторон своих обязательств в соответствии с настоящим Соглашением, и в том числе: нарушения сроков перечисления межбюджетных трансфертов, нарушения сроков предоставления отчетности об использовании межбюджетных трансфертов;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6.4. Уведомление о расторжении настоящего Соглашения в одностороннем порядке направляется второй Стороне не менее чем за два месяца до предполагаемой даты прекращения действия Соглашения.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6.5. Соглашение будет считаться расторгнутым со дня, следующего за днем получения инициатором досрочного прекращения действия Соглашения, письменного подтверждения согласия второй Стороны на расторжение Соглашения, либо с даты, согласованной обеими Сторонами.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C0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ВНЕСЕНИЯ ИЗМЕНЕНИЙ И ДОПОЛНЕНИЙ В СОГЛАШЕНИЕ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7.1. Настоящее Соглашение может быть изменено и (или) дополнено по согласию Сторон. Все изменения и (или) дополнения оформляются в письменном виде и вступают в силу со дня их подписания обеими Сторонами.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C0AE7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8.1. Настоящее Соглашение составлено в трех экземплярах, имеющих одинаковую юридическую силу, по одному для каждой из Сторон и для направления в Земское собрание Краснокамского муниципального района.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8.2.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8.3. Споры и разногласия, возникающие между Сторонами в процессе исполнения настоящего Соглашения, решаются в порядке, установленном действующим законодательством Российской Федерации.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A1877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IX</w:t>
      </w:r>
      <w:r w:rsidRPr="00CA187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="002C0AE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ЮРИДИЧЕСКИЕ АДРЕСА И ПОДПИСАНИЯ СТОРОН: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CA1877" w:rsidRPr="00CA1877" w:rsidTr="000A46D0">
        <w:trPr>
          <w:trHeight w:val="3256"/>
        </w:trPr>
        <w:tc>
          <w:tcPr>
            <w:tcW w:w="4786" w:type="dxa"/>
            <w:shd w:val="clear" w:color="auto" w:fill="auto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Администрация Майского сельского поселения 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617077, Пермский край,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район, пос. Майский, ул. Центральная, д. 2 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сельского поселения – глава администрации Майского сельского поселения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В.А.Литвина</w:t>
            </w:r>
            <w:proofErr w:type="spellEnd"/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Администрация Краснокамского 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 района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617060, Пермский край,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 Краснокамск, пр. Маяковского, 11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муниципального района - глава администрации Краснокамского муниципального района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В.В.Соколов</w:t>
            </w:r>
            <w:proofErr w:type="spellEnd"/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A1877" w:rsidRPr="00CA1877" w:rsidSect="00CA1877">
          <w:pgSz w:w="12240" w:h="15840"/>
          <w:pgMar w:top="1134" w:right="567" w:bottom="1134" w:left="1418" w:header="720" w:footer="720" w:gutter="0"/>
          <w:cols w:space="720"/>
          <w:noEndnote/>
        </w:sectPr>
      </w:pPr>
    </w:p>
    <w:p w:rsidR="00CA1877" w:rsidRPr="002C0AE7" w:rsidRDefault="00CA1877" w:rsidP="00CA1877">
      <w:pPr>
        <w:spacing w:after="0" w:line="240" w:lineRule="exact"/>
        <w:ind w:left="4536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2C0AE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Приложение 1 к Соглашению </w:t>
      </w:r>
      <w:r w:rsidRPr="002C0AE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 передаче администрации Краснокамского муниципального района осуществления  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CA1877" w:rsidRPr="00CA1877" w:rsidRDefault="00CA1877" w:rsidP="00CA1877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ОТЧЕТ О ХОДЕ ИСПОЛНЕНИЯ ПОЛНОМОЧИЙ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Майского сельского поселения услугами связи, общественного питания, торговли и бытового обслуживания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«____»________________20__ г.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7229"/>
        <w:gridCol w:w="1276"/>
        <w:gridCol w:w="1276"/>
      </w:tblGrid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квартал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2018 г.</w:t>
            </w: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населения площадями торговых объектов в соотношении с установленными нормативами минимальной обеспеченности населения площадь торговых объектов (%)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 и объектов, для которых установлены границы прилегающих территорий, в общем объеме организаций и объектов, на прилегающих территорий на допускается розничная продажа алкогольной продукции, расположенных на территории Майского сельского поселения. 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  <w:r w:rsidRPr="00CA1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административных правонарушениях по статьям 9.1 и 9.2.  Закона Пермского края от 06.04.2015 № 460-ПК (ед.)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целевых показателей программ поддержки субъектов малого и среднего предпринимательства (%)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развитии малого и среднего предпринимательства (количество публикаций на сайте КМР)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 в рамках оказания методологической и консультационной поддержки предпринимателей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консультаций по вопросам предпринимательства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консультаций по вопросам защиты прав потребителей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rPr>
          <w:gridBefore w:val="1"/>
          <w:wBefore w:w="34" w:type="dxa"/>
        </w:trPr>
        <w:tc>
          <w:tcPr>
            <w:tcW w:w="5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которым оказана финансовая поддержка</w:t>
            </w: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77" w:rsidRPr="00CA1877" w:rsidTr="00B54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0349" w:type="dxa"/>
            <w:gridSpan w:val="5"/>
          </w:tcPr>
          <w:p w:rsidR="00CA1877" w:rsidRPr="00CA1877" w:rsidRDefault="00CA1877" w:rsidP="00CA1877">
            <w:pPr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Глава муниципального района – </w:t>
            </w:r>
          </w:p>
          <w:p w:rsidR="00CA1877" w:rsidRPr="00CA1877" w:rsidRDefault="00CA1877" w:rsidP="00CA1877">
            <w:pPr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администрации Краснокамского </w:t>
            </w:r>
          </w:p>
          <w:p w:rsidR="00CA1877" w:rsidRPr="00CA1877" w:rsidRDefault="00CA1877" w:rsidP="00CA187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 района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В.В.Соколов</w:t>
            </w:r>
            <w:proofErr w:type="spellEnd"/>
          </w:p>
        </w:tc>
      </w:tr>
    </w:tbl>
    <w:p w:rsidR="00CA1877" w:rsidRPr="00CA1877" w:rsidRDefault="00CA1877" w:rsidP="00CA1877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  <w:sectPr w:rsidR="00CA1877" w:rsidRPr="00CA1877" w:rsidSect="00B54CA0">
          <w:footerReference w:type="default" r:id="rId9"/>
          <w:pgSz w:w="12240" w:h="15840"/>
          <w:pgMar w:top="1134" w:right="567" w:bottom="1134" w:left="1418" w:header="720" w:footer="720" w:gutter="0"/>
          <w:cols w:space="720"/>
          <w:noEndnote/>
        </w:sectPr>
      </w:pPr>
    </w:p>
    <w:p w:rsidR="00CA1877" w:rsidRPr="00CA1877" w:rsidRDefault="00CA1877" w:rsidP="00CA1877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CA1877" w:rsidRPr="00CA1877" w:rsidRDefault="00CA1877" w:rsidP="00CA1877">
      <w:pPr>
        <w:spacing w:after="0" w:line="240" w:lineRule="exact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передаче администрации Краснокамского муниципального района осуществления  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CA1877" w:rsidRPr="00CA1877" w:rsidRDefault="00CA1877" w:rsidP="00CA1877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расчетов финансовых средств (межбюджетных трансфертов) </w:t>
      </w:r>
    </w:p>
    <w:p w:rsidR="00CA1877" w:rsidRPr="00CA1877" w:rsidRDefault="00CA1877" w:rsidP="00CA1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представляемых </w:t>
      </w: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Краснокамскому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на осуществление передаваемых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CA1877" w:rsidRPr="00CA1877" w:rsidRDefault="00CA1877" w:rsidP="00CA1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1. Расчет объема межбюджетного трансферта, необходимого </w:t>
      </w: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Краснокамскому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на осуществление передаваемых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(далее – Полномочий), осуществляется по формуле:</w:t>
      </w:r>
    </w:p>
    <w:p w:rsidR="00CA1877" w:rsidRPr="00CA1877" w:rsidRDefault="00CA1877" w:rsidP="00CA18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мт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=  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+Р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+Р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1877" w:rsidRPr="00CA1877" w:rsidRDefault="00CA1877" w:rsidP="00CA18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мт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межбюджетного трансферта, необходимого </w:t>
      </w: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Краснокамскому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на осуществление передаваемых Полномочий;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- административные расходы;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на оказание финансовой поддержки субъектам малого и среднего предпринимательства Майского сельского поселения;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на оказание консультационной поддержки субъектам малого и среднего предпринимательства Майского сельского поселения;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2. Административные расходы на осуществление передаваемых Полномочий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) рассчитываются по формуле: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= 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ФОТ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+Р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МАТ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ФОТ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на оплату труда и начисления на выплаты по оплате труда;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МАТ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расходы на материальные затраты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2.1. Расходы на оплату труда и начисления на выплаты по оплате труда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ФОТ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) рассчитываются по формуле: 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"/>
        <w:gridCol w:w="3497"/>
      </w:tblGrid>
      <w:tr w:rsidR="00CA1877" w:rsidRPr="00CA1877" w:rsidTr="000A46D0">
        <w:tc>
          <w:tcPr>
            <w:tcW w:w="1951" w:type="dxa"/>
            <w:vMerge w:val="restart"/>
            <w:vAlign w:val="center"/>
          </w:tcPr>
          <w:p w:rsidR="00CA1877" w:rsidRPr="00CA1877" w:rsidRDefault="00CA1877" w:rsidP="00CA1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ФОТ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1,32 (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РАБ</w:t>
            </w:r>
          </w:p>
        </w:tc>
        <w:tc>
          <w:tcPr>
            <w:tcW w:w="3497" w:type="dxa"/>
            <w:vMerge w:val="restart"/>
            <w:vAlign w:val="center"/>
          </w:tcPr>
          <w:p w:rsidR="00CA1877" w:rsidRPr="00CA1877" w:rsidRDefault="00CA1877" w:rsidP="00CA1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× О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СМД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× 31×1,15)</w:t>
            </w:r>
          </w:p>
        </w:tc>
      </w:tr>
      <w:tr w:rsidR="00CA1877" w:rsidRPr="00CA1877" w:rsidTr="000A46D0">
        <w:tc>
          <w:tcPr>
            <w:tcW w:w="1951" w:type="dxa"/>
            <w:vMerge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СМД</w:t>
            </w:r>
          </w:p>
        </w:tc>
        <w:tc>
          <w:tcPr>
            <w:tcW w:w="3497" w:type="dxa"/>
            <w:vMerge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</w:p>
    <w:p w:rsidR="00CA1877" w:rsidRPr="00CA1877" w:rsidRDefault="00CA1877" w:rsidP="00CA1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Т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РАБ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количество нормо-часов, необходимое для выполнения работ на осуществление передаваемых Полномочий за год, рассчитанное на основание данных Таблицы 1.</w:t>
      </w:r>
    </w:p>
    <w:p w:rsidR="00CA1877" w:rsidRPr="00CA1877" w:rsidRDefault="00CA1877" w:rsidP="00CA18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1. Перечень работ необходимых к исполнению при передаче   полномочий администрацией Майского сельского поселения в администрацию Краснокамского муниципального района.</w:t>
      </w:r>
    </w:p>
    <w:p w:rsidR="00CA1877" w:rsidRPr="00CA1877" w:rsidRDefault="00CA1877" w:rsidP="00CA18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3402"/>
      </w:tblGrid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работ в рамках принимаемых полномочий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выполнения работ (нормо-часов/год)</w:t>
            </w:r>
          </w:p>
        </w:tc>
      </w:tr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и ежемесячный мониторинг обеспеченности минимальной торговой площадью населения в соответствии с действующей методикой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достижения нормативов по обеспечению минимальной торговой площадью населения, утвержденных Правительством Пермского края, в том числе путем внесения изменений в схему размещения нестационарных торговых объектов в соответствии с Постановлением Правительства Пермского края от 11.08.2010 №483-п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17,6</w:t>
            </w:r>
          </w:p>
        </w:tc>
      </w:tr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границ прилегающих территорий к объектам, на которых не допускается розничная продажа алкогольной продукции в соответствии с Федеральным законом от 22.11.1995 №171-ФЗ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17,6</w:t>
            </w:r>
          </w:p>
        </w:tc>
      </w:tr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выездных проверок и составление 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протоколов об административных правонарушениях по ст. 9.1., 9.2. Закона Пермского края от 06.04.2015 №460-ПК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25</w:t>
            </w:r>
          </w:p>
        </w:tc>
      </w:tr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A1877" w:rsidRPr="00CA1877" w:rsidTr="000A46D0">
        <w:tc>
          <w:tcPr>
            <w:tcW w:w="959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CA1877" w:rsidRPr="00CA1877" w:rsidRDefault="00CA1877" w:rsidP="00CA1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144,2</w:t>
            </w:r>
          </w:p>
        </w:tc>
      </w:tr>
    </w:tbl>
    <w:p w:rsidR="00CA1877" w:rsidRPr="00CA1877" w:rsidRDefault="00CA1877" w:rsidP="00CA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 Т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СМД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нормо-часов работы муниципального служащего в году; </w:t>
      </w:r>
    </w:p>
    <w:p w:rsidR="00CA1877" w:rsidRPr="00CA1877" w:rsidRDefault="00CA1877" w:rsidP="00CA187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СМД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- оклад специалиста на старшей муниципальной должности.</w:t>
      </w:r>
    </w:p>
    <w:p w:rsidR="00CA1877" w:rsidRPr="00CA1877" w:rsidRDefault="00CA1877" w:rsidP="00CA187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2.2. Расходы на материальные затраты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МАТ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) рассчитываются по формуле:</w:t>
      </w:r>
    </w:p>
    <w:p w:rsidR="00CA1877" w:rsidRPr="00CA1877" w:rsidRDefault="00CA1877" w:rsidP="00CA187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МАТ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= 0,25 × 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ФОТ</w:t>
      </w:r>
    </w:p>
    <w:p w:rsidR="00CA1877" w:rsidRPr="00CA1877" w:rsidRDefault="00CA1877" w:rsidP="00CA187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3. Объем годовых расходов на оказание финансовой поддержки субъектам малого и среднего предпринимательства Майского сельского поселения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) рассчитываются по следующей формуле: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2"/>
      </w:tblGrid>
      <w:tr w:rsidR="00CA1877" w:rsidRPr="00CA1877" w:rsidTr="000A46D0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877" w:rsidRPr="00CA1877" w:rsidRDefault="00CA1877" w:rsidP="00CA1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Ф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Ф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i-1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МСП</w:t>
            </w:r>
          </w:p>
        </w:tc>
      </w:tr>
      <w:tr w:rsidR="00CA1877" w:rsidRPr="00CA1877" w:rsidTr="000A46D0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КМР</w:t>
            </w:r>
          </w:p>
        </w:tc>
      </w:tr>
    </w:tbl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-1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бюджета Краснокамского муниципального района на оказание финансовой поддержки субъектам малого и среднего предпринимательства Краснокамского муниципального района в отчетном году;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МСП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среднегодовая численность постоянно проживающего населения Майского сельского поселения;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КМР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среднегодовая численность постоянно проживающего населения Краснокамского муниципального района.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4.  Объем годовых расходов на оказание консультационной поддержки субъектам малого и среднего предпринимательства Майского сельского поселения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) рассчитывается по формуле:</w:t>
      </w:r>
    </w:p>
    <w:p w:rsidR="00CA1877" w:rsidRPr="00CA1877" w:rsidRDefault="00CA1877" w:rsidP="00CA1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2"/>
      </w:tblGrid>
      <w:tr w:rsidR="00CA1877" w:rsidRPr="00CA1877" w:rsidTr="000A46D0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877" w:rsidRPr="00CA1877" w:rsidRDefault="00CA1877" w:rsidP="00CA1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i-1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МСП</w:t>
            </w:r>
          </w:p>
        </w:tc>
      </w:tr>
      <w:tr w:rsidR="00CA1877" w:rsidRPr="00CA1877" w:rsidTr="000A46D0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КМР</w:t>
            </w:r>
          </w:p>
        </w:tc>
      </w:tr>
    </w:tbl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-1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бюджета Краснокамского муниципального района на оказание консультационной поддержки субъектам малого и среднего предпринимательства Краснокамского муниципального района в отчетном году;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МСП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среднегодовая численность постоянно проживающего населения Майского сельского поселения;</w:t>
      </w:r>
    </w:p>
    <w:p w:rsidR="00CA1877" w:rsidRPr="00CA1877" w:rsidRDefault="00CA1877" w:rsidP="00CA18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КМР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среднегодовая численность постоянно проживающего населения Краснокамского муниципального района.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CA1877" w:rsidRPr="00CA1877" w:rsidTr="000A46D0">
        <w:trPr>
          <w:trHeight w:val="3256"/>
        </w:trPr>
        <w:tc>
          <w:tcPr>
            <w:tcW w:w="4786" w:type="dxa"/>
            <w:shd w:val="clear" w:color="auto" w:fill="auto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сельского поселения – глава администрации Майского сельского поселения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В.А.Литвина</w:t>
            </w:r>
            <w:proofErr w:type="spellEnd"/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муниципального района - глава администрации Краснокамского муниципального района</w:t>
            </w: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В.В.Соколов</w:t>
            </w:r>
            <w:proofErr w:type="spellEnd"/>
          </w:p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A1877" w:rsidRPr="00CA1877" w:rsidSect="00B54CA0">
          <w:pgSz w:w="12240" w:h="15840"/>
          <w:pgMar w:top="1134" w:right="567" w:bottom="1134" w:left="1418" w:header="720" w:footer="720" w:gutter="0"/>
          <w:cols w:space="720"/>
          <w:noEndnote/>
        </w:sect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877" w:rsidRPr="00CA1877" w:rsidRDefault="00CA1877" w:rsidP="00CA1877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</w:p>
    <w:p w:rsidR="00CA1877" w:rsidRPr="00CA1877" w:rsidRDefault="00CA1877" w:rsidP="00CA1877">
      <w:pPr>
        <w:spacing w:after="0" w:line="240" w:lineRule="exact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передаче администрации Краснокамского муниципального района осуществления  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>СМЕТА РАСХОДОВ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>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Майского сельского поселения услугами связи, общественного питания, торговли и бытового обслуживания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 год (рубли)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1255"/>
        <w:gridCol w:w="1130"/>
        <w:gridCol w:w="1130"/>
        <w:gridCol w:w="1116"/>
        <w:gridCol w:w="1372"/>
      </w:tblGrid>
      <w:tr w:rsidR="00CA1877" w:rsidRPr="00CA1877" w:rsidTr="000A46D0">
        <w:tc>
          <w:tcPr>
            <w:tcW w:w="4503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01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116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417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CA1877" w:rsidRPr="00CA1877" w:rsidTr="000A46D0">
        <w:tc>
          <w:tcPr>
            <w:tcW w:w="4503" w:type="dxa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01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9375,00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9375,00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9375,00</w:t>
            </w:r>
          </w:p>
        </w:tc>
        <w:tc>
          <w:tcPr>
            <w:tcW w:w="1116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9375,00</w:t>
            </w:r>
          </w:p>
        </w:tc>
        <w:tc>
          <w:tcPr>
            <w:tcW w:w="1417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37500,00</w:t>
            </w:r>
          </w:p>
        </w:tc>
      </w:tr>
      <w:tr w:rsidR="00CA1877" w:rsidRPr="00CA1877" w:rsidTr="000A46D0">
        <w:tc>
          <w:tcPr>
            <w:tcW w:w="4503" w:type="dxa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 том числе</w:t>
            </w:r>
          </w:p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 на оплату труда и начисления на выплаты по оплате труда</w:t>
            </w:r>
          </w:p>
        </w:tc>
        <w:tc>
          <w:tcPr>
            <w:tcW w:w="1301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7865,00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7865,00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7865,00</w:t>
            </w:r>
          </w:p>
        </w:tc>
        <w:tc>
          <w:tcPr>
            <w:tcW w:w="1116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7865,00</w:t>
            </w:r>
          </w:p>
        </w:tc>
        <w:tc>
          <w:tcPr>
            <w:tcW w:w="1417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31460,00</w:t>
            </w:r>
          </w:p>
        </w:tc>
      </w:tr>
      <w:tr w:rsidR="00CA1877" w:rsidRPr="00CA1877" w:rsidTr="000A46D0">
        <w:trPr>
          <w:trHeight w:val="70"/>
        </w:trPr>
        <w:tc>
          <w:tcPr>
            <w:tcW w:w="4503" w:type="dxa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материальные затраты</w:t>
            </w:r>
          </w:p>
        </w:tc>
        <w:tc>
          <w:tcPr>
            <w:tcW w:w="1301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1116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1417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6040,00</w:t>
            </w:r>
          </w:p>
        </w:tc>
      </w:tr>
      <w:tr w:rsidR="00CA1877" w:rsidRPr="00CA1877" w:rsidTr="000A46D0">
        <w:tc>
          <w:tcPr>
            <w:tcW w:w="4503" w:type="dxa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оказание финансовой поддержки субъектам малого и среднего предпринимательства Майского сельского поселения</w:t>
            </w:r>
          </w:p>
        </w:tc>
        <w:tc>
          <w:tcPr>
            <w:tcW w:w="1301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CA1877" w:rsidRPr="00CA1877" w:rsidTr="000A46D0">
        <w:tc>
          <w:tcPr>
            <w:tcW w:w="4503" w:type="dxa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оказание консультационной поддержки субъектам малого и среднего предпринимательства Майского сельского поселения</w:t>
            </w:r>
          </w:p>
        </w:tc>
        <w:tc>
          <w:tcPr>
            <w:tcW w:w="1301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16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A1877" w:rsidRPr="00CA1877" w:rsidTr="000A46D0">
        <w:tc>
          <w:tcPr>
            <w:tcW w:w="4503" w:type="dxa"/>
          </w:tcPr>
          <w:p w:rsidR="00CA1877" w:rsidRPr="00CA1877" w:rsidRDefault="00CA1877" w:rsidP="00CA1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19375,00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64375,00</w:t>
            </w:r>
          </w:p>
        </w:tc>
        <w:tc>
          <w:tcPr>
            <w:tcW w:w="1134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19375,00</w:t>
            </w:r>
          </w:p>
        </w:tc>
        <w:tc>
          <w:tcPr>
            <w:tcW w:w="1116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19375,00</w:t>
            </w:r>
          </w:p>
        </w:tc>
        <w:tc>
          <w:tcPr>
            <w:tcW w:w="1417" w:type="dxa"/>
            <w:vAlign w:val="bottom"/>
          </w:tcPr>
          <w:p w:rsidR="00CA1877" w:rsidRPr="00CA1877" w:rsidRDefault="00CA1877" w:rsidP="00CA1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122500,00</w:t>
            </w:r>
          </w:p>
        </w:tc>
      </w:tr>
    </w:tbl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672"/>
        <w:gridCol w:w="222"/>
        <w:gridCol w:w="222"/>
      </w:tblGrid>
      <w:tr w:rsidR="00CA1877" w:rsidRPr="00CA1877" w:rsidTr="000A46D0">
        <w:tc>
          <w:tcPr>
            <w:tcW w:w="4786" w:type="dxa"/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4786"/>
              <w:gridCol w:w="567"/>
              <w:gridCol w:w="5103"/>
            </w:tblGrid>
            <w:tr w:rsidR="00CA1877" w:rsidRPr="00CA1877" w:rsidTr="000A46D0">
              <w:trPr>
                <w:trHeight w:val="3256"/>
              </w:trPr>
              <w:tc>
                <w:tcPr>
                  <w:tcW w:w="4786" w:type="dxa"/>
                  <w:shd w:val="clear" w:color="auto" w:fill="auto"/>
                </w:tcPr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Глава сельского поселения – глава администрации Майского сельского поселения</w:t>
                  </w:r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_____________</w:t>
                  </w:r>
                  <w:proofErr w:type="spell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В.А.Литвина</w:t>
                  </w:r>
                  <w:proofErr w:type="spellEnd"/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       </w:t>
                  </w:r>
                  <w:proofErr w:type="spell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Глава муниципального района - глава администрации Краснокамского муниципального района</w:t>
                  </w:r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_______________</w:t>
                  </w:r>
                  <w:proofErr w:type="spell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В.В.Соколов</w:t>
                  </w:r>
                  <w:proofErr w:type="spellEnd"/>
                </w:p>
                <w:p w:rsidR="00CA1877" w:rsidRPr="00CA1877" w:rsidRDefault="00CA1877" w:rsidP="00CA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       </w:t>
                  </w:r>
                  <w:proofErr w:type="spell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</w:tbl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A1877" w:rsidRPr="00CA1877" w:rsidRDefault="00CA1877" w:rsidP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1D36" w:rsidRPr="004D72A9" w:rsidRDefault="00A41D36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41D36" w:rsidRPr="004D72A9" w:rsidSect="00AF39A7">
      <w:headerReference w:type="default" r:id="rId10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46" w:rsidRDefault="00473D46" w:rsidP="00C22025">
      <w:pPr>
        <w:spacing w:after="0" w:line="240" w:lineRule="auto"/>
      </w:pPr>
      <w:r>
        <w:separator/>
      </w:r>
    </w:p>
  </w:endnote>
  <w:endnote w:type="continuationSeparator" w:id="0">
    <w:p w:rsidR="00473D46" w:rsidRDefault="00473D4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77" w:rsidRPr="00EE2605" w:rsidRDefault="00CA1877" w:rsidP="00EE26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46" w:rsidRDefault="00473D46" w:rsidP="00C22025">
      <w:pPr>
        <w:spacing w:after="0" w:line="240" w:lineRule="auto"/>
      </w:pPr>
      <w:r>
        <w:separator/>
      </w:r>
    </w:p>
  </w:footnote>
  <w:footnote w:type="continuationSeparator" w:id="0">
    <w:p w:rsidR="00473D46" w:rsidRDefault="00473D4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6" w:rsidRPr="00D854E4" w:rsidRDefault="009E08D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E769F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A1877">
      <w:rPr>
        <w:rFonts w:ascii="Times New Roman" w:hAnsi="Times New Roman"/>
        <w:noProof/>
        <w:sz w:val="28"/>
        <w:szCs w:val="28"/>
      </w:rPr>
      <w:t>21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769F6" w:rsidRDefault="00E76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FAD"/>
    <w:rsid w:val="00002DF4"/>
    <w:rsid w:val="00014A0E"/>
    <w:rsid w:val="00040043"/>
    <w:rsid w:val="0004270F"/>
    <w:rsid w:val="000521AF"/>
    <w:rsid w:val="00094701"/>
    <w:rsid w:val="000B0BDB"/>
    <w:rsid w:val="000C3291"/>
    <w:rsid w:val="00107B14"/>
    <w:rsid w:val="00122780"/>
    <w:rsid w:val="001319DD"/>
    <w:rsid w:val="00134E5B"/>
    <w:rsid w:val="00140B00"/>
    <w:rsid w:val="00141C83"/>
    <w:rsid w:val="00141ED1"/>
    <w:rsid w:val="00173B36"/>
    <w:rsid w:val="001900D4"/>
    <w:rsid w:val="00194597"/>
    <w:rsid w:val="001A296B"/>
    <w:rsid w:val="001B7257"/>
    <w:rsid w:val="001E7808"/>
    <w:rsid w:val="00203EA9"/>
    <w:rsid w:val="00212949"/>
    <w:rsid w:val="002340F6"/>
    <w:rsid w:val="00237C33"/>
    <w:rsid w:val="00250815"/>
    <w:rsid w:val="0028184A"/>
    <w:rsid w:val="002B2B18"/>
    <w:rsid w:val="002B5C1E"/>
    <w:rsid w:val="002C0AE7"/>
    <w:rsid w:val="002C546F"/>
    <w:rsid w:val="002D4C3E"/>
    <w:rsid w:val="002D5865"/>
    <w:rsid w:val="002E66AF"/>
    <w:rsid w:val="0030099A"/>
    <w:rsid w:val="003054F0"/>
    <w:rsid w:val="003215B9"/>
    <w:rsid w:val="003360D4"/>
    <w:rsid w:val="00356EB1"/>
    <w:rsid w:val="00366CA1"/>
    <w:rsid w:val="00370952"/>
    <w:rsid w:val="0037621D"/>
    <w:rsid w:val="003843E4"/>
    <w:rsid w:val="00385821"/>
    <w:rsid w:val="003A0F98"/>
    <w:rsid w:val="003A3472"/>
    <w:rsid w:val="003B0E5D"/>
    <w:rsid w:val="003C0EC9"/>
    <w:rsid w:val="004037B9"/>
    <w:rsid w:val="00407979"/>
    <w:rsid w:val="00414A8A"/>
    <w:rsid w:val="00434624"/>
    <w:rsid w:val="00466F28"/>
    <w:rsid w:val="00473D46"/>
    <w:rsid w:val="004C5418"/>
    <w:rsid w:val="004D6411"/>
    <w:rsid w:val="004D72A9"/>
    <w:rsid w:val="004D74C4"/>
    <w:rsid w:val="004E0660"/>
    <w:rsid w:val="00524DDF"/>
    <w:rsid w:val="00530C1D"/>
    <w:rsid w:val="0054149A"/>
    <w:rsid w:val="005722F8"/>
    <w:rsid w:val="00582731"/>
    <w:rsid w:val="00583DD3"/>
    <w:rsid w:val="005B1C03"/>
    <w:rsid w:val="005B21B1"/>
    <w:rsid w:val="005C038D"/>
    <w:rsid w:val="005C0C18"/>
    <w:rsid w:val="005D35AC"/>
    <w:rsid w:val="005E682D"/>
    <w:rsid w:val="00604FF6"/>
    <w:rsid w:val="00620311"/>
    <w:rsid w:val="006234AC"/>
    <w:rsid w:val="0062526F"/>
    <w:rsid w:val="00633F18"/>
    <w:rsid w:val="00641419"/>
    <w:rsid w:val="00662FAA"/>
    <w:rsid w:val="0067522B"/>
    <w:rsid w:val="006771C7"/>
    <w:rsid w:val="006861B7"/>
    <w:rsid w:val="006C4353"/>
    <w:rsid w:val="006D5820"/>
    <w:rsid w:val="00710768"/>
    <w:rsid w:val="00713C22"/>
    <w:rsid w:val="00752FAD"/>
    <w:rsid w:val="00795A17"/>
    <w:rsid w:val="007A0E9E"/>
    <w:rsid w:val="007B52E4"/>
    <w:rsid w:val="007C2045"/>
    <w:rsid w:val="007D46E4"/>
    <w:rsid w:val="00800F1C"/>
    <w:rsid w:val="00836CB1"/>
    <w:rsid w:val="00852543"/>
    <w:rsid w:val="00873AD0"/>
    <w:rsid w:val="00883743"/>
    <w:rsid w:val="00884AF7"/>
    <w:rsid w:val="00886265"/>
    <w:rsid w:val="008A0200"/>
    <w:rsid w:val="008C012B"/>
    <w:rsid w:val="008F5998"/>
    <w:rsid w:val="00900C22"/>
    <w:rsid w:val="009166F8"/>
    <w:rsid w:val="00932FE6"/>
    <w:rsid w:val="00952ADE"/>
    <w:rsid w:val="00974138"/>
    <w:rsid w:val="009858EB"/>
    <w:rsid w:val="009A0228"/>
    <w:rsid w:val="009D4C17"/>
    <w:rsid w:val="009D7216"/>
    <w:rsid w:val="009E08D8"/>
    <w:rsid w:val="009E1CAF"/>
    <w:rsid w:val="009E60E2"/>
    <w:rsid w:val="009F47B3"/>
    <w:rsid w:val="009F5B35"/>
    <w:rsid w:val="00A2610F"/>
    <w:rsid w:val="00A2790A"/>
    <w:rsid w:val="00A41D36"/>
    <w:rsid w:val="00A56FBF"/>
    <w:rsid w:val="00A60106"/>
    <w:rsid w:val="00A65992"/>
    <w:rsid w:val="00A83BDB"/>
    <w:rsid w:val="00A87248"/>
    <w:rsid w:val="00AA1EFB"/>
    <w:rsid w:val="00AC2625"/>
    <w:rsid w:val="00AE19B5"/>
    <w:rsid w:val="00AE2742"/>
    <w:rsid w:val="00AF39A7"/>
    <w:rsid w:val="00AF46DD"/>
    <w:rsid w:val="00AF4F1B"/>
    <w:rsid w:val="00B07CE0"/>
    <w:rsid w:val="00B27F5B"/>
    <w:rsid w:val="00B30598"/>
    <w:rsid w:val="00B5449E"/>
    <w:rsid w:val="00B54CA0"/>
    <w:rsid w:val="00B60D67"/>
    <w:rsid w:val="00B64FA8"/>
    <w:rsid w:val="00BA10A9"/>
    <w:rsid w:val="00BA7308"/>
    <w:rsid w:val="00BC2FDC"/>
    <w:rsid w:val="00BE6951"/>
    <w:rsid w:val="00C11276"/>
    <w:rsid w:val="00C22025"/>
    <w:rsid w:val="00C22BD3"/>
    <w:rsid w:val="00C25A69"/>
    <w:rsid w:val="00C73F9C"/>
    <w:rsid w:val="00C75882"/>
    <w:rsid w:val="00CA14FA"/>
    <w:rsid w:val="00CA1877"/>
    <w:rsid w:val="00CC584B"/>
    <w:rsid w:val="00CF1BFC"/>
    <w:rsid w:val="00CF248D"/>
    <w:rsid w:val="00CF447E"/>
    <w:rsid w:val="00D120B3"/>
    <w:rsid w:val="00D13671"/>
    <w:rsid w:val="00D22A1E"/>
    <w:rsid w:val="00D26B1B"/>
    <w:rsid w:val="00D4124A"/>
    <w:rsid w:val="00D47F58"/>
    <w:rsid w:val="00D50628"/>
    <w:rsid w:val="00D6626D"/>
    <w:rsid w:val="00D854E4"/>
    <w:rsid w:val="00DF1797"/>
    <w:rsid w:val="00E14A01"/>
    <w:rsid w:val="00E3397A"/>
    <w:rsid w:val="00E44E07"/>
    <w:rsid w:val="00E522B1"/>
    <w:rsid w:val="00E56938"/>
    <w:rsid w:val="00E600C6"/>
    <w:rsid w:val="00E708C4"/>
    <w:rsid w:val="00E74628"/>
    <w:rsid w:val="00E7583D"/>
    <w:rsid w:val="00E769F6"/>
    <w:rsid w:val="00EA4724"/>
    <w:rsid w:val="00EB501B"/>
    <w:rsid w:val="00F25C99"/>
    <w:rsid w:val="00F47CBB"/>
    <w:rsid w:val="00F7418F"/>
    <w:rsid w:val="00F9332B"/>
    <w:rsid w:val="00FA6FF9"/>
    <w:rsid w:val="00FC00FD"/>
    <w:rsid w:val="00FC554D"/>
    <w:rsid w:val="00FD3EA2"/>
    <w:rsid w:val="00FD5707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C0AE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F017-D40E-4827-9A4E-DBAE489A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19</TotalTime>
  <Pages>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Worked</cp:lastModifiedBy>
  <cp:revision>5</cp:revision>
  <cp:lastPrinted>2018-01-16T12:27:00Z</cp:lastPrinted>
  <dcterms:created xsi:type="dcterms:W3CDTF">2018-01-16T11:34:00Z</dcterms:created>
  <dcterms:modified xsi:type="dcterms:W3CDTF">2018-01-16T12:29:00Z</dcterms:modified>
</cp:coreProperties>
</file>