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92F" w:rsidRPr="004F2A86" w:rsidRDefault="002D692F" w:rsidP="002D692F">
      <w:pPr>
        <w:ind w:right="1" w:firstLine="851"/>
        <w:jc w:val="both"/>
        <w:rPr>
          <w:b/>
          <w:sz w:val="28"/>
          <w:szCs w:val="28"/>
        </w:rPr>
      </w:pPr>
      <w:r>
        <w:rPr>
          <w:b/>
          <w:sz w:val="28"/>
          <w:szCs w:val="28"/>
        </w:rPr>
        <w:t>Возможные ЧС</w:t>
      </w:r>
      <w:r w:rsidRPr="004F2A86">
        <w:rPr>
          <w:b/>
          <w:sz w:val="28"/>
          <w:szCs w:val="28"/>
        </w:rPr>
        <w:t xml:space="preserve"> на территории </w:t>
      </w:r>
      <w:proofErr w:type="spellStart"/>
      <w:r w:rsidRPr="004F2A86">
        <w:rPr>
          <w:b/>
          <w:sz w:val="28"/>
          <w:szCs w:val="28"/>
        </w:rPr>
        <w:t>Краснокамского</w:t>
      </w:r>
      <w:proofErr w:type="spellEnd"/>
      <w:r w:rsidRPr="004F2A86">
        <w:rPr>
          <w:b/>
          <w:sz w:val="28"/>
          <w:szCs w:val="28"/>
        </w:rPr>
        <w:t xml:space="preserve"> муниципального р</w:t>
      </w:r>
      <w:r>
        <w:rPr>
          <w:b/>
          <w:sz w:val="28"/>
          <w:szCs w:val="28"/>
        </w:rPr>
        <w:t>айона</w:t>
      </w:r>
    </w:p>
    <w:p w:rsidR="002D692F" w:rsidRPr="00914DE4" w:rsidRDefault="002D692F" w:rsidP="002D692F">
      <w:pPr>
        <w:ind w:firstLine="851"/>
        <w:jc w:val="both"/>
        <w:rPr>
          <w:sz w:val="28"/>
          <w:szCs w:val="28"/>
        </w:rPr>
      </w:pPr>
      <w:r w:rsidRPr="00914DE4">
        <w:rPr>
          <w:sz w:val="28"/>
          <w:szCs w:val="28"/>
        </w:rPr>
        <w:t>На территории района могут иметь место:</w:t>
      </w:r>
    </w:p>
    <w:p w:rsidR="002D692F" w:rsidRPr="00D13DCF" w:rsidRDefault="002D692F" w:rsidP="002D692F">
      <w:pPr>
        <w:shd w:val="clear" w:color="auto" w:fill="FFFFFF"/>
        <w:ind w:firstLine="851"/>
        <w:jc w:val="both"/>
        <w:rPr>
          <w:sz w:val="28"/>
          <w:szCs w:val="28"/>
        </w:rPr>
      </w:pPr>
      <w:r w:rsidRPr="00D13DCF">
        <w:rPr>
          <w:color w:val="000000"/>
          <w:sz w:val="28"/>
          <w:szCs w:val="28"/>
        </w:rPr>
        <w:t>АВАРИИ НА НЕФТЕ</w:t>
      </w:r>
      <w:r>
        <w:rPr>
          <w:color w:val="000000"/>
          <w:sz w:val="28"/>
          <w:szCs w:val="28"/>
        </w:rPr>
        <w:t xml:space="preserve"> </w:t>
      </w:r>
      <w:r>
        <w:rPr>
          <w:sz w:val="28"/>
          <w:szCs w:val="28"/>
        </w:rPr>
        <w:t>–</w:t>
      </w:r>
      <w:r w:rsidRPr="00D13DCF">
        <w:rPr>
          <w:color w:val="000000"/>
          <w:sz w:val="28"/>
          <w:szCs w:val="28"/>
        </w:rPr>
        <w:t xml:space="preserve"> И ГАЗОПРОВОДАХ – могут привести к загрязнению окружающей среды и лесным пожарам. Населенных пунктов, попадающих в зону аварий на </w:t>
      </w:r>
      <w:proofErr w:type="spellStart"/>
      <w:r w:rsidRPr="00D13DCF">
        <w:rPr>
          <w:color w:val="000000"/>
          <w:sz w:val="28"/>
          <w:szCs w:val="28"/>
        </w:rPr>
        <w:t>нефте</w:t>
      </w:r>
      <w:proofErr w:type="spellEnd"/>
      <w:r>
        <w:rPr>
          <w:color w:val="000000"/>
          <w:sz w:val="28"/>
          <w:szCs w:val="28"/>
        </w:rPr>
        <w:t xml:space="preserve"> </w:t>
      </w:r>
      <w:r w:rsidRPr="00D13DCF">
        <w:rPr>
          <w:color w:val="000000"/>
          <w:sz w:val="28"/>
          <w:szCs w:val="28"/>
        </w:rPr>
        <w:t>- и газопроводах</w:t>
      </w:r>
      <w:r w:rsidRPr="00D13DCF">
        <w:rPr>
          <w:sz w:val="28"/>
          <w:szCs w:val="28"/>
        </w:rPr>
        <w:t xml:space="preserve"> нет, аварии на объектах представляют </w:t>
      </w:r>
      <w:r w:rsidRPr="00D13DCF">
        <w:rPr>
          <w:color w:val="000000"/>
          <w:sz w:val="28"/>
          <w:szCs w:val="28"/>
        </w:rPr>
        <w:t>опасность только для обслуживающего персонала.</w:t>
      </w:r>
    </w:p>
    <w:p w:rsidR="002D692F" w:rsidRPr="00D13DCF" w:rsidRDefault="002D692F" w:rsidP="002D692F">
      <w:pPr>
        <w:shd w:val="clear" w:color="auto" w:fill="FFFFFF"/>
        <w:ind w:firstLine="851"/>
        <w:jc w:val="both"/>
        <w:rPr>
          <w:color w:val="000000"/>
          <w:sz w:val="28"/>
          <w:szCs w:val="28"/>
        </w:rPr>
      </w:pPr>
      <w:r w:rsidRPr="00D13DCF">
        <w:rPr>
          <w:color w:val="000000"/>
          <w:sz w:val="28"/>
          <w:szCs w:val="28"/>
        </w:rPr>
        <w:t>СТИХИЙНЫЕ БЕДСТВИЯ – возможны возникновение лесных</w:t>
      </w:r>
      <w:r>
        <w:rPr>
          <w:color w:val="000000"/>
          <w:sz w:val="28"/>
          <w:szCs w:val="28"/>
        </w:rPr>
        <w:t>, торфяных</w:t>
      </w:r>
      <w:r w:rsidRPr="00D13DCF">
        <w:rPr>
          <w:color w:val="000000"/>
          <w:sz w:val="28"/>
          <w:szCs w:val="28"/>
        </w:rPr>
        <w:t xml:space="preserve"> пожаров и смерчей в летний период, снежных заносов </w:t>
      </w:r>
      <w:proofErr w:type="gramStart"/>
      <w:r w:rsidRPr="00D13DCF">
        <w:rPr>
          <w:color w:val="000000"/>
          <w:sz w:val="28"/>
          <w:szCs w:val="28"/>
        </w:rPr>
        <w:t>с</w:t>
      </w:r>
      <w:proofErr w:type="gramEnd"/>
      <w:r w:rsidRPr="00D13DCF">
        <w:rPr>
          <w:color w:val="000000"/>
          <w:sz w:val="28"/>
          <w:szCs w:val="28"/>
        </w:rPr>
        <w:t xml:space="preserve"> обледенением в зимний период, последствия которых могут значительно сказаться на состоянии железнодорожных и автомобильных магистралей, а также жизнеобеспечении объектов </w:t>
      </w:r>
      <w:proofErr w:type="spellStart"/>
      <w:r w:rsidRPr="00D13DCF">
        <w:rPr>
          <w:color w:val="000000"/>
          <w:sz w:val="28"/>
          <w:szCs w:val="28"/>
        </w:rPr>
        <w:t>энерг</w:t>
      </w:r>
      <w:proofErr w:type="gramStart"/>
      <w:r w:rsidRPr="00D13DCF">
        <w:rPr>
          <w:color w:val="000000"/>
          <w:sz w:val="28"/>
          <w:szCs w:val="28"/>
        </w:rPr>
        <w:t>о</w:t>
      </w:r>
      <w:proofErr w:type="spellEnd"/>
      <w:r w:rsidRPr="00D13DCF">
        <w:rPr>
          <w:color w:val="000000"/>
          <w:sz w:val="28"/>
          <w:szCs w:val="28"/>
        </w:rPr>
        <w:t>-</w:t>
      </w:r>
      <w:proofErr w:type="gramEnd"/>
      <w:r>
        <w:rPr>
          <w:color w:val="000000"/>
          <w:sz w:val="28"/>
          <w:szCs w:val="28"/>
        </w:rPr>
        <w:t xml:space="preserve"> </w:t>
      </w:r>
      <w:r w:rsidRPr="00D13DCF">
        <w:rPr>
          <w:color w:val="000000"/>
          <w:sz w:val="28"/>
          <w:szCs w:val="28"/>
        </w:rPr>
        <w:t>т</w:t>
      </w:r>
      <w:r>
        <w:rPr>
          <w:color w:val="000000"/>
          <w:sz w:val="28"/>
          <w:szCs w:val="28"/>
        </w:rPr>
        <w:t>епло- и водоснабжения.</w:t>
      </w:r>
      <w:r w:rsidRPr="00D13DCF">
        <w:rPr>
          <w:color w:val="000000"/>
          <w:sz w:val="28"/>
          <w:szCs w:val="28"/>
        </w:rPr>
        <w:t xml:space="preserve"> Наиболее характерные метеорологические явления: зимой частые и обильные снегопады, метели</w:t>
      </w:r>
      <w:r>
        <w:rPr>
          <w:color w:val="000000"/>
          <w:sz w:val="28"/>
          <w:szCs w:val="28"/>
        </w:rPr>
        <w:t>, летом ливневые осадки</w:t>
      </w:r>
      <w:r w:rsidRPr="00D13DCF">
        <w:rPr>
          <w:color w:val="000000"/>
          <w:sz w:val="28"/>
          <w:szCs w:val="28"/>
        </w:rPr>
        <w:t>, грозы, туманы</w:t>
      </w:r>
      <w:r>
        <w:rPr>
          <w:color w:val="000000"/>
          <w:sz w:val="28"/>
          <w:szCs w:val="28"/>
        </w:rPr>
        <w:t>.</w:t>
      </w:r>
    </w:p>
    <w:p w:rsidR="002D692F" w:rsidRDefault="002D692F" w:rsidP="002D692F">
      <w:pPr>
        <w:shd w:val="clear" w:color="auto" w:fill="FFFFFF"/>
        <w:ind w:firstLine="851"/>
        <w:jc w:val="both"/>
        <w:rPr>
          <w:color w:val="000000"/>
          <w:sz w:val="28"/>
          <w:szCs w:val="28"/>
        </w:rPr>
      </w:pPr>
      <w:r>
        <w:rPr>
          <w:color w:val="000000"/>
          <w:sz w:val="28"/>
          <w:szCs w:val="28"/>
        </w:rPr>
        <w:t>ОПАСНЫЕ ПРИРОДНЫЕ ГИДРОМЕТЕОРОЛОГИЧЕСКИЕ ЯВЛЕНИЯ;</w:t>
      </w:r>
    </w:p>
    <w:p w:rsidR="002D692F" w:rsidRPr="00D13DCF" w:rsidRDefault="002D692F" w:rsidP="002D692F">
      <w:pPr>
        <w:shd w:val="clear" w:color="auto" w:fill="FFFFFF"/>
        <w:jc w:val="both"/>
        <w:rPr>
          <w:color w:val="000000"/>
          <w:sz w:val="28"/>
          <w:szCs w:val="28"/>
        </w:rPr>
      </w:pPr>
      <w:r>
        <w:rPr>
          <w:color w:val="000000"/>
          <w:sz w:val="28"/>
          <w:szCs w:val="28"/>
        </w:rPr>
        <w:t xml:space="preserve">- </w:t>
      </w:r>
      <w:r w:rsidRPr="00D13DCF">
        <w:rPr>
          <w:color w:val="000000"/>
          <w:sz w:val="28"/>
          <w:szCs w:val="28"/>
        </w:rPr>
        <w:t>низкие темпе</w:t>
      </w:r>
      <w:r>
        <w:rPr>
          <w:color w:val="000000"/>
          <w:sz w:val="28"/>
          <w:szCs w:val="28"/>
        </w:rPr>
        <w:t xml:space="preserve">ратуры (ниже </w:t>
      </w:r>
      <w:r>
        <w:rPr>
          <w:sz w:val="28"/>
          <w:szCs w:val="28"/>
        </w:rPr>
        <w:t>–</w:t>
      </w:r>
      <w:r>
        <w:rPr>
          <w:color w:val="000000"/>
          <w:sz w:val="28"/>
          <w:szCs w:val="28"/>
        </w:rPr>
        <w:t>30°С), заморозки;</w:t>
      </w:r>
    </w:p>
    <w:p w:rsidR="002D692F" w:rsidRDefault="002D692F" w:rsidP="002D692F">
      <w:pPr>
        <w:shd w:val="clear" w:color="auto" w:fill="FFFFFF"/>
        <w:jc w:val="both"/>
        <w:rPr>
          <w:color w:val="000000"/>
          <w:sz w:val="28"/>
          <w:szCs w:val="28"/>
        </w:rPr>
      </w:pPr>
      <w:r>
        <w:rPr>
          <w:color w:val="000000"/>
          <w:sz w:val="28"/>
          <w:szCs w:val="28"/>
        </w:rPr>
        <w:t xml:space="preserve">- </w:t>
      </w:r>
      <w:r w:rsidRPr="00D13DCF">
        <w:rPr>
          <w:color w:val="000000"/>
          <w:sz w:val="28"/>
          <w:szCs w:val="28"/>
        </w:rPr>
        <w:t xml:space="preserve">сильный </w:t>
      </w:r>
      <w:r>
        <w:rPr>
          <w:color w:val="000000"/>
          <w:sz w:val="28"/>
          <w:szCs w:val="28"/>
        </w:rPr>
        <w:t>ветер (более 15м/с);</w:t>
      </w:r>
    </w:p>
    <w:p w:rsidR="002D692F" w:rsidRPr="00D13DCF" w:rsidRDefault="002D692F" w:rsidP="002D692F">
      <w:pPr>
        <w:shd w:val="clear" w:color="auto" w:fill="FFFFFF"/>
        <w:jc w:val="both"/>
        <w:rPr>
          <w:color w:val="000000"/>
          <w:sz w:val="28"/>
          <w:szCs w:val="28"/>
        </w:rPr>
      </w:pPr>
      <w:r>
        <w:rPr>
          <w:color w:val="000000"/>
          <w:sz w:val="28"/>
          <w:szCs w:val="28"/>
        </w:rPr>
        <w:t xml:space="preserve">- </w:t>
      </w:r>
      <w:r w:rsidRPr="00D13DCF">
        <w:rPr>
          <w:color w:val="000000"/>
          <w:sz w:val="28"/>
          <w:szCs w:val="28"/>
        </w:rPr>
        <w:t xml:space="preserve">метели, грозы, гололед. </w:t>
      </w:r>
    </w:p>
    <w:p w:rsidR="002D692F" w:rsidRPr="00D13DCF" w:rsidRDefault="002D692F" w:rsidP="002D692F">
      <w:pPr>
        <w:shd w:val="clear" w:color="auto" w:fill="FFFFFF"/>
        <w:ind w:firstLine="851"/>
        <w:jc w:val="both"/>
        <w:rPr>
          <w:color w:val="000000"/>
          <w:sz w:val="28"/>
          <w:szCs w:val="28"/>
        </w:rPr>
      </w:pPr>
      <w:r w:rsidRPr="00D13DCF">
        <w:rPr>
          <w:color w:val="000000"/>
          <w:sz w:val="28"/>
          <w:szCs w:val="28"/>
        </w:rPr>
        <w:t xml:space="preserve">ПОЖАРЫ – большую часть территории района занимают лесные массивы. Наиболее пожароопасный период приходится на летнее время года. При сухой и жаркой погоде особую опасность возникновения пожаров представляют туристы и отдыхающие. </w:t>
      </w:r>
      <w:r>
        <w:rPr>
          <w:color w:val="000000"/>
          <w:sz w:val="28"/>
          <w:szCs w:val="28"/>
        </w:rPr>
        <w:t>При возникновении лесных пожаров создается угроза ухудшения экологической обстановки в районе. В зависимости от направления ветра возможно значительное задымление населенных пунктов района, расположенных вблизи с лесными массивами.</w:t>
      </w:r>
    </w:p>
    <w:p w:rsidR="002D692F" w:rsidRPr="00160755" w:rsidRDefault="002D692F" w:rsidP="002D692F">
      <w:pPr>
        <w:pStyle w:val="a3"/>
        <w:spacing w:after="0"/>
        <w:ind w:firstLine="851"/>
        <w:jc w:val="both"/>
        <w:rPr>
          <w:sz w:val="28"/>
          <w:szCs w:val="28"/>
        </w:rPr>
      </w:pPr>
      <w:r w:rsidRPr="00160755">
        <w:rPr>
          <w:sz w:val="28"/>
          <w:szCs w:val="28"/>
        </w:rPr>
        <w:t>ПОДТОПЛЕНИЯ – основными реками, протекающими по территории района</w:t>
      </w:r>
      <w:r>
        <w:rPr>
          <w:sz w:val="28"/>
          <w:szCs w:val="28"/>
        </w:rPr>
        <w:t>,</w:t>
      </w:r>
      <w:r w:rsidRPr="00160755">
        <w:rPr>
          <w:sz w:val="28"/>
          <w:szCs w:val="28"/>
        </w:rPr>
        <w:t xml:space="preserve">  являются</w:t>
      </w:r>
      <w:r>
        <w:rPr>
          <w:sz w:val="28"/>
          <w:szCs w:val="28"/>
        </w:rPr>
        <w:t xml:space="preserve"> </w:t>
      </w:r>
      <w:r w:rsidRPr="00160755">
        <w:rPr>
          <w:sz w:val="28"/>
          <w:szCs w:val="28"/>
        </w:rPr>
        <w:t>Кама,</w:t>
      </w:r>
      <w:r>
        <w:rPr>
          <w:sz w:val="28"/>
          <w:szCs w:val="28"/>
        </w:rPr>
        <w:t xml:space="preserve"> </w:t>
      </w:r>
      <w:proofErr w:type="spellStart"/>
      <w:r w:rsidRPr="00160755">
        <w:rPr>
          <w:sz w:val="28"/>
          <w:szCs w:val="28"/>
        </w:rPr>
        <w:t>Ласьва</w:t>
      </w:r>
      <w:proofErr w:type="spellEnd"/>
      <w:r w:rsidRPr="00160755">
        <w:rPr>
          <w:sz w:val="28"/>
          <w:szCs w:val="28"/>
        </w:rPr>
        <w:t xml:space="preserve">, </w:t>
      </w:r>
      <w:proofErr w:type="spellStart"/>
      <w:r w:rsidRPr="00160755">
        <w:rPr>
          <w:sz w:val="28"/>
          <w:szCs w:val="28"/>
        </w:rPr>
        <w:t>Сюзьва</w:t>
      </w:r>
      <w:proofErr w:type="spellEnd"/>
      <w:r w:rsidRPr="00160755">
        <w:rPr>
          <w:sz w:val="28"/>
          <w:szCs w:val="28"/>
        </w:rPr>
        <w:t xml:space="preserve">, </w:t>
      </w:r>
      <w:proofErr w:type="spellStart"/>
      <w:r w:rsidRPr="00160755">
        <w:rPr>
          <w:sz w:val="28"/>
          <w:szCs w:val="28"/>
        </w:rPr>
        <w:t>Пальта</w:t>
      </w:r>
      <w:proofErr w:type="spellEnd"/>
      <w:r w:rsidRPr="00160755">
        <w:rPr>
          <w:sz w:val="28"/>
          <w:szCs w:val="28"/>
        </w:rPr>
        <w:t xml:space="preserve">, Черная. Начало подтопления на территории </w:t>
      </w:r>
      <w:proofErr w:type="gramStart"/>
      <w:r w:rsidRPr="00160755">
        <w:rPr>
          <w:sz w:val="28"/>
          <w:szCs w:val="28"/>
        </w:rPr>
        <w:t>г</w:t>
      </w:r>
      <w:proofErr w:type="gramEnd"/>
      <w:r w:rsidRPr="00160755">
        <w:rPr>
          <w:sz w:val="28"/>
          <w:szCs w:val="28"/>
        </w:rPr>
        <w:t>.</w:t>
      </w:r>
      <w:r>
        <w:rPr>
          <w:sz w:val="28"/>
          <w:szCs w:val="28"/>
        </w:rPr>
        <w:t xml:space="preserve"> </w:t>
      </w:r>
      <w:r w:rsidRPr="00160755">
        <w:rPr>
          <w:sz w:val="28"/>
          <w:szCs w:val="28"/>
        </w:rPr>
        <w:t>Краснокамска составляет отметка уровня воды в р.</w:t>
      </w:r>
      <w:r>
        <w:rPr>
          <w:sz w:val="28"/>
          <w:szCs w:val="28"/>
        </w:rPr>
        <w:t xml:space="preserve"> </w:t>
      </w:r>
      <w:r w:rsidRPr="00160755">
        <w:rPr>
          <w:sz w:val="28"/>
          <w:szCs w:val="28"/>
        </w:rPr>
        <w:t xml:space="preserve">Кама – </w:t>
      </w:r>
      <w:smartTag w:uri="urn:schemas-microsoft-com:office:smarttags" w:element="metricconverter">
        <w:smartTagPr>
          <w:attr w:name="ProductID" w:val="92,0 м"/>
        </w:smartTagPr>
        <w:r w:rsidRPr="00160755">
          <w:rPr>
            <w:sz w:val="28"/>
            <w:szCs w:val="28"/>
          </w:rPr>
          <w:t>92,0 м</w:t>
        </w:r>
      </w:smartTag>
      <w:r w:rsidRPr="00160755">
        <w:rPr>
          <w:sz w:val="28"/>
          <w:szCs w:val="28"/>
        </w:rPr>
        <w:t>. При уровне воды в р.</w:t>
      </w:r>
      <w:r>
        <w:rPr>
          <w:sz w:val="28"/>
          <w:szCs w:val="28"/>
        </w:rPr>
        <w:t xml:space="preserve"> </w:t>
      </w:r>
      <w:r w:rsidRPr="00160755">
        <w:rPr>
          <w:sz w:val="28"/>
          <w:szCs w:val="28"/>
        </w:rPr>
        <w:t xml:space="preserve">Кама 92,0 подтапливаются частично приусадебные участки </w:t>
      </w:r>
      <w:proofErr w:type="spellStart"/>
      <w:r w:rsidRPr="00160755">
        <w:rPr>
          <w:sz w:val="28"/>
          <w:szCs w:val="28"/>
        </w:rPr>
        <w:t>мкр</w:t>
      </w:r>
      <w:proofErr w:type="spellEnd"/>
      <w:r w:rsidRPr="00160755">
        <w:rPr>
          <w:sz w:val="28"/>
          <w:szCs w:val="28"/>
        </w:rPr>
        <w:t>.</w:t>
      </w:r>
      <w:r>
        <w:rPr>
          <w:sz w:val="28"/>
          <w:szCs w:val="28"/>
        </w:rPr>
        <w:t xml:space="preserve"> Рейд (2</w:t>
      </w:r>
      <w:r w:rsidRPr="00160755">
        <w:rPr>
          <w:sz w:val="28"/>
          <w:szCs w:val="28"/>
        </w:rPr>
        <w:t xml:space="preserve"> улиц</w:t>
      </w:r>
      <w:r>
        <w:rPr>
          <w:sz w:val="28"/>
          <w:szCs w:val="28"/>
        </w:rPr>
        <w:t>ы:</w:t>
      </w:r>
      <w:r w:rsidRPr="00160755">
        <w:rPr>
          <w:sz w:val="28"/>
          <w:szCs w:val="28"/>
        </w:rPr>
        <w:t xml:space="preserve"> пер. Северный, ул.</w:t>
      </w:r>
      <w:r>
        <w:rPr>
          <w:sz w:val="28"/>
          <w:szCs w:val="28"/>
        </w:rPr>
        <w:t xml:space="preserve"> </w:t>
      </w:r>
      <w:proofErr w:type="gramStart"/>
      <w:r w:rsidRPr="00160755">
        <w:rPr>
          <w:sz w:val="28"/>
          <w:szCs w:val="28"/>
        </w:rPr>
        <w:t>Дальняя</w:t>
      </w:r>
      <w:proofErr w:type="gramEnd"/>
      <w:r w:rsidRPr="00160755">
        <w:rPr>
          <w:sz w:val="28"/>
          <w:szCs w:val="28"/>
        </w:rPr>
        <w:t xml:space="preserve">). </w:t>
      </w:r>
    </w:p>
    <w:p w:rsidR="002D692F" w:rsidRPr="00160755" w:rsidRDefault="002D692F" w:rsidP="002D692F">
      <w:pPr>
        <w:pStyle w:val="a3"/>
        <w:spacing w:after="0"/>
        <w:ind w:firstLine="851"/>
        <w:jc w:val="both"/>
        <w:rPr>
          <w:sz w:val="28"/>
          <w:szCs w:val="28"/>
        </w:rPr>
      </w:pPr>
      <w:r w:rsidRPr="00160755">
        <w:rPr>
          <w:sz w:val="28"/>
          <w:szCs w:val="28"/>
        </w:rPr>
        <w:t xml:space="preserve">К частичному подтоплению (при </w:t>
      </w:r>
      <w:smartTag w:uri="urn:schemas-microsoft-com:office:smarttags" w:element="metricconverter">
        <w:smartTagPr>
          <w:attr w:name="ProductID" w:val="94,0 м"/>
        </w:smartTagPr>
        <w:r w:rsidRPr="00160755">
          <w:rPr>
            <w:sz w:val="28"/>
            <w:szCs w:val="28"/>
          </w:rPr>
          <w:t>94,0 м</w:t>
        </w:r>
      </w:smartTag>
      <w:r w:rsidRPr="00160755">
        <w:rPr>
          <w:sz w:val="28"/>
          <w:szCs w:val="28"/>
        </w:rPr>
        <w:t>.)</w:t>
      </w:r>
      <w:r>
        <w:rPr>
          <w:sz w:val="28"/>
          <w:szCs w:val="28"/>
        </w:rPr>
        <w:t xml:space="preserve"> </w:t>
      </w:r>
      <w:r w:rsidRPr="00160755">
        <w:rPr>
          <w:sz w:val="28"/>
          <w:szCs w:val="28"/>
        </w:rPr>
        <w:t>-</w:t>
      </w:r>
      <w:r>
        <w:rPr>
          <w:sz w:val="28"/>
          <w:szCs w:val="28"/>
        </w:rPr>
        <w:t xml:space="preserve"> </w:t>
      </w:r>
      <w:r w:rsidRPr="00160755">
        <w:rPr>
          <w:sz w:val="28"/>
          <w:szCs w:val="28"/>
        </w:rPr>
        <w:t>16 улиц, около 200 человек должны быть готовы жители микрорайонов: Рейд, Мясокомбинат и руководители объектов и экономики: Филиал ООО «Восточный» «</w:t>
      </w:r>
      <w:proofErr w:type="spellStart"/>
      <w:r w:rsidRPr="00160755">
        <w:rPr>
          <w:sz w:val="28"/>
          <w:szCs w:val="28"/>
        </w:rPr>
        <w:t>Краснокамский</w:t>
      </w:r>
      <w:proofErr w:type="spellEnd"/>
      <w:r w:rsidRPr="00160755">
        <w:rPr>
          <w:sz w:val="28"/>
          <w:szCs w:val="28"/>
        </w:rPr>
        <w:t xml:space="preserve"> мясокомбинат», станция 3-го подъема МУП «Водоканал</w:t>
      </w:r>
      <w:r>
        <w:rPr>
          <w:sz w:val="28"/>
          <w:szCs w:val="28"/>
        </w:rPr>
        <w:t>»</w:t>
      </w:r>
      <w:r w:rsidRPr="00160755">
        <w:rPr>
          <w:sz w:val="28"/>
          <w:szCs w:val="28"/>
        </w:rPr>
        <w:t>.</w:t>
      </w:r>
    </w:p>
    <w:p w:rsidR="002D692F" w:rsidRPr="00160755" w:rsidRDefault="002D692F" w:rsidP="002D692F">
      <w:pPr>
        <w:pStyle w:val="a3"/>
        <w:spacing w:after="0"/>
        <w:ind w:firstLine="851"/>
        <w:jc w:val="both"/>
        <w:rPr>
          <w:sz w:val="28"/>
          <w:szCs w:val="28"/>
        </w:rPr>
      </w:pPr>
      <w:r w:rsidRPr="00160755">
        <w:rPr>
          <w:sz w:val="28"/>
          <w:szCs w:val="28"/>
        </w:rPr>
        <w:t xml:space="preserve"> По статистике</w:t>
      </w:r>
      <w:r>
        <w:rPr>
          <w:sz w:val="28"/>
          <w:szCs w:val="28"/>
        </w:rPr>
        <w:t>,</w:t>
      </w:r>
      <w:r w:rsidRPr="00160755">
        <w:rPr>
          <w:sz w:val="28"/>
          <w:szCs w:val="28"/>
        </w:rPr>
        <w:t xml:space="preserve"> за последние 8 лет</w:t>
      </w:r>
      <w:r>
        <w:rPr>
          <w:sz w:val="28"/>
          <w:szCs w:val="28"/>
        </w:rPr>
        <w:t>,</w:t>
      </w:r>
      <w:r w:rsidRPr="00160755">
        <w:rPr>
          <w:sz w:val="28"/>
          <w:szCs w:val="28"/>
        </w:rPr>
        <w:t xml:space="preserve"> самой высокой отметкой уровня воды в р.</w:t>
      </w:r>
      <w:r>
        <w:rPr>
          <w:sz w:val="28"/>
          <w:szCs w:val="28"/>
        </w:rPr>
        <w:t xml:space="preserve"> </w:t>
      </w:r>
      <w:r w:rsidRPr="00160755">
        <w:rPr>
          <w:sz w:val="28"/>
          <w:szCs w:val="28"/>
        </w:rPr>
        <w:t>Кама составила 92,15 в мае 2007 года. Возникновение ледовых заторов в пределах населенных пунктов не прогнозируется. Фактическая пропускная способность водопропускных устрой</w:t>
      </w:r>
      <w:proofErr w:type="gramStart"/>
      <w:r w:rsidRPr="00160755">
        <w:rPr>
          <w:sz w:val="28"/>
          <w:szCs w:val="28"/>
        </w:rPr>
        <w:t>ств пр</w:t>
      </w:r>
      <w:proofErr w:type="gramEnd"/>
      <w:r w:rsidRPr="00160755">
        <w:rPr>
          <w:sz w:val="28"/>
          <w:szCs w:val="28"/>
        </w:rPr>
        <w:t>удов</w:t>
      </w:r>
      <w:r>
        <w:rPr>
          <w:sz w:val="28"/>
          <w:szCs w:val="28"/>
        </w:rPr>
        <w:t>,</w:t>
      </w:r>
      <w:r w:rsidRPr="00160755">
        <w:rPr>
          <w:sz w:val="28"/>
          <w:szCs w:val="28"/>
        </w:rPr>
        <w:t xml:space="preserve"> позволяет безаварийно пропустить талые воды.</w:t>
      </w:r>
    </w:p>
    <w:p w:rsidR="002D692F" w:rsidRPr="00D13DCF" w:rsidRDefault="002D692F" w:rsidP="002D692F">
      <w:pPr>
        <w:shd w:val="clear" w:color="auto" w:fill="FFFFFF"/>
        <w:tabs>
          <w:tab w:val="left" w:pos="902"/>
        </w:tabs>
        <w:ind w:firstLine="851"/>
        <w:jc w:val="both"/>
        <w:rPr>
          <w:color w:val="000000"/>
          <w:sz w:val="28"/>
          <w:szCs w:val="28"/>
        </w:rPr>
      </w:pPr>
      <w:r w:rsidRPr="00D13DCF">
        <w:rPr>
          <w:color w:val="000000"/>
          <w:sz w:val="28"/>
          <w:szCs w:val="28"/>
        </w:rPr>
        <w:t xml:space="preserve">АВАРИИ НА СИСТЕМАХ ЖКХ – отдельные узлы трубопроводов, в частности, запорная арматура, оборудование перекачивающих станций, находятся в эксплуатации 30 и более лет; нарушение жизнеобеспечения населения возможно из-за изношенности систем </w:t>
      </w:r>
      <w:proofErr w:type="spellStart"/>
      <w:r w:rsidRPr="00D13DCF">
        <w:rPr>
          <w:color w:val="000000"/>
          <w:sz w:val="28"/>
          <w:szCs w:val="28"/>
        </w:rPr>
        <w:t>водо</w:t>
      </w:r>
      <w:proofErr w:type="spellEnd"/>
      <w:r w:rsidRPr="00D13DCF">
        <w:rPr>
          <w:color w:val="000000"/>
          <w:sz w:val="28"/>
          <w:szCs w:val="28"/>
        </w:rPr>
        <w:t>-, тепло- и электроснабжения.</w:t>
      </w:r>
    </w:p>
    <w:p w:rsidR="002D692F" w:rsidRDefault="002D692F" w:rsidP="002D692F">
      <w:pPr>
        <w:pStyle w:val="a3"/>
        <w:spacing w:after="0"/>
        <w:ind w:firstLine="851"/>
        <w:jc w:val="both"/>
        <w:rPr>
          <w:sz w:val="28"/>
          <w:szCs w:val="28"/>
        </w:rPr>
      </w:pPr>
      <w:r w:rsidRPr="00D13DCF">
        <w:rPr>
          <w:sz w:val="28"/>
          <w:szCs w:val="28"/>
        </w:rPr>
        <w:lastRenderedPageBreak/>
        <w:t xml:space="preserve">ИНФЕКЦИОННЫЕ ЗАБОЛЕВАНИЯ – основными источниками инфекционных заболеваний являются: источники воды; завозимые из разных регионов овощи, фрукты, продукты питания; нарушения технологии приготовления пищи. При использовании воды из открытых водоёмов большая опасность заражения вирусами: брюшного тифа, вирусного гепатита А. Территория района является неблагоприятной по клещевому энцефалиту с наибольшим пиком заболеваний в мае-июле. </w:t>
      </w:r>
    </w:p>
    <w:p w:rsidR="002D692F" w:rsidRPr="00160755" w:rsidRDefault="002D692F" w:rsidP="002D692F">
      <w:pPr>
        <w:pStyle w:val="a3"/>
        <w:spacing w:after="0"/>
        <w:ind w:firstLine="851"/>
        <w:jc w:val="both"/>
        <w:rPr>
          <w:sz w:val="28"/>
          <w:szCs w:val="28"/>
        </w:rPr>
      </w:pPr>
      <w:r w:rsidRPr="00160755">
        <w:rPr>
          <w:sz w:val="28"/>
          <w:szCs w:val="28"/>
        </w:rPr>
        <w:t xml:space="preserve">АВАРИИ НА БИОЛОГИЧЕСКИ ОПАСНОМ ОБЪЕКТЕ – на территории </w:t>
      </w:r>
      <w:proofErr w:type="spellStart"/>
      <w:r w:rsidRPr="00160755">
        <w:rPr>
          <w:sz w:val="28"/>
          <w:szCs w:val="28"/>
        </w:rPr>
        <w:t>Краснокамского</w:t>
      </w:r>
      <w:proofErr w:type="spellEnd"/>
      <w:r w:rsidRPr="00160755">
        <w:rPr>
          <w:sz w:val="28"/>
          <w:szCs w:val="28"/>
        </w:rPr>
        <w:t xml:space="preserve"> района </w:t>
      </w:r>
      <w:proofErr w:type="gramStart"/>
      <w:r w:rsidRPr="00160755">
        <w:rPr>
          <w:sz w:val="28"/>
          <w:szCs w:val="28"/>
        </w:rPr>
        <w:t>расположен</w:t>
      </w:r>
      <w:proofErr w:type="gramEnd"/>
      <w:r w:rsidRPr="00160755">
        <w:rPr>
          <w:sz w:val="28"/>
          <w:szCs w:val="28"/>
        </w:rPr>
        <w:t xml:space="preserve"> 1 БОО (ОАО </w:t>
      </w:r>
      <w:r>
        <w:rPr>
          <w:sz w:val="28"/>
          <w:szCs w:val="28"/>
        </w:rPr>
        <w:t>«</w:t>
      </w:r>
      <w:r w:rsidRPr="00160755">
        <w:rPr>
          <w:sz w:val="28"/>
          <w:szCs w:val="28"/>
        </w:rPr>
        <w:t xml:space="preserve">Пермский </w:t>
      </w:r>
      <w:proofErr w:type="spellStart"/>
      <w:r w:rsidRPr="00160755">
        <w:rPr>
          <w:sz w:val="28"/>
          <w:szCs w:val="28"/>
        </w:rPr>
        <w:t>свинокомпл</w:t>
      </w:r>
      <w:r>
        <w:rPr>
          <w:sz w:val="28"/>
          <w:szCs w:val="28"/>
        </w:rPr>
        <w:t>е</w:t>
      </w:r>
      <w:r w:rsidRPr="00160755">
        <w:rPr>
          <w:sz w:val="28"/>
          <w:szCs w:val="28"/>
        </w:rPr>
        <w:t>кс</w:t>
      </w:r>
      <w:proofErr w:type="spellEnd"/>
      <w:r>
        <w:rPr>
          <w:sz w:val="28"/>
          <w:szCs w:val="28"/>
        </w:rPr>
        <w:t>»</w:t>
      </w:r>
      <w:r w:rsidRPr="00160755">
        <w:rPr>
          <w:sz w:val="28"/>
          <w:szCs w:val="28"/>
        </w:rPr>
        <w:t xml:space="preserve">), исходя из статистики аварий БОО на территории </w:t>
      </w:r>
      <w:proofErr w:type="spellStart"/>
      <w:r w:rsidRPr="00160755">
        <w:rPr>
          <w:sz w:val="28"/>
          <w:szCs w:val="28"/>
        </w:rPr>
        <w:t>Краснокамского</w:t>
      </w:r>
      <w:proofErr w:type="spellEnd"/>
      <w:r w:rsidRPr="00160755">
        <w:rPr>
          <w:sz w:val="28"/>
          <w:szCs w:val="28"/>
        </w:rPr>
        <w:t xml:space="preserve"> района следует, что вероятность возникновения ЧС связанной с авариями на БОО находится в пределах допустимых значений, в случае падежа скота производится сжигание </w:t>
      </w:r>
      <w:proofErr w:type="spellStart"/>
      <w:r w:rsidRPr="00160755">
        <w:rPr>
          <w:sz w:val="28"/>
          <w:szCs w:val="28"/>
        </w:rPr>
        <w:t>свинопоголовья</w:t>
      </w:r>
      <w:proofErr w:type="spellEnd"/>
      <w:r w:rsidRPr="00160755">
        <w:rPr>
          <w:sz w:val="28"/>
          <w:szCs w:val="28"/>
        </w:rPr>
        <w:t xml:space="preserve"> в котлах «</w:t>
      </w:r>
      <w:proofErr w:type="spellStart"/>
      <w:r w:rsidRPr="00160755">
        <w:rPr>
          <w:sz w:val="28"/>
          <w:szCs w:val="28"/>
        </w:rPr>
        <w:t>Лапс</w:t>
      </w:r>
      <w:proofErr w:type="spellEnd"/>
      <w:r w:rsidRPr="00160755">
        <w:rPr>
          <w:sz w:val="28"/>
          <w:szCs w:val="28"/>
        </w:rPr>
        <w:t>».</w:t>
      </w:r>
    </w:p>
    <w:p w:rsidR="002D692F" w:rsidRPr="00E6105E" w:rsidRDefault="002D692F" w:rsidP="002D692F">
      <w:pPr>
        <w:ind w:firstLine="851"/>
        <w:jc w:val="both"/>
        <w:rPr>
          <w:sz w:val="28"/>
          <w:szCs w:val="28"/>
        </w:rPr>
      </w:pPr>
      <w:r w:rsidRPr="00E6105E">
        <w:rPr>
          <w:sz w:val="28"/>
          <w:szCs w:val="28"/>
        </w:rPr>
        <w:t>АВАРИИ НА РАДИАЦИОННО-ОПАСНЫХ ОБЪЕКТАХ – Радиационно-опасных объектов на территории района нет.</w:t>
      </w:r>
    </w:p>
    <w:p w:rsidR="002D692F" w:rsidRPr="00E6105E" w:rsidRDefault="002D692F" w:rsidP="002D692F">
      <w:pPr>
        <w:ind w:firstLine="851"/>
        <w:jc w:val="both"/>
        <w:rPr>
          <w:sz w:val="28"/>
          <w:szCs w:val="28"/>
        </w:rPr>
      </w:pPr>
    </w:p>
    <w:p w:rsidR="002D692F" w:rsidRPr="00E6105E" w:rsidRDefault="002D692F" w:rsidP="002D692F">
      <w:pPr>
        <w:ind w:firstLine="851"/>
        <w:jc w:val="both"/>
        <w:rPr>
          <w:sz w:val="28"/>
          <w:szCs w:val="28"/>
        </w:rPr>
      </w:pPr>
      <w:r w:rsidRPr="00E6105E">
        <w:rPr>
          <w:sz w:val="28"/>
          <w:szCs w:val="28"/>
        </w:rPr>
        <w:t xml:space="preserve">В районе имеется 14 критически важных объектов: 1-федеральный, 6-субъектовых, 7-муниципальных. Паспорта безопасности разработаны на все объекты. </w:t>
      </w:r>
    </w:p>
    <w:p w:rsidR="00F440C6" w:rsidRPr="002D692F" w:rsidRDefault="00F440C6">
      <w:pPr>
        <w:rPr>
          <w:sz w:val="28"/>
          <w:szCs w:val="28"/>
        </w:rPr>
      </w:pPr>
    </w:p>
    <w:sectPr w:rsidR="00F440C6" w:rsidRPr="002D692F" w:rsidSect="00F440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692F"/>
    <w:rsid w:val="002D692F"/>
    <w:rsid w:val="006A6454"/>
    <w:rsid w:val="00D9154E"/>
    <w:rsid w:val="00E91692"/>
    <w:rsid w:val="00F440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92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1,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4"/>
    <w:rsid w:val="002D692F"/>
    <w:pPr>
      <w:spacing w:after="120"/>
    </w:pPr>
  </w:style>
  <w:style w:type="character" w:customStyle="1" w:styleId="a4">
    <w:name w:val="Основной текст Знак"/>
    <w:aliases w:val="Основной текст Знак1 Знак,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
    <w:basedOn w:val="a0"/>
    <w:link w:val="a3"/>
    <w:rsid w:val="002D692F"/>
    <w:rPr>
      <w:rFonts w:ascii="Times New Roman" w:eastAsia="Times New Roman" w:hAnsi="Times New Roman" w:cs="Times New Roman"/>
      <w:sz w:val="20"/>
      <w:szCs w:val="20"/>
      <w:lang w:eastAsia="ru-RU"/>
    </w:rPr>
  </w:style>
  <w:style w:type="paragraph" w:customStyle="1" w:styleId="5">
    <w:name w:val="Знак Знак5"/>
    <w:basedOn w:val="a"/>
    <w:rsid w:val="002D692F"/>
    <w:pPr>
      <w:widowControl w:val="0"/>
      <w:adjustRightInd w:val="0"/>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3106</Characters>
  <Application>Microsoft Office Word</Application>
  <DocSecurity>0</DocSecurity>
  <Lines>25</Lines>
  <Paragraphs>7</Paragraphs>
  <ScaleCrop>false</ScaleCrop>
  <Company>Microsoft</Company>
  <LinksUpToDate>false</LinksUpToDate>
  <CharactersWithSpaces>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2013-07-09T04:43:00Z</dcterms:created>
  <dcterms:modified xsi:type="dcterms:W3CDTF">2016-11-18T04:49:00Z</dcterms:modified>
</cp:coreProperties>
</file>