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B" w:rsidRPr="00E43BBB" w:rsidRDefault="00E43BBB" w:rsidP="00E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BB">
        <w:rPr>
          <w:rFonts w:ascii="Times New Roman" w:hAnsi="Times New Roman" w:cs="Times New Roman"/>
          <w:sz w:val="28"/>
          <w:szCs w:val="28"/>
        </w:rPr>
        <w:t xml:space="preserve">Свод </w:t>
      </w:r>
    </w:p>
    <w:p w:rsidR="00280EFA" w:rsidRDefault="00E43BBB" w:rsidP="00E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BB">
        <w:rPr>
          <w:rFonts w:ascii="Times New Roman" w:hAnsi="Times New Roman" w:cs="Times New Roman"/>
          <w:sz w:val="28"/>
          <w:szCs w:val="28"/>
        </w:rPr>
        <w:t>предложений по результатам проведения публичных консультаций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E70569" w:rsidRPr="00E43BBB" w:rsidRDefault="00E70569" w:rsidP="00E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BB" w:rsidRDefault="00E43BBB" w:rsidP="00E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на компенсацию субъектам малого и среднего предпринимательства части планируемых и понесенных затрат</w:t>
      </w:r>
    </w:p>
    <w:p w:rsidR="00E70569" w:rsidRDefault="00E70569" w:rsidP="00E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BBB" w:rsidRDefault="00E70569" w:rsidP="0035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3BBB">
        <w:rPr>
          <w:rFonts w:ascii="Times New Roman" w:hAnsi="Times New Roman" w:cs="Times New Roman"/>
          <w:sz w:val="28"/>
          <w:szCs w:val="28"/>
        </w:rPr>
        <w:t>1. Полный электронный адрес размещения проекта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муниципального образования Краснокамский муниципальный район в информационно-телекоммуникационной сети Интернет:</w:t>
      </w:r>
    </w:p>
    <w:p w:rsidR="00E43BBB" w:rsidRDefault="00E70569" w:rsidP="00352096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Pr="00EE2E52">
          <w:rPr>
            <w:rStyle w:val="a3"/>
            <w:sz w:val="28"/>
            <w:szCs w:val="28"/>
          </w:rPr>
          <w:t>http://krasnokamskiy.com/inova_block_documentset/document/194513/</w:t>
        </w:r>
      </w:hyperlink>
      <w:r w:rsidRPr="00CB6BD6">
        <w:rPr>
          <w:sz w:val="28"/>
          <w:szCs w:val="28"/>
        </w:rPr>
        <w:t>.</w:t>
      </w:r>
    </w:p>
    <w:p w:rsidR="00E70569" w:rsidRPr="00352096" w:rsidRDefault="00E70569" w:rsidP="0035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2096">
        <w:rPr>
          <w:rFonts w:ascii="Times New Roman" w:hAnsi="Times New Roman" w:cs="Times New Roman"/>
          <w:sz w:val="28"/>
          <w:szCs w:val="28"/>
        </w:rPr>
        <w:t xml:space="preserve">2. </w:t>
      </w:r>
      <w:r w:rsidR="00A2504E" w:rsidRPr="00352096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проведением публичных консультаций проекта правового акта: начало</w:t>
      </w:r>
      <w:r w:rsidR="0005229E">
        <w:rPr>
          <w:rFonts w:ascii="Times New Roman" w:hAnsi="Times New Roman" w:cs="Times New Roman"/>
          <w:sz w:val="28"/>
          <w:szCs w:val="28"/>
        </w:rPr>
        <w:t xml:space="preserve"> «10» ноября 2017г., окончание «24» ноября 2017г.</w:t>
      </w:r>
    </w:p>
    <w:p w:rsidR="00280EFA" w:rsidRPr="00352096" w:rsidRDefault="00280EFA" w:rsidP="0035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96">
        <w:rPr>
          <w:rFonts w:ascii="Times New Roman" w:hAnsi="Times New Roman" w:cs="Times New Roman"/>
          <w:sz w:val="28"/>
          <w:szCs w:val="28"/>
        </w:rPr>
        <w:t xml:space="preserve">        3. Сведения о разработчике-организаторе публичных консультаций</w:t>
      </w:r>
      <w:proofErr w:type="gramStart"/>
      <w:r w:rsidRPr="003520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096">
        <w:rPr>
          <w:rFonts w:ascii="Times New Roman" w:hAnsi="Times New Roman" w:cs="Times New Roman"/>
          <w:sz w:val="28"/>
          <w:szCs w:val="28"/>
        </w:rPr>
        <w:t xml:space="preserve"> отдел развития предпринимательства, торговли и туризма администрации Краснокамского муниципального района.</w:t>
      </w:r>
    </w:p>
    <w:p w:rsidR="00280EFA" w:rsidRPr="00352096" w:rsidRDefault="00280EFA" w:rsidP="0035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96">
        <w:rPr>
          <w:rFonts w:ascii="Times New Roman" w:hAnsi="Times New Roman" w:cs="Times New Roman"/>
          <w:sz w:val="28"/>
          <w:szCs w:val="28"/>
        </w:rPr>
        <w:t xml:space="preserve">        4. Сведения об участниках публичных консультаций, представивших предложения (замечания),</w:t>
      </w:r>
      <w:r w:rsidR="0005229E">
        <w:rPr>
          <w:rFonts w:ascii="Times New Roman" w:hAnsi="Times New Roman" w:cs="Times New Roman"/>
          <w:sz w:val="28"/>
          <w:szCs w:val="28"/>
        </w:rPr>
        <w:t xml:space="preserve"> </w:t>
      </w:r>
      <w:r w:rsidRPr="00352096">
        <w:rPr>
          <w:rFonts w:ascii="Times New Roman" w:hAnsi="Times New Roman" w:cs="Times New Roman"/>
          <w:sz w:val="28"/>
          <w:szCs w:val="28"/>
        </w:rPr>
        <w:t>результаты их рассмотрения: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80EFA" w:rsidTr="00352096">
        <w:tc>
          <w:tcPr>
            <w:tcW w:w="675" w:type="dxa"/>
          </w:tcPr>
          <w:p w:rsidR="00280EFA" w:rsidRDefault="00280EFA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80EFA" w:rsidRDefault="00280EFA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393" w:type="dxa"/>
          </w:tcPr>
          <w:p w:rsidR="00280EFA" w:rsidRDefault="00280EFA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393" w:type="dxa"/>
          </w:tcPr>
          <w:p w:rsidR="00280EFA" w:rsidRDefault="00280EFA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280EFA" w:rsidTr="00352096">
        <w:tc>
          <w:tcPr>
            <w:tcW w:w="675" w:type="dxa"/>
          </w:tcPr>
          <w:p w:rsidR="00280EFA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80EFA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Пермском крае (В.А.Белов)</w:t>
            </w:r>
          </w:p>
        </w:tc>
        <w:tc>
          <w:tcPr>
            <w:tcW w:w="2393" w:type="dxa"/>
          </w:tcPr>
          <w:p w:rsidR="00280EFA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280EFA" w:rsidRDefault="00280EFA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96" w:rsidTr="00352096">
        <w:tc>
          <w:tcPr>
            <w:tcW w:w="675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«Краснокамский муниципальный фонд поддержки малого предпринимательства» (А.М.Попов)</w:t>
            </w:r>
          </w:p>
        </w:tc>
        <w:tc>
          <w:tcPr>
            <w:tcW w:w="2393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96" w:rsidTr="00352096">
        <w:tc>
          <w:tcPr>
            <w:tcW w:w="675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малому предпринимательству при главе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раснокамска (С.В.Неганова)</w:t>
            </w:r>
          </w:p>
        </w:tc>
        <w:tc>
          <w:tcPr>
            <w:tcW w:w="2393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096" w:rsidTr="00352096">
        <w:tc>
          <w:tcPr>
            <w:tcW w:w="675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региональное отделение Общероссийской общественной организации «Деловая Россия» (Д.В.Теплов)</w:t>
            </w:r>
          </w:p>
        </w:tc>
        <w:tc>
          <w:tcPr>
            <w:tcW w:w="2393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352096" w:rsidRDefault="00352096" w:rsidP="00E70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096" w:rsidRDefault="00352096" w:rsidP="0035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концепции: необходимость внесения изменений в положения проекта нормативного правового акта отсутствует.</w:t>
      </w:r>
    </w:p>
    <w:p w:rsidR="00E43BBB" w:rsidRDefault="00E43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096" w:rsidRDefault="00352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096" w:rsidRDefault="00352096" w:rsidP="003520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развития </w:t>
      </w:r>
    </w:p>
    <w:p w:rsidR="00352096" w:rsidRDefault="00352096" w:rsidP="003520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</w:t>
      </w:r>
    </w:p>
    <w:p w:rsidR="00352096" w:rsidRPr="00E43BBB" w:rsidRDefault="00352096" w:rsidP="003520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                                                                                       </w:t>
      </w:r>
      <w:r w:rsidR="0005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И.И.Куличков</w:t>
      </w:r>
    </w:p>
    <w:sectPr w:rsidR="00352096" w:rsidRPr="00E4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BBB"/>
    <w:rsid w:val="0005229E"/>
    <w:rsid w:val="00280EFA"/>
    <w:rsid w:val="00352096"/>
    <w:rsid w:val="00A2504E"/>
    <w:rsid w:val="00E43BBB"/>
    <w:rsid w:val="00E7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569"/>
    <w:rPr>
      <w:color w:val="0000FF"/>
      <w:u w:val="single"/>
    </w:rPr>
  </w:style>
  <w:style w:type="table" w:styleId="a4">
    <w:name w:val="Table Grid"/>
    <w:basedOn w:val="a1"/>
    <w:uiPriority w:val="59"/>
    <w:rsid w:val="0028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snokamskiy.com/inova_block_documentset/document/1945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B497-3F54-4242-BD70-B7F82F9D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2017-11-27T09:40:00Z</dcterms:created>
  <dcterms:modified xsi:type="dcterms:W3CDTF">2017-11-27T10:19:00Z</dcterms:modified>
</cp:coreProperties>
</file>