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9B6" w:rsidRPr="00584FF2" w:rsidRDefault="007C79B6" w:rsidP="00544DA2">
      <w:pPr>
        <w:spacing w:after="0" w:line="240" w:lineRule="auto"/>
        <w:jc w:val="center"/>
        <w:rPr>
          <w:rFonts w:eastAsia="Times New Roman"/>
          <w:b/>
          <w:sz w:val="40"/>
          <w:szCs w:val="40"/>
          <w:lang w:eastAsia="ru-RU"/>
        </w:rPr>
      </w:pPr>
      <w:r w:rsidRPr="00584FF2">
        <w:rPr>
          <w:rFonts w:eastAsia="Times New Roman"/>
          <w:b/>
          <w:sz w:val="40"/>
          <w:szCs w:val="40"/>
          <w:lang w:eastAsia="ru-RU"/>
        </w:rPr>
        <w:t xml:space="preserve">Вносим изменения в трудовой договор по результатам </w:t>
      </w:r>
      <w:proofErr w:type="spellStart"/>
      <w:r w:rsidRPr="00584FF2">
        <w:rPr>
          <w:rFonts w:eastAsia="Times New Roman"/>
          <w:b/>
          <w:sz w:val="40"/>
          <w:szCs w:val="40"/>
          <w:lang w:eastAsia="ru-RU"/>
        </w:rPr>
        <w:t>спецоценки</w:t>
      </w:r>
      <w:proofErr w:type="spellEnd"/>
    </w:p>
    <w:p w:rsidR="007C79B6" w:rsidRPr="00C0798B" w:rsidRDefault="007C79B6" w:rsidP="00544DA2">
      <w:pPr>
        <w:spacing w:after="0" w:line="240" w:lineRule="auto"/>
        <w:rPr>
          <w:rFonts w:eastAsia="Times New Roman"/>
          <w:i/>
          <w:iCs/>
          <w:lang w:eastAsia="ru-RU"/>
        </w:rPr>
      </w:pPr>
      <w:r w:rsidRPr="00C0798B">
        <w:rPr>
          <w:rFonts w:eastAsia="Times New Roman"/>
          <w:i/>
          <w:iCs/>
          <w:lang w:eastAsia="ru-RU"/>
        </w:rPr>
        <w:t xml:space="preserve">31 марта 2015 г. </w:t>
      </w:r>
    </w:p>
    <w:tbl>
      <w:tblPr>
        <w:tblW w:w="0" w:type="auto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654"/>
      </w:tblGrid>
      <w:tr w:rsidR="00C0798B" w:rsidRPr="00C0798B" w:rsidTr="007C79B6">
        <w:tc>
          <w:tcPr>
            <w:tcW w:w="0" w:type="auto"/>
            <w:shd w:val="clear" w:color="auto" w:fill="auto"/>
            <w:vAlign w:val="center"/>
            <w:hideMark/>
          </w:tcPr>
          <w:p w:rsidR="007C79B6" w:rsidRPr="00C0798B" w:rsidRDefault="007C79B6" w:rsidP="00544DA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C0798B">
              <w:rPr>
                <w:rFonts w:eastAsia="Times New Roman"/>
                <w:b/>
                <w:bCs/>
                <w:i/>
                <w:iCs/>
                <w:lang w:eastAsia="ru-RU"/>
              </w:rPr>
              <w:t xml:space="preserve">Условия труда на рабочем месте сотрудника могут измениться по результатам </w:t>
            </w:r>
            <w:proofErr w:type="spellStart"/>
            <w:r w:rsidRPr="00C0798B">
              <w:rPr>
                <w:rFonts w:eastAsia="Times New Roman"/>
                <w:b/>
                <w:bCs/>
                <w:i/>
                <w:iCs/>
                <w:lang w:eastAsia="ru-RU"/>
              </w:rPr>
              <w:t>спецоценки</w:t>
            </w:r>
            <w:proofErr w:type="spellEnd"/>
            <w:r w:rsidRPr="00C0798B">
              <w:rPr>
                <w:rFonts w:eastAsia="Times New Roman"/>
                <w:b/>
                <w:bCs/>
                <w:i/>
                <w:iCs/>
                <w:lang w:eastAsia="ru-RU"/>
              </w:rPr>
              <w:t xml:space="preserve"> – не соответствовать условиям, установленным аттестацией. Например, они были оптимальными, а </w:t>
            </w:r>
            <w:proofErr w:type="spellStart"/>
            <w:r w:rsidRPr="00C0798B">
              <w:rPr>
                <w:rFonts w:eastAsia="Times New Roman"/>
                <w:b/>
                <w:bCs/>
                <w:i/>
                <w:iCs/>
                <w:lang w:eastAsia="ru-RU"/>
              </w:rPr>
              <w:t>спецоценка</w:t>
            </w:r>
            <w:proofErr w:type="spellEnd"/>
            <w:r w:rsidRPr="00C0798B">
              <w:rPr>
                <w:rFonts w:eastAsia="Times New Roman"/>
                <w:b/>
                <w:bCs/>
                <w:i/>
                <w:iCs/>
                <w:lang w:eastAsia="ru-RU"/>
              </w:rPr>
              <w:t xml:space="preserve"> признала их вредными или опасными. Изменение условий труда требует внесения изменений в трудовые договоры с работниками.</w:t>
            </w:r>
          </w:p>
        </w:tc>
      </w:tr>
    </w:tbl>
    <w:p w:rsidR="007C79B6" w:rsidRPr="00C0798B" w:rsidRDefault="007C79B6" w:rsidP="00544DA2">
      <w:pPr>
        <w:spacing w:after="0" w:line="240" w:lineRule="auto"/>
        <w:rPr>
          <w:rFonts w:eastAsia="Times New Roman"/>
          <w:lang w:eastAsia="ru-RU"/>
        </w:rPr>
      </w:pPr>
    </w:p>
    <w:tbl>
      <w:tblPr>
        <w:tblpPr w:leftFromText="45" w:rightFromText="45" w:vertAnchor="text" w:horzAnchor="page" w:tblpX="1649" w:tblpY="38"/>
        <w:tblW w:w="9931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931"/>
      </w:tblGrid>
      <w:tr w:rsidR="00C0798B" w:rsidRPr="00C0798B" w:rsidTr="00584FF2">
        <w:tc>
          <w:tcPr>
            <w:tcW w:w="9931" w:type="dxa"/>
            <w:shd w:val="clear" w:color="auto" w:fill="auto"/>
            <w:vAlign w:val="center"/>
            <w:hideMark/>
          </w:tcPr>
          <w:p w:rsidR="007C79B6" w:rsidRPr="00584FF2" w:rsidRDefault="007C79B6" w:rsidP="00544DA2">
            <w:pPr>
              <w:spacing w:after="0" w:line="240" w:lineRule="auto"/>
              <w:rPr>
                <w:rFonts w:eastAsia="Times New Roman"/>
                <w:sz w:val="4"/>
                <w:szCs w:val="4"/>
                <w:lang w:eastAsia="ru-RU"/>
              </w:rPr>
            </w:pPr>
            <w:r w:rsidRPr="00C0798B">
              <w:rPr>
                <w:rFonts w:eastAsia="Times New Roman"/>
                <w:lang w:eastAsia="ru-RU"/>
              </w:rPr>
              <w:t>Характеристика условий труда на рабочем месте сотрудника является обязательным условием для включения в трудовой договор. Об этом говорится в ч. 2 ст. 57 Трудового кодекса. Если сотрудник поступает на работу с вредными и (или) опасными условиями труда, в трудовом договоре также указывают гарантии и компенсации, предоставляемые работодателем за работу в таких условиях.</w:t>
            </w:r>
            <w:r w:rsidRPr="00C0798B">
              <w:rPr>
                <w:rFonts w:eastAsia="Times New Roman"/>
                <w:lang w:eastAsia="ru-RU"/>
              </w:rPr>
              <w:br/>
              <w:t> </w:t>
            </w:r>
            <w:r w:rsidRPr="00C0798B">
              <w:rPr>
                <w:rFonts w:eastAsia="Times New Roman"/>
                <w:lang w:eastAsia="ru-RU"/>
              </w:rPr>
              <w:br/>
              <w:t> </w:t>
            </w:r>
            <w:r w:rsidRPr="00C0798B">
              <w:rPr>
                <w:rFonts w:eastAsia="Times New Roman"/>
                <w:b/>
                <w:bCs/>
                <w:lang w:eastAsia="ru-RU"/>
              </w:rPr>
              <w:t>КЛАССИФИКАЦИЯ УСЛОВИЙ ТРУДА</w:t>
            </w:r>
            <w:r w:rsidRPr="00C0798B">
              <w:rPr>
                <w:rFonts w:eastAsia="Times New Roman"/>
                <w:lang w:eastAsia="ru-RU"/>
              </w:rPr>
              <w:br/>
              <w:t> </w:t>
            </w:r>
            <w:r w:rsidRPr="00C0798B">
              <w:rPr>
                <w:rFonts w:eastAsia="Times New Roman"/>
                <w:lang w:eastAsia="ru-RU"/>
              </w:rPr>
              <w:br/>
              <w:t>Условия труда – это совокупность факторов производственной среды и трудового процесса, оказывающих влияние на работоспособность и здоровье работника (ч. 2 ст. 209 ТК РФ).</w:t>
            </w:r>
            <w:r w:rsidRPr="00C0798B">
              <w:rPr>
                <w:rFonts w:eastAsia="Times New Roman"/>
                <w:lang w:eastAsia="ru-RU"/>
              </w:rPr>
              <w:br/>
              <w:t> </w:t>
            </w:r>
            <w:r w:rsidRPr="00C0798B">
              <w:rPr>
                <w:rFonts w:eastAsia="Times New Roman"/>
                <w:lang w:eastAsia="ru-RU"/>
              </w:rPr>
              <w:br/>
            </w:r>
            <w:r w:rsidRPr="00C0798B">
              <w:rPr>
                <w:rFonts w:eastAsia="Times New Roman"/>
                <w:b/>
                <w:bCs/>
                <w:lang w:eastAsia="ru-RU"/>
              </w:rPr>
              <w:t xml:space="preserve">Результаты </w:t>
            </w:r>
            <w:proofErr w:type="spellStart"/>
            <w:r w:rsidRPr="00C0798B">
              <w:rPr>
                <w:rFonts w:eastAsia="Times New Roman"/>
                <w:b/>
                <w:bCs/>
                <w:lang w:eastAsia="ru-RU"/>
              </w:rPr>
              <w:t>спецоценки</w:t>
            </w:r>
            <w:proofErr w:type="spellEnd"/>
            <w:r w:rsidRPr="00C0798B">
              <w:rPr>
                <w:rFonts w:eastAsia="Times New Roman"/>
                <w:b/>
                <w:bCs/>
                <w:lang w:eastAsia="ru-RU"/>
              </w:rPr>
              <w:t>.</w:t>
            </w:r>
            <w:r w:rsidRPr="00C0798B">
              <w:rPr>
                <w:rFonts w:eastAsia="Times New Roman"/>
                <w:lang w:eastAsia="ru-RU"/>
              </w:rPr>
              <w:t xml:space="preserve"> Отнести условия труда на рабочих местах к </w:t>
            </w:r>
            <w:proofErr w:type="gramStart"/>
            <w:r w:rsidRPr="00C0798B">
              <w:rPr>
                <w:rFonts w:eastAsia="Times New Roman"/>
                <w:lang w:eastAsia="ru-RU"/>
              </w:rPr>
              <w:t>вредным</w:t>
            </w:r>
            <w:proofErr w:type="gramEnd"/>
            <w:r w:rsidRPr="00C0798B">
              <w:rPr>
                <w:rFonts w:eastAsia="Times New Roman"/>
                <w:lang w:eastAsia="ru-RU"/>
              </w:rPr>
              <w:t xml:space="preserve"> или опасным в целях применения трудового законодательства работодатель может только на основании результатов их </w:t>
            </w:r>
            <w:proofErr w:type="spellStart"/>
            <w:r w:rsidRPr="00C0798B">
              <w:rPr>
                <w:rFonts w:eastAsia="Times New Roman"/>
                <w:lang w:eastAsia="ru-RU"/>
              </w:rPr>
              <w:t>спецоценки</w:t>
            </w:r>
            <w:proofErr w:type="spellEnd"/>
            <w:r w:rsidRPr="00C0798B">
              <w:rPr>
                <w:rFonts w:eastAsia="Times New Roman"/>
                <w:lang w:eastAsia="ru-RU"/>
              </w:rPr>
              <w:t>, проведенной в соответствии с требованиями Федерального закона от 28.12.2013 № 426-ФЗ (далее – Закон № 426-ФЗ). На это указал Минтруд России в Письме от 21.03.2014 № 15-1/В-298.</w:t>
            </w:r>
            <w:r w:rsidRPr="00C0798B">
              <w:rPr>
                <w:rFonts w:eastAsia="Times New Roman"/>
                <w:lang w:eastAsia="ru-RU"/>
              </w:rPr>
              <w:br/>
              <w:t> </w:t>
            </w:r>
            <w:r w:rsidRPr="00C0798B">
              <w:rPr>
                <w:rFonts w:eastAsia="Times New Roman"/>
                <w:lang w:eastAsia="ru-RU"/>
              </w:rPr>
              <w:br/>
            </w:r>
            <w:r w:rsidRPr="00C0798B">
              <w:rPr>
                <w:rFonts w:eastAsia="Times New Roman"/>
                <w:b/>
                <w:bCs/>
                <w:lang w:eastAsia="ru-RU"/>
              </w:rPr>
              <w:t>Четыре класса условий труда.</w:t>
            </w:r>
            <w:r w:rsidRPr="00C0798B">
              <w:rPr>
                <w:rFonts w:eastAsia="Times New Roman"/>
                <w:lang w:eastAsia="ru-RU"/>
              </w:rPr>
              <w:t xml:space="preserve"> По степени вредности и (или) опасности условия труда на рабочем месте сотрудника делятся на (ст. 14 Закона № 426-ФЗ):</w:t>
            </w:r>
          </w:p>
          <w:p w:rsidR="007C79B6" w:rsidRPr="00C0798B" w:rsidRDefault="007C79B6" w:rsidP="00544DA2">
            <w:pPr>
              <w:numPr>
                <w:ilvl w:val="0"/>
                <w:numId w:val="1"/>
              </w:numPr>
              <w:spacing w:after="0" w:line="240" w:lineRule="auto"/>
              <w:ind w:left="375"/>
              <w:rPr>
                <w:rFonts w:eastAsia="Times New Roman"/>
                <w:lang w:eastAsia="ru-RU"/>
              </w:rPr>
            </w:pPr>
            <w:proofErr w:type="gramStart"/>
            <w:r w:rsidRPr="00C0798B">
              <w:rPr>
                <w:rFonts w:eastAsia="Times New Roman"/>
                <w:lang w:eastAsia="ru-RU"/>
              </w:rPr>
              <w:t>оптимальные</w:t>
            </w:r>
            <w:proofErr w:type="gramEnd"/>
            <w:r w:rsidRPr="00C0798B">
              <w:rPr>
                <w:rFonts w:eastAsia="Times New Roman"/>
                <w:lang w:eastAsia="ru-RU"/>
              </w:rPr>
              <w:t xml:space="preserve"> (1-й класс); </w:t>
            </w:r>
          </w:p>
          <w:p w:rsidR="007C79B6" w:rsidRPr="00C0798B" w:rsidRDefault="007C79B6" w:rsidP="00544DA2">
            <w:pPr>
              <w:numPr>
                <w:ilvl w:val="0"/>
                <w:numId w:val="1"/>
              </w:numPr>
              <w:spacing w:after="0" w:line="240" w:lineRule="auto"/>
              <w:ind w:left="375"/>
              <w:rPr>
                <w:rFonts w:eastAsia="Times New Roman"/>
                <w:lang w:eastAsia="ru-RU"/>
              </w:rPr>
            </w:pPr>
            <w:proofErr w:type="gramStart"/>
            <w:r w:rsidRPr="00C0798B">
              <w:rPr>
                <w:rFonts w:eastAsia="Times New Roman"/>
                <w:lang w:eastAsia="ru-RU"/>
              </w:rPr>
              <w:t>допустимые</w:t>
            </w:r>
            <w:proofErr w:type="gramEnd"/>
            <w:r w:rsidRPr="00C0798B">
              <w:rPr>
                <w:rFonts w:eastAsia="Times New Roman"/>
                <w:lang w:eastAsia="ru-RU"/>
              </w:rPr>
              <w:t xml:space="preserve"> (2-й класс); </w:t>
            </w:r>
          </w:p>
          <w:p w:rsidR="007C79B6" w:rsidRPr="00C0798B" w:rsidRDefault="007C79B6" w:rsidP="00544DA2">
            <w:pPr>
              <w:numPr>
                <w:ilvl w:val="0"/>
                <w:numId w:val="1"/>
              </w:numPr>
              <w:spacing w:after="0" w:line="240" w:lineRule="auto"/>
              <w:ind w:left="375"/>
              <w:rPr>
                <w:rFonts w:eastAsia="Times New Roman"/>
                <w:lang w:eastAsia="ru-RU"/>
              </w:rPr>
            </w:pPr>
            <w:r w:rsidRPr="00C0798B">
              <w:rPr>
                <w:rFonts w:eastAsia="Times New Roman"/>
                <w:lang w:eastAsia="ru-RU"/>
              </w:rPr>
              <w:t xml:space="preserve">вредные (подклассы 3.1, 3.2, 3.3 и 3.4); </w:t>
            </w:r>
          </w:p>
          <w:p w:rsidR="007C79B6" w:rsidRPr="00C0798B" w:rsidRDefault="007C79B6" w:rsidP="00544DA2">
            <w:pPr>
              <w:numPr>
                <w:ilvl w:val="0"/>
                <w:numId w:val="1"/>
              </w:numPr>
              <w:spacing w:after="0" w:line="240" w:lineRule="auto"/>
              <w:ind w:left="375"/>
              <w:rPr>
                <w:rFonts w:eastAsia="Times New Roman"/>
                <w:lang w:eastAsia="ru-RU"/>
              </w:rPr>
            </w:pPr>
            <w:proofErr w:type="gramStart"/>
            <w:r w:rsidRPr="00C0798B">
              <w:rPr>
                <w:rFonts w:eastAsia="Times New Roman"/>
                <w:lang w:eastAsia="ru-RU"/>
              </w:rPr>
              <w:t>опасные</w:t>
            </w:r>
            <w:proofErr w:type="gramEnd"/>
            <w:r w:rsidRPr="00C0798B">
              <w:rPr>
                <w:rFonts w:eastAsia="Times New Roman"/>
                <w:lang w:eastAsia="ru-RU"/>
              </w:rPr>
              <w:t xml:space="preserve"> (4-й класс). </w:t>
            </w:r>
          </w:p>
          <w:p w:rsidR="00544DA2" w:rsidRDefault="007C79B6" w:rsidP="00544DA2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C0798B">
              <w:rPr>
                <w:rFonts w:eastAsia="Times New Roman"/>
                <w:lang w:eastAsia="ru-RU"/>
              </w:rPr>
              <w:t xml:space="preserve">Если компания провела </w:t>
            </w:r>
            <w:proofErr w:type="spellStart"/>
            <w:r w:rsidRPr="00C0798B">
              <w:rPr>
                <w:rFonts w:eastAsia="Times New Roman"/>
                <w:lang w:eastAsia="ru-RU"/>
              </w:rPr>
              <w:t>спецоценку</w:t>
            </w:r>
            <w:proofErr w:type="spellEnd"/>
            <w:r w:rsidRPr="00C0798B">
              <w:rPr>
                <w:rFonts w:eastAsia="Times New Roman"/>
                <w:lang w:eastAsia="ru-RU"/>
              </w:rPr>
              <w:t>, возможно, ей придется внести изменения в трудовые договоры с сотрудниками.</w:t>
            </w:r>
            <w:r w:rsidRPr="00C0798B">
              <w:rPr>
                <w:rFonts w:eastAsia="Times New Roman"/>
                <w:lang w:eastAsia="ru-RU"/>
              </w:rPr>
              <w:br/>
              <w:t> </w:t>
            </w:r>
            <w:r w:rsidRPr="00C0798B">
              <w:rPr>
                <w:rFonts w:eastAsia="Times New Roman"/>
                <w:lang w:eastAsia="ru-RU"/>
              </w:rPr>
              <w:br/>
              <w:t> </w:t>
            </w:r>
            <w:r w:rsidRPr="00C0798B">
              <w:rPr>
                <w:rFonts w:eastAsia="Times New Roman"/>
                <w:lang w:eastAsia="ru-RU"/>
              </w:rPr>
              <w:br/>
            </w:r>
          </w:p>
          <w:p w:rsidR="00544DA2" w:rsidRDefault="00544DA2" w:rsidP="00544DA2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  <w:p w:rsidR="007C79B6" w:rsidRPr="00C0798B" w:rsidRDefault="007C79B6" w:rsidP="00544DA2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C0798B">
              <w:rPr>
                <w:rFonts w:eastAsia="Times New Roman"/>
                <w:b/>
                <w:bCs/>
                <w:lang w:eastAsia="ru-RU"/>
              </w:rPr>
              <w:lastRenderedPageBreak/>
              <w:t>В КАКИХ СЛУЧАЯХ ВНОСЯТ ИЗМЕНЕНИЯ В ТРУДОВОЙ ДОГОВОР?</w:t>
            </w:r>
            <w:r w:rsidRPr="00C0798B">
              <w:rPr>
                <w:rFonts w:eastAsia="Times New Roman"/>
                <w:lang w:eastAsia="ru-RU"/>
              </w:rPr>
              <w:br/>
              <w:t> </w:t>
            </w:r>
            <w:r w:rsidRPr="00C0798B">
              <w:rPr>
                <w:rFonts w:eastAsia="Times New Roman"/>
                <w:lang w:eastAsia="ru-RU"/>
              </w:rPr>
              <w:br/>
              <w:t>Внести изменения в трудовой договор с работником нужно, если условия труда на его рабочем месте изменились. Например:</w:t>
            </w:r>
            <w:r w:rsidRPr="00C0798B">
              <w:rPr>
                <w:rFonts w:eastAsia="Times New Roman"/>
                <w:lang w:eastAsia="ru-RU"/>
              </w:rPr>
              <w:br/>
              <w:t> </w:t>
            </w:r>
          </w:p>
          <w:p w:rsidR="007C79B6" w:rsidRPr="00C0798B" w:rsidRDefault="007C79B6" w:rsidP="00544DA2">
            <w:pPr>
              <w:numPr>
                <w:ilvl w:val="0"/>
                <w:numId w:val="2"/>
              </w:numPr>
              <w:spacing w:after="0" w:line="240" w:lineRule="auto"/>
              <w:ind w:left="375"/>
              <w:rPr>
                <w:rFonts w:eastAsia="Times New Roman"/>
                <w:lang w:eastAsia="ru-RU"/>
              </w:rPr>
            </w:pPr>
            <w:r w:rsidRPr="00C0798B">
              <w:rPr>
                <w:rFonts w:eastAsia="Times New Roman"/>
                <w:lang w:eastAsia="ru-RU"/>
              </w:rPr>
              <w:t xml:space="preserve">при заключении трудового договора условия труда были оптимальными или допустимыми (подтверждено результатами аттестации рабочих мест), а по результатам </w:t>
            </w:r>
            <w:proofErr w:type="spellStart"/>
            <w:r w:rsidRPr="00C0798B">
              <w:rPr>
                <w:rFonts w:eastAsia="Times New Roman"/>
                <w:lang w:eastAsia="ru-RU"/>
              </w:rPr>
              <w:t>спецоценки</w:t>
            </w:r>
            <w:proofErr w:type="spellEnd"/>
            <w:r w:rsidRPr="00C0798B">
              <w:rPr>
                <w:rFonts w:eastAsia="Times New Roman"/>
                <w:lang w:eastAsia="ru-RU"/>
              </w:rPr>
              <w:t xml:space="preserve"> они признаны вредными или опасными; </w:t>
            </w:r>
          </w:p>
          <w:p w:rsidR="007C79B6" w:rsidRPr="00C0798B" w:rsidRDefault="007C79B6" w:rsidP="00544DA2">
            <w:pPr>
              <w:numPr>
                <w:ilvl w:val="0"/>
                <w:numId w:val="2"/>
              </w:numPr>
              <w:spacing w:after="0" w:line="240" w:lineRule="auto"/>
              <w:ind w:left="375"/>
              <w:rPr>
                <w:rFonts w:eastAsia="Times New Roman"/>
                <w:lang w:eastAsia="ru-RU"/>
              </w:rPr>
            </w:pPr>
            <w:r w:rsidRPr="00C0798B">
              <w:rPr>
                <w:rFonts w:eastAsia="Times New Roman"/>
                <w:lang w:eastAsia="ru-RU"/>
              </w:rPr>
              <w:t xml:space="preserve">условия труда были вредными или опасными (подтверждено результатами аттестации рабочих мест), а по результатам </w:t>
            </w:r>
            <w:proofErr w:type="spellStart"/>
            <w:r w:rsidRPr="00C0798B">
              <w:rPr>
                <w:rFonts w:eastAsia="Times New Roman"/>
                <w:lang w:eastAsia="ru-RU"/>
              </w:rPr>
              <w:t>спецоценки</w:t>
            </w:r>
            <w:proofErr w:type="spellEnd"/>
            <w:r w:rsidRPr="00C0798B">
              <w:rPr>
                <w:rFonts w:eastAsia="Times New Roman"/>
                <w:lang w:eastAsia="ru-RU"/>
              </w:rPr>
              <w:t xml:space="preserve"> они признаны оптимальными или допустимыми. </w:t>
            </w:r>
          </w:p>
          <w:p w:rsidR="007C79B6" w:rsidRPr="00C0798B" w:rsidRDefault="007C79B6" w:rsidP="00544DA2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C0798B">
              <w:rPr>
                <w:rFonts w:eastAsia="Times New Roman"/>
                <w:lang w:eastAsia="ru-RU"/>
              </w:rPr>
              <w:br/>
            </w:r>
            <w:r w:rsidRPr="00C0798B">
              <w:rPr>
                <w:rFonts w:eastAsia="Times New Roman"/>
                <w:b/>
                <w:bCs/>
                <w:lang w:eastAsia="ru-RU"/>
              </w:rPr>
              <w:t xml:space="preserve">Примечание. </w:t>
            </w:r>
            <w:proofErr w:type="gramStart"/>
            <w:r w:rsidRPr="00C0798B">
              <w:rPr>
                <w:rFonts w:eastAsia="Times New Roman"/>
                <w:lang w:eastAsia="ru-RU"/>
              </w:rPr>
              <w:t>В трудовой договор нельзя включать условия, которые ограничивают права или снижают уровень гарантий работнику по сравнению с установленными трудовым законодательством.</w:t>
            </w:r>
            <w:proofErr w:type="gramEnd"/>
            <w:r w:rsidRPr="00C0798B">
              <w:rPr>
                <w:rFonts w:eastAsia="Times New Roman"/>
                <w:lang w:eastAsia="ru-RU"/>
              </w:rPr>
              <w:t xml:space="preserve"> Если их все же включили, они не подлежат применению (ч. 2 ст. 9 ТК РФ).</w:t>
            </w:r>
            <w:r w:rsidRPr="00C0798B">
              <w:rPr>
                <w:rFonts w:eastAsia="Times New Roman"/>
                <w:lang w:eastAsia="ru-RU"/>
              </w:rPr>
              <w:br/>
              <w:t> </w:t>
            </w:r>
            <w:r w:rsidRPr="00C0798B">
              <w:rPr>
                <w:rFonts w:eastAsia="Times New Roman"/>
                <w:lang w:eastAsia="ru-RU"/>
              </w:rPr>
              <w:br/>
              <w:t>В первом случае работодатель обязан предоставить работнику гарантии и компенсации за работу в новых условиях труда, а во втором – работник лишается гарантий и компенсаций за работу во вредных или опасных условиях труда (см. таблицу ниже).</w:t>
            </w:r>
          </w:p>
          <w:p w:rsidR="007C79B6" w:rsidRPr="00C0798B" w:rsidRDefault="007C79B6" w:rsidP="00544DA2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C0798B">
              <w:rPr>
                <w:rFonts w:eastAsia="Times New Roman"/>
                <w:lang w:eastAsia="ru-RU"/>
              </w:rPr>
              <w:t xml:space="preserve">  </w:t>
            </w:r>
          </w:p>
          <w:p w:rsidR="007C79B6" w:rsidRPr="00C0798B" w:rsidRDefault="007C79B6" w:rsidP="00544DA2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C0798B">
              <w:rPr>
                <w:rFonts w:eastAsia="Times New Roman"/>
                <w:i/>
                <w:iCs/>
                <w:lang w:eastAsia="ru-RU"/>
              </w:rPr>
              <w:t>Таблица. Гарантии и компенсации работникам</w:t>
            </w:r>
            <w:r w:rsidRPr="00C0798B">
              <w:rPr>
                <w:rFonts w:eastAsia="Times New Roman"/>
                <w:lang w:eastAsia="ru-RU"/>
              </w:rPr>
              <w:br/>
              <w:t> 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38"/>
              <w:gridCol w:w="992"/>
              <w:gridCol w:w="993"/>
              <w:gridCol w:w="1134"/>
              <w:gridCol w:w="1134"/>
              <w:gridCol w:w="1134"/>
              <w:gridCol w:w="1134"/>
              <w:gridCol w:w="992"/>
            </w:tblGrid>
            <w:tr w:rsidR="00C0798B" w:rsidRPr="00C0798B" w:rsidTr="00584FF2">
              <w:tc>
                <w:tcPr>
                  <w:tcW w:w="1838" w:type="dxa"/>
                  <w:vMerge w:val="restart"/>
                  <w:shd w:val="clear" w:color="auto" w:fill="auto"/>
                  <w:vAlign w:val="center"/>
                  <w:hideMark/>
                </w:tcPr>
                <w:p w:rsidR="007C79B6" w:rsidRPr="00C0798B" w:rsidRDefault="007C79B6" w:rsidP="00544DA2">
                  <w:pPr>
                    <w:framePr w:hSpace="45" w:wrap="around" w:vAnchor="text" w:hAnchor="page" w:x="1649" w:y="38"/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C0798B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Гарантии и компенсации</w:t>
                  </w:r>
                </w:p>
              </w:tc>
              <w:tc>
                <w:tcPr>
                  <w:tcW w:w="7513" w:type="dxa"/>
                  <w:gridSpan w:val="7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9B6" w:rsidRPr="00C0798B" w:rsidRDefault="007C79B6" w:rsidP="00544DA2">
                  <w:pPr>
                    <w:framePr w:hSpace="45" w:wrap="around" w:vAnchor="text" w:hAnchor="page" w:x="1649" w:y="38"/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C0798B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Условия труда на рабочем месте по результатам </w:t>
                  </w:r>
                  <w:proofErr w:type="spellStart"/>
                  <w:r w:rsidRPr="00C0798B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спецоценки</w:t>
                  </w:r>
                  <w:proofErr w:type="spellEnd"/>
                </w:p>
              </w:tc>
            </w:tr>
            <w:tr w:rsidR="00584FF2" w:rsidRPr="00C0798B" w:rsidTr="00584FF2">
              <w:tc>
                <w:tcPr>
                  <w:tcW w:w="1838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9B6" w:rsidRPr="00C0798B" w:rsidRDefault="007C79B6" w:rsidP="00544DA2">
                  <w:pPr>
                    <w:framePr w:hSpace="45" w:wrap="around" w:vAnchor="text" w:hAnchor="page" w:x="1649" w:y="38"/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9B6" w:rsidRPr="00C0798B" w:rsidRDefault="007C79B6" w:rsidP="00544DA2">
                  <w:pPr>
                    <w:framePr w:hSpace="45" w:wrap="around" w:vAnchor="text" w:hAnchor="page" w:x="1649" w:y="38"/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C0798B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Опти</w:t>
                  </w:r>
                  <w:r w:rsidR="00584FF2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-</w:t>
                  </w:r>
                  <w:r w:rsidRPr="00C0798B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мальные</w:t>
                  </w:r>
                  <w:proofErr w:type="spellEnd"/>
                  <w:proofErr w:type="gramEnd"/>
                </w:p>
              </w:tc>
              <w:tc>
                <w:tcPr>
                  <w:tcW w:w="99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9B6" w:rsidRPr="00C0798B" w:rsidRDefault="007C79B6" w:rsidP="00544DA2">
                  <w:pPr>
                    <w:framePr w:hSpace="45" w:wrap="around" w:vAnchor="text" w:hAnchor="page" w:x="1649" w:y="38"/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C0798B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Допус</w:t>
                  </w:r>
                  <w:r w:rsidR="00584FF2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-</w:t>
                  </w:r>
                  <w:r w:rsidRPr="00C0798B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тимые</w:t>
                  </w:r>
                  <w:proofErr w:type="spellEnd"/>
                  <w:proofErr w:type="gramEnd"/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9B6" w:rsidRPr="00C0798B" w:rsidRDefault="007C79B6" w:rsidP="00544DA2">
                  <w:pPr>
                    <w:framePr w:hSpace="45" w:wrap="around" w:vAnchor="text" w:hAnchor="page" w:x="1649" w:y="38"/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C0798B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вредные</w:t>
                  </w:r>
                  <w:r w:rsidRPr="00C0798B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br/>
                    <w:t>1-й степени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9B6" w:rsidRPr="00C0798B" w:rsidRDefault="007C79B6" w:rsidP="00544DA2">
                  <w:pPr>
                    <w:framePr w:hSpace="45" w:wrap="around" w:vAnchor="text" w:hAnchor="page" w:x="1649" w:y="38"/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C0798B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вредные</w:t>
                  </w:r>
                  <w:r w:rsidRPr="00C0798B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br/>
                    <w:t>2-й степени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9B6" w:rsidRPr="00C0798B" w:rsidRDefault="007C79B6" w:rsidP="00544DA2">
                  <w:pPr>
                    <w:framePr w:hSpace="45" w:wrap="around" w:vAnchor="text" w:hAnchor="page" w:x="1649" w:y="38"/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C0798B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вредные</w:t>
                  </w:r>
                  <w:r w:rsidRPr="00C0798B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br/>
                    <w:t>3-й степени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9B6" w:rsidRPr="00C0798B" w:rsidRDefault="007C79B6" w:rsidP="00544DA2">
                  <w:pPr>
                    <w:framePr w:hSpace="45" w:wrap="around" w:vAnchor="text" w:hAnchor="page" w:x="1649" w:y="38"/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C0798B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вредные</w:t>
                  </w:r>
                  <w:r w:rsidRPr="00C0798B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br/>
                    <w:t>4-й степени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9B6" w:rsidRPr="00C0798B" w:rsidRDefault="007C79B6" w:rsidP="00544DA2">
                  <w:pPr>
                    <w:framePr w:hSpace="45" w:wrap="around" w:vAnchor="text" w:hAnchor="page" w:x="1649" w:y="38"/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C0798B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опасные</w:t>
                  </w:r>
                </w:p>
              </w:tc>
            </w:tr>
            <w:tr w:rsidR="00584FF2" w:rsidRPr="00C0798B" w:rsidTr="00584FF2">
              <w:tc>
                <w:tcPr>
                  <w:tcW w:w="1838" w:type="dxa"/>
                  <w:vMerge/>
                  <w:shd w:val="clear" w:color="auto" w:fill="auto"/>
                  <w:vAlign w:val="center"/>
                  <w:hideMark/>
                </w:tcPr>
                <w:p w:rsidR="007C79B6" w:rsidRPr="00C0798B" w:rsidRDefault="007C79B6" w:rsidP="00544DA2">
                  <w:pPr>
                    <w:framePr w:hSpace="45" w:wrap="around" w:vAnchor="text" w:hAnchor="page" w:x="1649" w:y="38"/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7C79B6" w:rsidRPr="00C0798B" w:rsidRDefault="007C79B6" w:rsidP="00544DA2">
                  <w:pPr>
                    <w:framePr w:hSpace="45" w:wrap="around" w:vAnchor="text" w:hAnchor="page" w:x="1649" w:y="38"/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C0798B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1-й класс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7C79B6" w:rsidRPr="00C0798B" w:rsidRDefault="007C79B6" w:rsidP="00544DA2">
                  <w:pPr>
                    <w:framePr w:hSpace="45" w:wrap="around" w:vAnchor="text" w:hAnchor="page" w:x="1649" w:y="38"/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C0798B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2-й класс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7C79B6" w:rsidRPr="00C0798B" w:rsidRDefault="007C79B6" w:rsidP="00544DA2">
                  <w:pPr>
                    <w:framePr w:hSpace="45" w:wrap="around" w:vAnchor="text" w:hAnchor="page" w:x="1649" w:y="38"/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C0798B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подкласс 3.1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7C79B6" w:rsidRPr="00C0798B" w:rsidRDefault="007C79B6" w:rsidP="00544DA2">
                  <w:pPr>
                    <w:framePr w:hSpace="45" w:wrap="around" w:vAnchor="text" w:hAnchor="page" w:x="1649" w:y="38"/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C0798B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подкласс 3.2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7C79B6" w:rsidRPr="00C0798B" w:rsidRDefault="007C79B6" w:rsidP="00544DA2">
                  <w:pPr>
                    <w:framePr w:hSpace="45" w:wrap="around" w:vAnchor="text" w:hAnchor="page" w:x="1649" w:y="38"/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C0798B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подкласс 3.3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7C79B6" w:rsidRPr="00C0798B" w:rsidRDefault="007C79B6" w:rsidP="00544DA2">
                  <w:pPr>
                    <w:framePr w:hSpace="45" w:wrap="around" w:vAnchor="text" w:hAnchor="page" w:x="1649" w:y="38"/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C0798B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подкласс 3.4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9B6" w:rsidRPr="00C0798B" w:rsidRDefault="007C79B6" w:rsidP="00544DA2">
                  <w:pPr>
                    <w:framePr w:hSpace="45" w:wrap="around" w:vAnchor="text" w:hAnchor="page" w:x="1649" w:y="38"/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C0798B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4-й класс</w:t>
                  </w:r>
                </w:p>
              </w:tc>
            </w:tr>
            <w:tr w:rsidR="00584FF2" w:rsidRPr="00C0798B" w:rsidTr="00584FF2">
              <w:tc>
                <w:tcPr>
                  <w:tcW w:w="1838" w:type="dxa"/>
                  <w:shd w:val="clear" w:color="auto" w:fill="auto"/>
                  <w:vAlign w:val="center"/>
                  <w:hideMark/>
                </w:tcPr>
                <w:p w:rsidR="007C79B6" w:rsidRPr="00C0798B" w:rsidRDefault="007C79B6" w:rsidP="00544DA2">
                  <w:pPr>
                    <w:framePr w:hSpace="45" w:wrap="around" w:vAnchor="text" w:hAnchor="page" w:x="1649" w:y="38"/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C0798B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Повышение оплаты труда (ст. 147</w:t>
                  </w:r>
                  <w:r w:rsidR="00584FF2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0798B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ТК РФ)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7C79B6" w:rsidRPr="00C0798B" w:rsidRDefault="007C79B6" w:rsidP="00544DA2">
                  <w:pPr>
                    <w:framePr w:hSpace="45" w:wrap="around" w:vAnchor="text" w:hAnchor="page" w:x="1649" w:y="38"/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C0798B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–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7C79B6" w:rsidRPr="00C0798B" w:rsidRDefault="007C79B6" w:rsidP="00544DA2">
                  <w:pPr>
                    <w:framePr w:hSpace="45" w:wrap="around" w:vAnchor="text" w:hAnchor="page" w:x="1649" w:y="38"/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C0798B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–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7C79B6" w:rsidRPr="00C0798B" w:rsidRDefault="007C79B6" w:rsidP="00544DA2">
                  <w:pPr>
                    <w:framePr w:hSpace="45" w:wrap="around" w:vAnchor="text" w:hAnchor="page" w:x="1649" w:y="38"/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C0798B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7C79B6" w:rsidRPr="00C0798B" w:rsidRDefault="007C79B6" w:rsidP="00544DA2">
                  <w:pPr>
                    <w:framePr w:hSpace="45" w:wrap="around" w:vAnchor="text" w:hAnchor="page" w:x="1649" w:y="38"/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C0798B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7C79B6" w:rsidRPr="00C0798B" w:rsidRDefault="007C79B6" w:rsidP="00544DA2">
                  <w:pPr>
                    <w:framePr w:hSpace="45" w:wrap="around" w:vAnchor="text" w:hAnchor="page" w:x="1649" w:y="38"/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C0798B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7C79B6" w:rsidRPr="00C0798B" w:rsidRDefault="007C79B6" w:rsidP="00544DA2">
                  <w:pPr>
                    <w:framePr w:hSpace="45" w:wrap="around" w:vAnchor="text" w:hAnchor="page" w:x="1649" w:y="38"/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C0798B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9B6" w:rsidRPr="00C0798B" w:rsidRDefault="007C79B6" w:rsidP="00544DA2">
                  <w:pPr>
                    <w:framePr w:hSpace="45" w:wrap="around" w:vAnchor="text" w:hAnchor="page" w:x="1649" w:y="38"/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C0798B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</w:tr>
            <w:tr w:rsidR="00584FF2" w:rsidRPr="00C0798B" w:rsidTr="00584FF2">
              <w:tc>
                <w:tcPr>
                  <w:tcW w:w="1838" w:type="dxa"/>
                  <w:shd w:val="clear" w:color="auto" w:fill="auto"/>
                  <w:vAlign w:val="center"/>
                  <w:hideMark/>
                </w:tcPr>
                <w:p w:rsidR="00584FF2" w:rsidRDefault="007C79B6" w:rsidP="00544DA2">
                  <w:pPr>
                    <w:framePr w:hSpace="45" w:wrap="around" w:vAnchor="text" w:hAnchor="page" w:x="1649" w:y="38"/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C0798B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Дополнительный отпуск </w:t>
                  </w:r>
                </w:p>
                <w:p w:rsidR="007C79B6" w:rsidRPr="00C0798B" w:rsidRDefault="007C79B6" w:rsidP="00544DA2">
                  <w:pPr>
                    <w:framePr w:hSpace="45" w:wrap="around" w:vAnchor="text" w:hAnchor="page" w:x="1649" w:y="38"/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C0798B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(ст. 117</w:t>
                  </w:r>
                  <w:r w:rsidR="00584FF2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0798B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ТК РФ)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7C79B6" w:rsidRPr="00C0798B" w:rsidRDefault="007C79B6" w:rsidP="00544DA2">
                  <w:pPr>
                    <w:framePr w:hSpace="45" w:wrap="around" w:vAnchor="text" w:hAnchor="page" w:x="1649" w:y="38"/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C0798B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–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7C79B6" w:rsidRPr="00C0798B" w:rsidRDefault="007C79B6" w:rsidP="00544DA2">
                  <w:pPr>
                    <w:framePr w:hSpace="45" w:wrap="around" w:vAnchor="text" w:hAnchor="page" w:x="1649" w:y="38"/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C0798B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–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7C79B6" w:rsidRPr="00C0798B" w:rsidRDefault="007C79B6" w:rsidP="00544DA2">
                  <w:pPr>
                    <w:framePr w:hSpace="45" w:wrap="around" w:vAnchor="text" w:hAnchor="page" w:x="1649" w:y="38"/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C0798B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–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7C79B6" w:rsidRPr="00C0798B" w:rsidRDefault="007C79B6" w:rsidP="00544DA2">
                  <w:pPr>
                    <w:framePr w:hSpace="45" w:wrap="around" w:vAnchor="text" w:hAnchor="page" w:x="1649" w:y="38"/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C0798B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7C79B6" w:rsidRPr="00C0798B" w:rsidRDefault="007C79B6" w:rsidP="00544DA2">
                  <w:pPr>
                    <w:framePr w:hSpace="45" w:wrap="around" w:vAnchor="text" w:hAnchor="page" w:x="1649" w:y="38"/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C0798B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7C79B6" w:rsidRPr="00C0798B" w:rsidRDefault="007C79B6" w:rsidP="00544DA2">
                  <w:pPr>
                    <w:framePr w:hSpace="45" w:wrap="around" w:vAnchor="text" w:hAnchor="page" w:x="1649" w:y="38"/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C0798B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9B6" w:rsidRPr="00C0798B" w:rsidRDefault="007C79B6" w:rsidP="00544DA2">
                  <w:pPr>
                    <w:framePr w:hSpace="45" w:wrap="around" w:vAnchor="text" w:hAnchor="page" w:x="1649" w:y="38"/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C0798B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</w:tr>
            <w:tr w:rsidR="00584FF2" w:rsidRPr="00C0798B" w:rsidTr="00584FF2">
              <w:tc>
                <w:tcPr>
                  <w:tcW w:w="1838" w:type="dxa"/>
                  <w:shd w:val="clear" w:color="auto" w:fill="auto"/>
                  <w:vAlign w:val="center"/>
                  <w:hideMark/>
                </w:tcPr>
                <w:p w:rsidR="007C79B6" w:rsidRPr="00C0798B" w:rsidRDefault="007C79B6" w:rsidP="00544DA2">
                  <w:pPr>
                    <w:framePr w:hSpace="45" w:wrap="around" w:vAnchor="text" w:hAnchor="page" w:x="1649" w:y="38"/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C0798B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Сокращенное рабочее время</w:t>
                  </w:r>
                  <w:r w:rsidRPr="00C0798B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br/>
                    <w:t>(ст. 92 ТК РФ)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7C79B6" w:rsidRPr="00C0798B" w:rsidRDefault="007C79B6" w:rsidP="00544DA2">
                  <w:pPr>
                    <w:framePr w:hSpace="45" w:wrap="around" w:vAnchor="text" w:hAnchor="page" w:x="1649" w:y="38"/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C0798B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–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7C79B6" w:rsidRPr="00C0798B" w:rsidRDefault="007C79B6" w:rsidP="00544DA2">
                  <w:pPr>
                    <w:framePr w:hSpace="45" w:wrap="around" w:vAnchor="text" w:hAnchor="page" w:x="1649" w:y="38"/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C0798B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–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7C79B6" w:rsidRPr="00C0798B" w:rsidRDefault="007C79B6" w:rsidP="00544DA2">
                  <w:pPr>
                    <w:framePr w:hSpace="45" w:wrap="around" w:vAnchor="text" w:hAnchor="page" w:x="1649" w:y="38"/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C0798B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–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7C79B6" w:rsidRPr="00C0798B" w:rsidRDefault="007C79B6" w:rsidP="00544DA2">
                  <w:pPr>
                    <w:framePr w:hSpace="45" w:wrap="around" w:vAnchor="text" w:hAnchor="page" w:x="1649" w:y="38"/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C0798B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–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7C79B6" w:rsidRPr="00C0798B" w:rsidRDefault="007C79B6" w:rsidP="00544DA2">
                  <w:pPr>
                    <w:framePr w:hSpace="45" w:wrap="around" w:vAnchor="text" w:hAnchor="page" w:x="1649" w:y="38"/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C0798B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7C79B6" w:rsidRPr="00C0798B" w:rsidRDefault="007C79B6" w:rsidP="00544DA2">
                  <w:pPr>
                    <w:framePr w:hSpace="45" w:wrap="around" w:vAnchor="text" w:hAnchor="page" w:x="1649" w:y="38"/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C0798B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79B6" w:rsidRPr="00C0798B" w:rsidRDefault="007C79B6" w:rsidP="00544DA2">
                  <w:pPr>
                    <w:framePr w:hSpace="45" w:wrap="around" w:vAnchor="text" w:hAnchor="page" w:x="1649" w:y="38"/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C0798B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</w:tr>
          </w:tbl>
          <w:p w:rsidR="007C79B6" w:rsidRPr="00C0798B" w:rsidRDefault="007C79B6" w:rsidP="00544D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798B">
              <w:rPr>
                <w:rFonts w:eastAsia="Times New Roman"/>
                <w:sz w:val="24"/>
                <w:szCs w:val="24"/>
                <w:lang w:eastAsia="ru-RU"/>
              </w:rPr>
              <w:t xml:space="preserve">  </w:t>
            </w:r>
          </w:p>
          <w:p w:rsidR="007C79B6" w:rsidRPr="00C0798B" w:rsidRDefault="007C79B6" w:rsidP="00544DA2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C0798B">
              <w:rPr>
                <w:rFonts w:eastAsia="Times New Roman"/>
                <w:lang w:eastAsia="ru-RU"/>
              </w:rPr>
              <w:t>Согласно трудовому законодательству в течение всего срока действия трудового договора стороны вправе вносить в него изменения. Их вносят путем заключения дополнительного соглашения к трудовому договору (ч. 1 ст. ст.9 ст. 72 ТК РФ). Такое соглашение между работником и работодателем является неотъемлемой частью трудового договора.</w:t>
            </w:r>
            <w:r w:rsidRPr="00C0798B">
              <w:rPr>
                <w:rFonts w:eastAsia="Times New Roman"/>
                <w:lang w:eastAsia="ru-RU"/>
              </w:rPr>
              <w:br/>
              <w:t> </w:t>
            </w:r>
            <w:r w:rsidRPr="00C0798B">
              <w:rPr>
                <w:rFonts w:eastAsia="Times New Roman"/>
                <w:lang w:eastAsia="ru-RU"/>
              </w:rPr>
              <w:br/>
            </w:r>
            <w:r w:rsidRPr="00C0798B">
              <w:rPr>
                <w:rFonts w:eastAsia="Times New Roman"/>
                <w:lang w:eastAsia="ru-RU"/>
              </w:rPr>
              <w:lastRenderedPageBreak/>
              <w:t xml:space="preserve">Результаты </w:t>
            </w:r>
            <w:proofErr w:type="spellStart"/>
            <w:r w:rsidRPr="00C0798B">
              <w:rPr>
                <w:rFonts w:eastAsia="Times New Roman"/>
                <w:lang w:eastAsia="ru-RU"/>
              </w:rPr>
              <w:t>спецоценки</w:t>
            </w:r>
            <w:proofErr w:type="spellEnd"/>
            <w:r w:rsidRPr="00C0798B">
              <w:rPr>
                <w:rFonts w:eastAsia="Times New Roman"/>
                <w:lang w:eastAsia="ru-RU"/>
              </w:rPr>
              <w:t xml:space="preserve"> относятся к причинам, связанным с изменением организационных или технологических условий труда. В таком случае допускается изменять определенные сторонами условия трудового договора (кроме изменения трудовой функции работника) по инициативе работодателя (ч. 1 ст. 74 ТК РФ).</w:t>
            </w:r>
          </w:p>
          <w:p w:rsidR="007C79B6" w:rsidRPr="00C0798B" w:rsidRDefault="007C79B6" w:rsidP="00544DA2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C0798B">
              <w:rPr>
                <w:rFonts w:eastAsia="Times New Roman"/>
                <w:lang w:eastAsia="ru-RU"/>
              </w:rPr>
              <w:t>  </w:t>
            </w:r>
            <w:r w:rsidRPr="00C0798B">
              <w:rPr>
                <w:rFonts w:eastAsia="Times New Roman"/>
                <w:lang w:eastAsia="ru-RU"/>
              </w:rPr>
              <w:br/>
            </w:r>
            <w:r w:rsidRPr="00C0798B">
              <w:rPr>
                <w:rFonts w:eastAsia="Times New Roman"/>
                <w:b/>
                <w:bCs/>
                <w:lang w:eastAsia="ru-RU"/>
              </w:rPr>
              <w:t>ЕСЛИ УСЛОВИЯ НА РАБОЧЕМ МЕСТЕ СОТРУДНИКА ИЗМЕНИЛИСЬ ПО РЕЗУЛЬТАТАМ СПЕЦОЦЕНКИ</w:t>
            </w:r>
            <w:r w:rsidRPr="00C0798B">
              <w:rPr>
                <w:rFonts w:eastAsia="Times New Roman"/>
                <w:lang w:eastAsia="ru-RU"/>
              </w:rPr>
              <w:br/>
              <w:t> </w:t>
            </w:r>
          </w:p>
          <w:p w:rsidR="007C79B6" w:rsidRPr="00C0798B" w:rsidRDefault="007C79B6" w:rsidP="00544DA2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C0798B">
              <w:rPr>
                <w:rFonts w:eastAsia="Times New Roman"/>
                <w:lang w:eastAsia="ru-RU"/>
              </w:rPr>
              <w:t>В этом случае работодателю нужно:</w:t>
            </w:r>
            <w:r w:rsidRPr="00C0798B">
              <w:rPr>
                <w:rFonts w:eastAsia="Times New Roman"/>
                <w:lang w:eastAsia="ru-RU"/>
              </w:rPr>
              <w:br/>
              <w:t> </w:t>
            </w:r>
          </w:p>
          <w:p w:rsidR="007C79B6" w:rsidRPr="00C0798B" w:rsidRDefault="007C79B6" w:rsidP="00544DA2">
            <w:pPr>
              <w:numPr>
                <w:ilvl w:val="0"/>
                <w:numId w:val="3"/>
              </w:numPr>
              <w:spacing w:after="0" w:line="240" w:lineRule="auto"/>
              <w:ind w:left="375"/>
              <w:rPr>
                <w:rFonts w:eastAsia="Times New Roman"/>
                <w:lang w:eastAsia="ru-RU"/>
              </w:rPr>
            </w:pPr>
            <w:r w:rsidRPr="00C0798B">
              <w:rPr>
                <w:rFonts w:eastAsia="Times New Roman"/>
                <w:lang w:eastAsia="ru-RU"/>
              </w:rPr>
              <w:t xml:space="preserve">уведомить работника об изменении условий труда на его рабочем месте и о необходимости внести изменения в трудовой договор; </w:t>
            </w:r>
          </w:p>
          <w:p w:rsidR="007C79B6" w:rsidRPr="00C0798B" w:rsidRDefault="007C79B6" w:rsidP="00544DA2">
            <w:pPr>
              <w:numPr>
                <w:ilvl w:val="0"/>
                <w:numId w:val="3"/>
              </w:numPr>
              <w:spacing w:after="0" w:line="240" w:lineRule="auto"/>
              <w:ind w:left="375"/>
              <w:rPr>
                <w:rFonts w:eastAsia="Times New Roman"/>
                <w:lang w:eastAsia="ru-RU"/>
              </w:rPr>
            </w:pPr>
            <w:r w:rsidRPr="00C0798B">
              <w:rPr>
                <w:rFonts w:eastAsia="Times New Roman"/>
                <w:lang w:eastAsia="ru-RU"/>
              </w:rPr>
              <w:t xml:space="preserve">подготовить проект дополнительного соглашения к трудовому договору с работником;  </w:t>
            </w:r>
          </w:p>
          <w:p w:rsidR="007C79B6" w:rsidRPr="00C0798B" w:rsidRDefault="007C79B6" w:rsidP="00544DA2">
            <w:pPr>
              <w:numPr>
                <w:ilvl w:val="0"/>
                <w:numId w:val="3"/>
              </w:numPr>
              <w:spacing w:after="0" w:line="240" w:lineRule="auto"/>
              <w:ind w:left="375"/>
              <w:rPr>
                <w:rFonts w:eastAsia="Times New Roman"/>
                <w:lang w:eastAsia="ru-RU"/>
              </w:rPr>
            </w:pPr>
            <w:r w:rsidRPr="00C0798B">
              <w:rPr>
                <w:rFonts w:eastAsia="Times New Roman"/>
                <w:lang w:eastAsia="ru-RU"/>
              </w:rPr>
              <w:t xml:space="preserve">при отказе сотрудника продолжать работу в новых условиях или отказе подписать дополнительное соглашение к трудовому договору соблюсти процедуру его увольнения. </w:t>
            </w:r>
          </w:p>
          <w:p w:rsidR="007C79B6" w:rsidRPr="00C0798B" w:rsidRDefault="007C79B6" w:rsidP="00544DA2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C0798B">
              <w:rPr>
                <w:rFonts w:eastAsia="Times New Roman"/>
                <w:lang w:eastAsia="ru-RU"/>
              </w:rPr>
              <w:t> </w:t>
            </w:r>
            <w:r w:rsidRPr="00C0798B">
              <w:rPr>
                <w:rFonts w:eastAsia="Times New Roman"/>
                <w:lang w:eastAsia="ru-RU"/>
              </w:rPr>
              <w:br/>
            </w:r>
            <w:r w:rsidRPr="00C0798B">
              <w:rPr>
                <w:rFonts w:eastAsia="Times New Roman"/>
                <w:b/>
                <w:bCs/>
                <w:lang w:eastAsia="ru-RU"/>
              </w:rPr>
              <w:t>УВЕДОМЛЯЕМ РАБОТНИКА ОБ ИЗМЕНЕНИИ УСЛОВИЙ ЕГО ТРУДА</w:t>
            </w:r>
            <w:r w:rsidRPr="00C0798B">
              <w:rPr>
                <w:rFonts w:eastAsia="Times New Roman"/>
                <w:lang w:eastAsia="ru-RU"/>
              </w:rPr>
              <w:br/>
              <w:t xml:space="preserve">  </w:t>
            </w:r>
          </w:p>
          <w:p w:rsidR="007C79B6" w:rsidRPr="00C0798B" w:rsidRDefault="007C79B6" w:rsidP="00544DA2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C0798B">
              <w:rPr>
                <w:rFonts w:eastAsia="Times New Roman"/>
                <w:lang w:eastAsia="ru-RU"/>
              </w:rPr>
              <w:t xml:space="preserve">С результатами </w:t>
            </w:r>
            <w:proofErr w:type="spellStart"/>
            <w:r w:rsidRPr="00C0798B">
              <w:rPr>
                <w:rFonts w:eastAsia="Times New Roman"/>
                <w:lang w:eastAsia="ru-RU"/>
              </w:rPr>
              <w:t>спецоценки</w:t>
            </w:r>
            <w:proofErr w:type="spellEnd"/>
            <w:r w:rsidRPr="00C0798B">
              <w:rPr>
                <w:rFonts w:eastAsia="Times New Roman"/>
                <w:lang w:eastAsia="ru-RU"/>
              </w:rPr>
              <w:t xml:space="preserve"> условий труда на рабочем месте работодатель обязан ознакомить сотрудника под роспись в срок не позднее 30 календарных дней со дня утверждения отчета о проведении </w:t>
            </w:r>
            <w:proofErr w:type="spellStart"/>
            <w:r w:rsidRPr="00C0798B">
              <w:rPr>
                <w:rFonts w:eastAsia="Times New Roman"/>
                <w:lang w:eastAsia="ru-RU"/>
              </w:rPr>
              <w:t>спецоценки</w:t>
            </w:r>
            <w:proofErr w:type="spellEnd"/>
            <w:r w:rsidRPr="00C0798B">
              <w:rPr>
                <w:rFonts w:eastAsia="Times New Roman"/>
                <w:lang w:eastAsia="ru-RU"/>
              </w:rPr>
              <w:t xml:space="preserve"> (п. 5 ст. 15 Закона № 426-ФЗ).</w:t>
            </w:r>
            <w:r w:rsidRPr="00C0798B">
              <w:rPr>
                <w:rFonts w:eastAsia="Times New Roman"/>
                <w:lang w:eastAsia="ru-RU"/>
              </w:rPr>
              <w:br/>
              <w:t> </w:t>
            </w:r>
            <w:r w:rsidRPr="00C0798B">
              <w:rPr>
                <w:rFonts w:eastAsia="Times New Roman"/>
                <w:lang w:eastAsia="ru-RU"/>
              </w:rPr>
              <w:br/>
              <w:t xml:space="preserve">Свою подпись работник ставит в карте </w:t>
            </w:r>
            <w:proofErr w:type="spellStart"/>
            <w:r w:rsidRPr="00C0798B">
              <w:rPr>
                <w:rFonts w:eastAsia="Times New Roman"/>
                <w:lang w:eastAsia="ru-RU"/>
              </w:rPr>
              <w:t>спецоценки</w:t>
            </w:r>
            <w:proofErr w:type="spellEnd"/>
            <w:r w:rsidRPr="00C0798B">
              <w:rPr>
                <w:rFonts w:eastAsia="Times New Roman"/>
                <w:lang w:eastAsia="ru-RU"/>
              </w:rPr>
              <w:t xml:space="preserve"> условий труда на его рабочем месте в реквизите «С результатами специальной оценки условий труда ознакомле</w:t>
            </w:r>
            <w:proofErr w:type="gramStart"/>
            <w:r w:rsidRPr="00C0798B">
              <w:rPr>
                <w:rFonts w:eastAsia="Times New Roman"/>
                <w:lang w:eastAsia="ru-RU"/>
              </w:rPr>
              <w:t>н(</w:t>
            </w:r>
            <w:proofErr w:type="gramEnd"/>
            <w:r w:rsidRPr="00C0798B">
              <w:rPr>
                <w:rFonts w:eastAsia="Times New Roman"/>
                <w:lang w:eastAsia="ru-RU"/>
              </w:rPr>
              <w:t>ы):» строки 050.</w:t>
            </w:r>
            <w:r w:rsidRPr="00C0798B">
              <w:rPr>
                <w:rFonts w:eastAsia="Times New Roman"/>
                <w:lang w:eastAsia="ru-RU"/>
              </w:rPr>
              <w:br/>
              <w:t> </w:t>
            </w:r>
            <w:r w:rsidRPr="00C0798B">
              <w:rPr>
                <w:rFonts w:eastAsia="Times New Roman"/>
                <w:lang w:eastAsia="ru-RU"/>
              </w:rPr>
              <w:br/>
            </w:r>
            <w:r w:rsidRPr="00C0798B">
              <w:rPr>
                <w:rFonts w:eastAsia="Times New Roman"/>
                <w:b/>
                <w:bCs/>
                <w:lang w:eastAsia="ru-RU"/>
              </w:rPr>
              <w:t>Примечание. Информирование работника об условиях труда</w:t>
            </w:r>
            <w:r w:rsidRPr="00C0798B">
              <w:rPr>
                <w:rFonts w:eastAsia="Times New Roman"/>
                <w:lang w:eastAsia="ru-RU"/>
              </w:rPr>
              <w:br/>
              <w:t> </w:t>
            </w:r>
            <w:r w:rsidRPr="00C0798B">
              <w:rPr>
                <w:rFonts w:eastAsia="Times New Roman"/>
                <w:lang w:eastAsia="ru-RU"/>
              </w:rPr>
              <w:br/>
              <w:t>Работник имеет право получать от работодателя достоверные сведения (ч. 1 ст. 21, ч. 2 ст. 212 и ч. 1 ст. 219 ТК РФ):</w:t>
            </w:r>
            <w:r w:rsidRPr="00C0798B">
              <w:rPr>
                <w:rFonts w:eastAsia="Times New Roman"/>
                <w:lang w:eastAsia="ru-RU"/>
              </w:rPr>
              <w:br/>
              <w:t> </w:t>
            </w:r>
          </w:p>
          <w:p w:rsidR="007C79B6" w:rsidRPr="00C0798B" w:rsidRDefault="007C79B6" w:rsidP="00544DA2">
            <w:pPr>
              <w:numPr>
                <w:ilvl w:val="0"/>
                <w:numId w:val="4"/>
              </w:numPr>
              <w:spacing w:after="0" w:line="240" w:lineRule="auto"/>
              <w:ind w:left="375"/>
              <w:rPr>
                <w:rFonts w:eastAsia="Times New Roman"/>
                <w:lang w:eastAsia="ru-RU"/>
              </w:rPr>
            </w:pPr>
            <w:r w:rsidRPr="00C0798B">
              <w:rPr>
                <w:rFonts w:eastAsia="Times New Roman"/>
                <w:lang w:eastAsia="ru-RU"/>
              </w:rPr>
              <w:t xml:space="preserve">об условиях и требованиях охраны труда на рабочем месте; </w:t>
            </w:r>
          </w:p>
          <w:p w:rsidR="007C79B6" w:rsidRPr="00C0798B" w:rsidRDefault="007C79B6" w:rsidP="00544DA2">
            <w:pPr>
              <w:numPr>
                <w:ilvl w:val="0"/>
                <w:numId w:val="4"/>
              </w:numPr>
              <w:spacing w:after="0" w:line="240" w:lineRule="auto"/>
              <w:ind w:left="375"/>
              <w:rPr>
                <w:rFonts w:eastAsia="Times New Roman"/>
                <w:lang w:eastAsia="ru-RU"/>
              </w:rPr>
            </w:pPr>
            <w:r w:rsidRPr="00C0798B">
              <w:rPr>
                <w:rFonts w:eastAsia="Times New Roman"/>
                <w:lang w:eastAsia="ru-RU"/>
              </w:rPr>
              <w:t xml:space="preserve">о существующем риске повреждения здоровья; </w:t>
            </w:r>
          </w:p>
          <w:p w:rsidR="007C79B6" w:rsidRPr="00C0798B" w:rsidRDefault="007C79B6" w:rsidP="00544DA2">
            <w:pPr>
              <w:numPr>
                <w:ilvl w:val="0"/>
                <w:numId w:val="4"/>
              </w:numPr>
              <w:spacing w:after="0" w:line="240" w:lineRule="auto"/>
              <w:ind w:left="375"/>
              <w:rPr>
                <w:rFonts w:eastAsia="Times New Roman"/>
                <w:lang w:eastAsia="ru-RU"/>
              </w:rPr>
            </w:pPr>
            <w:r w:rsidRPr="00C0798B">
              <w:rPr>
                <w:rFonts w:eastAsia="Times New Roman"/>
                <w:lang w:eastAsia="ru-RU"/>
              </w:rPr>
              <w:t xml:space="preserve">о полагающихся компенсациях и средствах индивидуальной защиты; </w:t>
            </w:r>
          </w:p>
          <w:p w:rsidR="007C79B6" w:rsidRPr="00C0798B" w:rsidRDefault="007C79B6" w:rsidP="00544DA2">
            <w:pPr>
              <w:numPr>
                <w:ilvl w:val="0"/>
                <w:numId w:val="4"/>
              </w:numPr>
              <w:spacing w:after="0" w:line="240" w:lineRule="auto"/>
              <w:ind w:left="375"/>
              <w:rPr>
                <w:rFonts w:eastAsia="Times New Roman"/>
                <w:lang w:eastAsia="ru-RU"/>
              </w:rPr>
            </w:pPr>
            <w:r w:rsidRPr="00C0798B">
              <w:rPr>
                <w:rFonts w:eastAsia="Times New Roman"/>
                <w:lang w:eastAsia="ru-RU"/>
              </w:rPr>
              <w:t xml:space="preserve">о результатах проведения </w:t>
            </w:r>
            <w:proofErr w:type="spellStart"/>
            <w:r w:rsidRPr="00C0798B">
              <w:rPr>
                <w:rFonts w:eastAsia="Times New Roman"/>
                <w:lang w:eastAsia="ru-RU"/>
              </w:rPr>
              <w:t>спецоценки</w:t>
            </w:r>
            <w:proofErr w:type="spellEnd"/>
            <w:r w:rsidRPr="00C0798B">
              <w:rPr>
                <w:rFonts w:eastAsia="Times New Roman"/>
                <w:lang w:eastAsia="ru-RU"/>
              </w:rPr>
              <w:t xml:space="preserve"> условий труда на его рабочем месте (п. 5 ст. 15 Закона № 426-ФЗ). </w:t>
            </w:r>
          </w:p>
          <w:p w:rsidR="007C79B6" w:rsidRPr="00C0798B" w:rsidRDefault="007C79B6" w:rsidP="00544DA2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C0798B">
              <w:rPr>
                <w:rFonts w:eastAsia="Times New Roman"/>
                <w:lang w:eastAsia="ru-RU"/>
              </w:rPr>
              <w:t>  </w:t>
            </w:r>
          </w:p>
          <w:p w:rsidR="00584FF2" w:rsidRDefault="00584FF2" w:rsidP="00544DA2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  <w:p w:rsidR="00584FF2" w:rsidRDefault="00584FF2" w:rsidP="00544DA2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  <w:p w:rsidR="00584FF2" w:rsidRDefault="00584FF2" w:rsidP="00544DA2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  <w:p w:rsidR="007C79B6" w:rsidRPr="00C0798B" w:rsidRDefault="007C79B6" w:rsidP="00544DA2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C0798B">
              <w:rPr>
                <w:rFonts w:eastAsia="Times New Roman"/>
                <w:b/>
                <w:bCs/>
                <w:lang w:eastAsia="ru-RU"/>
              </w:rPr>
              <w:lastRenderedPageBreak/>
              <w:t>УСЛОВИЯ ТРУДА РАБОТНИКА УЛУЧШЕНЫ – ЛЬГОТЫ ОТМЕНЯЮТСЯ</w:t>
            </w:r>
            <w:proofErr w:type="gramStart"/>
            <w:r w:rsidRPr="00C0798B">
              <w:rPr>
                <w:rFonts w:eastAsia="Times New Roman"/>
                <w:lang w:eastAsia="ru-RU"/>
              </w:rPr>
              <w:br/>
              <w:t> </w:t>
            </w:r>
            <w:r w:rsidRPr="00C0798B">
              <w:rPr>
                <w:rFonts w:eastAsia="Times New Roman"/>
                <w:lang w:eastAsia="ru-RU"/>
              </w:rPr>
              <w:br/>
              <w:t>Е</w:t>
            </w:r>
            <w:proofErr w:type="gramEnd"/>
            <w:r w:rsidRPr="00C0798B">
              <w:rPr>
                <w:rFonts w:eastAsia="Times New Roman"/>
                <w:lang w:eastAsia="ru-RU"/>
              </w:rPr>
              <w:t>сли условия труда на рабочем месте сотрудника стали допустимыми или оптимальными, у работодателя больше нет оснований предоставлять ему гарантии и компенсации за работу с вредными и (или) опасными условиями труда.</w:t>
            </w:r>
            <w:r w:rsidRPr="00C0798B">
              <w:rPr>
                <w:rFonts w:eastAsia="Times New Roman"/>
                <w:lang w:eastAsia="ru-RU"/>
              </w:rPr>
              <w:br/>
              <w:t> </w:t>
            </w:r>
            <w:r w:rsidRPr="00C0798B">
              <w:rPr>
                <w:rFonts w:eastAsia="Times New Roman"/>
                <w:lang w:eastAsia="ru-RU"/>
              </w:rPr>
              <w:br/>
              <w:t>Но об отмене гарантий и компенсаций, а также о необходимости внести соответствующие изменения в трудовой договор работника нужно уведомить не менее чем за два месяца до их отмены (ч. 2 ст. 74 ТК РФ).</w:t>
            </w:r>
            <w:r w:rsidRPr="00C0798B">
              <w:rPr>
                <w:rFonts w:eastAsia="Times New Roman"/>
                <w:lang w:eastAsia="ru-RU"/>
              </w:rPr>
              <w:br/>
              <w:t> </w:t>
            </w:r>
            <w:r w:rsidRPr="00C0798B">
              <w:rPr>
                <w:rFonts w:eastAsia="Times New Roman"/>
                <w:lang w:eastAsia="ru-RU"/>
              </w:rPr>
              <w:br/>
              <w:t>В течение этого срока сотруднику нужно предоставлять гарантии и компенсации, ранее установленные трудовым договором.</w:t>
            </w:r>
            <w:r w:rsidRPr="00C0798B">
              <w:rPr>
                <w:rFonts w:eastAsia="Times New Roman"/>
                <w:lang w:eastAsia="ru-RU"/>
              </w:rPr>
              <w:br/>
              <w:t> </w:t>
            </w:r>
            <w:r w:rsidRPr="00C0798B">
              <w:rPr>
                <w:rFonts w:eastAsia="Times New Roman"/>
                <w:lang w:eastAsia="ru-RU"/>
              </w:rPr>
              <w:br/>
              <w:t>Унифицированной формы такого уведомления нет, его составляют в произвольной форме (образец 1 на с. 105).</w:t>
            </w:r>
            <w:r w:rsidRPr="00C0798B">
              <w:rPr>
                <w:rFonts w:eastAsia="Times New Roman"/>
                <w:lang w:eastAsia="ru-RU"/>
              </w:rPr>
              <w:br/>
              <w:t> </w:t>
            </w:r>
          </w:p>
          <w:p w:rsidR="007C79B6" w:rsidRPr="00C0798B" w:rsidRDefault="007C79B6" w:rsidP="00544DA2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C0798B">
              <w:rPr>
                <w:rFonts w:eastAsia="Times New Roman"/>
                <w:i/>
                <w:iCs/>
                <w:lang w:eastAsia="ru-RU"/>
              </w:rPr>
              <w:t>Пример 1. Уведомление работника о внесении изменений в его трудовой договор в связи с улучшением условий его труда</w:t>
            </w:r>
            <w:proofErr w:type="gramStart"/>
            <w:r w:rsidRPr="00C0798B">
              <w:rPr>
                <w:rFonts w:eastAsia="Times New Roman"/>
                <w:lang w:eastAsia="ru-RU"/>
              </w:rPr>
              <w:br/>
              <w:t> </w:t>
            </w:r>
            <w:r w:rsidRPr="00C0798B">
              <w:rPr>
                <w:rFonts w:eastAsia="Times New Roman"/>
                <w:lang w:eastAsia="ru-RU"/>
              </w:rPr>
              <w:br/>
            </w:r>
            <w:r w:rsidRPr="00C0798B">
              <w:rPr>
                <w:rFonts w:eastAsia="Times New Roman"/>
                <w:i/>
                <w:iCs/>
                <w:lang w:eastAsia="ru-RU"/>
              </w:rPr>
              <w:t>В</w:t>
            </w:r>
            <w:proofErr w:type="gramEnd"/>
            <w:r w:rsidRPr="00C0798B">
              <w:rPr>
                <w:rFonts w:eastAsia="Times New Roman"/>
                <w:i/>
                <w:iCs/>
                <w:lang w:eastAsia="ru-RU"/>
              </w:rPr>
              <w:t xml:space="preserve"> АО «Эверест» микробиологом (код позиции Списка № 2 – 22505006-23619) трудится Ю.П. </w:t>
            </w:r>
            <w:proofErr w:type="spellStart"/>
            <w:r w:rsidRPr="00C0798B">
              <w:rPr>
                <w:rFonts w:eastAsia="Times New Roman"/>
                <w:i/>
                <w:iCs/>
                <w:lang w:eastAsia="ru-RU"/>
              </w:rPr>
              <w:t>Белогоров</w:t>
            </w:r>
            <w:proofErr w:type="spellEnd"/>
            <w:r w:rsidRPr="00C0798B">
              <w:rPr>
                <w:rFonts w:eastAsia="Times New Roman"/>
                <w:i/>
                <w:iCs/>
                <w:lang w:eastAsia="ru-RU"/>
              </w:rPr>
              <w:t>.</w:t>
            </w:r>
            <w:r w:rsidRPr="00C0798B">
              <w:rPr>
                <w:rFonts w:eastAsia="Times New Roman"/>
                <w:lang w:eastAsia="ru-RU"/>
              </w:rPr>
              <w:br/>
              <w:t> </w:t>
            </w:r>
            <w:r w:rsidRPr="00C0798B">
              <w:rPr>
                <w:rFonts w:eastAsia="Times New Roman"/>
                <w:lang w:eastAsia="ru-RU"/>
              </w:rPr>
              <w:br/>
            </w:r>
            <w:r w:rsidRPr="00C0798B">
              <w:rPr>
                <w:rFonts w:eastAsia="Times New Roman"/>
                <w:i/>
                <w:iCs/>
                <w:lang w:eastAsia="ru-RU"/>
              </w:rPr>
              <w:t xml:space="preserve">При заключении с ним трудового договора от 17.09.2013 № 47/13 условия труда определены как вредные 1-й степени 3-го класса [3.1] (п. 4 </w:t>
            </w:r>
            <w:proofErr w:type="gramStart"/>
            <w:r w:rsidRPr="00C0798B">
              <w:rPr>
                <w:rFonts w:eastAsia="Times New Roman"/>
                <w:i/>
                <w:iCs/>
                <w:lang w:eastAsia="ru-RU"/>
              </w:rPr>
              <w:t>Р</w:t>
            </w:r>
            <w:proofErr w:type="gramEnd"/>
            <w:r w:rsidRPr="00C0798B">
              <w:rPr>
                <w:rFonts w:eastAsia="Times New Roman"/>
                <w:i/>
                <w:iCs/>
                <w:lang w:eastAsia="ru-RU"/>
              </w:rPr>
              <w:t xml:space="preserve"> 2.2.2006-05 «Руководство по гигиенической оценке факторов рабочей среды и трудового процесса. </w:t>
            </w:r>
            <w:proofErr w:type="gramStart"/>
            <w:r w:rsidRPr="00C0798B">
              <w:rPr>
                <w:rFonts w:eastAsia="Times New Roman"/>
                <w:i/>
                <w:iCs/>
                <w:lang w:eastAsia="ru-RU"/>
              </w:rPr>
              <w:t>Критерии и классификация условий труда», утвержденного Главным государственным санитарным врачом РФ 29.07.2005).</w:t>
            </w:r>
            <w:proofErr w:type="gramEnd"/>
            <w:r w:rsidRPr="00C0798B">
              <w:rPr>
                <w:rFonts w:eastAsia="Times New Roman"/>
                <w:i/>
                <w:iCs/>
                <w:lang w:eastAsia="ru-RU"/>
              </w:rPr>
              <w:t xml:space="preserve"> Класс условий труда был подтвержден аттестацией рабочих мест, проведенной в компании в 2013 г</w:t>
            </w:r>
            <w:r w:rsidR="00584FF2">
              <w:rPr>
                <w:rFonts w:eastAsia="Times New Roman"/>
                <w:i/>
                <w:iCs/>
                <w:lang w:eastAsia="ru-RU"/>
              </w:rPr>
              <w:t>оду</w:t>
            </w:r>
            <w:r w:rsidRPr="00C0798B">
              <w:rPr>
                <w:rFonts w:eastAsia="Times New Roman"/>
                <w:i/>
                <w:iCs/>
                <w:lang w:eastAsia="ru-RU"/>
              </w:rPr>
              <w:t>.</w:t>
            </w:r>
            <w:r w:rsidRPr="00C0798B">
              <w:rPr>
                <w:rFonts w:eastAsia="Times New Roman"/>
                <w:lang w:eastAsia="ru-RU"/>
              </w:rPr>
              <w:br/>
              <w:t> </w:t>
            </w:r>
            <w:r w:rsidRPr="00C0798B">
              <w:rPr>
                <w:rFonts w:eastAsia="Times New Roman"/>
                <w:lang w:eastAsia="ru-RU"/>
              </w:rPr>
              <w:br/>
            </w:r>
            <w:r w:rsidRPr="00C0798B">
              <w:rPr>
                <w:rFonts w:eastAsia="Times New Roman"/>
                <w:i/>
                <w:iCs/>
                <w:lang w:eastAsia="ru-RU"/>
              </w:rPr>
              <w:t>Компания предоставляла работнику следующие гарантии и компенсации:</w:t>
            </w:r>
            <w:r w:rsidRPr="00C0798B">
              <w:rPr>
                <w:rFonts w:eastAsia="Times New Roman"/>
                <w:lang w:eastAsia="ru-RU"/>
              </w:rPr>
              <w:br/>
              <w:t> </w:t>
            </w:r>
          </w:p>
          <w:p w:rsidR="007C79B6" w:rsidRPr="00C0798B" w:rsidRDefault="007C79B6" w:rsidP="00544DA2">
            <w:pPr>
              <w:numPr>
                <w:ilvl w:val="0"/>
                <w:numId w:val="5"/>
              </w:numPr>
              <w:spacing w:after="0" w:line="240" w:lineRule="auto"/>
              <w:ind w:left="375"/>
              <w:rPr>
                <w:rFonts w:eastAsia="Times New Roman"/>
                <w:lang w:eastAsia="ru-RU"/>
              </w:rPr>
            </w:pPr>
            <w:r w:rsidRPr="00C0798B">
              <w:rPr>
                <w:rFonts w:eastAsia="Times New Roman"/>
                <w:i/>
                <w:iCs/>
                <w:lang w:eastAsia="ru-RU"/>
              </w:rPr>
              <w:t>установила сокращенное рабочее время – 36-часовую рабочую неделю;</w:t>
            </w:r>
            <w:r w:rsidRPr="00C0798B">
              <w:rPr>
                <w:rFonts w:eastAsia="Times New Roman"/>
                <w:lang w:eastAsia="ru-RU"/>
              </w:rPr>
              <w:t xml:space="preserve"> </w:t>
            </w:r>
          </w:p>
          <w:p w:rsidR="007C79B6" w:rsidRPr="00C0798B" w:rsidRDefault="007C79B6" w:rsidP="00544DA2">
            <w:pPr>
              <w:numPr>
                <w:ilvl w:val="0"/>
                <w:numId w:val="5"/>
              </w:numPr>
              <w:spacing w:after="0" w:line="240" w:lineRule="auto"/>
              <w:ind w:left="375"/>
              <w:rPr>
                <w:rFonts w:eastAsia="Times New Roman"/>
                <w:lang w:eastAsia="ru-RU"/>
              </w:rPr>
            </w:pPr>
            <w:r w:rsidRPr="00C0798B">
              <w:rPr>
                <w:rFonts w:eastAsia="Times New Roman"/>
                <w:i/>
                <w:iCs/>
                <w:lang w:eastAsia="ru-RU"/>
              </w:rPr>
              <w:t>выплачивала повышенную заработную плату;</w:t>
            </w:r>
            <w:r w:rsidRPr="00C0798B">
              <w:rPr>
                <w:rFonts w:eastAsia="Times New Roman"/>
                <w:lang w:eastAsia="ru-RU"/>
              </w:rPr>
              <w:t xml:space="preserve"> </w:t>
            </w:r>
          </w:p>
          <w:p w:rsidR="007C79B6" w:rsidRPr="00C0798B" w:rsidRDefault="007C79B6" w:rsidP="00544DA2">
            <w:pPr>
              <w:numPr>
                <w:ilvl w:val="0"/>
                <w:numId w:val="5"/>
              </w:numPr>
              <w:spacing w:after="0" w:line="240" w:lineRule="auto"/>
              <w:ind w:left="375"/>
              <w:rPr>
                <w:rFonts w:eastAsia="Times New Roman"/>
                <w:lang w:eastAsia="ru-RU"/>
              </w:rPr>
            </w:pPr>
            <w:r w:rsidRPr="00C0798B">
              <w:rPr>
                <w:rFonts w:eastAsia="Times New Roman"/>
                <w:i/>
                <w:iCs/>
                <w:lang w:eastAsia="ru-RU"/>
              </w:rPr>
              <w:t>предоставляла дополнительный оплачиваемый отпуск продолжительностью 7 календарных дней.</w:t>
            </w:r>
            <w:r w:rsidRPr="00C0798B">
              <w:rPr>
                <w:rFonts w:eastAsia="Times New Roman"/>
                <w:lang w:eastAsia="ru-RU"/>
              </w:rPr>
              <w:t xml:space="preserve"> </w:t>
            </w:r>
          </w:p>
          <w:p w:rsidR="007C79B6" w:rsidRPr="00C0798B" w:rsidRDefault="007C79B6" w:rsidP="00544DA2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C0798B">
              <w:rPr>
                <w:rFonts w:eastAsia="Times New Roman"/>
                <w:lang w:eastAsia="ru-RU"/>
              </w:rPr>
              <w:t> </w:t>
            </w:r>
            <w:r w:rsidRPr="00C0798B">
              <w:rPr>
                <w:rFonts w:eastAsia="Times New Roman"/>
                <w:lang w:eastAsia="ru-RU"/>
              </w:rPr>
              <w:br/>
            </w:r>
            <w:r w:rsidRPr="00C0798B">
              <w:rPr>
                <w:rFonts w:eastAsia="Times New Roman"/>
                <w:i/>
                <w:iCs/>
                <w:lang w:eastAsia="ru-RU"/>
              </w:rPr>
              <w:t xml:space="preserve">В 2013-2014 гг. работодатель проводил работу по усовершенствованию ряда условий труда на некоторых рабочих местах. В 2014 г. компания провела специальную оценку условий труда (отчет от 28.01.2015). По ее результатам на рабочем месте микробиолога Ю.П. </w:t>
            </w:r>
            <w:proofErr w:type="spellStart"/>
            <w:r w:rsidRPr="00C0798B">
              <w:rPr>
                <w:rFonts w:eastAsia="Times New Roman"/>
                <w:i/>
                <w:iCs/>
                <w:lang w:eastAsia="ru-RU"/>
              </w:rPr>
              <w:t>Белогорова</w:t>
            </w:r>
            <w:proofErr w:type="spellEnd"/>
            <w:r w:rsidRPr="00C0798B">
              <w:rPr>
                <w:rFonts w:eastAsia="Times New Roman"/>
                <w:i/>
                <w:iCs/>
                <w:lang w:eastAsia="ru-RU"/>
              </w:rPr>
              <w:t xml:space="preserve"> условия труда признаны допустимыми (2-й класс).</w:t>
            </w:r>
            <w:r w:rsidRPr="00C0798B">
              <w:rPr>
                <w:rFonts w:eastAsia="Times New Roman"/>
                <w:lang w:eastAsia="ru-RU"/>
              </w:rPr>
              <w:br/>
            </w:r>
            <w:r w:rsidRPr="00C0798B">
              <w:rPr>
                <w:rFonts w:eastAsia="Times New Roman"/>
                <w:lang w:eastAsia="ru-RU"/>
              </w:rPr>
              <w:lastRenderedPageBreak/>
              <w:t> </w:t>
            </w:r>
            <w:r w:rsidRPr="00C0798B">
              <w:rPr>
                <w:rFonts w:eastAsia="Times New Roman"/>
                <w:lang w:eastAsia="ru-RU"/>
              </w:rPr>
              <w:br/>
            </w:r>
            <w:r w:rsidRPr="00C0798B">
              <w:rPr>
                <w:rFonts w:eastAsia="Times New Roman"/>
                <w:i/>
                <w:iCs/>
                <w:lang w:eastAsia="ru-RU"/>
              </w:rPr>
              <w:t xml:space="preserve">Работник ознакомлен с результатами </w:t>
            </w:r>
            <w:proofErr w:type="spellStart"/>
            <w:r w:rsidRPr="00C0798B">
              <w:rPr>
                <w:rFonts w:eastAsia="Times New Roman"/>
                <w:i/>
                <w:iCs/>
                <w:lang w:eastAsia="ru-RU"/>
              </w:rPr>
              <w:t>спецоценки</w:t>
            </w:r>
            <w:proofErr w:type="spellEnd"/>
            <w:r w:rsidRPr="00C0798B">
              <w:rPr>
                <w:rFonts w:eastAsia="Times New Roman"/>
                <w:i/>
                <w:iCs/>
                <w:lang w:eastAsia="ru-RU"/>
              </w:rPr>
              <w:t xml:space="preserve">, он расписался в карте </w:t>
            </w:r>
            <w:proofErr w:type="spellStart"/>
            <w:r w:rsidRPr="00C0798B">
              <w:rPr>
                <w:rFonts w:eastAsia="Times New Roman"/>
                <w:i/>
                <w:iCs/>
                <w:lang w:eastAsia="ru-RU"/>
              </w:rPr>
              <w:t>спецоценки</w:t>
            </w:r>
            <w:proofErr w:type="spellEnd"/>
            <w:r w:rsidRPr="00C0798B">
              <w:rPr>
                <w:rFonts w:eastAsia="Times New Roman"/>
                <w:i/>
                <w:iCs/>
                <w:lang w:eastAsia="ru-RU"/>
              </w:rPr>
              <w:t xml:space="preserve"> условий труда на его рабочем месте. После проведения </w:t>
            </w:r>
            <w:proofErr w:type="spellStart"/>
            <w:r w:rsidRPr="00C0798B">
              <w:rPr>
                <w:rFonts w:eastAsia="Times New Roman"/>
                <w:i/>
                <w:iCs/>
                <w:lang w:eastAsia="ru-RU"/>
              </w:rPr>
              <w:t>спецоценки</w:t>
            </w:r>
            <w:proofErr w:type="spellEnd"/>
            <w:r w:rsidRPr="00C0798B">
              <w:rPr>
                <w:rFonts w:eastAsia="Times New Roman"/>
                <w:i/>
                <w:iCs/>
                <w:lang w:eastAsia="ru-RU"/>
              </w:rPr>
              <w:t xml:space="preserve"> Ю.П. </w:t>
            </w:r>
            <w:proofErr w:type="spellStart"/>
            <w:r w:rsidRPr="00C0798B">
              <w:rPr>
                <w:rFonts w:eastAsia="Times New Roman"/>
                <w:i/>
                <w:iCs/>
                <w:lang w:eastAsia="ru-RU"/>
              </w:rPr>
              <w:t>Белогоров</w:t>
            </w:r>
            <w:proofErr w:type="spellEnd"/>
            <w:r w:rsidRPr="00C0798B">
              <w:rPr>
                <w:rFonts w:eastAsia="Times New Roman"/>
                <w:i/>
                <w:iCs/>
                <w:lang w:eastAsia="ru-RU"/>
              </w:rPr>
              <w:t xml:space="preserve"> теряет право на гарантии, предусмотренные за работу во вредных условиях труда, так как теперь его условия труда признаны допустимыми.</w:t>
            </w:r>
            <w:r w:rsidRPr="00C0798B">
              <w:rPr>
                <w:rFonts w:eastAsia="Times New Roman"/>
                <w:lang w:eastAsia="ru-RU"/>
              </w:rPr>
              <w:br/>
              <w:t> </w:t>
            </w:r>
            <w:r w:rsidRPr="00C0798B">
              <w:rPr>
                <w:rFonts w:eastAsia="Times New Roman"/>
                <w:lang w:eastAsia="ru-RU"/>
              </w:rPr>
              <w:br/>
            </w:r>
            <w:r w:rsidRPr="00C0798B">
              <w:rPr>
                <w:rFonts w:eastAsia="Times New Roman"/>
                <w:i/>
                <w:iCs/>
                <w:lang w:eastAsia="ru-RU"/>
              </w:rPr>
              <w:t>Нужно уведомить работника о необходимости внесения изменений в его трудовой договор.</w:t>
            </w:r>
            <w:r w:rsidRPr="00C0798B">
              <w:rPr>
                <w:rFonts w:eastAsia="Times New Roman"/>
                <w:lang w:eastAsia="ru-RU"/>
              </w:rPr>
              <w:br/>
              <w:t> </w:t>
            </w:r>
            <w:r w:rsidRPr="00C0798B">
              <w:rPr>
                <w:rFonts w:eastAsia="Times New Roman"/>
                <w:lang w:eastAsia="ru-RU"/>
              </w:rPr>
              <w:br/>
            </w:r>
            <w:r w:rsidRPr="00C0798B">
              <w:rPr>
                <w:rFonts w:eastAsia="Times New Roman"/>
                <w:i/>
                <w:iCs/>
                <w:lang w:eastAsia="ru-RU"/>
              </w:rPr>
              <w:t>Решение. Уведомление о внесении изменений в трудовой договор оформляют в произвольной форме (образец 1).</w:t>
            </w:r>
            <w:r w:rsidRPr="00C0798B">
              <w:rPr>
                <w:rFonts w:eastAsia="Times New Roman"/>
                <w:lang w:eastAsia="ru-RU"/>
              </w:rPr>
              <w:br/>
              <w:t> </w:t>
            </w:r>
          </w:p>
          <w:p w:rsidR="007C79B6" w:rsidRPr="00C0798B" w:rsidRDefault="007C79B6" w:rsidP="00544DA2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C0798B">
              <w:rPr>
                <w:rFonts w:eastAsia="Times New Roman"/>
                <w:lang w:eastAsia="ru-RU"/>
              </w:rPr>
              <w:t> 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9570"/>
            </w:tblGrid>
            <w:tr w:rsidR="00C0798B" w:rsidRPr="00C0798B" w:rsidTr="00C0798B">
              <w:tc>
                <w:tcPr>
                  <w:tcW w:w="9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7C79B6" w:rsidRPr="00C0798B" w:rsidRDefault="007C79B6" w:rsidP="00544DA2">
                  <w:pPr>
                    <w:framePr w:hSpace="45" w:wrap="around" w:vAnchor="text" w:hAnchor="page" w:x="1649" w:y="38"/>
                    <w:spacing w:after="0" w:line="240" w:lineRule="auto"/>
                    <w:rPr>
                      <w:rFonts w:eastAsia="Times New Roman"/>
                      <w:lang w:eastAsia="ru-RU"/>
                    </w:rPr>
                  </w:pPr>
                  <w:r w:rsidRPr="00C0798B">
                    <w:rPr>
                      <w:rFonts w:eastAsia="Times New Roman"/>
                      <w:i/>
                      <w:iCs/>
                      <w:lang w:eastAsia="ru-RU"/>
                    </w:rPr>
                    <w:t>Образец 1</w:t>
                  </w:r>
                  <w:r w:rsidRPr="00C0798B">
                    <w:rPr>
                      <w:rFonts w:eastAsia="Times New Roman"/>
                      <w:lang w:eastAsia="ru-RU"/>
                    </w:rPr>
                    <w:br/>
                    <w:t> </w:t>
                  </w:r>
                  <w:r w:rsidRPr="00C0798B">
                    <w:rPr>
                      <w:rFonts w:eastAsia="Times New Roman"/>
                      <w:lang w:eastAsia="ru-RU"/>
                    </w:rPr>
                    <w:br/>
                  </w:r>
                  <w:r w:rsidRPr="00C0798B">
                    <w:rPr>
                      <w:rFonts w:eastAsia="Times New Roman"/>
                      <w:i/>
                      <w:iCs/>
                      <w:lang w:eastAsia="ru-RU"/>
                    </w:rPr>
                    <w:t>Уведомление работника о необходимости внесения изменений</w:t>
                  </w:r>
                  <w:r w:rsidRPr="00C0798B">
                    <w:rPr>
                      <w:rFonts w:eastAsia="Times New Roman"/>
                      <w:lang w:eastAsia="ru-RU"/>
                    </w:rPr>
                    <w:br/>
                  </w:r>
                  <w:r w:rsidRPr="00C0798B">
                    <w:rPr>
                      <w:rFonts w:eastAsia="Times New Roman"/>
                      <w:i/>
                      <w:iCs/>
                      <w:lang w:eastAsia="ru-RU"/>
                    </w:rPr>
                    <w:t>в трудовой договор</w:t>
                  </w:r>
                  <w:r w:rsidRPr="00C0798B">
                    <w:rPr>
                      <w:rFonts w:eastAsia="Times New Roman"/>
                      <w:lang w:eastAsia="ru-RU"/>
                    </w:rPr>
                    <w:br/>
                    <w:t> </w:t>
                  </w:r>
                  <w:r w:rsidRPr="00C0798B">
                    <w:rPr>
                      <w:rFonts w:eastAsia="Times New Roman"/>
                      <w:lang w:eastAsia="ru-RU"/>
                    </w:rPr>
                    <w:br/>
                    <w:t> </w:t>
                  </w:r>
                  <w:r w:rsidRPr="00C0798B">
                    <w:rPr>
                      <w:rFonts w:eastAsia="Times New Roman"/>
                      <w:lang w:eastAsia="ru-RU"/>
                    </w:rPr>
                    <w:br/>
                  </w:r>
                  <w:r w:rsidRPr="00C0798B">
                    <w:rPr>
                      <w:rFonts w:eastAsia="Times New Roman"/>
                      <w:i/>
                      <w:iCs/>
                      <w:lang w:eastAsia="ru-RU"/>
                    </w:rPr>
                    <w:t xml:space="preserve">Акционерное общество «Эверест»                     </w:t>
                  </w:r>
                  <w:r w:rsidRPr="00C0798B">
                    <w:rPr>
                      <w:rFonts w:eastAsia="Times New Roman"/>
                      <w:lang w:eastAsia="ru-RU"/>
                    </w:rPr>
                    <w:br/>
                    <w:t> </w:t>
                  </w:r>
                  <w:r w:rsidRPr="00C0798B">
                    <w:rPr>
                      <w:rFonts w:eastAsia="Times New Roman"/>
                      <w:lang w:eastAsia="ru-RU"/>
                    </w:rPr>
                    <w:br/>
                  </w:r>
                  <w:r w:rsidRPr="00C0798B">
                    <w:rPr>
                      <w:rFonts w:eastAsia="Times New Roman"/>
                      <w:i/>
                      <w:iCs/>
                      <w:lang w:eastAsia="ru-RU"/>
                    </w:rPr>
                    <w:t>Исх. №38 от 12.02.2015                          </w:t>
                  </w:r>
                  <w:r w:rsidRPr="00C0798B">
                    <w:rPr>
                      <w:rFonts w:eastAsia="Times New Roman"/>
                      <w:lang w:eastAsia="ru-RU"/>
                    </w:rPr>
                    <w:br/>
                  </w:r>
                  <w:r w:rsidRPr="00C0798B">
                    <w:rPr>
                      <w:rFonts w:eastAsia="Times New Roman"/>
                      <w:i/>
                      <w:iCs/>
                      <w:lang w:eastAsia="ru-RU"/>
                    </w:rPr>
                    <w:t xml:space="preserve">Микробиологу </w:t>
                  </w:r>
                  <w:proofErr w:type="spellStart"/>
                  <w:r w:rsidRPr="00C0798B">
                    <w:rPr>
                      <w:rFonts w:eastAsia="Times New Roman"/>
                      <w:i/>
                      <w:iCs/>
                      <w:lang w:eastAsia="ru-RU"/>
                    </w:rPr>
                    <w:t>Белогорову</w:t>
                  </w:r>
                  <w:proofErr w:type="spellEnd"/>
                  <w:r w:rsidRPr="00C0798B">
                    <w:rPr>
                      <w:rFonts w:eastAsia="Times New Roman"/>
                      <w:i/>
                      <w:iCs/>
                      <w:lang w:eastAsia="ru-RU"/>
                    </w:rPr>
                    <w:t xml:space="preserve"> Ю.П.                                                                      </w:t>
                  </w:r>
                  <w:r w:rsidRPr="00C0798B">
                    <w:rPr>
                      <w:rFonts w:eastAsia="Times New Roman"/>
                      <w:lang w:eastAsia="ru-RU"/>
                    </w:rPr>
                    <w:br/>
                    <w:t> </w:t>
                  </w:r>
                  <w:r w:rsidRPr="00C0798B">
                    <w:rPr>
                      <w:rFonts w:eastAsia="Times New Roman"/>
                      <w:lang w:eastAsia="ru-RU"/>
                    </w:rPr>
                    <w:br/>
                  </w:r>
                  <w:r w:rsidRPr="00C0798B">
                    <w:rPr>
                      <w:rFonts w:eastAsia="Times New Roman"/>
                      <w:i/>
                      <w:iCs/>
                      <w:lang w:eastAsia="ru-RU"/>
                    </w:rPr>
                    <w:t>Уведомление об изменении трудового договора                                                                                            </w:t>
                  </w:r>
                  <w:r w:rsidRPr="00C0798B">
                    <w:rPr>
                      <w:rFonts w:eastAsia="Times New Roman"/>
                      <w:lang w:eastAsia="ru-RU"/>
                    </w:rPr>
                    <w:br/>
                    <w:t> </w:t>
                  </w:r>
                  <w:r w:rsidRPr="00C0798B">
                    <w:rPr>
                      <w:rFonts w:eastAsia="Times New Roman"/>
                      <w:lang w:eastAsia="ru-RU"/>
                    </w:rPr>
                    <w:br/>
                  </w:r>
                  <w:r w:rsidRPr="00C0798B">
                    <w:rPr>
                      <w:rFonts w:eastAsia="Times New Roman"/>
                      <w:i/>
                      <w:iCs/>
                      <w:lang w:eastAsia="ru-RU"/>
                    </w:rPr>
                    <w:t>Уважаемый Юрий Петрович!</w:t>
                  </w:r>
                  <w:r w:rsidRPr="00C0798B">
                    <w:rPr>
                      <w:rFonts w:eastAsia="Times New Roman"/>
                      <w:lang w:eastAsia="ru-RU"/>
                    </w:rPr>
                    <w:br/>
                    <w:t> </w:t>
                  </w:r>
                  <w:r w:rsidRPr="00C0798B">
                    <w:rPr>
                      <w:rFonts w:eastAsia="Times New Roman"/>
                      <w:lang w:eastAsia="ru-RU"/>
                    </w:rPr>
                    <w:br/>
                  </w:r>
                  <w:r w:rsidRPr="00C0798B">
                    <w:rPr>
                      <w:rFonts w:eastAsia="Times New Roman"/>
                      <w:i/>
                      <w:iCs/>
                      <w:lang w:eastAsia="ru-RU"/>
                    </w:rPr>
                    <w:t>Уведомляю  Вас  о  том,  что  заключенный  с Вами трудовой договор от 17.09.2013 №47/13-тд  подлежит  изменению  в  связи  с  результатами специальной оценки условий труда, утвержденными отчетом от 28.01.2015. Согласно  отчету  о  проведении  специальной  оценки условия труда на</w:t>
                  </w:r>
                  <w:r w:rsidRPr="00C0798B">
                    <w:rPr>
                      <w:rFonts w:eastAsia="Times New Roman"/>
                      <w:lang w:eastAsia="ru-RU"/>
                    </w:rPr>
                    <w:br/>
                  </w:r>
                  <w:r w:rsidRPr="00C0798B">
                    <w:rPr>
                      <w:rFonts w:eastAsia="Times New Roman"/>
                      <w:i/>
                      <w:iCs/>
                      <w:lang w:eastAsia="ru-RU"/>
                    </w:rPr>
                    <w:t xml:space="preserve">Вашем рабочем месте признаны допустимыми (2-й класс). </w:t>
                  </w:r>
                  <w:r w:rsidRPr="00C0798B">
                    <w:rPr>
                      <w:rFonts w:eastAsia="Times New Roman"/>
                      <w:lang w:eastAsia="ru-RU"/>
                    </w:rPr>
                    <w:br/>
                  </w:r>
                  <w:r w:rsidRPr="00C0798B">
                    <w:rPr>
                      <w:rFonts w:eastAsia="Times New Roman"/>
                      <w:i/>
                      <w:iCs/>
                      <w:lang w:eastAsia="ru-RU"/>
                    </w:rPr>
                    <w:t>                   │</w:t>
                  </w:r>
                  <w:r w:rsidRPr="00C0798B">
                    <w:rPr>
                      <w:rFonts w:eastAsia="Times New Roman"/>
                      <w:lang w:eastAsia="ru-RU"/>
                    </w:rPr>
                    <w:br/>
                  </w:r>
                  <w:r w:rsidRPr="00C0798B">
                    <w:rPr>
                      <w:rFonts w:eastAsia="Times New Roman"/>
                      <w:i/>
                      <w:iCs/>
                      <w:lang w:eastAsia="ru-RU"/>
                    </w:rPr>
                    <w:t xml:space="preserve">Предлагаю   Вам   заключить  дополнительное  соглашение  к  трудовому договору  от  17.09.2013  №47/13-тд  об  отмене  ранее  предоставленных гарантий и льгот.                                                       </w:t>
                  </w:r>
                  <w:r w:rsidRPr="00C0798B">
                    <w:rPr>
                      <w:rFonts w:eastAsia="Times New Roman"/>
                      <w:lang w:eastAsia="ru-RU"/>
                    </w:rPr>
                    <w:br/>
                    <w:t>                                                                        </w:t>
                  </w:r>
                  <w:r w:rsidRPr="00C0798B">
                    <w:rPr>
                      <w:rFonts w:eastAsia="Times New Roman"/>
                      <w:lang w:eastAsia="ru-RU"/>
                    </w:rPr>
                    <w:br/>
                  </w:r>
                  <w:r w:rsidRPr="00C0798B">
                    <w:rPr>
                      <w:rFonts w:eastAsia="Times New Roman"/>
                      <w:lang w:eastAsia="ru-RU"/>
                    </w:rPr>
                    <w:br/>
                  </w:r>
                  <w:r w:rsidRPr="00C0798B">
                    <w:rPr>
                      <w:rFonts w:eastAsia="Times New Roman"/>
                      <w:lang w:eastAsia="ru-RU"/>
                    </w:rPr>
                    <w:br/>
                  </w:r>
                  <w:r w:rsidRPr="00C0798B">
                    <w:rPr>
                      <w:rFonts w:eastAsia="Times New Roman"/>
                      <w:i/>
                      <w:iCs/>
                      <w:lang w:eastAsia="ru-RU"/>
                    </w:rPr>
                    <w:lastRenderedPageBreak/>
                    <w:t>Генеральный директор                                 Вершинин                                                       О.Р. Вершинин</w:t>
                  </w:r>
                  <w:r w:rsidRPr="00C0798B">
                    <w:rPr>
                      <w:rFonts w:eastAsia="Times New Roman"/>
                      <w:lang w:eastAsia="ru-RU"/>
                    </w:rPr>
                    <w:br/>
                    <w:t>                                                                     </w:t>
                  </w:r>
                  <w:r w:rsidRPr="00C0798B">
                    <w:rPr>
                      <w:rFonts w:eastAsia="Times New Roman"/>
                      <w:lang w:eastAsia="ru-RU"/>
                    </w:rPr>
                    <w:br/>
                  </w:r>
                  <w:r w:rsidRPr="00C0798B">
                    <w:rPr>
                      <w:rFonts w:eastAsia="Times New Roman"/>
                      <w:i/>
                      <w:iCs/>
                      <w:lang w:eastAsia="ru-RU"/>
                    </w:rPr>
                    <w:t xml:space="preserve">С уведомлением ознакомлен,                       </w:t>
                  </w:r>
                  <w:proofErr w:type="spellStart"/>
                  <w:r w:rsidRPr="00C0798B">
                    <w:rPr>
                      <w:rFonts w:eastAsia="Times New Roman"/>
                      <w:i/>
                      <w:iCs/>
                      <w:lang w:eastAsia="ru-RU"/>
                    </w:rPr>
                    <w:t>Белогоров</w:t>
                  </w:r>
                  <w:proofErr w:type="spellEnd"/>
                  <w:r w:rsidRPr="00C0798B">
                    <w:rPr>
                      <w:rFonts w:eastAsia="Times New Roman"/>
                      <w:i/>
                      <w:iCs/>
                      <w:lang w:eastAsia="ru-RU"/>
                    </w:rPr>
                    <w:t xml:space="preserve">                                                      Ю.П. </w:t>
                  </w:r>
                  <w:proofErr w:type="spellStart"/>
                  <w:r w:rsidRPr="00C0798B">
                    <w:rPr>
                      <w:rFonts w:eastAsia="Times New Roman"/>
                      <w:i/>
                      <w:iCs/>
                      <w:lang w:eastAsia="ru-RU"/>
                    </w:rPr>
                    <w:t>Белогоров</w:t>
                  </w:r>
                  <w:proofErr w:type="spellEnd"/>
                  <w:r w:rsidRPr="00C0798B">
                    <w:rPr>
                      <w:rFonts w:eastAsia="Times New Roman"/>
                      <w:lang w:eastAsia="ru-RU"/>
                    </w:rPr>
                    <w:br/>
                  </w:r>
                  <w:r w:rsidRPr="00C0798B">
                    <w:rPr>
                      <w:rFonts w:eastAsia="Times New Roman"/>
                      <w:i/>
                      <w:iCs/>
                      <w:lang w:eastAsia="ru-RU"/>
                    </w:rPr>
                    <w:t>один экземпляр получил                                 </w:t>
                  </w:r>
                  <w:r w:rsidRPr="00C0798B">
                    <w:rPr>
                      <w:rFonts w:eastAsia="Times New Roman"/>
                      <w:lang w:eastAsia="ru-RU"/>
                    </w:rPr>
                    <w:br/>
                    <w:t> </w:t>
                  </w:r>
                  <w:r w:rsidRPr="00C0798B">
                    <w:rPr>
                      <w:rFonts w:eastAsia="Times New Roman"/>
                      <w:lang w:eastAsia="ru-RU"/>
                    </w:rPr>
                    <w:br/>
                  </w:r>
                  <w:r w:rsidRPr="00C0798B">
                    <w:rPr>
                      <w:rFonts w:eastAsia="Times New Roman"/>
                      <w:i/>
                      <w:iCs/>
                      <w:lang w:eastAsia="ru-RU"/>
                    </w:rPr>
                    <w:t>12 февраля 2015 г.</w:t>
                  </w:r>
                  <w:r w:rsidRPr="00C0798B">
                    <w:rPr>
                      <w:rFonts w:eastAsia="Times New Roman"/>
                      <w:lang w:eastAsia="ru-RU"/>
                    </w:rPr>
                    <w:br/>
                    <w:t> </w:t>
                  </w:r>
                </w:p>
              </w:tc>
            </w:tr>
          </w:tbl>
          <w:p w:rsidR="007C79B6" w:rsidRPr="00C0798B" w:rsidRDefault="007C79B6" w:rsidP="00544DA2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C0798B">
              <w:rPr>
                <w:rFonts w:eastAsia="Times New Roman"/>
                <w:lang w:eastAsia="ru-RU"/>
              </w:rPr>
              <w:lastRenderedPageBreak/>
              <w:t> </w:t>
            </w:r>
            <w:r w:rsidRPr="00C0798B">
              <w:rPr>
                <w:rFonts w:eastAsia="Times New Roman"/>
                <w:lang w:eastAsia="ru-RU"/>
              </w:rPr>
              <w:br/>
              <w:t>  </w:t>
            </w:r>
            <w:r w:rsidRPr="00C0798B">
              <w:rPr>
                <w:rFonts w:eastAsia="Times New Roman"/>
                <w:lang w:eastAsia="ru-RU"/>
              </w:rPr>
              <w:br/>
            </w:r>
            <w:r w:rsidRPr="00C0798B">
              <w:rPr>
                <w:rFonts w:eastAsia="Times New Roman"/>
                <w:b/>
                <w:bCs/>
                <w:lang w:eastAsia="ru-RU"/>
              </w:rPr>
              <w:t>УСЛОВИЯ ТРУДА УХУДШИЛИСЬ – СОТРУДНИКУ НУЖНО УСТАНОВИТЬ ДОПОЛНИТЕЛЬНЫЕ ГАРАНТИИ И КОМПЕНСАЦИИ</w:t>
            </w:r>
            <w:r w:rsidRPr="00C0798B">
              <w:rPr>
                <w:rFonts w:eastAsia="Times New Roman"/>
                <w:lang w:eastAsia="ru-RU"/>
              </w:rPr>
              <w:br/>
              <w:t xml:space="preserve">  </w:t>
            </w:r>
          </w:p>
          <w:p w:rsidR="007C79B6" w:rsidRPr="00C0798B" w:rsidRDefault="007C79B6" w:rsidP="00544DA2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C0798B">
              <w:rPr>
                <w:rFonts w:eastAsia="Times New Roman"/>
                <w:lang w:eastAsia="ru-RU"/>
              </w:rPr>
              <w:t xml:space="preserve">В случае, когда по результатам </w:t>
            </w:r>
            <w:proofErr w:type="spellStart"/>
            <w:r w:rsidRPr="00C0798B">
              <w:rPr>
                <w:rFonts w:eastAsia="Times New Roman"/>
                <w:lang w:eastAsia="ru-RU"/>
              </w:rPr>
              <w:t>спецоценки</w:t>
            </w:r>
            <w:proofErr w:type="spellEnd"/>
            <w:r w:rsidRPr="00C0798B">
              <w:rPr>
                <w:rFonts w:eastAsia="Times New Roman"/>
                <w:lang w:eastAsia="ru-RU"/>
              </w:rPr>
              <w:t xml:space="preserve"> условия труда на рабочем месте ухудшились, стали вредными или опасными, с работником также нужно заключить дополнительное соглашение к трудовому договору. В нем следует прописать новые условия труда работника, такие как:</w:t>
            </w:r>
            <w:r w:rsidRPr="00C0798B">
              <w:rPr>
                <w:rFonts w:eastAsia="Times New Roman"/>
                <w:lang w:eastAsia="ru-RU"/>
              </w:rPr>
              <w:br/>
              <w:t> </w:t>
            </w:r>
          </w:p>
          <w:p w:rsidR="007C79B6" w:rsidRPr="00C0798B" w:rsidRDefault="007C79B6" w:rsidP="00544DA2">
            <w:pPr>
              <w:numPr>
                <w:ilvl w:val="0"/>
                <w:numId w:val="6"/>
              </w:numPr>
              <w:spacing w:after="0" w:line="240" w:lineRule="auto"/>
              <w:ind w:left="375"/>
              <w:rPr>
                <w:rFonts w:eastAsia="Times New Roman"/>
                <w:lang w:eastAsia="ru-RU"/>
              </w:rPr>
            </w:pPr>
            <w:r w:rsidRPr="00C0798B">
              <w:rPr>
                <w:rFonts w:eastAsia="Times New Roman"/>
                <w:lang w:eastAsia="ru-RU"/>
              </w:rPr>
              <w:t xml:space="preserve">режим работы; </w:t>
            </w:r>
          </w:p>
          <w:p w:rsidR="007C79B6" w:rsidRPr="00C0798B" w:rsidRDefault="007C79B6" w:rsidP="00544DA2">
            <w:pPr>
              <w:numPr>
                <w:ilvl w:val="0"/>
                <w:numId w:val="6"/>
              </w:numPr>
              <w:spacing w:after="0" w:line="240" w:lineRule="auto"/>
              <w:ind w:left="375"/>
              <w:rPr>
                <w:rFonts w:eastAsia="Times New Roman"/>
                <w:lang w:eastAsia="ru-RU"/>
              </w:rPr>
            </w:pPr>
            <w:r w:rsidRPr="00C0798B">
              <w:rPr>
                <w:rFonts w:eastAsia="Times New Roman"/>
                <w:lang w:eastAsia="ru-RU"/>
              </w:rPr>
              <w:t xml:space="preserve">оплата труда; </w:t>
            </w:r>
          </w:p>
          <w:p w:rsidR="007C79B6" w:rsidRPr="00C0798B" w:rsidRDefault="007C79B6" w:rsidP="00544DA2">
            <w:pPr>
              <w:numPr>
                <w:ilvl w:val="0"/>
                <w:numId w:val="6"/>
              </w:numPr>
              <w:spacing w:after="0" w:line="240" w:lineRule="auto"/>
              <w:ind w:left="375"/>
              <w:rPr>
                <w:rFonts w:eastAsia="Times New Roman"/>
                <w:lang w:eastAsia="ru-RU"/>
              </w:rPr>
            </w:pPr>
            <w:r w:rsidRPr="00C0798B">
              <w:rPr>
                <w:rFonts w:eastAsia="Times New Roman"/>
                <w:lang w:eastAsia="ru-RU"/>
              </w:rPr>
              <w:t xml:space="preserve">порядок предоставления и продолжительность дополнительного оплачиваемого отпуска; </w:t>
            </w:r>
          </w:p>
          <w:p w:rsidR="007C79B6" w:rsidRPr="00C0798B" w:rsidRDefault="007C79B6" w:rsidP="00544DA2">
            <w:pPr>
              <w:numPr>
                <w:ilvl w:val="0"/>
                <w:numId w:val="6"/>
              </w:numPr>
              <w:spacing w:after="0" w:line="240" w:lineRule="auto"/>
              <w:ind w:left="375"/>
              <w:rPr>
                <w:rFonts w:eastAsia="Times New Roman"/>
                <w:lang w:eastAsia="ru-RU"/>
              </w:rPr>
            </w:pPr>
            <w:r w:rsidRPr="00C0798B">
              <w:rPr>
                <w:rFonts w:eastAsia="Times New Roman"/>
                <w:lang w:eastAsia="ru-RU"/>
              </w:rPr>
              <w:t xml:space="preserve">обеспечение лечебно-профилактическим питанием; </w:t>
            </w:r>
          </w:p>
          <w:p w:rsidR="007C79B6" w:rsidRPr="00C0798B" w:rsidRDefault="007C79B6" w:rsidP="00544DA2">
            <w:pPr>
              <w:numPr>
                <w:ilvl w:val="0"/>
                <w:numId w:val="6"/>
              </w:numPr>
              <w:spacing w:after="0" w:line="240" w:lineRule="auto"/>
              <w:ind w:left="375"/>
              <w:rPr>
                <w:rFonts w:eastAsia="Times New Roman"/>
                <w:lang w:eastAsia="ru-RU"/>
              </w:rPr>
            </w:pPr>
            <w:r w:rsidRPr="00C0798B">
              <w:rPr>
                <w:rFonts w:eastAsia="Times New Roman"/>
                <w:lang w:eastAsia="ru-RU"/>
              </w:rPr>
              <w:t xml:space="preserve">обязательный медосмотр и т.д. </w:t>
            </w:r>
          </w:p>
          <w:p w:rsidR="007C79B6" w:rsidRPr="00C0798B" w:rsidRDefault="007C79B6" w:rsidP="00544DA2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C0798B">
              <w:rPr>
                <w:rFonts w:eastAsia="Times New Roman"/>
                <w:lang w:eastAsia="ru-RU"/>
              </w:rPr>
              <w:t> </w:t>
            </w:r>
            <w:r w:rsidRPr="00C0798B">
              <w:rPr>
                <w:rFonts w:eastAsia="Times New Roman"/>
                <w:lang w:eastAsia="ru-RU"/>
              </w:rPr>
              <w:br/>
              <w:t xml:space="preserve">При этом следует учитывать, что предоставление обязательных льгот и гарантий начинается со дня подписания отчета о проведении </w:t>
            </w:r>
            <w:proofErr w:type="spellStart"/>
            <w:r w:rsidRPr="00C0798B">
              <w:rPr>
                <w:rFonts w:eastAsia="Times New Roman"/>
                <w:lang w:eastAsia="ru-RU"/>
              </w:rPr>
              <w:t>спецоценки</w:t>
            </w:r>
            <w:proofErr w:type="spellEnd"/>
            <w:r w:rsidRPr="00C0798B">
              <w:rPr>
                <w:rFonts w:eastAsia="Times New Roman"/>
                <w:lang w:eastAsia="ru-RU"/>
              </w:rPr>
              <w:t xml:space="preserve"> условий труда независимо от даты подписания дополнительного соглашения к трудовому договору (п. 3 Письма Минтруда России от 26.03.2014 № 17-3/10/В-1579).</w:t>
            </w:r>
          </w:p>
          <w:p w:rsidR="007C79B6" w:rsidRPr="00C0798B" w:rsidRDefault="007C79B6" w:rsidP="00544DA2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C0798B">
              <w:rPr>
                <w:rFonts w:eastAsia="Times New Roman"/>
                <w:lang w:eastAsia="ru-RU"/>
              </w:rPr>
              <w:t xml:space="preserve">   </w:t>
            </w:r>
          </w:p>
          <w:p w:rsidR="007C79B6" w:rsidRPr="00C0798B" w:rsidRDefault="007C79B6" w:rsidP="00544DA2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C0798B">
              <w:rPr>
                <w:rFonts w:eastAsia="Times New Roman"/>
                <w:b/>
                <w:bCs/>
                <w:lang w:eastAsia="ru-RU"/>
              </w:rPr>
              <w:t>СОСТАВЛЯЕМ ДОПОЛНИТЕЛЬНОЕ СОГЛАШЕНИЕ</w:t>
            </w:r>
            <w:r w:rsidRPr="00C0798B">
              <w:rPr>
                <w:rFonts w:eastAsia="Times New Roman"/>
                <w:lang w:eastAsia="ru-RU"/>
              </w:rPr>
              <w:br/>
              <w:t> </w:t>
            </w:r>
            <w:r w:rsidRPr="00C0798B">
              <w:rPr>
                <w:rFonts w:eastAsia="Times New Roman"/>
                <w:lang w:eastAsia="ru-RU"/>
              </w:rPr>
              <w:br/>
              <w:t>В проекте дополнительного соглашения к трудовому договору работодателю нужно указать новые условия труда на рабочем месте сотрудника и соответствующее им изменение режима рабочего времени и оплаты труда.</w:t>
            </w:r>
          </w:p>
          <w:p w:rsidR="007C79B6" w:rsidRPr="00C0798B" w:rsidRDefault="007C79B6" w:rsidP="00544DA2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C0798B">
              <w:rPr>
                <w:rFonts w:eastAsia="Times New Roman"/>
                <w:lang w:eastAsia="ru-RU"/>
              </w:rPr>
              <w:t> </w:t>
            </w:r>
            <w:r w:rsidRPr="00C0798B">
              <w:rPr>
                <w:rFonts w:eastAsia="Times New Roman"/>
                <w:lang w:eastAsia="ru-RU"/>
              </w:rPr>
              <w:br/>
            </w:r>
            <w:r w:rsidRPr="00C0798B">
              <w:rPr>
                <w:rFonts w:eastAsia="Times New Roman"/>
                <w:i/>
                <w:iCs/>
                <w:lang w:eastAsia="ru-RU"/>
              </w:rPr>
              <w:t>Пример 2. Содержание дополнительного соглашения в связи с улучшением условий труда</w:t>
            </w:r>
            <w:proofErr w:type="gramStart"/>
            <w:r w:rsidRPr="00C0798B">
              <w:rPr>
                <w:rFonts w:eastAsia="Times New Roman"/>
                <w:lang w:eastAsia="ru-RU"/>
              </w:rPr>
              <w:br/>
              <w:t> </w:t>
            </w:r>
            <w:r w:rsidRPr="00C0798B">
              <w:rPr>
                <w:rFonts w:eastAsia="Times New Roman"/>
                <w:lang w:eastAsia="ru-RU"/>
              </w:rPr>
              <w:br/>
            </w:r>
            <w:r w:rsidRPr="00C0798B">
              <w:rPr>
                <w:rFonts w:eastAsia="Times New Roman"/>
                <w:i/>
                <w:iCs/>
                <w:lang w:eastAsia="ru-RU"/>
              </w:rPr>
              <w:lastRenderedPageBreak/>
              <w:t>П</w:t>
            </w:r>
            <w:proofErr w:type="gramEnd"/>
            <w:r w:rsidRPr="00C0798B">
              <w:rPr>
                <w:rFonts w:eastAsia="Times New Roman"/>
                <w:i/>
                <w:iCs/>
                <w:lang w:eastAsia="ru-RU"/>
              </w:rPr>
              <w:t xml:space="preserve">родолжим пример 1. Нужно составить проект дополнительного соглашения к трудовому договору с Ю.П. </w:t>
            </w:r>
            <w:proofErr w:type="spellStart"/>
            <w:r w:rsidRPr="00C0798B">
              <w:rPr>
                <w:rFonts w:eastAsia="Times New Roman"/>
                <w:i/>
                <w:iCs/>
                <w:lang w:eastAsia="ru-RU"/>
              </w:rPr>
              <w:t>Белогоровым</w:t>
            </w:r>
            <w:proofErr w:type="spellEnd"/>
            <w:r w:rsidRPr="00C0798B">
              <w:rPr>
                <w:rFonts w:eastAsia="Times New Roman"/>
                <w:i/>
                <w:iCs/>
                <w:lang w:eastAsia="ru-RU"/>
              </w:rPr>
              <w:t>.</w:t>
            </w:r>
            <w:r w:rsidRPr="00C0798B">
              <w:rPr>
                <w:rFonts w:eastAsia="Times New Roman"/>
                <w:lang w:eastAsia="ru-RU"/>
              </w:rPr>
              <w:br/>
              <w:t> </w:t>
            </w:r>
            <w:r w:rsidRPr="00C0798B">
              <w:rPr>
                <w:rFonts w:eastAsia="Times New Roman"/>
                <w:lang w:eastAsia="ru-RU"/>
              </w:rPr>
              <w:br/>
            </w:r>
            <w:r w:rsidRPr="00C0798B">
              <w:rPr>
                <w:rFonts w:eastAsia="Times New Roman"/>
                <w:i/>
                <w:iCs/>
                <w:lang w:eastAsia="ru-RU"/>
              </w:rPr>
              <w:t>Решение. Работодатель составил дополнительное соглашение, содержащее новые условия работы сотрудника (образец 2).</w:t>
            </w:r>
            <w:r w:rsidRPr="00C0798B">
              <w:rPr>
                <w:rFonts w:eastAsia="Times New Roman"/>
                <w:lang w:eastAsia="ru-RU"/>
              </w:rPr>
              <w:br/>
              <w:t> 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9570"/>
            </w:tblGrid>
            <w:tr w:rsidR="00C0798B" w:rsidRPr="00C0798B" w:rsidTr="00C0798B">
              <w:tc>
                <w:tcPr>
                  <w:tcW w:w="9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7C79B6" w:rsidRPr="00C0798B" w:rsidRDefault="007C79B6" w:rsidP="00544DA2">
                  <w:pPr>
                    <w:framePr w:hSpace="45" w:wrap="around" w:vAnchor="text" w:hAnchor="page" w:x="1649" w:y="38"/>
                    <w:spacing w:after="0" w:line="240" w:lineRule="auto"/>
                    <w:rPr>
                      <w:rFonts w:eastAsia="Times New Roman"/>
                      <w:lang w:eastAsia="ru-RU"/>
                    </w:rPr>
                  </w:pPr>
                  <w:r w:rsidRPr="00C0798B">
                    <w:rPr>
                      <w:rFonts w:eastAsia="Times New Roman"/>
                      <w:i/>
                      <w:iCs/>
                      <w:lang w:eastAsia="ru-RU"/>
                    </w:rPr>
                    <w:t>Образец 2</w:t>
                  </w:r>
                  <w:r w:rsidRPr="00C0798B">
                    <w:rPr>
                      <w:rFonts w:eastAsia="Times New Roman"/>
                      <w:lang w:eastAsia="ru-RU"/>
                    </w:rPr>
                    <w:br/>
                    <w:t> </w:t>
                  </w:r>
                  <w:r w:rsidRPr="00C0798B">
                    <w:rPr>
                      <w:rFonts w:eastAsia="Times New Roman"/>
                      <w:lang w:eastAsia="ru-RU"/>
                    </w:rPr>
                    <w:br/>
                  </w:r>
                  <w:r w:rsidRPr="00C0798B">
                    <w:rPr>
                      <w:rFonts w:eastAsia="Times New Roman"/>
                      <w:i/>
                      <w:iCs/>
                      <w:lang w:eastAsia="ru-RU"/>
                    </w:rPr>
                    <w:t>Фрагмент дополнительного соглашения к трудовому договору</w:t>
                  </w:r>
                  <w:r w:rsidRPr="00C0798B">
                    <w:rPr>
                      <w:rFonts w:eastAsia="Times New Roman"/>
                      <w:lang w:eastAsia="ru-RU"/>
                    </w:rPr>
                    <w:br/>
                    <w:t> </w:t>
                  </w:r>
                  <w:r w:rsidRPr="00C0798B">
                    <w:rPr>
                      <w:rFonts w:eastAsia="Times New Roman"/>
                      <w:lang w:eastAsia="ru-RU"/>
                    </w:rPr>
                    <w:br/>
                  </w:r>
                  <w:r w:rsidRPr="00C0798B">
                    <w:rPr>
                      <w:rFonts w:eastAsia="Times New Roman"/>
                      <w:i/>
                      <w:iCs/>
                      <w:lang w:eastAsia="ru-RU"/>
                    </w:rPr>
                    <w:t xml:space="preserve">Дополнительное соглашение № 1                      </w:t>
                  </w:r>
                  <w:r w:rsidRPr="00C0798B">
                    <w:rPr>
                      <w:rFonts w:eastAsia="Times New Roman"/>
                      <w:lang w:eastAsia="ru-RU"/>
                    </w:rPr>
                    <w:br/>
                  </w:r>
                  <w:r w:rsidRPr="00C0798B">
                    <w:rPr>
                      <w:rFonts w:eastAsia="Times New Roman"/>
                      <w:i/>
                      <w:iCs/>
                      <w:lang w:eastAsia="ru-RU"/>
                    </w:rPr>
                    <w:t xml:space="preserve">к трудовому договору от 17.09.2013 № 47/13-тд              </w:t>
                  </w:r>
                  <w:r w:rsidRPr="00C0798B">
                    <w:rPr>
                      <w:rFonts w:eastAsia="Times New Roman"/>
                      <w:lang w:eastAsia="ru-RU"/>
                    </w:rPr>
                    <w:br/>
                    <w:t>                                                                        </w:t>
                  </w:r>
                  <w:r w:rsidRPr="00C0798B">
                    <w:rPr>
                      <w:rFonts w:eastAsia="Times New Roman"/>
                      <w:lang w:eastAsia="ru-RU"/>
                    </w:rPr>
                    <w:br/>
                  </w:r>
                  <w:r w:rsidRPr="00C0798B">
                    <w:rPr>
                      <w:rFonts w:eastAsia="Times New Roman"/>
                      <w:i/>
                      <w:iCs/>
                      <w:lang w:eastAsia="ru-RU"/>
                    </w:rPr>
                    <w:t>г. Владивосток                                                                               17 февраля 2015 г.</w:t>
                  </w:r>
                  <w:r w:rsidRPr="00C0798B">
                    <w:rPr>
                      <w:rFonts w:eastAsia="Times New Roman"/>
                      <w:lang w:eastAsia="ru-RU"/>
                    </w:rPr>
                    <w:br/>
                    <w:t> </w:t>
                  </w:r>
                  <w:r w:rsidRPr="00C0798B">
                    <w:rPr>
                      <w:rFonts w:eastAsia="Times New Roman"/>
                      <w:lang w:eastAsia="ru-RU"/>
                    </w:rPr>
                    <w:br/>
                  </w:r>
                  <w:proofErr w:type="spellStart"/>
                  <w:r w:rsidRPr="00C0798B">
                    <w:rPr>
                      <w:rFonts w:eastAsia="Times New Roman"/>
                      <w:i/>
                      <w:iCs/>
                      <w:lang w:eastAsia="ru-RU"/>
                    </w:rPr>
                    <w:t>Ационерное</w:t>
                  </w:r>
                  <w:proofErr w:type="spellEnd"/>
                  <w:r w:rsidRPr="00C0798B">
                    <w:rPr>
                      <w:rFonts w:eastAsia="Times New Roman"/>
                      <w:i/>
                      <w:iCs/>
                      <w:lang w:eastAsia="ru-RU"/>
                    </w:rPr>
                    <w:t xml:space="preserve">    общество    «Эверест»,    именуемое    в    дальнейшем «Работодатель», в лице генерального директора Вершинина Олега </w:t>
                  </w:r>
                  <w:proofErr w:type="spellStart"/>
                  <w:r w:rsidRPr="00C0798B">
                    <w:rPr>
                      <w:rFonts w:eastAsia="Times New Roman"/>
                      <w:i/>
                      <w:iCs/>
                      <w:lang w:eastAsia="ru-RU"/>
                    </w:rPr>
                    <w:t>Романовича</w:t>
                  </w:r>
                  <w:proofErr w:type="gramStart"/>
                  <w:r w:rsidRPr="00C0798B">
                    <w:rPr>
                      <w:rFonts w:eastAsia="Times New Roman"/>
                      <w:i/>
                      <w:iCs/>
                      <w:lang w:eastAsia="ru-RU"/>
                    </w:rPr>
                    <w:t>,д</w:t>
                  </w:r>
                  <w:proofErr w:type="gramEnd"/>
                  <w:r w:rsidRPr="00C0798B">
                    <w:rPr>
                      <w:rFonts w:eastAsia="Times New Roman"/>
                      <w:i/>
                      <w:iCs/>
                      <w:lang w:eastAsia="ru-RU"/>
                    </w:rPr>
                    <w:t>ействующего</w:t>
                  </w:r>
                  <w:proofErr w:type="spellEnd"/>
                  <w:r w:rsidRPr="00C0798B">
                    <w:rPr>
                      <w:rFonts w:eastAsia="Times New Roman"/>
                      <w:i/>
                      <w:iCs/>
                      <w:lang w:eastAsia="ru-RU"/>
                    </w:rPr>
                    <w:t xml:space="preserve">  на  основании  устава,  с  одной  стороны, и </w:t>
                  </w:r>
                  <w:proofErr w:type="spellStart"/>
                  <w:r w:rsidRPr="00C0798B">
                    <w:rPr>
                      <w:rFonts w:eastAsia="Times New Roman"/>
                      <w:i/>
                      <w:iCs/>
                      <w:lang w:eastAsia="ru-RU"/>
                    </w:rPr>
                    <w:t>Белогоров</w:t>
                  </w:r>
                  <w:proofErr w:type="spellEnd"/>
                  <w:r w:rsidRPr="00C0798B">
                    <w:rPr>
                      <w:rFonts w:eastAsia="Times New Roman"/>
                      <w:i/>
                      <w:iCs/>
                      <w:lang w:eastAsia="ru-RU"/>
                    </w:rPr>
                    <w:t xml:space="preserve"> Юрий Петрович,  именуемый  в  дальнейшем  «Работник»,  с  другой  стороны,  на основании  отчета  о  </w:t>
                  </w:r>
                  <w:proofErr w:type="gramStart"/>
                  <w:r w:rsidRPr="00C0798B">
                    <w:rPr>
                      <w:rFonts w:eastAsia="Times New Roman"/>
                      <w:i/>
                      <w:iCs/>
                      <w:lang w:eastAsia="ru-RU"/>
                    </w:rPr>
                    <w:t>проведении</w:t>
                  </w:r>
                  <w:proofErr w:type="gramEnd"/>
                  <w:r w:rsidRPr="00C0798B">
                    <w:rPr>
                      <w:rFonts w:eastAsia="Times New Roman"/>
                      <w:i/>
                      <w:iCs/>
                      <w:lang w:eastAsia="ru-RU"/>
                    </w:rPr>
                    <w:t xml:space="preserve">  специальной  оценки  условий  труда  от 28.01.2015    и    коллективного   договора   от   31.12.2014 заключили дополнительное соглашение к трудовому договору от 17.09.2013 № 47/13-тд о нижеследующем. </w:t>
                  </w:r>
                  <w:r w:rsidRPr="00C0798B">
                    <w:rPr>
                      <w:rFonts w:eastAsia="Times New Roman"/>
                      <w:lang w:eastAsia="ru-RU"/>
                    </w:rPr>
                    <w:br/>
                    <w:t> </w:t>
                  </w:r>
                  <w:r w:rsidRPr="00C0798B">
                    <w:rPr>
                      <w:rFonts w:eastAsia="Times New Roman"/>
                      <w:lang w:eastAsia="ru-RU"/>
                    </w:rPr>
                    <w:br/>
                  </w:r>
                  <w:r w:rsidRPr="00C0798B">
                    <w:rPr>
                      <w:rFonts w:eastAsia="Times New Roman"/>
                      <w:i/>
                      <w:iCs/>
                      <w:lang w:eastAsia="ru-RU"/>
                    </w:rPr>
                    <w:t>1.    Пункт 1.5 трудового договора изложить в новой редакции:  </w:t>
                  </w:r>
                  <w:r w:rsidRPr="00C0798B">
                    <w:rPr>
                      <w:rFonts w:eastAsia="Times New Roman"/>
                      <w:lang w:eastAsia="ru-RU"/>
                    </w:rPr>
                    <w:br/>
                    <w:t> </w:t>
                  </w:r>
                  <w:r w:rsidRPr="00C0798B">
                    <w:rPr>
                      <w:rFonts w:eastAsia="Times New Roman"/>
                      <w:lang w:eastAsia="ru-RU"/>
                    </w:rPr>
                    <w:br/>
                  </w:r>
                  <w:proofErr w:type="gramStart"/>
                  <w:r w:rsidRPr="00C0798B">
                    <w:rPr>
                      <w:rFonts w:eastAsia="Times New Roman"/>
                      <w:i/>
                      <w:iCs/>
                      <w:lang w:eastAsia="ru-RU"/>
                    </w:rPr>
                    <w:t>«Условия  труда  на рабочем месте микробиолога относятся к допустимым (2-й класс), выполняемая работником по настоящему договору работа не относится к работе с тяжелыми, вредными и (или) опасными условиями труда.</w:t>
                  </w:r>
                  <w:proofErr w:type="gramEnd"/>
                  <w:r w:rsidRPr="00C0798B">
                    <w:rPr>
                      <w:rFonts w:eastAsia="Times New Roman"/>
                      <w:i/>
                      <w:iCs/>
                      <w:lang w:eastAsia="ru-RU"/>
                    </w:rPr>
                    <w:t xml:space="preserve"> </w:t>
                  </w:r>
                  <w:r w:rsidRPr="00C0798B">
                    <w:rPr>
                      <w:rFonts w:eastAsia="Times New Roman"/>
                      <w:lang w:eastAsia="ru-RU"/>
                    </w:rPr>
                    <w:br/>
                    <w:t> </w:t>
                  </w:r>
                  <w:r w:rsidRPr="00C0798B">
                    <w:rPr>
                      <w:rFonts w:eastAsia="Times New Roman"/>
                      <w:lang w:eastAsia="ru-RU"/>
                    </w:rPr>
                    <w:br/>
                  </w:r>
                  <w:r w:rsidRPr="00C0798B">
                    <w:rPr>
                      <w:rFonts w:eastAsia="Times New Roman"/>
                      <w:i/>
                      <w:iCs/>
                      <w:lang w:eastAsia="ru-RU"/>
                    </w:rPr>
                    <w:t xml:space="preserve">Рабочее   место  соответствует  государственным  нормативным  требованиям «охраны труда». </w:t>
                  </w:r>
                  <w:r w:rsidRPr="00C0798B">
                    <w:rPr>
                      <w:rFonts w:eastAsia="Times New Roman"/>
                      <w:lang w:eastAsia="ru-RU"/>
                    </w:rPr>
                    <w:br/>
                    <w:t> </w:t>
                  </w:r>
                  <w:r w:rsidRPr="00C0798B">
                    <w:rPr>
                      <w:rFonts w:eastAsia="Times New Roman"/>
                      <w:lang w:eastAsia="ru-RU"/>
                    </w:rPr>
                    <w:br/>
                  </w:r>
                  <w:r w:rsidRPr="00C0798B">
                    <w:rPr>
                      <w:rFonts w:eastAsia="Times New Roman"/>
                      <w:i/>
                      <w:iCs/>
                      <w:lang w:eastAsia="ru-RU"/>
                    </w:rPr>
                    <w:t xml:space="preserve">2. Пункт 3.1 трудового договора изложить в новой редакции: «Работнику     устанавливается     пятидневная     рабочая     неделя продолжительностью  40  (сорок) часов. Выходными днями являются суббота и воскресенье».   </w:t>
                  </w:r>
                  <w:r w:rsidRPr="00C0798B">
                    <w:rPr>
                      <w:rFonts w:eastAsia="Times New Roman"/>
                      <w:lang w:eastAsia="ru-RU"/>
                    </w:rPr>
                    <w:br/>
                  </w:r>
                  <w:r w:rsidRPr="00C0798B">
                    <w:rPr>
                      <w:rFonts w:eastAsia="Times New Roman"/>
                      <w:lang w:eastAsia="ru-RU"/>
                    </w:rPr>
                    <w:br/>
                  </w:r>
                  <w:r w:rsidRPr="00C0798B">
                    <w:rPr>
                      <w:rFonts w:eastAsia="Times New Roman"/>
                      <w:i/>
                      <w:iCs/>
                      <w:lang w:eastAsia="ru-RU"/>
                    </w:rPr>
                    <w:t xml:space="preserve">3. Пункт  3.4  трудового  договора  (о предоставлении дополнительного оплачиваемого отпуска) исключить.        </w:t>
                  </w:r>
                  <w:r w:rsidRPr="00C0798B">
                    <w:rPr>
                      <w:rFonts w:eastAsia="Times New Roman"/>
                      <w:lang w:eastAsia="ru-RU"/>
                    </w:rPr>
                    <w:br/>
                  </w:r>
                  <w:r w:rsidRPr="00C0798B">
                    <w:rPr>
                      <w:rFonts w:eastAsia="Times New Roman"/>
                      <w:lang w:eastAsia="ru-RU"/>
                    </w:rPr>
                    <w:lastRenderedPageBreak/>
                    <w:br/>
                  </w:r>
                  <w:r w:rsidRPr="00C0798B">
                    <w:rPr>
                      <w:rFonts w:eastAsia="Times New Roman"/>
                      <w:i/>
                      <w:iCs/>
                      <w:lang w:eastAsia="ru-RU"/>
                    </w:rPr>
                    <w:t xml:space="preserve">4. Пункт  4.3  трудового  договора  (о  доплате  за работу во вредных условиях труда) исключить. </w:t>
                  </w:r>
                  <w:r w:rsidRPr="00C0798B">
                    <w:rPr>
                      <w:rFonts w:eastAsia="Times New Roman"/>
                      <w:lang w:eastAsia="ru-RU"/>
                    </w:rPr>
                    <w:br/>
                  </w:r>
                  <w:r w:rsidRPr="00C0798B">
                    <w:rPr>
                      <w:rFonts w:eastAsia="Times New Roman"/>
                      <w:lang w:eastAsia="ru-RU"/>
                    </w:rPr>
                    <w:br/>
                  </w:r>
                  <w:r w:rsidRPr="00C0798B">
                    <w:rPr>
                      <w:rFonts w:eastAsia="Times New Roman"/>
                      <w:i/>
                      <w:iCs/>
                      <w:lang w:eastAsia="ru-RU"/>
                    </w:rPr>
                    <w:t xml:space="preserve">5. Пункт 4.5 трудового договора (о выдаче молока за работу во вредных условиях труда) исключить. </w:t>
                  </w:r>
                  <w:r w:rsidRPr="00C0798B">
                    <w:rPr>
                      <w:rFonts w:eastAsia="Times New Roman"/>
                      <w:lang w:eastAsia="ru-RU"/>
                    </w:rPr>
                    <w:br/>
                  </w:r>
                  <w:r w:rsidRPr="00C0798B">
                    <w:rPr>
                      <w:rFonts w:eastAsia="Times New Roman"/>
                      <w:lang w:eastAsia="ru-RU"/>
                    </w:rPr>
                    <w:br/>
                  </w:r>
                  <w:r w:rsidRPr="00C0798B">
                    <w:rPr>
                      <w:rFonts w:eastAsia="Times New Roman"/>
                      <w:i/>
                      <w:iCs/>
                      <w:lang w:eastAsia="ru-RU"/>
                    </w:rPr>
                    <w:t xml:space="preserve">6. Остальные условия трудового договора от 17.09.2013 № 47/13-тд, не затронутые настоящим соглашением, остаются неизменными. </w:t>
                  </w:r>
                  <w:r w:rsidRPr="00C0798B">
                    <w:rPr>
                      <w:rFonts w:eastAsia="Times New Roman"/>
                      <w:lang w:eastAsia="ru-RU"/>
                    </w:rPr>
                    <w:br/>
                  </w:r>
                  <w:r w:rsidRPr="00C0798B">
                    <w:rPr>
                      <w:rFonts w:eastAsia="Times New Roman"/>
                      <w:lang w:eastAsia="ru-RU"/>
                    </w:rPr>
                    <w:br/>
                  </w:r>
                  <w:r w:rsidRPr="00C0798B">
                    <w:rPr>
                      <w:rFonts w:eastAsia="Times New Roman"/>
                      <w:i/>
                      <w:iCs/>
                      <w:lang w:eastAsia="ru-RU"/>
                    </w:rPr>
                    <w:t xml:space="preserve">7. Настоящее  соглашение  вступает  в силу через два месяца с момента подписания  изменений  обеими  сторонами  и  является неотъемлемой частью вышеуказанного трудового договора. </w:t>
                  </w:r>
                  <w:r w:rsidRPr="00C0798B">
                    <w:rPr>
                      <w:rFonts w:eastAsia="Times New Roman"/>
                      <w:lang w:eastAsia="ru-RU"/>
                    </w:rPr>
                    <w:br/>
                  </w:r>
                  <w:r w:rsidRPr="00C0798B">
                    <w:rPr>
                      <w:rFonts w:eastAsia="Times New Roman"/>
                      <w:lang w:eastAsia="ru-RU"/>
                    </w:rPr>
                    <w:br/>
                  </w:r>
                  <w:r w:rsidRPr="00C0798B">
                    <w:rPr>
                      <w:rFonts w:eastAsia="Times New Roman"/>
                      <w:i/>
                      <w:iCs/>
                      <w:lang w:eastAsia="ru-RU"/>
                    </w:rPr>
                    <w:t xml:space="preserve">8. Настоящее соглашение составлено в двух экземплярах, идентичных  по содержанию,  имеющих одинаковую юридическую силу, по одному для каждой из сторон. </w:t>
                  </w:r>
                  <w:r w:rsidRPr="00C0798B">
                    <w:rPr>
                      <w:rFonts w:eastAsia="Times New Roman"/>
                      <w:lang w:eastAsia="ru-RU"/>
                    </w:rPr>
                    <w:br/>
                    <w:t> </w:t>
                  </w:r>
                </w:p>
              </w:tc>
            </w:tr>
          </w:tbl>
          <w:p w:rsidR="007C79B6" w:rsidRPr="00C0798B" w:rsidRDefault="007C79B6" w:rsidP="00544DA2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C0798B">
              <w:rPr>
                <w:rFonts w:eastAsia="Times New Roman"/>
                <w:lang w:eastAsia="ru-RU"/>
              </w:rPr>
              <w:lastRenderedPageBreak/>
              <w:t>  </w:t>
            </w:r>
            <w:r w:rsidRPr="00C0798B">
              <w:rPr>
                <w:rFonts w:eastAsia="Times New Roman"/>
                <w:lang w:eastAsia="ru-RU"/>
              </w:rPr>
              <w:br/>
            </w:r>
            <w:r w:rsidRPr="00C0798B">
              <w:rPr>
                <w:rFonts w:eastAsia="Times New Roman"/>
                <w:b/>
                <w:bCs/>
                <w:lang w:eastAsia="ru-RU"/>
              </w:rPr>
              <w:t xml:space="preserve">ЕСЛИ РАБОТНИК </w:t>
            </w:r>
            <w:proofErr w:type="gramStart"/>
            <w:r w:rsidRPr="00C0798B">
              <w:rPr>
                <w:rFonts w:eastAsia="Times New Roman"/>
                <w:b/>
                <w:bCs/>
                <w:lang w:eastAsia="ru-RU"/>
              </w:rPr>
              <w:t>ОТКАЗЫВАЕТСЯ ПОДПИСЫВАТЬ ДОПОЛНИТЕЛЬНОЕ СОГЛАШЕНИЕ</w:t>
            </w:r>
            <w:r w:rsidRPr="00C0798B">
              <w:rPr>
                <w:rFonts w:eastAsia="Times New Roman"/>
                <w:lang w:eastAsia="ru-RU"/>
              </w:rPr>
              <w:br/>
              <w:t> Работник может</w:t>
            </w:r>
            <w:proofErr w:type="gramEnd"/>
            <w:r w:rsidRPr="00C0798B">
              <w:rPr>
                <w:rFonts w:eastAsia="Times New Roman"/>
                <w:lang w:eastAsia="ru-RU"/>
              </w:rPr>
              <w:t xml:space="preserve"> отказаться подписать дополнительное соглашение к трудовому договору, если он не согласен:</w:t>
            </w:r>
            <w:r w:rsidRPr="00C0798B">
              <w:rPr>
                <w:rFonts w:eastAsia="Times New Roman"/>
                <w:lang w:eastAsia="ru-RU"/>
              </w:rPr>
              <w:br/>
              <w:t> </w:t>
            </w:r>
          </w:p>
          <w:p w:rsidR="007C79B6" w:rsidRPr="00C0798B" w:rsidRDefault="007C79B6" w:rsidP="00544DA2">
            <w:pPr>
              <w:numPr>
                <w:ilvl w:val="0"/>
                <w:numId w:val="7"/>
              </w:numPr>
              <w:spacing w:after="0" w:line="240" w:lineRule="auto"/>
              <w:ind w:left="375"/>
              <w:rPr>
                <w:rFonts w:eastAsia="Times New Roman"/>
                <w:lang w:eastAsia="ru-RU"/>
              </w:rPr>
            </w:pPr>
            <w:r w:rsidRPr="00C0798B">
              <w:rPr>
                <w:rFonts w:eastAsia="Times New Roman"/>
                <w:lang w:eastAsia="ru-RU"/>
              </w:rPr>
              <w:t xml:space="preserve">с результатами специальной оценки условий труда; </w:t>
            </w:r>
          </w:p>
          <w:p w:rsidR="007C79B6" w:rsidRPr="00C0798B" w:rsidRDefault="007C79B6" w:rsidP="00544DA2">
            <w:pPr>
              <w:numPr>
                <w:ilvl w:val="0"/>
                <w:numId w:val="7"/>
              </w:numPr>
              <w:spacing w:after="0" w:line="240" w:lineRule="auto"/>
              <w:ind w:left="375"/>
              <w:rPr>
                <w:rFonts w:eastAsia="Times New Roman"/>
                <w:lang w:eastAsia="ru-RU"/>
              </w:rPr>
            </w:pPr>
            <w:r w:rsidRPr="00C0798B">
              <w:rPr>
                <w:rFonts w:eastAsia="Times New Roman"/>
                <w:lang w:eastAsia="ru-RU"/>
              </w:rPr>
              <w:t xml:space="preserve">отменой гарантий и компенсаций. </w:t>
            </w:r>
          </w:p>
          <w:p w:rsidR="007C79B6" w:rsidRPr="00C0798B" w:rsidRDefault="007C79B6" w:rsidP="00544DA2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C0798B">
              <w:rPr>
                <w:rFonts w:eastAsia="Times New Roman"/>
                <w:lang w:eastAsia="ru-RU"/>
              </w:rPr>
              <w:t> </w:t>
            </w:r>
            <w:r w:rsidRPr="00C0798B">
              <w:rPr>
                <w:rFonts w:eastAsia="Times New Roman"/>
                <w:lang w:eastAsia="ru-RU"/>
              </w:rPr>
              <w:br/>
              <w:t> </w:t>
            </w:r>
            <w:r w:rsidRPr="00C0798B">
              <w:rPr>
                <w:rFonts w:eastAsia="Times New Roman"/>
                <w:lang w:eastAsia="ru-RU"/>
              </w:rPr>
              <w:br/>
            </w:r>
            <w:r w:rsidRPr="00C0798B">
              <w:rPr>
                <w:rFonts w:eastAsia="Times New Roman"/>
                <w:b/>
                <w:bCs/>
                <w:lang w:eastAsia="ru-RU"/>
              </w:rPr>
              <w:t>РАБОТНИК НЕ СОГЛАСЕН С РЕЗУЛЬТАТАМИ СПЕЦОЦЕНКИ УСЛОВИЙ ТРУДА</w:t>
            </w:r>
            <w:r w:rsidRPr="00C0798B">
              <w:rPr>
                <w:rFonts w:eastAsia="Times New Roman"/>
                <w:lang w:eastAsia="ru-RU"/>
              </w:rPr>
              <w:br/>
              <w:t xml:space="preserve">  </w:t>
            </w:r>
          </w:p>
          <w:p w:rsidR="007C79B6" w:rsidRPr="00C0798B" w:rsidRDefault="007C79B6" w:rsidP="00544DA2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C0798B">
              <w:rPr>
                <w:rFonts w:eastAsia="Times New Roman"/>
                <w:lang w:eastAsia="ru-RU"/>
              </w:rPr>
              <w:t xml:space="preserve">Закон № 426-ФЗ позволяет работнику обжаловать результаты проведения </w:t>
            </w:r>
            <w:proofErr w:type="spellStart"/>
            <w:r w:rsidRPr="00C0798B">
              <w:rPr>
                <w:rFonts w:eastAsia="Times New Roman"/>
                <w:lang w:eastAsia="ru-RU"/>
              </w:rPr>
              <w:t>спецоценки</w:t>
            </w:r>
            <w:proofErr w:type="spellEnd"/>
            <w:r w:rsidRPr="00C0798B">
              <w:rPr>
                <w:rFonts w:eastAsia="Times New Roman"/>
                <w:lang w:eastAsia="ru-RU"/>
              </w:rPr>
              <w:t xml:space="preserve"> условий труда на его рабочем месте (</w:t>
            </w:r>
            <w:proofErr w:type="spellStart"/>
            <w:r w:rsidRPr="00C0798B">
              <w:rPr>
                <w:rFonts w:eastAsia="Times New Roman"/>
                <w:lang w:eastAsia="ru-RU"/>
              </w:rPr>
              <w:t>пп</w:t>
            </w:r>
            <w:proofErr w:type="spellEnd"/>
            <w:r w:rsidRPr="00C0798B">
              <w:rPr>
                <w:rFonts w:eastAsia="Times New Roman"/>
                <w:lang w:eastAsia="ru-RU"/>
              </w:rPr>
              <w:t xml:space="preserve">. 3 п. 1 .ст. 5 Закона № 426-ФЗ). Для этого ему нужно обратиться в </w:t>
            </w:r>
            <w:proofErr w:type="spellStart"/>
            <w:r w:rsidRPr="00C0798B">
              <w:rPr>
                <w:rFonts w:eastAsia="Times New Roman"/>
                <w:lang w:eastAsia="ru-RU"/>
              </w:rPr>
              <w:t>госинспекцию</w:t>
            </w:r>
            <w:proofErr w:type="spellEnd"/>
            <w:r w:rsidRPr="00C0798B">
              <w:rPr>
                <w:rFonts w:eastAsia="Times New Roman"/>
                <w:lang w:eastAsia="ru-RU"/>
              </w:rPr>
              <w:t xml:space="preserve"> труда, </w:t>
            </w:r>
            <w:proofErr w:type="gramStart"/>
            <w:r w:rsidRPr="00C0798B">
              <w:rPr>
                <w:rFonts w:eastAsia="Times New Roman"/>
                <w:lang w:eastAsia="ru-RU"/>
              </w:rPr>
              <w:t>которая</w:t>
            </w:r>
            <w:proofErr w:type="gramEnd"/>
            <w:r w:rsidRPr="00C0798B">
              <w:rPr>
                <w:rFonts w:eastAsia="Times New Roman"/>
                <w:lang w:eastAsia="ru-RU"/>
              </w:rPr>
              <w:t xml:space="preserve"> проведет государственную экспертизу условий труда (п. 1 .ст. 26 Закона № 426-ФЗ). На основании заключения государственной экспертизы условий труда результаты </w:t>
            </w:r>
            <w:proofErr w:type="spellStart"/>
            <w:r w:rsidRPr="00C0798B">
              <w:rPr>
                <w:rFonts w:eastAsia="Times New Roman"/>
                <w:lang w:eastAsia="ru-RU"/>
              </w:rPr>
              <w:t>спецоценки</w:t>
            </w:r>
            <w:proofErr w:type="spellEnd"/>
            <w:r w:rsidRPr="00C0798B">
              <w:rPr>
                <w:rFonts w:eastAsia="Times New Roman"/>
                <w:lang w:eastAsia="ru-RU"/>
              </w:rPr>
              <w:t xml:space="preserve"> будут подтверждены или отменены. В этом случае работодателю нужно провести </w:t>
            </w:r>
            <w:proofErr w:type="gramStart"/>
            <w:r w:rsidRPr="00C0798B">
              <w:rPr>
                <w:rFonts w:eastAsia="Times New Roman"/>
                <w:lang w:eastAsia="ru-RU"/>
              </w:rPr>
              <w:t>внеплановую</w:t>
            </w:r>
            <w:proofErr w:type="gramEnd"/>
            <w:r w:rsidRPr="00C0798B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C0798B">
              <w:rPr>
                <w:rFonts w:eastAsia="Times New Roman"/>
                <w:lang w:eastAsia="ru-RU"/>
              </w:rPr>
              <w:t>спецоценку</w:t>
            </w:r>
            <w:proofErr w:type="spellEnd"/>
            <w:r w:rsidRPr="00C0798B">
              <w:rPr>
                <w:rFonts w:eastAsia="Times New Roman"/>
                <w:lang w:eastAsia="ru-RU"/>
              </w:rPr>
              <w:t xml:space="preserve"> (п. 2 ч. 1 ст. 17 Закона № 426-ФЗ).</w:t>
            </w:r>
          </w:p>
          <w:p w:rsidR="007C79B6" w:rsidRPr="00C0798B" w:rsidRDefault="007C79B6" w:rsidP="00544DA2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C0798B">
              <w:rPr>
                <w:rFonts w:eastAsia="Times New Roman"/>
                <w:lang w:eastAsia="ru-RU"/>
              </w:rPr>
              <w:t> </w:t>
            </w:r>
            <w:r w:rsidRPr="00C0798B">
              <w:rPr>
                <w:rFonts w:eastAsia="Times New Roman"/>
                <w:lang w:eastAsia="ru-RU"/>
              </w:rPr>
              <w:br/>
              <w:t> </w:t>
            </w:r>
            <w:r w:rsidRPr="00C0798B">
              <w:rPr>
                <w:rFonts w:eastAsia="Times New Roman"/>
                <w:b/>
                <w:bCs/>
                <w:lang w:eastAsia="ru-RU"/>
              </w:rPr>
              <w:t>СОТРУДНИК ОТКАЗЫВАЕТСЯ РАБОТАТЬ В НОВЫХ УСЛОВИЯХ</w:t>
            </w:r>
            <w:r w:rsidRPr="00C0798B">
              <w:rPr>
                <w:rFonts w:eastAsia="Times New Roman"/>
                <w:lang w:eastAsia="ru-RU"/>
              </w:rPr>
              <w:br/>
              <w:t xml:space="preserve">  </w:t>
            </w:r>
          </w:p>
          <w:p w:rsidR="007C79B6" w:rsidRPr="00C0798B" w:rsidRDefault="007C79B6" w:rsidP="00544DA2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C0798B">
              <w:rPr>
                <w:rFonts w:eastAsia="Times New Roman"/>
                <w:lang w:eastAsia="ru-RU"/>
              </w:rPr>
              <w:t xml:space="preserve">Если работник не согласен работать в новых условиях, работодателю нужно в письменной форме предложить ему другую имеющуюся у него работу, </w:t>
            </w:r>
            <w:r w:rsidRPr="00C0798B">
              <w:rPr>
                <w:rFonts w:eastAsia="Times New Roman"/>
                <w:lang w:eastAsia="ru-RU"/>
              </w:rPr>
              <w:lastRenderedPageBreak/>
              <w:t>которую работник может выполнять с учетом его состояния здоровья (ч. 3 ст. 74 ТК РФ):</w:t>
            </w:r>
            <w:r w:rsidRPr="00C0798B">
              <w:rPr>
                <w:rFonts w:eastAsia="Times New Roman"/>
                <w:lang w:eastAsia="ru-RU"/>
              </w:rPr>
              <w:br/>
              <w:t> </w:t>
            </w:r>
          </w:p>
          <w:p w:rsidR="007C79B6" w:rsidRPr="00C0798B" w:rsidRDefault="007C79B6" w:rsidP="00544DA2">
            <w:pPr>
              <w:numPr>
                <w:ilvl w:val="0"/>
                <w:numId w:val="8"/>
              </w:numPr>
              <w:spacing w:after="0" w:line="240" w:lineRule="auto"/>
              <w:ind w:left="375"/>
              <w:rPr>
                <w:rFonts w:eastAsia="Times New Roman"/>
                <w:lang w:eastAsia="ru-RU"/>
              </w:rPr>
            </w:pPr>
            <w:r w:rsidRPr="00C0798B">
              <w:rPr>
                <w:rFonts w:eastAsia="Times New Roman"/>
                <w:lang w:eastAsia="ru-RU"/>
              </w:rPr>
              <w:t xml:space="preserve">вакантную должность или работу, соответствующую квалификации работника; </w:t>
            </w:r>
          </w:p>
          <w:p w:rsidR="007C79B6" w:rsidRPr="00C0798B" w:rsidRDefault="007C79B6" w:rsidP="00544DA2">
            <w:pPr>
              <w:numPr>
                <w:ilvl w:val="0"/>
                <w:numId w:val="8"/>
              </w:numPr>
              <w:spacing w:after="0" w:line="240" w:lineRule="auto"/>
              <w:ind w:left="375"/>
              <w:rPr>
                <w:rFonts w:eastAsia="Times New Roman"/>
                <w:lang w:eastAsia="ru-RU"/>
              </w:rPr>
            </w:pPr>
            <w:r w:rsidRPr="00C0798B">
              <w:rPr>
                <w:rFonts w:eastAsia="Times New Roman"/>
                <w:lang w:eastAsia="ru-RU"/>
              </w:rPr>
              <w:t xml:space="preserve">вакантную нижестоящую должность или нижеоплачиваемую работу. </w:t>
            </w:r>
          </w:p>
          <w:p w:rsidR="007C79B6" w:rsidRPr="00C0798B" w:rsidRDefault="007C79B6" w:rsidP="00544DA2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C0798B">
              <w:rPr>
                <w:rFonts w:eastAsia="Times New Roman"/>
                <w:lang w:eastAsia="ru-RU"/>
              </w:rPr>
              <w:t> </w:t>
            </w:r>
            <w:r w:rsidRPr="00C0798B">
              <w:rPr>
                <w:rFonts w:eastAsia="Times New Roman"/>
                <w:lang w:eastAsia="ru-RU"/>
              </w:rPr>
              <w:br/>
              <w:t>Работодатель обязан предлагать сотруднику все отвечающие указанным требованиям вакансии, имеющиеся у него в данной местности. Предлагать вакансии в других местностях он обязан, если это предусмотрено коллективным договором, соглашениями, трудовым договором.</w:t>
            </w:r>
            <w:r w:rsidRPr="00C0798B">
              <w:rPr>
                <w:rFonts w:eastAsia="Times New Roman"/>
                <w:lang w:eastAsia="ru-RU"/>
              </w:rPr>
              <w:br/>
              <w:t> </w:t>
            </w:r>
            <w:r w:rsidRPr="00C0798B">
              <w:rPr>
                <w:rFonts w:eastAsia="Times New Roman"/>
                <w:lang w:eastAsia="ru-RU"/>
              </w:rPr>
              <w:br/>
              <w:t>Если такой работы для сотрудника нет или он отказывается от предложенной работы, трудовой договор прекращается в соответствии с п. 7 ч. 1 ст. 77 Трудового кодекса (ч. 4 ст. 74 ТК РФ).</w:t>
            </w:r>
          </w:p>
          <w:p w:rsidR="007C79B6" w:rsidRPr="00C0798B" w:rsidRDefault="007C79B6" w:rsidP="00544DA2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C0798B">
              <w:rPr>
                <w:rFonts w:eastAsia="Times New Roman"/>
                <w:lang w:eastAsia="ru-RU"/>
              </w:rPr>
              <w:t xml:space="preserve">  </w:t>
            </w:r>
          </w:p>
          <w:p w:rsidR="007C79B6" w:rsidRPr="00C0798B" w:rsidRDefault="007C79B6" w:rsidP="00544DA2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C0798B">
              <w:rPr>
                <w:rFonts w:eastAsia="Times New Roman"/>
                <w:i/>
                <w:iCs/>
                <w:lang w:eastAsia="ru-RU"/>
              </w:rPr>
              <w:t>Н.А. Яманова</w:t>
            </w:r>
          </w:p>
          <w:p w:rsidR="007C79B6" w:rsidRPr="00C0798B" w:rsidRDefault="007C79B6" w:rsidP="00544DA2">
            <w:pPr>
              <w:spacing w:after="0" w:line="240" w:lineRule="auto"/>
              <w:rPr>
                <w:rFonts w:eastAsia="Times New Roman"/>
                <w:lang w:eastAsia="ru-RU"/>
              </w:rPr>
            </w:pPr>
            <w:bookmarkStart w:id="0" w:name="_GoBack"/>
            <w:bookmarkEnd w:id="0"/>
            <w:r w:rsidRPr="00C0798B">
              <w:rPr>
                <w:rFonts w:eastAsia="Times New Roman"/>
                <w:lang w:eastAsia="ru-RU"/>
              </w:rPr>
              <w:t> </w:t>
            </w:r>
            <w:r w:rsidRPr="00C0798B">
              <w:rPr>
                <w:rFonts w:eastAsia="Times New Roman"/>
                <w:lang w:eastAsia="ru-RU"/>
              </w:rPr>
              <w:br/>
            </w:r>
            <w:r w:rsidRPr="00C0798B">
              <w:rPr>
                <w:rFonts w:eastAsia="Times New Roman"/>
                <w:i/>
                <w:iCs/>
                <w:lang w:eastAsia="ru-RU"/>
              </w:rPr>
              <w:t>Источник</w:t>
            </w:r>
            <w:r w:rsidRPr="00C0798B">
              <w:rPr>
                <w:rFonts w:eastAsia="Times New Roman"/>
                <w:lang w:eastAsia="ru-RU"/>
              </w:rPr>
              <w:t xml:space="preserve">: </w:t>
            </w:r>
            <w:r w:rsidRPr="00C0798B">
              <w:rPr>
                <w:rFonts w:eastAsia="Times New Roman"/>
                <w:i/>
                <w:iCs/>
                <w:lang w:eastAsia="ru-RU"/>
              </w:rPr>
              <w:t>«Зарплата», №2, 2015.</w:t>
            </w:r>
            <w:r w:rsidRPr="00C0798B">
              <w:rPr>
                <w:rFonts w:eastAsia="Times New Roman"/>
                <w:i/>
                <w:iCs/>
                <w:lang w:eastAsia="ru-RU"/>
              </w:rPr>
              <w:br/>
            </w:r>
            <w:r w:rsidRPr="00C0798B">
              <w:rPr>
                <w:rFonts w:eastAsia="Times New Roman"/>
                <w:i/>
                <w:iCs/>
                <w:lang w:eastAsia="ru-RU"/>
              </w:rPr>
              <w:br/>
            </w:r>
            <w:r w:rsidRPr="00C0798B">
              <w:rPr>
                <w:rFonts w:eastAsia="Times New Roman"/>
                <w:i/>
                <w:iCs/>
                <w:lang w:eastAsia="ru-RU"/>
              </w:rPr>
              <w:br/>
            </w:r>
          </w:p>
        </w:tc>
      </w:tr>
    </w:tbl>
    <w:p w:rsidR="009D76B2" w:rsidRPr="00C0798B" w:rsidRDefault="00544DA2" w:rsidP="00544DA2">
      <w:pPr>
        <w:spacing w:after="0" w:line="240" w:lineRule="auto"/>
      </w:pPr>
    </w:p>
    <w:sectPr w:rsidR="009D76B2" w:rsidRPr="00C0798B" w:rsidSect="00C0798B">
      <w:pgSz w:w="11906" w:h="16838" w:code="9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4034D"/>
    <w:multiLevelType w:val="multilevel"/>
    <w:tmpl w:val="B058A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854801"/>
    <w:multiLevelType w:val="multilevel"/>
    <w:tmpl w:val="30EE7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DA0FBE"/>
    <w:multiLevelType w:val="multilevel"/>
    <w:tmpl w:val="4A5E8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9E7087"/>
    <w:multiLevelType w:val="multilevel"/>
    <w:tmpl w:val="78665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E054C2"/>
    <w:multiLevelType w:val="multilevel"/>
    <w:tmpl w:val="BD54B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901025"/>
    <w:multiLevelType w:val="multilevel"/>
    <w:tmpl w:val="192AC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770C1F"/>
    <w:multiLevelType w:val="multilevel"/>
    <w:tmpl w:val="7DC68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FF37D0"/>
    <w:multiLevelType w:val="multilevel"/>
    <w:tmpl w:val="CB18D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9B6"/>
    <w:rsid w:val="00000344"/>
    <w:rsid w:val="0000099B"/>
    <w:rsid w:val="0000207B"/>
    <w:rsid w:val="00002235"/>
    <w:rsid w:val="00002B32"/>
    <w:rsid w:val="0000341B"/>
    <w:rsid w:val="00005417"/>
    <w:rsid w:val="00005AAB"/>
    <w:rsid w:val="00006134"/>
    <w:rsid w:val="000075A3"/>
    <w:rsid w:val="000110B3"/>
    <w:rsid w:val="000113A3"/>
    <w:rsid w:val="00011657"/>
    <w:rsid w:val="00011D05"/>
    <w:rsid w:val="00012C1C"/>
    <w:rsid w:val="00014F51"/>
    <w:rsid w:val="00015204"/>
    <w:rsid w:val="000159E1"/>
    <w:rsid w:val="00015A5A"/>
    <w:rsid w:val="00015F17"/>
    <w:rsid w:val="0001655A"/>
    <w:rsid w:val="00016D78"/>
    <w:rsid w:val="00017CF1"/>
    <w:rsid w:val="00020362"/>
    <w:rsid w:val="000205A4"/>
    <w:rsid w:val="000216A7"/>
    <w:rsid w:val="00021C81"/>
    <w:rsid w:val="00022049"/>
    <w:rsid w:val="00022296"/>
    <w:rsid w:val="00023489"/>
    <w:rsid w:val="00023A69"/>
    <w:rsid w:val="00023F4B"/>
    <w:rsid w:val="000244A0"/>
    <w:rsid w:val="00024BA0"/>
    <w:rsid w:val="00026AAE"/>
    <w:rsid w:val="00027B75"/>
    <w:rsid w:val="00027FB2"/>
    <w:rsid w:val="000302A6"/>
    <w:rsid w:val="0003045A"/>
    <w:rsid w:val="00030C4F"/>
    <w:rsid w:val="000313CC"/>
    <w:rsid w:val="000317D4"/>
    <w:rsid w:val="00031E8E"/>
    <w:rsid w:val="000338C9"/>
    <w:rsid w:val="000340D2"/>
    <w:rsid w:val="0003723E"/>
    <w:rsid w:val="00040DC7"/>
    <w:rsid w:val="0004134A"/>
    <w:rsid w:val="00042FCE"/>
    <w:rsid w:val="0004307B"/>
    <w:rsid w:val="00043ED5"/>
    <w:rsid w:val="00044086"/>
    <w:rsid w:val="00044F21"/>
    <w:rsid w:val="00046FB9"/>
    <w:rsid w:val="00047148"/>
    <w:rsid w:val="000472F5"/>
    <w:rsid w:val="00047438"/>
    <w:rsid w:val="0005370F"/>
    <w:rsid w:val="00053E9A"/>
    <w:rsid w:val="00054FA6"/>
    <w:rsid w:val="00055CAA"/>
    <w:rsid w:val="00056F02"/>
    <w:rsid w:val="00060113"/>
    <w:rsid w:val="0006141C"/>
    <w:rsid w:val="000631E1"/>
    <w:rsid w:val="00063771"/>
    <w:rsid w:val="00063F55"/>
    <w:rsid w:val="0006462A"/>
    <w:rsid w:val="000656FF"/>
    <w:rsid w:val="00065C9C"/>
    <w:rsid w:val="00066E08"/>
    <w:rsid w:val="00066E80"/>
    <w:rsid w:val="000707C1"/>
    <w:rsid w:val="00070802"/>
    <w:rsid w:val="000708B6"/>
    <w:rsid w:val="00071E32"/>
    <w:rsid w:val="00073ABB"/>
    <w:rsid w:val="00073B68"/>
    <w:rsid w:val="00074BD2"/>
    <w:rsid w:val="00074E1B"/>
    <w:rsid w:val="00075BD0"/>
    <w:rsid w:val="00075FC6"/>
    <w:rsid w:val="000768DB"/>
    <w:rsid w:val="00077ECE"/>
    <w:rsid w:val="00080185"/>
    <w:rsid w:val="00080661"/>
    <w:rsid w:val="00081498"/>
    <w:rsid w:val="000823BF"/>
    <w:rsid w:val="00083F00"/>
    <w:rsid w:val="0008447F"/>
    <w:rsid w:val="00084D5B"/>
    <w:rsid w:val="00085CDC"/>
    <w:rsid w:val="00085EAE"/>
    <w:rsid w:val="0008636F"/>
    <w:rsid w:val="000869BB"/>
    <w:rsid w:val="000872B3"/>
    <w:rsid w:val="00087890"/>
    <w:rsid w:val="00087FEB"/>
    <w:rsid w:val="000906A0"/>
    <w:rsid w:val="000906D9"/>
    <w:rsid w:val="00090EA4"/>
    <w:rsid w:val="0009142D"/>
    <w:rsid w:val="00091D74"/>
    <w:rsid w:val="000924F4"/>
    <w:rsid w:val="00093121"/>
    <w:rsid w:val="000934B6"/>
    <w:rsid w:val="00093714"/>
    <w:rsid w:val="00093BD5"/>
    <w:rsid w:val="0009471B"/>
    <w:rsid w:val="00094D8D"/>
    <w:rsid w:val="00094E9E"/>
    <w:rsid w:val="00095A36"/>
    <w:rsid w:val="00097767"/>
    <w:rsid w:val="00097825"/>
    <w:rsid w:val="000979D6"/>
    <w:rsid w:val="000A0CEF"/>
    <w:rsid w:val="000A1267"/>
    <w:rsid w:val="000A240F"/>
    <w:rsid w:val="000A3C17"/>
    <w:rsid w:val="000A3DBF"/>
    <w:rsid w:val="000A4855"/>
    <w:rsid w:val="000A4929"/>
    <w:rsid w:val="000A4E7B"/>
    <w:rsid w:val="000A50A1"/>
    <w:rsid w:val="000A5AF0"/>
    <w:rsid w:val="000A5E44"/>
    <w:rsid w:val="000A6549"/>
    <w:rsid w:val="000A65ED"/>
    <w:rsid w:val="000A69A1"/>
    <w:rsid w:val="000B13A4"/>
    <w:rsid w:val="000B1F61"/>
    <w:rsid w:val="000B49E8"/>
    <w:rsid w:val="000B5CDE"/>
    <w:rsid w:val="000C06FE"/>
    <w:rsid w:val="000C087F"/>
    <w:rsid w:val="000C1C50"/>
    <w:rsid w:val="000C1DD0"/>
    <w:rsid w:val="000C2B19"/>
    <w:rsid w:val="000C2D3A"/>
    <w:rsid w:val="000C338B"/>
    <w:rsid w:val="000C346E"/>
    <w:rsid w:val="000C3892"/>
    <w:rsid w:val="000C3A7A"/>
    <w:rsid w:val="000C4145"/>
    <w:rsid w:val="000C4543"/>
    <w:rsid w:val="000C4F68"/>
    <w:rsid w:val="000C55AA"/>
    <w:rsid w:val="000C5B1A"/>
    <w:rsid w:val="000C796F"/>
    <w:rsid w:val="000D135D"/>
    <w:rsid w:val="000D1628"/>
    <w:rsid w:val="000D325A"/>
    <w:rsid w:val="000D38F9"/>
    <w:rsid w:val="000D3AF1"/>
    <w:rsid w:val="000D4CC7"/>
    <w:rsid w:val="000D56B7"/>
    <w:rsid w:val="000D6178"/>
    <w:rsid w:val="000D788A"/>
    <w:rsid w:val="000E0519"/>
    <w:rsid w:val="000E05B4"/>
    <w:rsid w:val="000E0989"/>
    <w:rsid w:val="000E27BC"/>
    <w:rsid w:val="000E2BC5"/>
    <w:rsid w:val="000E3988"/>
    <w:rsid w:val="000E6B15"/>
    <w:rsid w:val="000E76C1"/>
    <w:rsid w:val="000E7772"/>
    <w:rsid w:val="000E7EEB"/>
    <w:rsid w:val="000F0F18"/>
    <w:rsid w:val="000F13F2"/>
    <w:rsid w:val="000F15E2"/>
    <w:rsid w:val="000F1B18"/>
    <w:rsid w:val="000F2D6E"/>
    <w:rsid w:val="000F4D53"/>
    <w:rsid w:val="000F5CB1"/>
    <w:rsid w:val="000F6689"/>
    <w:rsid w:val="000F6951"/>
    <w:rsid w:val="001000CA"/>
    <w:rsid w:val="00101087"/>
    <w:rsid w:val="0010149D"/>
    <w:rsid w:val="00102417"/>
    <w:rsid w:val="001024FC"/>
    <w:rsid w:val="00104164"/>
    <w:rsid w:val="0010422F"/>
    <w:rsid w:val="001044B6"/>
    <w:rsid w:val="001044DE"/>
    <w:rsid w:val="00104CA3"/>
    <w:rsid w:val="00105BFA"/>
    <w:rsid w:val="00106BAE"/>
    <w:rsid w:val="00107804"/>
    <w:rsid w:val="00107B2E"/>
    <w:rsid w:val="00115A89"/>
    <w:rsid w:val="00116D28"/>
    <w:rsid w:val="001176C4"/>
    <w:rsid w:val="001207CF"/>
    <w:rsid w:val="00122214"/>
    <w:rsid w:val="001223C2"/>
    <w:rsid w:val="0012500E"/>
    <w:rsid w:val="00126539"/>
    <w:rsid w:val="00126D45"/>
    <w:rsid w:val="00126FE4"/>
    <w:rsid w:val="00127A46"/>
    <w:rsid w:val="001301BE"/>
    <w:rsid w:val="00130832"/>
    <w:rsid w:val="00130E7B"/>
    <w:rsid w:val="00130E9F"/>
    <w:rsid w:val="00131C50"/>
    <w:rsid w:val="00131C6C"/>
    <w:rsid w:val="00132341"/>
    <w:rsid w:val="00132808"/>
    <w:rsid w:val="001353A0"/>
    <w:rsid w:val="00135ECC"/>
    <w:rsid w:val="0014052C"/>
    <w:rsid w:val="001405F6"/>
    <w:rsid w:val="00140763"/>
    <w:rsid w:val="00141039"/>
    <w:rsid w:val="00141EF6"/>
    <w:rsid w:val="001431A9"/>
    <w:rsid w:val="00144404"/>
    <w:rsid w:val="0014443F"/>
    <w:rsid w:val="00144C17"/>
    <w:rsid w:val="00145D68"/>
    <w:rsid w:val="00147B34"/>
    <w:rsid w:val="00147B40"/>
    <w:rsid w:val="00150630"/>
    <w:rsid w:val="001514BF"/>
    <w:rsid w:val="00151C8A"/>
    <w:rsid w:val="00153B45"/>
    <w:rsid w:val="001549F1"/>
    <w:rsid w:val="001551BE"/>
    <w:rsid w:val="00155D65"/>
    <w:rsid w:val="001570E0"/>
    <w:rsid w:val="00157360"/>
    <w:rsid w:val="001603D7"/>
    <w:rsid w:val="00160CCC"/>
    <w:rsid w:val="00161C21"/>
    <w:rsid w:val="00161E4A"/>
    <w:rsid w:val="00164788"/>
    <w:rsid w:val="001662C0"/>
    <w:rsid w:val="001674CB"/>
    <w:rsid w:val="001674FE"/>
    <w:rsid w:val="001704FC"/>
    <w:rsid w:val="001733EF"/>
    <w:rsid w:val="00174CBA"/>
    <w:rsid w:val="00176499"/>
    <w:rsid w:val="001765A4"/>
    <w:rsid w:val="00176D92"/>
    <w:rsid w:val="00177C50"/>
    <w:rsid w:val="001812B9"/>
    <w:rsid w:val="001819BA"/>
    <w:rsid w:val="0018248D"/>
    <w:rsid w:val="0018317C"/>
    <w:rsid w:val="00183261"/>
    <w:rsid w:val="001836A8"/>
    <w:rsid w:val="00183AA1"/>
    <w:rsid w:val="00186063"/>
    <w:rsid w:val="00186B9C"/>
    <w:rsid w:val="001918AC"/>
    <w:rsid w:val="00192F71"/>
    <w:rsid w:val="00193055"/>
    <w:rsid w:val="0019377A"/>
    <w:rsid w:val="001951E9"/>
    <w:rsid w:val="001958E7"/>
    <w:rsid w:val="00195CB0"/>
    <w:rsid w:val="00196BCB"/>
    <w:rsid w:val="00196D50"/>
    <w:rsid w:val="00197B01"/>
    <w:rsid w:val="001A04C4"/>
    <w:rsid w:val="001A2406"/>
    <w:rsid w:val="001A2429"/>
    <w:rsid w:val="001A4322"/>
    <w:rsid w:val="001A4673"/>
    <w:rsid w:val="001A7C28"/>
    <w:rsid w:val="001A7CA8"/>
    <w:rsid w:val="001B172E"/>
    <w:rsid w:val="001B178D"/>
    <w:rsid w:val="001B19A2"/>
    <w:rsid w:val="001B1BEB"/>
    <w:rsid w:val="001B26CA"/>
    <w:rsid w:val="001B319F"/>
    <w:rsid w:val="001B3275"/>
    <w:rsid w:val="001B3DDE"/>
    <w:rsid w:val="001B468E"/>
    <w:rsid w:val="001B59F1"/>
    <w:rsid w:val="001C06CE"/>
    <w:rsid w:val="001C2A38"/>
    <w:rsid w:val="001C49CB"/>
    <w:rsid w:val="001C5365"/>
    <w:rsid w:val="001C6037"/>
    <w:rsid w:val="001C7011"/>
    <w:rsid w:val="001D0555"/>
    <w:rsid w:val="001D0CFE"/>
    <w:rsid w:val="001D0E13"/>
    <w:rsid w:val="001D29F5"/>
    <w:rsid w:val="001D2EE9"/>
    <w:rsid w:val="001D39EE"/>
    <w:rsid w:val="001D4002"/>
    <w:rsid w:val="001D4269"/>
    <w:rsid w:val="001D4FC7"/>
    <w:rsid w:val="001D50B3"/>
    <w:rsid w:val="001D5359"/>
    <w:rsid w:val="001D58A8"/>
    <w:rsid w:val="001D7685"/>
    <w:rsid w:val="001E4552"/>
    <w:rsid w:val="001E59C9"/>
    <w:rsid w:val="001E6471"/>
    <w:rsid w:val="001E7345"/>
    <w:rsid w:val="001E77C1"/>
    <w:rsid w:val="001F12F6"/>
    <w:rsid w:val="001F3744"/>
    <w:rsid w:val="001F39EC"/>
    <w:rsid w:val="001F4580"/>
    <w:rsid w:val="001F4746"/>
    <w:rsid w:val="001F4766"/>
    <w:rsid w:val="001F499D"/>
    <w:rsid w:val="001F4E1F"/>
    <w:rsid w:val="001F63B2"/>
    <w:rsid w:val="001F73CB"/>
    <w:rsid w:val="00200052"/>
    <w:rsid w:val="002001D1"/>
    <w:rsid w:val="002009DF"/>
    <w:rsid w:val="00201E9D"/>
    <w:rsid w:val="00202E91"/>
    <w:rsid w:val="002033D7"/>
    <w:rsid w:val="00203F2F"/>
    <w:rsid w:val="002062D7"/>
    <w:rsid w:val="0020780E"/>
    <w:rsid w:val="0021018F"/>
    <w:rsid w:val="00212B41"/>
    <w:rsid w:val="0021401F"/>
    <w:rsid w:val="002147C8"/>
    <w:rsid w:val="0021492B"/>
    <w:rsid w:val="00214F5F"/>
    <w:rsid w:val="0021601F"/>
    <w:rsid w:val="002203DE"/>
    <w:rsid w:val="00220F2C"/>
    <w:rsid w:val="00222855"/>
    <w:rsid w:val="00222AD8"/>
    <w:rsid w:val="00223D6C"/>
    <w:rsid w:val="002245B7"/>
    <w:rsid w:val="00224D5B"/>
    <w:rsid w:val="00227859"/>
    <w:rsid w:val="00227D41"/>
    <w:rsid w:val="002317EC"/>
    <w:rsid w:val="00231D28"/>
    <w:rsid w:val="00232F8D"/>
    <w:rsid w:val="00233B6A"/>
    <w:rsid w:val="00234589"/>
    <w:rsid w:val="00236029"/>
    <w:rsid w:val="002373CB"/>
    <w:rsid w:val="002414DD"/>
    <w:rsid w:val="0024672C"/>
    <w:rsid w:val="00246884"/>
    <w:rsid w:val="00247255"/>
    <w:rsid w:val="002510CB"/>
    <w:rsid w:val="002529E8"/>
    <w:rsid w:val="002567EE"/>
    <w:rsid w:val="00257D1C"/>
    <w:rsid w:val="002605DD"/>
    <w:rsid w:val="002605F2"/>
    <w:rsid w:val="0026460F"/>
    <w:rsid w:val="00265357"/>
    <w:rsid w:val="00266489"/>
    <w:rsid w:val="00267218"/>
    <w:rsid w:val="002706F3"/>
    <w:rsid w:val="00270BE8"/>
    <w:rsid w:val="00270DFA"/>
    <w:rsid w:val="00271060"/>
    <w:rsid w:val="00272070"/>
    <w:rsid w:val="0027234B"/>
    <w:rsid w:val="00274A25"/>
    <w:rsid w:val="00276950"/>
    <w:rsid w:val="002805A7"/>
    <w:rsid w:val="00281C94"/>
    <w:rsid w:val="00282236"/>
    <w:rsid w:val="0028293D"/>
    <w:rsid w:val="0028334F"/>
    <w:rsid w:val="00283B25"/>
    <w:rsid w:val="00285381"/>
    <w:rsid w:val="00287BC5"/>
    <w:rsid w:val="00292551"/>
    <w:rsid w:val="00292865"/>
    <w:rsid w:val="00294CB9"/>
    <w:rsid w:val="00297994"/>
    <w:rsid w:val="00297D39"/>
    <w:rsid w:val="002A1DD2"/>
    <w:rsid w:val="002A2362"/>
    <w:rsid w:val="002A5661"/>
    <w:rsid w:val="002B002F"/>
    <w:rsid w:val="002B06B8"/>
    <w:rsid w:val="002B08C2"/>
    <w:rsid w:val="002B2CF1"/>
    <w:rsid w:val="002B34AA"/>
    <w:rsid w:val="002B4F8B"/>
    <w:rsid w:val="002B5199"/>
    <w:rsid w:val="002B6F1F"/>
    <w:rsid w:val="002B7B2F"/>
    <w:rsid w:val="002B7BE2"/>
    <w:rsid w:val="002C0131"/>
    <w:rsid w:val="002C08B9"/>
    <w:rsid w:val="002C0B99"/>
    <w:rsid w:val="002C122B"/>
    <w:rsid w:val="002C13BD"/>
    <w:rsid w:val="002C2C53"/>
    <w:rsid w:val="002C441B"/>
    <w:rsid w:val="002C4C08"/>
    <w:rsid w:val="002C616B"/>
    <w:rsid w:val="002C7E27"/>
    <w:rsid w:val="002D01D2"/>
    <w:rsid w:val="002D0ACF"/>
    <w:rsid w:val="002D15BA"/>
    <w:rsid w:val="002D2CC9"/>
    <w:rsid w:val="002D2FA0"/>
    <w:rsid w:val="002D7348"/>
    <w:rsid w:val="002D7BB3"/>
    <w:rsid w:val="002D7DD0"/>
    <w:rsid w:val="002D7EB4"/>
    <w:rsid w:val="002D7EDA"/>
    <w:rsid w:val="002E25A3"/>
    <w:rsid w:val="002E5BA8"/>
    <w:rsid w:val="002E5C59"/>
    <w:rsid w:val="002E64BE"/>
    <w:rsid w:val="002E6DEB"/>
    <w:rsid w:val="002E72EF"/>
    <w:rsid w:val="002F1424"/>
    <w:rsid w:val="002F1992"/>
    <w:rsid w:val="002F19DA"/>
    <w:rsid w:val="002F2215"/>
    <w:rsid w:val="002F38B4"/>
    <w:rsid w:val="002F391E"/>
    <w:rsid w:val="002F4638"/>
    <w:rsid w:val="002F6333"/>
    <w:rsid w:val="00300851"/>
    <w:rsid w:val="003019C3"/>
    <w:rsid w:val="00303EC7"/>
    <w:rsid w:val="00304670"/>
    <w:rsid w:val="003055C0"/>
    <w:rsid w:val="0030577E"/>
    <w:rsid w:val="00306377"/>
    <w:rsid w:val="00306F3F"/>
    <w:rsid w:val="00310CD3"/>
    <w:rsid w:val="00311689"/>
    <w:rsid w:val="00312291"/>
    <w:rsid w:val="0031503C"/>
    <w:rsid w:val="003215B8"/>
    <w:rsid w:val="00321E21"/>
    <w:rsid w:val="003225A9"/>
    <w:rsid w:val="00323A34"/>
    <w:rsid w:val="00323D60"/>
    <w:rsid w:val="003250AD"/>
    <w:rsid w:val="0032555B"/>
    <w:rsid w:val="003255F9"/>
    <w:rsid w:val="00325858"/>
    <w:rsid w:val="00325B54"/>
    <w:rsid w:val="00325D9B"/>
    <w:rsid w:val="00326E7E"/>
    <w:rsid w:val="0032764C"/>
    <w:rsid w:val="00331054"/>
    <w:rsid w:val="0033118B"/>
    <w:rsid w:val="00331CB1"/>
    <w:rsid w:val="00332409"/>
    <w:rsid w:val="00333874"/>
    <w:rsid w:val="0033480E"/>
    <w:rsid w:val="00335709"/>
    <w:rsid w:val="0033762B"/>
    <w:rsid w:val="003378F5"/>
    <w:rsid w:val="00340820"/>
    <w:rsid w:val="00343BD4"/>
    <w:rsid w:val="00344432"/>
    <w:rsid w:val="003452EC"/>
    <w:rsid w:val="003457B0"/>
    <w:rsid w:val="00346E72"/>
    <w:rsid w:val="00347188"/>
    <w:rsid w:val="00347880"/>
    <w:rsid w:val="00350058"/>
    <w:rsid w:val="003514C9"/>
    <w:rsid w:val="00353920"/>
    <w:rsid w:val="00355078"/>
    <w:rsid w:val="00355724"/>
    <w:rsid w:val="00355A94"/>
    <w:rsid w:val="00355DC0"/>
    <w:rsid w:val="00355E0A"/>
    <w:rsid w:val="003562A6"/>
    <w:rsid w:val="0035674D"/>
    <w:rsid w:val="00357169"/>
    <w:rsid w:val="00357253"/>
    <w:rsid w:val="00357F12"/>
    <w:rsid w:val="00360FD1"/>
    <w:rsid w:val="00361173"/>
    <w:rsid w:val="0036307F"/>
    <w:rsid w:val="00365998"/>
    <w:rsid w:val="003668C1"/>
    <w:rsid w:val="00370A8D"/>
    <w:rsid w:val="00372529"/>
    <w:rsid w:val="00372671"/>
    <w:rsid w:val="00373025"/>
    <w:rsid w:val="003734F5"/>
    <w:rsid w:val="003735D2"/>
    <w:rsid w:val="0037667A"/>
    <w:rsid w:val="00377732"/>
    <w:rsid w:val="00377943"/>
    <w:rsid w:val="00377A24"/>
    <w:rsid w:val="00377F0E"/>
    <w:rsid w:val="00380A6B"/>
    <w:rsid w:val="003824B2"/>
    <w:rsid w:val="00382721"/>
    <w:rsid w:val="00382FCD"/>
    <w:rsid w:val="0038546B"/>
    <w:rsid w:val="0038573C"/>
    <w:rsid w:val="003857A0"/>
    <w:rsid w:val="003859D2"/>
    <w:rsid w:val="00385ED6"/>
    <w:rsid w:val="00386BB5"/>
    <w:rsid w:val="00387164"/>
    <w:rsid w:val="00387CFC"/>
    <w:rsid w:val="0039060A"/>
    <w:rsid w:val="0039127E"/>
    <w:rsid w:val="00391FE8"/>
    <w:rsid w:val="003924EC"/>
    <w:rsid w:val="00392BE3"/>
    <w:rsid w:val="00393098"/>
    <w:rsid w:val="00393518"/>
    <w:rsid w:val="00393772"/>
    <w:rsid w:val="00394B4A"/>
    <w:rsid w:val="00397F02"/>
    <w:rsid w:val="00397FFD"/>
    <w:rsid w:val="003A0481"/>
    <w:rsid w:val="003A09D1"/>
    <w:rsid w:val="003A1207"/>
    <w:rsid w:val="003A1541"/>
    <w:rsid w:val="003A325A"/>
    <w:rsid w:val="003A5E86"/>
    <w:rsid w:val="003A675E"/>
    <w:rsid w:val="003A737C"/>
    <w:rsid w:val="003B0605"/>
    <w:rsid w:val="003B0BBE"/>
    <w:rsid w:val="003B0D03"/>
    <w:rsid w:val="003B1E41"/>
    <w:rsid w:val="003B37B0"/>
    <w:rsid w:val="003B4989"/>
    <w:rsid w:val="003B59D9"/>
    <w:rsid w:val="003B63D8"/>
    <w:rsid w:val="003B6E19"/>
    <w:rsid w:val="003B722D"/>
    <w:rsid w:val="003C1CCC"/>
    <w:rsid w:val="003C3AF4"/>
    <w:rsid w:val="003C3D0D"/>
    <w:rsid w:val="003C46D8"/>
    <w:rsid w:val="003C4843"/>
    <w:rsid w:val="003C51F3"/>
    <w:rsid w:val="003C5BCE"/>
    <w:rsid w:val="003C6F1F"/>
    <w:rsid w:val="003C7150"/>
    <w:rsid w:val="003C7C34"/>
    <w:rsid w:val="003D043E"/>
    <w:rsid w:val="003D2F94"/>
    <w:rsid w:val="003D45D2"/>
    <w:rsid w:val="003D4902"/>
    <w:rsid w:val="003D5A79"/>
    <w:rsid w:val="003E04B0"/>
    <w:rsid w:val="003E06B1"/>
    <w:rsid w:val="003E188D"/>
    <w:rsid w:val="003E1AC7"/>
    <w:rsid w:val="003E3F83"/>
    <w:rsid w:val="003E4E90"/>
    <w:rsid w:val="003E558B"/>
    <w:rsid w:val="003E70EE"/>
    <w:rsid w:val="003E7441"/>
    <w:rsid w:val="003F0A14"/>
    <w:rsid w:val="003F1E7D"/>
    <w:rsid w:val="003F2EE3"/>
    <w:rsid w:val="003F3CCA"/>
    <w:rsid w:val="003F5B1E"/>
    <w:rsid w:val="003F6586"/>
    <w:rsid w:val="004016B7"/>
    <w:rsid w:val="00402556"/>
    <w:rsid w:val="00403117"/>
    <w:rsid w:val="0040402F"/>
    <w:rsid w:val="004040B5"/>
    <w:rsid w:val="0040469B"/>
    <w:rsid w:val="004050A0"/>
    <w:rsid w:val="00405F75"/>
    <w:rsid w:val="00406A57"/>
    <w:rsid w:val="0040789A"/>
    <w:rsid w:val="00411075"/>
    <w:rsid w:val="004111B5"/>
    <w:rsid w:val="00412E95"/>
    <w:rsid w:val="0041636C"/>
    <w:rsid w:val="00416774"/>
    <w:rsid w:val="00421676"/>
    <w:rsid w:val="00421DBF"/>
    <w:rsid w:val="00421FEE"/>
    <w:rsid w:val="0042272A"/>
    <w:rsid w:val="00424C4E"/>
    <w:rsid w:val="00426A6E"/>
    <w:rsid w:val="00426D4C"/>
    <w:rsid w:val="004275B3"/>
    <w:rsid w:val="0043197D"/>
    <w:rsid w:val="00431E64"/>
    <w:rsid w:val="00431EC5"/>
    <w:rsid w:val="0043200D"/>
    <w:rsid w:val="004338D4"/>
    <w:rsid w:val="00433ADE"/>
    <w:rsid w:val="00433C99"/>
    <w:rsid w:val="0043607E"/>
    <w:rsid w:val="00436554"/>
    <w:rsid w:val="00436A47"/>
    <w:rsid w:val="00436AF2"/>
    <w:rsid w:val="00436E02"/>
    <w:rsid w:val="0043716C"/>
    <w:rsid w:val="00437E56"/>
    <w:rsid w:val="0044047E"/>
    <w:rsid w:val="00440939"/>
    <w:rsid w:val="00442430"/>
    <w:rsid w:val="0044282C"/>
    <w:rsid w:val="00444A52"/>
    <w:rsid w:val="00446022"/>
    <w:rsid w:val="004464A8"/>
    <w:rsid w:val="004472E9"/>
    <w:rsid w:val="004504B0"/>
    <w:rsid w:val="004523BD"/>
    <w:rsid w:val="00452A06"/>
    <w:rsid w:val="00453781"/>
    <w:rsid w:val="00454A6F"/>
    <w:rsid w:val="00455201"/>
    <w:rsid w:val="00455580"/>
    <w:rsid w:val="00455D38"/>
    <w:rsid w:val="0045674D"/>
    <w:rsid w:val="0045676F"/>
    <w:rsid w:val="00457902"/>
    <w:rsid w:val="004626BE"/>
    <w:rsid w:val="00465285"/>
    <w:rsid w:val="0046607F"/>
    <w:rsid w:val="00466F39"/>
    <w:rsid w:val="00467CC1"/>
    <w:rsid w:val="00470995"/>
    <w:rsid w:val="00470C9B"/>
    <w:rsid w:val="004751AE"/>
    <w:rsid w:val="00476C9C"/>
    <w:rsid w:val="0047790C"/>
    <w:rsid w:val="00477915"/>
    <w:rsid w:val="004833FC"/>
    <w:rsid w:val="00484830"/>
    <w:rsid w:val="004848F0"/>
    <w:rsid w:val="00484935"/>
    <w:rsid w:val="00484DB3"/>
    <w:rsid w:val="004857D1"/>
    <w:rsid w:val="004875AA"/>
    <w:rsid w:val="0048794A"/>
    <w:rsid w:val="00487F23"/>
    <w:rsid w:val="00491B45"/>
    <w:rsid w:val="00492CAE"/>
    <w:rsid w:val="00493343"/>
    <w:rsid w:val="00495282"/>
    <w:rsid w:val="00495B89"/>
    <w:rsid w:val="00496BB3"/>
    <w:rsid w:val="004A0B15"/>
    <w:rsid w:val="004A1C4B"/>
    <w:rsid w:val="004A2492"/>
    <w:rsid w:val="004A35BC"/>
    <w:rsid w:val="004A3961"/>
    <w:rsid w:val="004A493E"/>
    <w:rsid w:val="004A4AA6"/>
    <w:rsid w:val="004A509B"/>
    <w:rsid w:val="004A6B8F"/>
    <w:rsid w:val="004A799A"/>
    <w:rsid w:val="004A7A03"/>
    <w:rsid w:val="004B122B"/>
    <w:rsid w:val="004B1459"/>
    <w:rsid w:val="004B169A"/>
    <w:rsid w:val="004B1D11"/>
    <w:rsid w:val="004B1F6E"/>
    <w:rsid w:val="004B28A1"/>
    <w:rsid w:val="004B489A"/>
    <w:rsid w:val="004B495C"/>
    <w:rsid w:val="004B4E84"/>
    <w:rsid w:val="004B5F81"/>
    <w:rsid w:val="004B628D"/>
    <w:rsid w:val="004B7C0E"/>
    <w:rsid w:val="004C2A12"/>
    <w:rsid w:val="004C34F9"/>
    <w:rsid w:val="004C3B2E"/>
    <w:rsid w:val="004C58E4"/>
    <w:rsid w:val="004C6429"/>
    <w:rsid w:val="004C6C6A"/>
    <w:rsid w:val="004C73DE"/>
    <w:rsid w:val="004D1B31"/>
    <w:rsid w:val="004D21C2"/>
    <w:rsid w:val="004D254B"/>
    <w:rsid w:val="004D34FF"/>
    <w:rsid w:val="004D6685"/>
    <w:rsid w:val="004E2825"/>
    <w:rsid w:val="004E30B4"/>
    <w:rsid w:val="004E43D1"/>
    <w:rsid w:val="004E44D0"/>
    <w:rsid w:val="004E4972"/>
    <w:rsid w:val="004E4C52"/>
    <w:rsid w:val="004E5313"/>
    <w:rsid w:val="004E61C1"/>
    <w:rsid w:val="004E647E"/>
    <w:rsid w:val="004E7099"/>
    <w:rsid w:val="004F1A79"/>
    <w:rsid w:val="004F27BA"/>
    <w:rsid w:val="004F5586"/>
    <w:rsid w:val="004F7B5A"/>
    <w:rsid w:val="00500AE6"/>
    <w:rsid w:val="00501858"/>
    <w:rsid w:val="005019F4"/>
    <w:rsid w:val="005025E8"/>
    <w:rsid w:val="00502A91"/>
    <w:rsid w:val="00502E7A"/>
    <w:rsid w:val="00504615"/>
    <w:rsid w:val="005053E4"/>
    <w:rsid w:val="005059AD"/>
    <w:rsid w:val="00505C9E"/>
    <w:rsid w:val="00505CBD"/>
    <w:rsid w:val="0050680C"/>
    <w:rsid w:val="00506B0E"/>
    <w:rsid w:val="0051116A"/>
    <w:rsid w:val="00511D86"/>
    <w:rsid w:val="00512055"/>
    <w:rsid w:val="0051259D"/>
    <w:rsid w:val="005132EA"/>
    <w:rsid w:val="0051454D"/>
    <w:rsid w:val="00517A63"/>
    <w:rsid w:val="00520769"/>
    <w:rsid w:val="00521907"/>
    <w:rsid w:val="0052193E"/>
    <w:rsid w:val="005221CF"/>
    <w:rsid w:val="005239DB"/>
    <w:rsid w:val="0052474F"/>
    <w:rsid w:val="0052524E"/>
    <w:rsid w:val="005260F9"/>
    <w:rsid w:val="00526433"/>
    <w:rsid w:val="005273AB"/>
    <w:rsid w:val="00527B79"/>
    <w:rsid w:val="00531121"/>
    <w:rsid w:val="00533E07"/>
    <w:rsid w:val="00534BD5"/>
    <w:rsid w:val="005352A0"/>
    <w:rsid w:val="005358D7"/>
    <w:rsid w:val="0053597C"/>
    <w:rsid w:val="005362BB"/>
    <w:rsid w:val="00537D73"/>
    <w:rsid w:val="00540002"/>
    <w:rsid w:val="00541BC0"/>
    <w:rsid w:val="005423E9"/>
    <w:rsid w:val="005430FD"/>
    <w:rsid w:val="00543931"/>
    <w:rsid w:val="00544871"/>
    <w:rsid w:val="00544DA2"/>
    <w:rsid w:val="005458EF"/>
    <w:rsid w:val="00546623"/>
    <w:rsid w:val="00546AF3"/>
    <w:rsid w:val="0054700B"/>
    <w:rsid w:val="005505C5"/>
    <w:rsid w:val="0055195F"/>
    <w:rsid w:val="00551ED7"/>
    <w:rsid w:val="00552106"/>
    <w:rsid w:val="00552118"/>
    <w:rsid w:val="00553A4E"/>
    <w:rsid w:val="0055576B"/>
    <w:rsid w:val="00555DE4"/>
    <w:rsid w:val="00557259"/>
    <w:rsid w:val="00560B88"/>
    <w:rsid w:val="00560C98"/>
    <w:rsid w:val="00563A06"/>
    <w:rsid w:val="00564FED"/>
    <w:rsid w:val="00565523"/>
    <w:rsid w:val="00565C22"/>
    <w:rsid w:val="00567C41"/>
    <w:rsid w:val="00570098"/>
    <w:rsid w:val="0057053F"/>
    <w:rsid w:val="00572A30"/>
    <w:rsid w:val="00572B50"/>
    <w:rsid w:val="00572F43"/>
    <w:rsid w:val="0057377D"/>
    <w:rsid w:val="005747F5"/>
    <w:rsid w:val="00574A97"/>
    <w:rsid w:val="00577721"/>
    <w:rsid w:val="00577DDF"/>
    <w:rsid w:val="00580786"/>
    <w:rsid w:val="00581DBB"/>
    <w:rsid w:val="00584FDB"/>
    <w:rsid w:val="00584FF2"/>
    <w:rsid w:val="005857A2"/>
    <w:rsid w:val="00587684"/>
    <w:rsid w:val="00590F98"/>
    <w:rsid w:val="00592760"/>
    <w:rsid w:val="00592CCA"/>
    <w:rsid w:val="005932B2"/>
    <w:rsid w:val="00594A93"/>
    <w:rsid w:val="00595AB2"/>
    <w:rsid w:val="00596710"/>
    <w:rsid w:val="00596DD7"/>
    <w:rsid w:val="005978CB"/>
    <w:rsid w:val="005A0E67"/>
    <w:rsid w:val="005A188B"/>
    <w:rsid w:val="005A29B9"/>
    <w:rsid w:val="005A39F4"/>
    <w:rsid w:val="005A3F7F"/>
    <w:rsid w:val="005A45B4"/>
    <w:rsid w:val="005A4C0C"/>
    <w:rsid w:val="005A5BCD"/>
    <w:rsid w:val="005A5C2B"/>
    <w:rsid w:val="005A5E2A"/>
    <w:rsid w:val="005A63C3"/>
    <w:rsid w:val="005A7228"/>
    <w:rsid w:val="005A72E6"/>
    <w:rsid w:val="005A788A"/>
    <w:rsid w:val="005A7BB8"/>
    <w:rsid w:val="005B04CA"/>
    <w:rsid w:val="005B2122"/>
    <w:rsid w:val="005B2A44"/>
    <w:rsid w:val="005B32F2"/>
    <w:rsid w:val="005B6200"/>
    <w:rsid w:val="005B69BA"/>
    <w:rsid w:val="005C182A"/>
    <w:rsid w:val="005C1E43"/>
    <w:rsid w:val="005C21E8"/>
    <w:rsid w:val="005C2307"/>
    <w:rsid w:val="005C301C"/>
    <w:rsid w:val="005C6791"/>
    <w:rsid w:val="005D1024"/>
    <w:rsid w:val="005D3450"/>
    <w:rsid w:val="005D3C0B"/>
    <w:rsid w:val="005D5319"/>
    <w:rsid w:val="005D5797"/>
    <w:rsid w:val="005D5DB5"/>
    <w:rsid w:val="005D5E37"/>
    <w:rsid w:val="005D6400"/>
    <w:rsid w:val="005D6BA7"/>
    <w:rsid w:val="005D78C0"/>
    <w:rsid w:val="005D7D21"/>
    <w:rsid w:val="005E0418"/>
    <w:rsid w:val="005E05BF"/>
    <w:rsid w:val="005E0B8E"/>
    <w:rsid w:val="005E17FF"/>
    <w:rsid w:val="005E1B60"/>
    <w:rsid w:val="005E52AF"/>
    <w:rsid w:val="005E6137"/>
    <w:rsid w:val="005E61ED"/>
    <w:rsid w:val="005E7DA9"/>
    <w:rsid w:val="005F024D"/>
    <w:rsid w:val="005F2860"/>
    <w:rsid w:val="005F3338"/>
    <w:rsid w:val="005F5FC5"/>
    <w:rsid w:val="005F6BB1"/>
    <w:rsid w:val="005F71DF"/>
    <w:rsid w:val="005F75CB"/>
    <w:rsid w:val="005F7D30"/>
    <w:rsid w:val="006011D0"/>
    <w:rsid w:val="006011F8"/>
    <w:rsid w:val="006053CC"/>
    <w:rsid w:val="00613B8E"/>
    <w:rsid w:val="00613D33"/>
    <w:rsid w:val="00613FB2"/>
    <w:rsid w:val="006141E8"/>
    <w:rsid w:val="006148F7"/>
    <w:rsid w:val="0061493C"/>
    <w:rsid w:val="006159E4"/>
    <w:rsid w:val="006160C4"/>
    <w:rsid w:val="00617F3E"/>
    <w:rsid w:val="00621AF2"/>
    <w:rsid w:val="00621B7D"/>
    <w:rsid w:val="00621B85"/>
    <w:rsid w:val="00621C14"/>
    <w:rsid w:val="00622632"/>
    <w:rsid w:val="00622853"/>
    <w:rsid w:val="00622A6E"/>
    <w:rsid w:val="00623146"/>
    <w:rsid w:val="00623506"/>
    <w:rsid w:val="0062354A"/>
    <w:rsid w:val="0062363D"/>
    <w:rsid w:val="00624AFA"/>
    <w:rsid w:val="00624D6C"/>
    <w:rsid w:val="00630B70"/>
    <w:rsid w:val="00630DAB"/>
    <w:rsid w:val="0063195D"/>
    <w:rsid w:val="006330EC"/>
    <w:rsid w:val="0063511A"/>
    <w:rsid w:val="0063702E"/>
    <w:rsid w:val="0063743E"/>
    <w:rsid w:val="00641BCA"/>
    <w:rsid w:val="00641E4D"/>
    <w:rsid w:val="00642D45"/>
    <w:rsid w:val="0064358C"/>
    <w:rsid w:val="006443F2"/>
    <w:rsid w:val="00647B26"/>
    <w:rsid w:val="00647D9C"/>
    <w:rsid w:val="00647DA8"/>
    <w:rsid w:val="00650520"/>
    <w:rsid w:val="00650E15"/>
    <w:rsid w:val="0065191F"/>
    <w:rsid w:val="00651BF5"/>
    <w:rsid w:val="006531C9"/>
    <w:rsid w:val="00655584"/>
    <w:rsid w:val="006561EF"/>
    <w:rsid w:val="00657A3A"/>
    <w:rsid w:val="00657D09"/>
    <w:rsid w:val="00661319"/>
    <w:rsid w:val="00662CFE"/>
    <w:rsid w:val="00662EBD"/>
    <w:rsid w:val="0066338C"/>
    <w:rsid w:val="00663A09"/>
    <w:rsid w:val="00667BDC"/>
    <w:rsid w:val="0067191C"/>
    <w:rsid w:val="00671B1F"/>
    <w:rsid w:val="00672A71"/>
    <w:rsid w:val="0067500C"/>
    <w:rsid w:val="00676669"/>
    <w:rsid w:val="00680873"/>
    <w:rsid w:val="00681D70"/>
    <w:rsid w:val="0068282B"/>
    <w:rsid w:val="00682974"/>
    <w:rsid w:val="00683D64"/>
    <w:rsid w:val="00684847"/>
    <w:rsid w:val="0068501B"/>
    <w:rsid w:val="00685774"/>
    <w:rsid w:val="00685ED5"/>
    <w:rsid w:val="00686100"/>
    <w:rsid w:val="00686FCC"/>
    <w:rsid w:val="00692925"/>
    <w:rsid w:val="00694EF6"/>
    <w:rsid w:val="00695463"/>
    <w:rsid w:val="00696D79"/>
    <w:rsid w:val="00697F80"/>
    <w:rsid w:val="00697FB7"/>
    <w:rsid w:val="006A01BF"/>
    <w:rsid w:val="006A0256"/>
    <w:rsid w:val="006A09AC"/>
    <w:rsid w:val="006A16EE"/>
    <w:rsid w:val="006A1AF5"/>
    <w:rsid w:val="006A230C"/>
    <w:rsid w:val="006A291C"/>
    <w:rsid w:val="006A3707"/>
    <w:rsid w:val="006A49F8"/>
    <w:rsid w:val="006A5BC6"/>
    <w:rsid w:val="006A61D1"/>
    <w:rsid w:val="006A6EA5"/>
    <w:rsid w:val="006B0039"/>
    <w:rsid w:val="006B02C7"/>
    <w:rsid w:val="006B2A0A"/>
    <w:rsid w:val="006B2D4F"/>
    <w:rsid w:val="006B2D63"/>
    <w:rsid w:val="006B540B"/>
    <w:rsid w:val="006B5DB8"/>
    <w:rsid w:val="006B7196"/>
    <w:rsid w:val="006B7BF0"/>
    <w:rsid w:val="006C0CFE"/>
    <w:rsid w:val="006C2D37"/>
    <w:rsid w:val="006C400D"/>
    <w:rsid w:val="006C49A5"/>
    <w:rsid w:val="006C4E3F"/>
    <w:rsid w:val="006C4F0C"/>
    <w:rsid w:val="006C6EB5"/>
    <w:rsid w:val="006C77C4"/>
    <w:rsid w:val="006C7A0E"/>
    <w:rsid w:val="006C7AAD"/>
    <w:rsid w:val="006D0F1F"/>
    <w:rsid w:val="006D19EA"/>
    <w:rsid w:val="006D1EB3"/>
    <w:rsid w:val="006D30BC"/>
    <w:rsid w:val="006D34B4"/>
    <w:rsid w:val="006D5E68"/>
    <w:rsid w:val="006D5FD4"/>
    <w:rsid w:val="006D64AD"/>
    <w:rsid w:val="006D7954"/>
    <w:rsid w:val="006E0613"/>
    <w:rsid w:val="006E1BD5"/>
    <w:rsid w:val="006E1C0A"/>
    <w:rsid w:val="006E249E"/>
    <w:rsid w:val="006E3B94"/>
    <w:rsid w:val="006E4DD7"/>
    <w:rsid w:val="006E5CAA"/>
    <w:rsid w:val="006F0053"/>
    <w:rsid w:val="006F2E51"/>
    <w:rsid w:val="006F35B3"/>
    <w:rsid w:val="006F6E05"/>
    <w:rsid w:val="006F77BE"/>
    <w:rsid w:val="0070246F"/>
    <w:rsid w:val="007037FB"/>
    <w:rsid w:val="00705663"/>
    <w:rsid w:val="00705B89"/>
    <w:rsid w:val="0070626E"/>
    <w:rsid w:val="00707CDD"/>
    <w:rsid w:val="00710D4C"/>
    <w:rsid w:val="00710E14"/>
    <w:rsid w:val="007120D4"/>
    <w:rsid w:val="00713984"/>
    <w:rsid w:val="00715BA2"/>
    <w:rsid w:val="00717038"/>
    <w:rsid w:val="007209AB"/>
    <w:rsid w:val="00721E73"/>
    <w:rsid w:val="007229FE"/>
    <w:rsid w:val="00722F50"/>
    <w:rsid w:val="00723D57"/>
    <w:rsid w:val="00724301"/>
    <w:rsid w:val="007245FA"/>
    <w:rsid w:val="00724CF8"/>
    <w:rsid w:val="00732406"/>
    <w:rsid w:val="00733415"/>
    <w:rsid w:val="007346FE"/>
    <w:rsid w:val="00734EC7"/>
    <w:rsid w:val="00735156"/>
    <w:rsid w:val="007363E9"/>
    <w:rsid w:val="0073642A"/>
    <w:rsid w:val="0073645B"/>
    <w:rsid w:val="007407DE"/>
    <w:rsid w:val="00740D43"/>
    <w:rsid w:val="00742AF6"/>
    <w:rsid w:val="00742F24"/>
    <w:rsid w:val="007432E7"/>
    <w:rsid w:val="007438D1"/>
    <w:rsid w:val="0074469F"/>
    <w:rsid w:val="00744F63"/>
    <w:rsid w:val="00745699"/>
    <w:rsid w:val="0074654C"/>
    <w:rsid w:val="00746818"/>
    <w:rsid w:val="00747006"/>
    <w:rsid w:val="00747054"/>
    <w:rsid w:val="0075370B"/>
    <w:rsid w:val="00754B5D"/>
    <w:rsid w:val="0075608E"/>
    <w:rsid w:val="00756A3B"/>
    <w:rsid w:val="007571A7"/>
    <w:rsid w:val="00757B06"/>
    <w:rsid w:val="00757DFD"/>
    <w:rsid w:val="00757E38"/>
    <w:rsid w:val="0076083B"/>
    <w:rsid w:val="00761E21"/>
    <w:rsid w:val="00762948"/>
    <w:rsid w:val="00762CAA"/>
    <w:rsid w:val="00763DDE"/>
    <w:rsid w:val="00764982"/>
    <w:rsid w:val="00765E01"/>
    <w:rsid w:val="007662B0"/>
    <w:rsid w:val="007664D0"/>
    <w:rsid w:val="00770697"/>
    <w:rsid w:val="00770C9C"/>
    <w:rsid w:val="00770E38"/>
    <w:rsid w:val="007711C5"/>
    <w:rsid w:val="007720B0"/>
    <w:rsid w:val="00772558"/>
    <w:rsid w:val="00773EE8"/>
    <w:rsid w:val="00774508"/>
    <w:rsid w:val="00774B46"/>
    <w:rsid w:val="0077517F"/>
    <w:rsid w:val="00775AFE"/>
    <w:rsid w:val="00777851"/>
    <w:rsid w:val="00777F93"/>
    <w:rsid w:val="00780065"/>
    <w:rsid w:val="00781C80"/>
    <w:rsid w:val="007820DE"/>
    <w:rsid w:val="00785791"/>
    <w:rsid w:val="00787FBA"/>
    <w:rsid w:val="0079346D"/>
    <w:rsid w:val="00793AC1"/>
    <w:rsid w:val="00795CD6"/>
    <w:rsid w:val="00796EF3"/>
    <w:rsid w:val="007A0AD4"/>
    <w:rsid w:val="007A14DF"/>
    <w:rsid w:val="007A190B"/>
    <w:rsid w:val="007A331C"/>
    <w:rsid w:val="007A35A7"/>
    <w:rsid w:val="007A3CF4"/>
    <w:rsid w:val="007A4255"/>
    <w:rsid w:val="007A4ECD"/>
    <w:rsid w:val="007A5031"/>
    <w:rsid w:val="007A68DC"/>
    <w:rsid w:val="007A6D65"/>
    <w:rsid w:val="007A7E4D"/>
    <w:rsid w:val="007B083F"/>
    <w:rsid w:val="007B1BAC"/>
    <w:rsid w:val="007B401A"/>
    <w:rsid w:val="007B63C7"/>
    <w:rsid w:val="007B6940"/>
    <w:rsid w:val="007B775B"/>
    <w:rsid w:val="007C1058"/>
    <w:rsid w:val="007C1A59"/>
    <w:rsid w:val="007C4113"/>
    <w:rsid w:val="007C4B1A"/>
    <w:rsid w:val="007C6986"/>
    <w:rsid w:val="007C7843"/>
    <w:rsid w:val="007C79B6"/>
    <w:rsid w:val="007C7BF6"/>
    <w:rsid w:val="007D0E4C"/>
    <w:rsid w:val="007D11FE"/>
    <w:rsid w:val="007D2F33"/>
    <w:rsid w:val="007D3A3F"/>
    <w:rsid w:val="007D3B72"/>
    <w:rsid w:val="007D4045"/>
    <w:rsid w:val="007D4068"/>
    <w:rsid w:val="007D4867"/>
    <w:rsid w:val="007D487B"/>
    <w:rsid w:val="007D4B60"/>
    <w:rsid w:val="007D560D"/>
    <w:rsid w:val="007D604F"/>
    <w:rsid w:val="007D6C18"/>
    <w:rsid w:val="007D7921"/>
    <w:rsid w:val="007E0318"/>
    <w:rsid w:val="007E10DC"/>
    <w:rsid w:val="007E13AD"/>
    <w:rsid w:val="007E183B"/>
    <w:rsid w:val="007E2B72"/>
    <w:rsid w:val="007E50A7"/>
    <w:rsid w:val="007E51ED"/>
    <w:rsid w:val="007E5B22"/>
    <w:rsid w:val="007F0FA3"/>
    <w:rsid w:val="007F117B"/>
    <w:rsid w:val="007F1707"/>
    <w:rsid w:val="007F2283"/>
    <w:rsid w:val="007F2851"/>
    <w:rsid w:val="007F3214"/>
    <w:rsid w:val="007F4651"/>
    <w:rsid w:val="007F5421"/>
    <w:rsid w:val="007F6076"/>
    <w:rsid w:val="00801350"/>
    <w:rsid w:val="00801488"/>
    <w:rsid w:val="008016CB"/>
    <w:rsid w:val="00802A35"/>
    <w:rsid w:val="00802E27"/>
    <w:rsid w:val="00803647"/>
    <w:rsid w:val="00803A15"/>
    <w:rsid w:val="0080729F"/>
    <w:rsid w:val="00807364"/>
    <w:rsid w:val="00807F44"/>
    <w:rsid w:val="0081049C"/>
    <w:rsid w:val="00810E20"/>
    <w:rsid w:val="00810FE4"/>
    <w:rsid w:val="00811E0D"/>
    <w:rsid w:val="00812912"/>
    <w:rsid w:val="008131EC"/>
    <w:rsid w:val="008156C2"/>
    <w:rsid w:val="00815B4C"/>
    <w:rsid w:val="00817222"/>
    <w:rsid w:val="008173C6"/>
    <w:rsid w:val="008176C1"/>
    <w:rsid w:val="00823CD1"/>
    <w:rsid w:val="00825083"/>
    <w:rsid w:val="0082583B"/>
    <w:rsid w:val="008264FA"/>
    <w:rsid w:val="00826D5F"/>
    <w:rsid w:val="008301D9"/>
    <w:rsid w:val="008318BE"/>
    <w:rsid w:val="008325C0"/>
    <w:rsid w:val="0083494F"/>
    <w:rsid w:val="00834DC8"/>
    <w:rsid w:val="00835CA5"/>
    <w:rsid w:val="0083730E"/>
    <w:rsid w:val="0083799E"/>
    <w:rsid w:val="00837B40"/>
    <w:rsid w:val="008405C3"/>
    <w:rsid w:val="00840C8F"/>
    <w:rsid w:val="008412B8"/>
    <w:rsid w:val="0084187B"/>
    <w:rsid w:val="008437A2"/>
    <w:rsid w:val="00844788"/>
    <w:rsid w:val="0084479F"/>
    <w:rsid w:val="00844A3F"/>
    <w:rsid w:val="0084566E"/>
    <w:rsid w:val="008466E9"/>
    <w:rsid w:val="008506C1"/>
    <w:rsid w:val="0085503C"/>
    <w:rsid w:val="00857871"/>
    <w:rsid w:val="00860ACA"/>
    <w:rsid w:val="00860AD5"/>
    <w:rsid w:val="008615FE"/>
    <w:rsid w:val="008628A0"/>
    <w:rsid w:val="008632F4"/>
    <w:rsid w:val="00864A43"/>
    <w:rsid w:val="00864B3F"/>
    <w:rsid w:val="008659A3"/>
    <w:rsid w:val="008662C7"/>
    <w:rsid w:val="008666C4"/>
    <w:rsid w:val="00866869"/>
    <w:rsid w:val="00866C06"/>
    <w:rsid w:val="00866DE6"/>
    <w:rsid w:val="008672E3"/>
    <w:rsid w:val="008674FF"/>
    <w:rsid w:val="00867A61"/>
    <w:rsid w:val="00870732"/>
    <w:rsid w:val="00871654"/>
    <w:rsid w:val="00871A73"/>
    <w:rsid w:val="008726E7"/>
    <w:rsid w:val="00872EAD"/>
    <w:rsid w:val="008745BA"/>
    <w:rsid w:val="00874723"/>
    <w:rsid w:val="00874B4D"/>
    <w:rsid w:val="008755D3"/>
    <w:rsid w:val="00875CBC"/>
    <w:rsid w:val="008803E1"/>
    <w:rsid w:val="008807FC"/>
    <w:rsid w:val="0088308A"/>
    <w:rsid w:val="00883438"/>
    <w:rsid w:val="0088386E"/>
    <w:rsid w:val="008851C0"/>
    <w:rsid w:val="00885C2B"/>
    <w:rsid w:val="00885D24"/>
    <w:rsid w:val="008863D8"/>
    <w:rsid w:val="00886BED"/>
    <w:rsid w:val="00887CAE"/>
    <w:rsid w:val="0089055F"/>
    <w:rsid w:val="00891C6F"/>
    <w:rsid w:val="00894BE9"/>
    <w:rsid w:val="00894FEA"/>
    <w:rsid w:val="008954A9"/>
    <w:rsid w:val="00895756"/>
    <w:rsid w:val="00895E32"/>
    <w:rsid w:val="00897DAF"/>
    <w:rsid w:val="008A02B8"/>
    <w:rsid w:val="008A0BD1"/>
    <w:rsid w:val="008A2209"/>
    <w:rsid w:val="008A332F"/>
    <w:rsid w:val="008A3433"/>
    <w:rsid w:val="008A436E"/>
    <w:rsid w:val="008A48F2"/>
    <w:rsid w:val="008A4954"/>
    <w:rsid w:val="008A6B74"/>
    <w:rsid w:val="008A6EEE"/>
    <w:rsid w:val="008A7A6A"/>
    <w:rsid w:val="008B1573"/>
    <w:rsid w:val="008B244E"/>
    <w:rsid w:val="008B250B"/>
    <w:rsid w:val="008B291D"/>
    <w:rsid w:val="008B496D"/>
    <w:rsid w:val="008B640C"/>
    <w:rsid w:val="008B71E4"/>
    <w:rsid w:val="008C0AA4"/>
    <w:rsid w:val="008C1DCE"/>
    <w:rsid w:val="008C2A0E"/>
    <w:rsid w:val="008C32F9"/>
    <w:rsid w:val="008C4473"/>
    <w:rsid w:val="008C4867"/>
    <w:rsid w:val="008C48EE"/>
    <w:rsid w:val="008D0063"/>
    <w:rsid w:val="008D25DE"/>
    <w:rsid w:val="008D28B6"/>
    <w:rsid w:val="008D4581"/>
    <w:rsid w:val="008D5280"/>
    <w:rsid w:val="008D56A8"/>
    <w:rsid w:val="008D607F"/>
    <w:rsid w:val="008D6C6C"/>
    <w:rsid w:val="008D7CA5"/>
    <w:rsid w:val="008D7D3D"/>
    <w:rsid w:val="008E04C1"/>
    <w:rsid w:val="008E1AAD"/>
    <w:rsid w:val="008E5DE5"/>
    <w:rsid w:val="008E689C"/>
    <w:rsid w:val="008F1656"/>
    <w:rsid w:val="008F344E"/>
    <w:rsid w:val="008F4211"/>
    <w:rsid w:val="008F4324"/>
    <w:rsid w:val="008F5DC4"/>
    <w:rsid w:val="0090052C"/>
    <w:rsid w:val="009015EB"/>
    <w:rsid w:val="00902987"/>
    <w:rsid w:val="00903F67"/>
    <w:rsid w:val="00904912"/>
    <w:rsid w:val="0090587A"/>
    <w:rsid w:val="00906A33"/>
    <w:rsid w:val="0090755E"/>
    <w:rsid w:val="00910D91"/>
    <w:rsid w:val="00911DBD"/>
    <w:rsid w:val="00916A5C"/>
    <w:rsid w:val="00917978"/>
    <w:rsid w:val="00920DAC"/>
    <w:rsid w:val="00920EE6"/>
    <w:rsid w:val="00922950"/>
    <w:rsid w:val="00922D0A"/>
    <w:rsid w:val="0092301A"/>
    <w:rsid w:val="00923D7B"/>
    <w:rsid w:val="00923F98"/>
    <w:rsid w:val="00924453"/>
    <w:rsid w:val="00925683"/>
    <w:rsid w:val="009256A5"/>
    <w:rsid w:val="00926770"/>
    <w:rsid w:val="00926C99"/>
    <w:rsid w:val="0092746C"/>
    <w:rsid w:val="00930023"/>
    <w:rsid w:val="00930FE6"/>
    <w:rsid w:val="009315DE"/>
    <w:rsid w:val="009323A1"/>
    <w:rsid w:val="00933AE7"/>
    <w:rsid w:val="0093511B"/>
    <w:rsid w:val="00936204"/>
    <w:rsid w:val="00936DA9"/>
    <w:rsid w:val="00940625"/>
    <w:rsid w:val="009412A7"/>
    <w:rsid w:val="00942A36"/>
    <w:rsid w:val="00942B70"/>
    <w:rsid w:val="0094422E"/>
    <w:rsid w:val="009460C8"/>
    <w:rsid w:val="00947220"/>
    <w:rsid w:val="0095201B"/>
    <w:rsid w:val="00952657"/>
    <w:rsid w:val="00952C0E"/>
    <w:rsid w:val="00953E5C"/>
    <w:rsid w:val="009549BC"/>
    <w:rsid w:val="00955027"/>
    <w:rsid w:val="00955B3C"/>
    <w:rsid w:val="00956570"/>
    <w:rsid w:val="00960630"/>
    <w:rsid w:val="009606F4"/>
    <w:rsid w:val="00961D53"/>
    <w:rsid w:val="00961F85"/>
    <w:rsid w:val="009645B0"/>
    <w:rsid w:val="00964CB9"/>
    <w:rsid w:val="009671E3"/>
    <w:rsid w:val="009703E3"/>
    <w:rsid w:val="00970B70"/>
    <w:rsid w:val="009733F2"/>
    <w:rsid w:val="00973C18"/>
    <w:rsid w:val="0097420B"/>
    <w:rsid w:val="00974C30"/>
    <w:rsid w:val="00976AB7"/>
    <w:rsid w:val="00977D3C"/>
    <w:rsid w:val="00977EF0"/>
    <w:rsid w:val="00977F40"/>
    <w:rsid w:val="009807C3"/>
    <w:rsid w:val="00982D74"/>
    <w:rsid w:val="00982E76"/>
    <w:rsid w:val="009832AD"/>
    <w:rsid w:val="009861F0"/>
    <w:rsid w:val="00986C16"/>
    <w:rsid w:val="009912DC"/>
    <w:rsid w:val="00991313"/>
    <w:rsid w:val="009920FC"/>
    <w:rsid w:val="009929B0"/>
    <w:rsid w:val="00992DF8"/>
    <w:rsid w:val="00993293"/>
    <w:rsid w:val="009944F3"/>
    <w:rsid w:val="00995284"/>
    <w:rsid w:val="0099711D"/>
    <w:rsid w:val="00997ED4"/>
    <w:rsid w:val="009A16DA"/>
    <w:rsid w:val="009A2770"/>
    <w:rsid w:val="009A3910"/>
    <w:rsid w:val="009A3918"/>
    <w:rsid w:val="009A4825"/>
    <w:rsid w:val="009A559A"/>
    <w:rsid w:val="009A6276"/>
    <w:rsid w:val="009B011B"/>
    <w:rsid w:val="009B2AE1"/>
    <w:rsid w:val="009C0023"/>
    <w:rsid w:val="009C197E"/>
    <w:rsid w:val="009C1CF4"/>
    <w:rsid w:val="009C25E8"/>
    <w:rsid w:val="009C45C2"/>
    <w:rsid w:val="009C5377"/>
    <w:rsid w:val="009C65F9"/>
    <w:rsid w:val="009D07DE"/>
    <w:rsid w:val="009D1F30"/>
    <w:rsid w:val="009D26AA"/>
    <w:rsid w:val="009D2716"/>
    <w:rsid w:val="009D7D8A"/>
    <w:rsid w:val="009E0292"/>
    <w:rsid w:val="009E16F5"/>
    <w:rsid w:val="009E507A"/>
    <w:rsid w:val="009E53FE"/>
    <w:rsid w:val="009E6008"/>
    <w:rsid w:val="009E6FF3"/>
    <w:rsid w:val="009E701B"/>
    <w:rsid w:val="009E78D0"/>
    <w:rsid w:val="009F0E4F"/>
    <w:rsid w:val="009F15F6"/>
    <w:rsid w:val="009F1B0F"/>
    <w:rsid w:val="009F23CE"/>
    <w:rsid w:val="009F3759"/>
    <w:rsid w:val="009F4AEA"/>
    <w:rsid w:val="009F5343"/>
    <w:rsid w:val="009F551C"/>
    <w:rsid w:val="009F591E"/>
    <w:rsid w:val="009F7192"/>
    <w:rsid w:val="009F7395"/>
    <w:rsid w:val="00A000BF"/>
    <w:rsid w:val="00A01B3B"/>
    <w:rsid w:val="00A03BED"/>
    <w:rsid w:val="00A049A5"/>
    <w:rsid w:val="00A04A65"/>
    <w:rsid w:val="00A06210"/>
    <w:rsid w:val="00A133F5"/>
    <w:rsid w:val="00A1349A"/>
    <w:rsid w:val="00A135A9"/>
    <w:rsid w:val="00A1456F"/>
    <w:rsid w:val="00A164DC"/>
    <w:rsid w:val="00A2150B"/>
    <w:rsid w:val="00A21EE0"/>
    <w:rsid w:val="00A21F68"/>
    <w:rsid w:val="00A22836"/>
    <w:rsid w:val="00A22EFC"/>
    <w:rsid w:val="00A2303A"/>
    <w:rsid w:val="00A24B5E"/>
    <w:rsid w:val="00A2511B"/>
    <w:rsid w:val="00A25A26"/>
    <w:rsid w:val="00A26782"/>
    <w:rsid w:val="00A26ABF"/>
    <w:rsid w:val="00A27F37"/>
    <w:rsid w:val="00A3060F"/>
    <w:rsid w:val="00A322D2"/>
    <w:rsid w:val="00A326FB"/>
    <w:rsid w:val="00A345CE"/>
    <w:rsid w:val="00A4257B"/>
    <w:rsid w:val="00A42A23"/>
    <w:rsid w:val="00A42B33"/>
    <w:rsid w:val="00A431A5"/>
    <w:rsid w:val="00A44046"/>
    <w:rsid w:val="00A44C5E"/>
    <w:rsid w:val="00A45AD3"/>
    <w:rsid w:val="00A46394"/>
    <w:rsid w:val="00A4643F"/>
    <w:rsid w:val="00A46452"/>
    <w:rsid w:val="00A47D52"/>
    <w:rsid w:val="00A5180C"/>
    <w:rsid w:val="00A51A3B"/>
    <w:rsid w:val="00A5208E"/>
    <w:rsid w:val="00A523D6"/>
    <w:rsid w:val="00A52E8D"/>
    <w:rsid w:val="00A53BD7"/>
    <w:rsid w:val="00A5414C"/>
    <w:rsid w:val="00A54705"/>
    <w:rsid w:val="00A54E19"/>
    <w:rsid w:val="00A54E83"/>
    <w:rsid w:val="00A5548A"/>
    <w:rsid w:val="00A557BB"/>
    <w:rsid w:val="00A56325"/>
    <w:rsid w:val="00A57B2F"/>
    <w:rsid w:val="00A57D30"/>
    <w:rsid w:val="00A60B68"/>
    <w:rsid w:val="00A611C3"/>
    <w:rsid w:val="00A61FC8"/>
    <w:rsid w:val="00A62144"/>
    <w:rsid w:val="00A6222F"/>
    <w:rsid w:val="00A64CE7"/>
    <w:rsid w:val="00A64FA2"/>
    <w:rsid w:val="00A65038"/>
    <w:rsid w:val="00A65427"/>
    <w:rsid w:val="00A6577A"/>
    <w:rsid w:val="00A6593F"/>
    <w:rsid w:val="00A65F8F"/>
    <w:rsid w:val="00A66A0C"/>
    <w:rsid w:val="00A7141E"/>
    <w:rsid w:val="00A714F8"/>
    <w:rsid w:val="00A71630"/>
    <w:rsid w:val="00A746B9"/>
    <w:rsid w:val="00A75021"/>
    <w:rsid w:val="00A7517E"/>
    <w:rsid w:val="00A751BC"/>
    <w:rsid w:val="00A75687"/>
    <w:rsid w:val="00A75FF5"/>
    <w:rsid w:val="00A773B5"/>
    <w:rsid w:val="00A805D9"/>
    <w:rsid w:val="00A80B35"/>
    <w:rsid w:val="00A810F9"/>
    <w:rsid w:val="00A81A7A"/>
    <w:rsid w:val="00A859F8"/>
    <w:rsid w:val="00A864E3"/>
    <w:rsid w:val="00A878C8"/>
    <w:rsid w:val="00A87BE0"/>
    <w:rsid w:val="00A90A2E"/>
    <w:rsid w:val="00A90CB1"/>
    <w:rsid w:val="00A91B88"/>
    <w:rsid w:val="00A92048"/>
    <w:rsid w:val="00A92AA3"/>
    <w:rsid w:val="00A94101"/>
    <w:rsid w:val="00A9430D"/>
    <w:rsid w:val="00A96B76"/>
    <w:rsid w:val="00AA092D"/>
    <w:rsid w:val="00AA0B07"/>
    <w:rsid w:val="00AA0FBC"/>
    <w:rsid w:val="00AA1653"/>
    <w:rsid w:val="00AA1E81"/>
    <w:rsid w:val="00AA2844"/>
    <w:rsid w:val="00AA3812"/>
    <w:rsid w:val="00AA7352"/>
    <w:rsid w:val="00AA7B79"/>
    <w:rsid w:val="00AA7C46"/>
    <w:rsid w:val="00AB0740"/>
    <w:rsid w:val="00AB3641"/>
    <w:rsid w:val="00AB488D"/>
    <w:rsid w:val="00AB622B"/>
    <w:rsid w:val="00AB6D6A"/>
    <w:rsid w:val="00AB7E77"/>
    <w:rsid w:val="00AC0273"/>
    <w:rsid w:val="00AC0B60"/>
    <w:rsid w:val="00AC13AF"/>
    <w:rsid w:val="00AC2251"/>
    <w:rsid w:val="00AC2D3F"/>
    <w:rsid w:val="00AC32FD"/>
    <w:rsid w:val="00AC4BB6"/>
    <w:rsid w:val="00AC5301"/>
    <w:rsid w:val="00AC5D4F"/>
    <w:rsid w:val="00AC6708"/>
    <w:rsid w:val="00AC75BC"/>
    <w:rsid w:val="00AC7A45"/>
    <w:rsid w:val="00AC7D0F"/>
    <w:rsid w:val="00AC7F10"/>
    <w:rsid w:val="00AD081E"/>
    <w:rsid w:val="00AD24E1"/>
    <w:rsid w:val="00AD4CB9"/>
    <w:rsid w:val="00AD51BD"/>
    <w:rsid w:val="00AD6FE4"/>
    <w:rsid w:val="00AE299D"/>
    <w:rsid w:val="00AE3630"/>
    <w:rsid w:val="00AE3DD1"/>
    <w:rsid w:val="00AE538F"/>
    <w:rsid w:val="00AE5741"/>
    <w:rsid w:val="00AE5752"/>
    <w:rsid w:val="00AE5920"/>
    <w:rsid w:val="00AE5A3D"/>
    <w:rsid w:val="00AE6846"/>
    <w:rsid w:val="00AE7C68"/>
    <w:rsid w:val="00AF028D"/>
    <w:rsid w:val="00AF02B1"/>
    <w:rsid w:val="00AF0D4E"/>
    <w:rsid w:val="00AF11AB"/>
    <w:rsid w:val="00AF1577"/>
    <w:rsid w:val="00AF3655"/>
    <w:rsid w:val="00AF3C7B"/>
    <w:rsid w:val="00AF47BA"/>
    <w:rsid w:val="00AF6ECC"/>
    <w:rsid w:val="00B000D6"/>
    <w:rsid w:val="00B00195"/>
    <w:rsid w:val="00B00B16"/>
    <w:rsid w:val="00B00EF4"/>
    <w:rsid w:val="00B0193E"/>
    <w:rsid w:val="00B01DCE"/>
    <w:rsid w:val="00B042B6"/>
    <w:rsid w:val="00B06AFE"/>
    <w:rsid w:val="00B0755F"/>
    <w:rsid w:val="00B07975"/>
    <w:rsid w:val="00B07B57"/>
    <w:rsid w:val="00B07BD7"/>
    <w:rsid w:val="00B100AD"/>
    <w:rsid w:val="00B111B6"/>
    <w:rsid w:val="00B1258D"/>
    <w:rsid w:val="00B12990"/>
    <w:rsid w:val="00B13199"/>
    <w:rsid w:val="00B15274"/>
    <w:rsid w:val="00B158FE"/>
    <w:rsid w:val="00B163C5"/>
    <w:rsid w:val="00B16785"/>
    <w:rsid w:val="00B16A3F"/>
    <w:rsid w:val="00B16BED"/>
    <w:rsid w:val="00B20F89"/>
    <w:rsid w:val="00B2132F"/>
    <w:rsid w:val="00B21A5D"/>
    <w:rsid w:val="00B22142"/>
    <w:rsid w:val="00B23B70"/>
    <w:rsid w:val="00B25C98"/>
    <w:rsid w:val="00B260D4"/>
    <w:rsid w:val="00B26716"/>
    <w:rsid w:val="00B268BE"/>
    <w:rsid w:val="00B26A7A"/>
    <w:rsid w:val="00B31ADE"/>
    <w:rsid w:val="00B31B79"/>
    <w:rsid w:val="00B31D8E"/>
    <w:rsid w:val="00B32C7A"/>
    <w:rsid w:val="00B3390C"/>
    <w:rsid w:val="00B34251"/>
    <w:rsid w:val="00B34A7E"/>
    <w:rsid w:val="00B363D0"/>
    <w:rsid w:val="00B3664F"/>
    <w:rsid w:val="00B36D6A"/>
    <w:rsid w:val="00B40019"/>
    <w:rsid w:val="00B4021F"/>
    <w:rsid w:val="00B40664"/>
    <w:rsid w:val="00B41053"/>
    <w:rsid w:val="00B41152"/>
    <w:rsid w:val="00B4286D"/>
    <w:rsid w:val="00B42D51"/>
    <w:rsid w:val="00B42E69"/>
    <w:rsid w:val="00B42E98"/>
    <w:rsid w:val="00B43A1D"/>
    <w:rsid w:val="00B45048"/>
    <w:rsid w:val="00B479D2"/>
    <w:rsid w:val="00B50DF4"/>
    <w:rsid w:val="00B52105"/>
    <w:rsid w:val="00B52A56"/>
    <w:rsid w:val="00B52ECC"/>
    <w:rsid w:val="00B53BE5"/>
    <w:rsid w:val="00B53F13"/>
    <w:rsid w:val="00B53F51"/>
    <w:rsid w:val="00B55A58"/>
    <w:rsid w:val="00B560BA"/>
    <w:rsid w:val="00B5626F"/>
    <w:rsid w:val="00B6020E"/>
    <w:rsid w:val="00B60DF1"/>
    <w:rsid w:val="00B620BB"/>
    <w:rsid w:val="00B63832"/>
    <w:rsid w:val="00B65C43"/>
    <w:rsid w:val="00B672B1"/>
    <w:rsid w:val="00B6732D"/>
    <w:rsid w:val="00B709AE"/>
    <w:rsid w:val="00B70EC1"/>
    <w:rsid w:val="00B711DA"/>
    <w:rsid w:val="00B7159D"/>
    <w:rsid w:val="00B72141"/>
    <w:rsid w:val="00B72864"/>
    <w:rsid w:val="00B73A17"/>
    <w:rsid w:val="00B74D80"/>
    <w:rsid w:val="00B75DF6"/>
    <w:rsid w:val="00B77C19"/>
    <w:rsid w:val="00B80154"/>
    <w:rsid w:val="00B80A1D"/>
    <w:rsid w:val="00B822E9"/>
    <w:rsid w:val="00B85D33"/>
    <w:rsid w:val="00B860FB"/>
    <w:rsid w:val="00B864A8"/>
    <w:rsid w:val="00B879A8"/>
    <w:rsid w:val="00B91EA4"/>
    <w:rsid w:val="00B91F7F"/>
    <w:rsid w:val="00B92A8B"/>
    <w:rsid w:val="00B9480F"/>
    <w:rsid w:val="00B9621F"/>
    <w:rsid w:val="00B966FB"/>
    <w:rsid w:val="00B97F16"/>
    <w:rsid w:val="00BA0DF7"/>
    <w:rsid w:val="00BA1659"/>
    <w:rsid w:val="00BA16C7"/>
    <w:rsid w:val="00BA17BE"/>
    <w:rsid w:val="00BA1E28"/>
    <w:rsid w:val="00BA24A5"/>
    <w:rsid w:val="00BA2B0F"/>
    <w:rsid w:val="00BA2B78"/>
    <w:rsid w:val="00BA483C"/>
    <w:rsid w:val="00BA51AA"/>
    <w:rsid w:val="00BA52C8"/>
    <w:rsid w:val="00BA5CEB"/>
    <w:rsid w:val="00BA6C0E"/>
    <w:rsid w:val="00BA6EED"/>
    <w:rsid w:val="00BB03D7"/>
    <w:rsid w:val="00BB28F2"/>
    <w:rsid w:val="00BB322E"/>
    <w:rsid w:val="00BB336D"/>
    <w:rsid w:val="00BB3FAA"/>
    <w:rsid w:val="00BB5396"/>
    <w:rsid w:val="00BB59CC"/>
    <w:rsid w:val="00BB5FFD"/>
    <w:rsid w:val="00BB6E65"/>
    <w:rsid w:val="00BC121A"/>
    <w:rsid w:val="00BC1EB7"/>
    <w:rsid w:val="00BC3A30"/>
    <w:rsid w:val="00BC41C4"/>
    <w:rsid w:val="00BC4741"/>
    <w:rsid w:val="00BC5098"/>
    <w:rsid w:val="00BC64EC"/>
    <w:rsid w:val="00BC6E50"/>
    <w:rsid w:val="00BC7146"/>
    <w:rsid w:val="00BC7801"/>
    <w:rsid w:val="00BC7CB1"/>
    <w:rsid w:val="00BC7F5F"/>
    <w:rsid w:val="00BD15CB"/>
    <w:rsid w:val="00BD17CE"/>
    <w:rsid w:val="00BD280E"/>
    <w:rsid w:val="00BD2925"/>
    <w:rsid w:val="00BD3434"/>
    <w:rsid w:val="00BE0B99"/>
    <w:rsid w:val="00BE26E9"/>
    <w:rsid w:val="00BE37AC"/>
    <w:rsid w:val="00BE568F"/>
    <w:rsid w:val="00BE5A82"/>
    <w:rsid w:val="00BF05D7"/>
    <w:rsid w:val="00BF14DA"/>
    <w:rsid w:val="00BF2BF0"/>
    <w:rsid w:val="00BF3437"/>
    <w:rsid w:val="00BF3482"/>
    <w:rsid w:val="00BF3E35"/>
    <w:rsid w:val="00BF5A4F"/>
    <w:rsid w:val="00BF5B00"/>
    <w:rsid w:val="00BF7576"/>
    <w:rsid w:val="00BF76B7"/>
    <w:rsid w:val="00C00E89"/>
    <w:rsid w:val="00C0338F"/>
    <w:rsid w:val="00C0798B"/>
    <w:rsid w:val="00C07D09"/>
    <w:rsid w:val="00C10088"/>
    <w:rsid w:val="00C11F95"/>
    <w:rsid w:val="00C14BDF"/>
    <w:rsid w:val="00C16474"/>
    <w:rsid w:val="00C16801"/>
    <w:rsid w:val="00C17A16"/>
    <w:rsid w:val="00C20DCB"/>
    <w:rsid w:val="00C20EB6"/>
    <w:rsid w:val="00C244EC"/>
    <w:rsid w:val="00C246D6"/>
    <w:rsid w:val="00C25534"/>
    <w:rsid w:val="00C3018D"/>
    <w:rsid w:val="00C33158"/>
    <w:rsid w:val="00C33695"/>
    <w:rsid w:val="00C353BF"/>
    <w:rsid w:val="00C361D3"/>
    <w:rsid w:val="00C36A4F"/>
    <w:rsid w:val="00C40540"/>
    <w:rsid w:val="00C40E7C"/>
    <w:rsid w:val="00C42CCD"/>
    <w:rsid w:val="00C43304"/>
    <w:rsid w:val="00C434D8"/>
    <w:rsid w:val="00C44856"/>
    <w:rsid w:val="00C44AB0"/>
    <w:rsid w:val="00C454D8"/>
    <w:rsid w:val="00C4567D"/>
    <w:rsid w:val="00C46B57"/>
    <w:rsid w:val="00C479D2"/>
    <w:rsid w:val="00C5125E"/>
    <w:rsid w:val="00C5188B"/>
    <w:rsid w:val="00C52DF9"/>
    <w:rsid w:val="00C53E42"/>
    <w:rsid w:val="00C5568D"/>
    <w:rsid w:val="00C56111"/>
    <w:rsid w:val="00C57DE9"/>
    <w:rsid w:val="00C600FD"/>
    <w:rsid w:val="00C6120F"/>
    <w:rsid w:val="00C6122C"/>
    <w:rsid w:val="00C61951"/>
    <w:rsid w:val="00C61E5D"/>
    <w:rsid w:val="00C61F36"/>
    <w:rsid w:val="00C62953"/>
    <w:rsid w:val="00C62D7A"/>
    <w:rsid w:val="00C6489E"/>
    <w:rsid w:val="00C65592"/>
    <w:rsid w:val="00C65F1D"/>
    <w:rsid w:val="00C67356"/>
    <w:rsid w:val="00C713A5"/>
    <w:rsid w:val="00C737A2"/>
    <w:rsid w:val="00C76CEC"/>
    <w:rsid w:val="00C81336"/>
    <w:rsid w:val="00C82FCA"/>
    <w:rsid w:val="00C86515"/>
    <w:rsid w:val="00C86F11"/>
    <w:rsid w:val="00C87624"/>
    <w:rsid w:val="00C90D21"/>
    <w:rsid w:val="00C925AB"/>
    <w:rsid w:val="00C92D8A"/>
    <w:rsid w:val="00C93D6E"/>
    <w:rsid w:val="00C93D7F"/>
    <w:rsid w:val="00C94244"/>
    <w:rsid w:val="00C95B90"/>
    <w:rsid w:val="00C97159"/>
    <w:rsid w:val="00C97640"/>
    <w:rsid w:val="00CA0422"/>
    <w:rsid w:val="00CA31AC"/>
    <w:rsid w:val="00CA406C"/>
    <w:rsid w:val="00CA43C0"/>
    <w:rsid w:val="00CA4ACB"/>
    <w:rsid w:val="00CA50B9"/>
    <w:rsid w:val="00CA60FC"/>
    <w:rsid w:val="00CA6ACB"/>
    <w:rsid w:val="00CA7BD9"/>
    <w:rsid w:val="00CB0B70"/>
    <w:rsid w:val="00CB1365"/>
    <w:rsid w:val="00CB189C"/>
    <w:rsid w:val="00CB19FB"/>
    <w:rsid w:val="00CB2907"/>
    <w:rsid w:val="00CB3E4F"/>
    <w:rsid w:val="00CB6129"/>
    <w:rsid w:val="00CB78C4"/>
    <w:rsid w:val="00CC3EEA"/>
    <w:rsid w:val="00CC601F"/>
    <w:rsid w:val="00CC70D6"/>
    <w:rsid w:val="00CC7B00"/>
    <w:rsid w:val="00CD00B5"/>
    <w:rsid w:val="00CD1D3F"/>
    <w:rsid w:val="00CE0DEC"/>
    <w:rsid w:val="00CE224B"/>
    <w:rsid w:val="00CE3CB7"/>
    <w:rsid w:val="00CE5C11"/>
    <w:rsid w:val="00CE5D52"/>
    <w:rsid w:val="00CE73BB"/>
    <w:rsid w:val="00CF52B0"/>
    <w:rsid w:val="00CF56DD"/>
    <w:rsid w:val="00CF6951"/>
    <w:rsid w:val="00CF6EB1"/>
    <w:rsid w:val="00D01835"/>
    <w:rsid w:val="00D025EA"/>
    <w:rsid w:val="00D03AB5"/>
    <w:rsid w:val="00D03C10"/>
    <w:rsid w:val="00D04F1E"/>
    <w:rsid w:val="00D05080"/>
    <w:rsid w:val="00D05E95"/>
    <w:rsid w:val="00D06082"/>
    <w:rsid w:val="00D06666"/>
    <w:rsid w:val="00D11768"/>
    <w:rsid w:val="00D1218E"/>
    <w:rsid w:val="00D1252C"/>
    <w:rsid w:val="00D128FE"/>
    <w:rsid w:val="00D12F18"/>
    <w:rsid w:val="00D14473"/>
    <w:rsid w:val="00D14902"/>
    <w:rsid w:val="00D1517C"/>
    <w:rsid w:val="00D1689B"/>
    <w:rsid w:val="00D16BBE"/>
    <w:rsid w:val="00D201C4"/>
    <w:rsid w:val="00D21706"/>
    <w:rsid w:val="00D237D9"/>
    <w:rsid w:val="00D24C77"/>
    <w:rsid w:val="00D25729"/>
    <w:rsid w:val="00D259E7"/>
    <w:rsid w:val="00D260A2"/>
    <w:rsid w:val="00D26D11"/>
    <w:rsid w:val="00D3015D"/>
    <w:rsid w:val="00D30849"/>
    <w:rsid w:val="00D316D6"/>
    <w:rsid w:val="00D31DB8"/>
    <w:rsid w:val="00D32702"/>
    <w:rsid w:val="00D334D3"/>
    <w:rsid w:val="00D36A06"/>
    <w:rsid w:val="00D4106D"/>
    <w:rsid w:val="00D41420"/>
    <w:rsid w:val="00D416F3"/>
    <w:rsid w:val="00D45B12"/>
    <w:rsid w:val="00D45E12"/>
    <w:rsid w:val="00D460EF"/>
    <w:rsid w:val="00D4699F"/>
    <w:rsid w:val="00D47933"/>
    <w:rsid w:val="00D5317F"/>
    <w:rsid w:val="00D541F7"/>
    <w:rsid w:val="00D54329"/>
    <w:rsid w:val="00D55280"/>
    <w:rsid w:val="00D55B78"/>
    <w:rsid w:val="00D56178"/>
    <w:rsid w:val="00D60149"/>
    <w:rsid w:val="00D62599"/>
    <w:rsid w:val="00D6316C"/>
    <w:rsid w:val="00D631A5"/>
    <w:rsid w:val="00D63288"/>
    <w:rsid w:val="00D63885"/>
    <w:rsid w:val="00D64C8B"/>
    <w:rsid w:val="00D656E4"/>
    <w:rsid w:val="00D663A5"/>
    <w:rsid w:val="00D67377"/>
    <w:rsid w:val="00D674B3"/>
    <w:rsid w:val="00D700C7"/>
    <w:rsid w:val="00D70EDF"/>
    <w:rsid w:val="00D74DCD"/>
    <w:rsid w:val="00D7619C"/>
    <w:rsid w:val="00D8011E"/>
    <w:rsid w:val="00D801AE"/>
    <w:rsid w:val="00D80B6B"/>
    <w:rsid w:val="00D8161C"/>
    <w:rsid w:val="00D826D7"/>
    <w:rsid w:val="00D846C4"/>
    <w:rsid w:val="00D84C2A"/>
    <w:rsid w:val="00D84E2F"/>
    <w:rsid w:val="00D85B81"/>
    <w:rsid w:val="00D862EA"/>
    <w:rsid w:val="00D864D9"/>
    <w:rsid w:val="00D868B1"/>
    <w:rsid w:val="00D871DE"/>
    <w:rsid w:val="00D873E6"/>
    <w:rsid w:val="00D8752F"/>
    <w:rsid w:val="00D91392"/>
    <w:rsid w:val="00D91841"/>
    <w:rsid w:val="00D91A62"/>
    <w:rsid w:val="00D92902"/>
    <w:rsid w:val="00D94E13"/>
    <w:rsid w:val="00D97C8D"/>
    <w:rsid w:val="00DA04FA"/>
    <w:rsid w:val="00DA13E1"/>
    <w:rsid w:val="00DA2D3A"/>
    <w:rsid w:val="00DA3185"/>
    <w:rsid w:val="00DA353B"/>
    <w:rsid w:val="00DA5200"/>
    <w:rsid w:val="00DA5EC0"/>
    <w:rsid w:val="00DA72D8"/>
    <w:rsid w:val="00DB00F1"/>
    <w:rsid w:val="00DB014B"/>
    <w:rsid w:val="00DB0466"/>
    <w:rsid w:val="00DB2FFA"/>
    <w:rsid w:val="00DB344A"/>
    <w:rsid w:val="00DB36DF"/>
    <w:rsid w:val="00DB3E76"/>
    <w:rsid w:val="00DB54ED"/>
    <w:rsid w:val="00DB7478"/>
    <w:rsid w:val="00DB7480"/>
    <w:rsid w:val="00DB787F"/>
    <w:rsid w:val="00DC0605"/>
    <w:rsid w:val="00DC0A31"/>
    <w:rsid w:val="00DC1159"/>
    <w:rsid w:val="00DC1298"/>
    <w:rsid w:val="00DC2176"/>
    <w:rsid w:val="00DC7509"/>
    <w:rsid w:val="00DD0CCC"/>
    <w:rsid w:val="00DD0F35"/>
    <w:rsid w:val="00DD0F80"/>
    <w:rsid w:val="00DD5639"/>
    <w:rsid w:val="00DD5FED"/>
    <w:rsid w:val="00DD66E7"/>
    <w:rsid w:val="00DD7AE5"/>
    <w:rsid w:val="00DD7B98"/>
    <w:rsid w:val="00DE0528"/>
    <w:rsid w:val="00DE0A54"/>
    <w:rsid w:val="00DE16EA"/>
    <w:rsid w:val="00DE37C9"/>
    <w:rsid w:val="00DE4AD0"/>
    <w:rsid w:val="00DE4DE0"/>
    <w:rsid w:val="00DE5D66"/>
    <w:rsid w:val="00DE5EBE"/>
    <w:rsid w:val="00DE620A"/>
    <w:rsid w:val="00DE65AA"/>
    <w:rsid w:val="00DF0D52"/>
    <w:rsid w:val="00DF135D"/>
    <w:rsid w:val="00DF2BB0"/>
    <w:rsid w:val="00DF40E7"/>
    <w:rsid w:val="00DF4810"/>
    <w:rsid w:val="00DF54B1"/>
    <w:rsid w:val="00DF5C41"/>
    <w:rsid w:val="00DF5C47"/>
    <w:rsid w:val="00DF5D23"/>
    <w:rsid w:val="00DF6083"/>
    <w:rsid w:val="00DF6DFD"/>
    <w:rsid w:val="00DF74CE"/>
    <w:rsid w:val="00DF7A8C"/>
    <w:rsid w:val="00E00E70"/>
    <w:rsid w:val="00E03400"/>
    <w:rsid w:val="00E039D3"/>
    <w:rsid w:val="00E03FA3"/>
    <w:rsid w:val="00E06F68"/>
    <w:rsid w:val="00E104E3"/>
    <w:rsid w:val="00E120EB"/>
    <w:rsid w:val="00E12996"/>
    <w:rsid w:val="00E15CA6"/>
    <w:rsid w:val="00E162A5"/>
    <w:rsid w:val="00E16951"/>
    <w:rsid w:val="00E1707A"/>
    <w:rsid w:val="00E17382"/>
    <w:rsid w:val="00E21A7D"/>
    <w:rsid w:val="00E21C3A"/>
    <w:rsid w:val="00E22114"/>
    <w:rsid w:val="00E22D86"/>
    <w:rsid w:val="00E22E47"/>
    <w:rsid w:val="00E24E75"/>
    <w:rsid w:val="00E2570D"/>
    <w:rsid w:val="00E26CAC"/>
    <w:rsid w:val="00E26D23"/>
    <w:rsid w:val="00E26EB3"/>
    <w:rsid w:val="00E30779"/>
    <w:rsid w:val="00E30A71"/>
    <w:rsid w:val="00E34AFB"/>
    <w:rsid w:val="00E34E53"/>
    <w:rsid w:val="00E355EA"/>
    <w:rsid w:val="00E357A3"/>
    <w:rsid w:val="00E35F79"/>
    <w:rsid w:val="00E3793C"/>
    <w:rsid w:val="00E37FE9"/>
    <w:rsid w:val="00E40043"/>
    <w:rsid w:val="00E43ADE"/>
    <w:rsid w:val="00E43C18"/>
    <w:rsid w:val="00E44E75"/>
    <w:rsid w:val="00E50B46"/>
    <w:rsid w:val="00E51E62"/>
    <w:rsid w:val="00E54088"/>
    <w:rsid w:val="00E5431F"/>
    <w:rsid w:val="00E5479E"/>
    <w:rsid w:val="00E54B9C"/>
    <w:rsid w:val="00E561AA"/>
    <w:rsid w:val="00E56763"/>
    <w:rsid w:val="00E60953"/>
    <w:rsid w:val="00E623D1"/>
    <w:rsid w:val="00E628BE"/>
    <w:rsid w:val="00E63D09"/>
    <w:rsid w:val="00E65EF1"/>
    <w:rsid w:val="00E6670B"/>
    <w:rsid w:val="00E66FD8"/>
    <w:rsid w:val="00E701B1"/>
    <w:rsid w:val="00E71AE8"/>
    <w:rsid w:val="00E73A70"/>
    <w:rsid w:val="00E74E4D"/>
    <w:rsid w:val="00E74F63"/>
    <w:rsid w:val="00E76754"/>
    <w:rsid w:val="00E77468"/>
    <w:rsid w:val="00E7761B"/>
    <w:rsid w:val="00E80665"/>
    <w:rsid w:val="00E80A68"/>
    <w:rsid w:val="00E81D95"/>
    <w:rsid w:val="00E83696"/>
    <w:rsid w:val="00E84CD8"/>
    <w:rsid w:val="00E864F9"/>
    <w:rsid w:val="00E870AE"/>
    <w:rsid w:val="00E879AA"/>
    <w:rsid w:val="00E9017B"/>
    <w:rsid w:val="00E90B99"/>
    <w:rsid w:val="00E92B30"/>
    <w:rsid w:val="00E94482"/>
    <w:rsid w:val="00E94BEC"/>
    <w:rsid w:val="00E954A3"/>
    <w:rsid w:val="00E96778"/>
    <w:rsid w:val="00EA0266"/>
    <w:rsid w:val="00EA0370"/>
    <w:rsid w:val="00EA180D"/>
    <w:rsid w:val="00EA27E1"/>
    <w:rsid w:val="00EA39BD"/>
    <w:rsid w:val="00EA4392"/>
    <w:rsid w:val="00EA4C60"/>
    <w:rsid w:val="00EA6366"/>
    <w:rsid w:val="00EA6E12"/>
    <w:rsid w:val="00EA71F7"/>
    <w:rsid w:val="00EA7780"/>
    <w:rsid w:val="00EB1313"/>
    <w:rsid w:val="00EB234F"/>
    <w:rsid w:val="00EB2B20"/>
    <w:rsid w:val="00EB2C16"/>
    <w:rsid w:val="00EB2D80"/>
    <w:rsid w:val="00EB3F4C"/>
    <w:rsid w:val="00EB4DBB"/>
    <w:rsid w:val="00EB6101"/>
    <w:rsid w:val="00EB685A"/>
    <w:rsid w:val="00EB69BF"/>
    <w:rsid w:val="00EB6FF2"/>
    <w:rsid w:val="00EB7A53"/>
    <w:rsid w:val="00EC4562"/>
    <w:rsid w:val="00EC52DE"/>
    <w:rsid w:val="00EC5983"/>
    <w:rsid w:val="00EC76AC"/>
    <w:rsid w:val="00EC794B"/>
    <w:rsid w:val="00ED12A5"/>
    <w:rsid w:val="00ED2C0B"/>
    <w:rsid w:val="00ED3A54"/>
    <w:rsid w:val="00ED457D"/>
    <w:rsid w:val="00ED5DBA"/>
    <w:rsid w:val="00ED5EE9"/>
    <w:rsid w:val="00ED6E60"/>
    <w:rsid w:val="00EE0CC1"/>
    <w:rsid w:val="00EE1122"/>
    <w:rsid w:val="00EE177F"/>
    <w:rsid w:val="00EE17D5"/>
    <w:rsid w:val="00EE1B1E"/>
    <w:rsid w:val="00EE1C3F"/>
    <w:rsid w:val="00EE222A"/>
    <w:rsid w:val="00EE56E4"/>
    <w:rsid w:val="00EE6260"/>
    <w:rsid w:val="00EE686F"/>
    <w:rsid w:val="00EE6E3B"/>
    <w:rsid w:val="00EE7CE8"/>
    <w:rsid w:val="00EF2E68"/>
    <w:rsid w:val="00EF3913"/>
    <w:rsid w:val="00EF3BC8"/>
    <w:rsid w:val="00EF48F4"/>
    <w:rsid w:val="00EF4FAF"/>
    <w:rsid w:val="00EF6547"/>
    <w:rsid w:val="00EF6846"/>
    <w:rsid w:val="00EF754B"/>
    <w:rsid w:val="00F00764"/>
    <w:rsid w:val="00F00CCC"/>
    <w:rsid w:val="00F0307F"/>
    <w:rsid w:val="00F047BC"/>
    <w:rsid w:val="00F05B6B"/>
    <w:rsid w:val="00F062F7"/>
    <w:rsid w:val="00F06DD6"/>
    <w:rsid w:val="00F0741E"/>
    <w:rsid w:val="00F100E3"/>
    <w:rsid w:val="00F10DB8"/>
    <w:rsid w:val="00F12B52"/>
    <w:rsid w:val="00F12BE8"/>
    <w:rsid w:val="00F12F2C"/>
    <w:rsid w:val="00F13D3B"/>
    <w:rsid w:val="00F14C3B"/>
    <w:rsid w:val="00F15056"/>
    <w:rsid w:val="00F15971"/>
    <w:rsid w:val="00F20688"/>
    <w:rsid w:val="00F20E90"/>
    <w:rsid w:val="00F21D7E"/>
    <w:rsid w:val="00F22C11"/>
    <w:rsid w:val="00F23234"/>
    <w:rsid w:val="00F23545"/>
    <w:rsid w:val="00F24160"/>
    <w:rsid w:val="00F24340"/>
    <w:rsid w:val="00F26BA3"/>
    <w:rsid w:val="00F30164"/>
    <w:rsid w:val="00F301DC"/>
    <w:rsid w:val="00F305A8"/>
    <w:rsid w:val="00F30F54"/>
    <w:rsid w:val="00F322A1"/>
    <w:rsid w:val="00F32A12"/>
    <w:rsid w:val="00F339C5"/>
    <w:rsid w:val="00F359E1"/>
    <w:rsid w:val="00F372F7"/>
    <w:rsid w:val="00F374B4"/>
    <w:rsid w:val="00F37CE1"/>
    <w:rsid w:val="00F4178D"/>
    <w:rsid w:val="00F43600"/>
    <w:rsid w:val="00F4416D"/>
    <w:rsid w:val="00F456A2"/>
    <w:rsid w:val="00F45AF3"/>
    <w:rsid w:val="00F51CB8"/>
    <w:rsid w:val="00F52DFF"/>
    <w:rsid w:val="00F533E1"/>
    <w:rsid w:val="00F538CE"/>
    <w:rsid w:val="00F564AA"/>
    <w:rsid w:val="00F5671B"/>
    <w:rsid w:val="00F56EC9"/>
    <w:rsid w:val="00F57FBB"/>
    <w:rsid w:val="00F6052A"/>
    <w:rsid w:val="00F60D09"/>
    <w:rsid w:val="00F625A6"/>
    <w:rsid w:val="00F627B3"/>
    <w:rsid w:val="00F62D7F"/>
    <w:rsid w:val="00F63019"/>
    <w:rsid w:val="00F63597"/>
    <w:rsid w:val="00F642DE"/>
    <w:rsid w:val="00F64C92"/>
    <w:rsid w:val="00F71707"/>
    <w:rsid w:val="00F7317F"/>
    <w:rsid w:val="00F763E4"/>
    <w:rsid w:val="00F825C9"/>
    <w:rsid w:val="00F82E04"/>
    <w:rsid w:val="00F84B83"/>
    <w:rsid w:val="00F85847"/>
    <w:rsid w:val="00F86AE8"/>
    <w:rsid w:val="00F87806"/>
    <w:rsid w:val="00F879CF"/>
    <w:rsid w:val="00F879D5"/>
    <w:rsid w:val="00F87E49"/>
    <w:rsid w:val="00F920AF"/>
    <w:rsid w:val="00F92391"/>
    <w:rsid w:val="00F92A0B"/>
    <w:rsid w:val="00F93236"/>
    <w:rsid w:val="00F93D5B"/>
    <w:rsid w:val="00F956E5"/>
    <w:rsid w:val="00F96A37"/>
    <w:rsid w:val="00F96AF9"/>
    <w:rsid w:val="00F97E73"/>
    <w:rsid w:val="00FA0221"/>
    <w:rsid w:val="00FA0B18"/>
    <w:rsid w:val="00FA1ABE"/>
    <w:rsid w:val="00FA3D7A"/>
    <w:rsid w:val="00FA52BE"/>
    <w:rsid w:val="00FA7B08"/>
    <w:rsid w:val="00FB1953"/>
    <w:rsid w:val="00FB1975"/>
    <w:rsid w:val="00FB1A49"/>
    <w:rsid w:val="00FB20E9"/>
    <w:rsid w:val="00FB24A9"/>
    <w:rsid w:val="00FB30CF"/>
    <w:rsid w:val="00FB32B2"/>
    <w:rsid w:val="00FB3BC1"/>
    <w:rsid w:val="00FB3F73"/>
    <w:rsid w:val="00FB4304"/>
    <w:rsid w:val="00FB6019"/>
    <w:rsid w:val="00FB6207"/>
    <w:rsid w:val="00FB71BE"/>
    <w:rsid w:val="00FB75F1"/>
    <w:rsid w:val="00FB7926"/>
    <w:rsid w:val="00FC08D5"/>
    <w:rsid w:val="00FC1256"/>
    <w:rsid w:val="00FC1564"/>
    <w:rsid w:val="00FC193E"/>
    <w:rsid w:val="00FC329E"/>
    <w:rsid w:val="00FC400E"/>
    <w:rsid w:val="00FC40B0"/>
    <w:rsid w:val="00FC45A8"/>
    <w:rsid w:val="00FC4B7C"/>
    <w:rsid w:val="00FC56F6"/>
    <w:rsid w:val="00FC6D26"/>
    <w:rsid w:val="00FD25DB"/>
    <w:rsid w:val="00FD3284"/>
    <w:rsid w:val="00FD3E54"/>
    <w:rsid w:val="00FD49B0"/>
    <w:rsid w:val="00FD5839"/>
    <w:rsid w:val="00FD63E1"/>
    <w:rsid w:val="00FD6C65"/>
    <w:rsid w:val="00FD79F9"/>
    <w:rsid w:val="00FE0FC1"/>
    <w:rsid w:val="00FE1E5F"/>
    <w:rsid w:val="00FE23B5"/>
    <w:rsid w:val="00FE2A1A"/>
    <w:rsid w:val="00FE2CA8"/>
    <w:rsid w:val="00FE551A"/>
    <w:rsid w:val="00FF455C"/>
    <w:rsid w:val="00FF62A3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C79B6"/>
    <w:rPr>
      <w:i/>
      <w:iCs/>
    </w:rPr>
  </w:style>
  <w:style w:type="character" w:styleId="a4">
    <w:name w:val="Strong"/>
    <w:basedOn w:val="a0"/>
    <w:uiPriority w:val="22"/>
    <w:qFormat/>
    <w:rsid w:val="007C79B6"/>
    <w:rPr>
      <w:b/>
      <w:bCs/>
    </w:rPr>
  </w:style>
  <w:style w:type="paragraph" w:styleId="a5">
    <w:name w:val="Normal (Web)"/>
    <w:basedOn w:val="a"/>
    <w:uiPriority w:val="99"/>
    <w:semiHidden/>
    <w:unhideWhenUsed/>
    <w:rsid w:val="007C79B6"/>
    <w:pPr>
      <w:spacing w:after="12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ub-date">
    <w:name w:val="pub-date"/>
    <w:basedOn w:val="a"/>
    <w:rsid w:val="007C79B6"/>
    <w:pPr>
      <w:spacing w:after="75" w:line="240" w:lineRule="auto"/>
    </w:pPr>
    <w:rPr>
      <w:rFonts w:eastAsia="Times New Roman"/>
      <w:i/>
      <w:iCs/>
      <w:color w:val="838383"/>
      <w:sz w:val="24"/>
      <w:szCs w:val="24"/>
      <w:lang w:eastAsia="ru-RU"/>
    </w:rPr>
  </w:style>
  <w:style w:type="paragraph" w:customStyle="1" w:styleId="pub-title">
    <w:name w:val="pub-title"/>
    <w:basedOn w:val="a"/>
    <w:rsid w:val="007C79B6"/>
    <w:pPr>
      <w:spacing w:after="120" w:line="240" w:lineRule="auto"/>
    </w:pPr>
    <w:rPr>
      <w:rFonts w:eastAsia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C7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79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C79B6"/>
    <w:rPr>
      <w:i/>
      <w:iCs/>
    </w:rPr>
  </w:style>
  <w:style w:type="character" w:styleId="a4">
    <w:name w:val="Strong"/>
    <w:basedOn w:val="a0"/>
    <w:uiPriority w:val="22"/>
    <w:qFormat/>
    <w:rsid w:val="007C79B6"/>
    <w:rPr>
      <w:b/>
      <w:bCs/>
    </w:rPr>
  </w:style>
  <w:style w:type="paragraph" w:styleId="a5">
    <w:name w:val="Normal (Web)"/>
    <w:basedOn w:val="a"/>
    <w:uiPriority w:val="99"/>
    <w:semiHidden/>
    <w:unhideWhenUsed/>
    <w:rsid w:val="007C79B6"/>
    <w:pPr>
      <w:spacing w:after="12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ub-date">
    <w:name w:val="pub-date"/>
    <w:basedOn w:val="a"/>
    <w:rsid w:val="007C79B6"/>
    <w:pPr>
      <w:spacing w:after="75" w:line="240" w:lineRule="auto"/>
    </w:pPr>
    <w:rPr>
      <w:rFonts w:eastAsia="Times New Roman"/>
      <w:i/>
      <w:iCs/>
      <w:color w:val="838383"/>
      <w:sz w:val="24"/>
      <w:szCs w:val="24"/>
      <w:lang w:eastAsia="ru-RU"/>
    </w:rPr>
  </w:style>
  <w:style w:type="paragraph" w:customStyle="1" w:styleId="pub-title">
    <w:name w:val="pub-title"/>
    <w:basedOn w:val="a"/>
    <w:rsid w:val="007C79B6"/>
    <w:pPr>
      <w:spacing w:after="120" w:line="240" w:lineRule="auto"/>
    </w:pPr>
    <w:rPr>
      <w:rFonts w:eastAsia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C7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79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8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51342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3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16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19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468447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36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84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9</Pages>
  <Words>2189</Words>
  <Characters>12481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</Company>
  <LinksUpToDate>false</LinksUpToDate>
  <CharactersWithSpaces>14641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</dc:creator>
  <cp:lastModifiedBy>Lebedev</cp:lastModifiedBy>
  <cp:revision>3</cp:revision>
  <dcterms:created xsi:type="dcterms:W3CDTF">2016-04-01T07:17:00Z</dcterms:created>
  <dcterms:modified xsi:type="dcterms:W3CDTF">2016-04-14T09:52:00Z</dcterms:modified>
</cp:coreProperties>
</file>