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A30E6D" w:rsidRDefault="00A30E6D" w:rsidP="001F0E79">
      <w:pPr>
        <w:pStyle w:val="Title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A30E6D" w:rsidRPr="00DD07DC" w:rsidRDefault="00A30E6D" w:rsidP="001F0E79">
      <w:pPr>
        <w:pStyle w:val="Title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7D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DD0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МР Калтасинский район </w:t>
      </w:r>
      <w:r w:rsidRPr="00DD0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DD0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</w:p>
    <w:p w:rsidR="00A30E6D" w:rsidRDefault="00A30E6D" w:rsidP="001F0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54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34.5pt" fillcolor="#b2b2b2" strokecolor="blue" strokeweight="1pt">
            <v:fill opacity=".5"/>
            <v:shadow on="t" color="#99f" offset="3pt"/>
            <v:textpath style="font-family:&quot;Arial&quot;;v-text-kern:t" trim="t" fitpath="t" string="Опасность обморожения&#10;"/>
          </v:shape>
        </w:pict>
      </w:r>
    </w:p>
    <w:p w:rsidR="00A30E6D" w:rsidRPr="00DD07DC" w:rsidRDefault="00A30E6D" w:rsidP="001F0E7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D0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 наступлением сильных холодов в приемные отделения больниц все чаще попадают люди с симптомами обморожений</w:t>
      </w:r>
    </w:p>
    <w:p w:rsidR="00A30E6D" w:rsidRPr="001379C6" w:rsidRDefault="00A30E6D" w:rsidP="00AE4A6B">
      <w:pPr>
        <w:spacing w:line="240" w:lineRule="auto"/>
        <w:jc w:val="center"/>
        <w:rPr>
          <w:rFonts w:ascii="Cambria" w:hAnsi="Cambria" w:cs="Cambria"/>
          <w:b/>
          <w:bCs/>
          <w:sz w:val="24"/>
          <w:szCs w:val="24"/>
        </w:rPr>
        <w:sectPr w:rsidR="00A30E6D" w:rsidRPr="001379C6" w:rsidSect="00AE4A6B">
          <w:pgSz w:w="11906" w:h="16838"/>
          <w:pgMar w:top="567" w:right="707" w:bottom="568" w:left="709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A30E6D" w:rsidRPr="003D7563" w:rsidRDefault="00A30E6D" w:rsidP="00F140DC">
      <w:pPr>
        <w:ind w:firstLine="709"/>
        <w:rPr>
          <w:rFonts w:ascii="Cambria" w:hAnsi="Cambria" w:cs="Cambria"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-4.9pt;margin-top:.3pt;width:267.8pt;height:98.25pt;z-index:2516582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A30E6D" w:rsidRPr="00DD07DC" w:rsidRDefault="00A30E6D" w:rsidP="00DD07DC">
                  <w:pPr>
                    <w:spacing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Обморожения возникают в холодное зимнее время при температуре окружающей среды ниже минус 10 </w: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begin"/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instrText xml:space="preserve"> QUOTE </w:instrText>
                  </w:r>
                  <w:r w:rsidRPr="00F3654C">
                    <w:rPr>
                      <w:rFonts w:ascii="Comic Sans MS" w:hAnsi="Comic Sans MS" w:cs="Comic Sans MS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1.75pt;height:17.25pt">
                        <v:imagedata r:id="rId6" o:title="" chromakey="white"/>
                      </v:shape>
                    </w:pic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instrText xml:space="preserve"> </w:instrTex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Pr="00F3654C">
                    <w:rPr>
                      <w:rFonts w:ascii="Comic Sans MS" w:hAnsi="Comic Sans MS" w:cs="Comic Sans MS"/>
                      <w:sz w:val="28"/>
                      <w:szCs w:val="28"/>
                    </w:rPr>
                    <w:pict>
                      <v:shape id="_x0000_i1029" type="#_x0000_t75" style="width:21.75pt;height:17.25pt">
                        <v:imagedata r:id="rId6" o:title="" chromakey="white"/>
                      </v:shape>
                    </w:pic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oundrect>
        </w:pict>
      </w:r>
    </w:p>
    <w:p w:rsidR="00A30E6D" w:rsidRDefault="00A30E6D" w:rsidP="00F140DC">
      <w:pPr>
        <w:ind w:firstLine="709"/>
        <w:rPr>
          <w:rFonts w:ascii="Cambria" w:hAnsi="Cambria" w:cs="Cambria"/>
          <w:sz w:val="28"/>
          <w:szCs w:val="28"/>
        </w:rPr>
      </w:pPr>
    </w:p>
    <w:p w:rsidR="00A30E6D" w:rsidRDefault="00A30E6D" w:rsidP="00F140DC">
      <w:pPr>
        <w:ind w:firstLine="709"/>
        <w:rPr>
          <w:rFonts w:ascii="Cambria" w:hAnsi="Cambria" w:cs="Cambria"/>
          <w:sz w:val="28"/>
          <w:szCs w:val="28"/>
        </w:rPr>
      </w:pPr>
    </w:p>
    <w:p w:rsidR="00A30E6D" w:rsidRPr="001379C6" w:rsidRDefault="00A30E6D" w:rsidP="00504F3B">
      <w:pPr>
        <w:spacing w:line="240" w:lineRule="auto"/>
        <w:ind w:left="142"/>
        <w:jc w:val="both"/>
        <w:rPr>
          <w:rFonts w:ascii="Cambria" w:hAnsi="Cambria" w:cs="Cambria"/>
          <w:b/>
          <w:bCs/>
          <w:color w:val="3366FF"/>
          <w:sz w:val="28"/>
          <w:szCs w:val="28"/>
        </w:rPr>
        <w:sectPr w:rsidR="00A30E6D" w:rsidRPr="001379C6" w:rsidSect="00AE4A6B">
          <w:type w:val="continuous"/>
          <w:pgSz w:w="11906" w:h="16838"/>
          <w:pgMar w:top="567" w:right="850" w:bottom="568" w:left="85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283"/>
          <w:docGrid w:linePitch="360"/>
        </w:sectPr>
      </w:pPr>
      <w:r w:rsidRPr="00DD07DC">
        <w:rPr>
          <w:rFonts w:ascii="Cambria" w:hAnsi="Cambria" w:cs="Cambria"/>
          <w:b/>
          <w:bCs/>
          <w:color w:val="3366FF"/>
          <w:sz w:val="28"/>
          <w:szCs w:val="28"/>
        </w:rPr>
        <w:t>При длительном пребывании вне помещения, особенно при высокой влажности и сильном ветре, обморожение можно получить осенью и весной при</w:t>
      </w:r>
      <w:r>
        <w:rPr>
          <w:rFonts w:ascii="Cambria" w:hAnsi="Cambria" w:cs="Cambria"/>
          <w:b/>
          <w:bCs/>
          <w:color w:val="3366FF"/>
          <w:sz w:val="28"/>
          <w:szCs w:val="28"/>
        </w:rPr>
        <w:t xml:space="preserve"> температуре воздуха выше нуля</w:t>
      </w:r>
    </w:p>
    <w:p w:rsidR="00A30E6D" w:rsidRDefault="00A30E6D" w:rsidP="004C4B3E">
      <w:pPr>
        <w:tabs>
          <w:tab w:val="left" w:pos="5103"/>
          <w:tab w:val="left" w:pos="5387"/>
          <w:tab w:val="left" w:pos="5529"/>
          <w:tab w:val="left" w:pos="10205"/>
        </w:tabs>
        <w:ind w:right="-1"/>
        <w:rPr>
          <w:rFonts w:ascii="Cambria" w:hAnsi="Cambria" w:cs="Cambria"/>
          <w:b/>
          <w:bCs/>
          <w:sz w:val="28"/>
          <w:szCs w:val="28"/>
        </w:rPr>
      </w:pPr>
      <w:r w:rsidRPr="00F3654C">
        <w:rPr>
          <w:rFonts w:ascii="Cambria" w:hAnsi="Cambria" w:cs="Cambria"/>
          <w:b/>
          <w:bCs/>
          <w:noProof/>
          <w:sz w:val="28"/>
          <w:szCs w:val="28"/>
        </w:rPr>
        <w:pict>
          <v:shape id="Рисунок 0" o:spid="_x0000_i1030" type="#_x0000_t75" alt="Зима.jpg" style="width:242.25pt;height:139.5pt;visibility:visible">
            <v:imagedata r:id="rId7" o:title=""/>
          </v:shape>
        </w:pict>
      </w:r>
      <w:r>
        <w:rPr>
          <w:rFonts w:ascii="Cambria" w:hAnsi="Cambria" w:cs="Cambria"/>
          <w:b/>
          <w:bCs/>
          <w:sz w:val="28"/>
          <w:szCs w:val="28"/>
        </w:rPr>
        <w:t xml:space="preserve">  </w:t>
      </w:r>
      <w:r w:rsidRPr="00F3654C">
        <w:rPr>
          <w:rFonts w:ascii="Cambria" w:hAnsi="Cambria" w:cs="Cambria"/>
          <w:b/>
          <w:bCs/>
          <w:noProof/>
          <w:sz w:val="28"/>
          <w:szCs w:val="28"/>
        </w:rPr>
        <w:pict>
          <v:shape id="Рисунок 1" o:spid="_x0000_i1031" type="#_x0000_t75" alt="Голубые холмы.jpg" style="width:245.25pt;height:146.25pt;visibility:visible">
            <v:imagedata r:id="rId8" o:title=""/>
          </v:shape>
        </w:pict>
      </w:r>
    </w:p>
    <w:p w:rsidR="00A30E6D" w:rsidRPr="00504F3B" w:rsidRDefault="00A30E6D" w:rsidP="00504F3B">
      <w:pPr>
        <w:shd w:val="clear" w:color="auto" w:fill="FBD4B4"/>
        <w:tabs>
          <w:tab w:val="left" w:pos="5103"/>
          <w:tab w:val="left" w:pos="5529"/>
          <w:tab w:val="left" w:pos="5670"/>
          <w:tab w:val="left" w:pos="5812"/>
          <w:tab w:val="left" w:pos="6096"/>
        </w:tabs>
        <w:spacing w:after="0"/>
        <w:ind w:hanging="142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41701C">
        <w:rPr>
          <w:rFonts w:ascii="Comic Sans MS" w:hAnsi="Comic Sans MS" w:cs="Comic Sans MS"/>
          <w:b/>
          <w:bCs/>
          <w:sz w:val="32"/>
          <w:szCs w:val="32"/>
          <w:u w:val="single"/>
        </w:rPr>
        <w:t>Признаки</w:t>
      </w: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:</w:t>
      </w:r>
    </w:p>
    <w:p w:rsidR="00A30E6D" w:rsidRPr="00DD07DC" w:rsidRDefault="00A30E6D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7DC">
        <w:rPr>
          <w:rFonts w:ascii="Times New Roman" w:hAnsi="Times New Roman" w:cs="Times New Roman"/>
          <w:b/>
          <w:bCs/>
          <w:sz w:val="28"/>
          <w:szCs w:val="28"/>
        </w:rPr>
        <w:t>Обморожение 1 степени -  пораженный участок кожи бледный, после согревания покрасневший, развивается отек;</w:t>
      </w:r>
    </w:p>
    <w:p w:rsidR="00A30E6D" w:rsidRPr="00DD07DC" w:rsidRDefault="00A30E6D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7DC">
        <w:rPr>
          <w:rFonts w:ascii="Times New Roman" w:hAnsi="Times New Roman" w:cs="Times New Roman"/>
          <w:b/>
          <w:bCs/>
          <w:sz w:val="28"/>
          <w:szCs w:val="28"/>
        </w:rPr>
        <w:t>Обморожение 2 степени – первые признаки совпадают с признаками обморожения 1 степени, однако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D07DC">
        <w:rPr>
          <w:rFonts w:ascii="Times New Roman" w:hAnsi="Times New Roman" w:cs="Times New Roman"/>
          <w:b/>
          <w:bCs/>
          <w:sz w:val="28"/>
          <w:szCs w:val="28"/>
        </w:rPr>
        <w:t xml:space="preserve"> в первые дни образуются пузыри, наполненные прозрачным содержимым;</w:t>
      </w:r>
    </w:p>
    <w:p w:rsidR="00A30E6D" w:rsidRPr="00DD07DC" w:rsidRDefault="00A30E6D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7DC">
        <w:rPr>
          <w:rFonts w:ascii="Times New Roman" w:hAnsi="Times New Roman" w:cs="Times New Roman"/>
          <w:b/>
          <w:bCs/>
          <w:sz w:val="28"/>
          <w:szCs w:val="28"/>
        </w:rPr>
        <w:t>Обморожение 3 степени -  в первые дни образуются пузыри, наполненные кровяным содержимым, дно их сине-багровое, нечувствительное. Происходит гибель всех элементов кожи с образованием рубцов;</w:t>
      </w:r>
    </w:p>
    <w:p w:rsidR="00A30E6D" w:rsidRPr="000B609B" w:rsidRDefault="00A30E6D" w:rsidP="00504F3B">
      <w:pPr>
        <w:pStyle w:val="ListParagraph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7DC">
        <w:rPr>
          <w:rFonts w:ascii="Times New Roman" w:hAnsi="Times New Roman" w:cs="Times New Roman"/>
          <w:b/>
          <w:bCs/>
          <w:sz w:val="28"/>
          <w:szCs w:val="28"/>
        </w:rPr>
        <w:t>Обморожение 4 степени – омертвевают все мягкие ткани, нередко поражаются кости и суставы. Поврежденный участок резко синюшный,</w:t>
      </w:r>
      <w:r w:rsidRPr="00DD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7DC">
        <w:rPr>
          <w:rFonts w:ascii="Times New Roman" w:hAnsi="Times New Roman" w:cs="Times New Roman"/>
          <w:b/>
          <w:bCs/>
          <w:sz w:val="28"/>
          <w:szCs w:val="28"/>
        </w:rPr>
        <w:t>отек развивается сразу после согревания. Происходит омертвение (гангрена) ткане</w:t>
      </w:r>
      <w:r>
        <w:rPr>
          <w:rFonts w:ascii="Times New Roman" w:hAnsi="Times New Roman" w:cs="Times New Roman"/>
          <w:b/>
          <w:bCs/>
          <w:sz w:val="28"/>
          <w:szCs w:val="28"/>
        </w:rPr>
        <w:t>й.</w:t>
      </w:r>
    </w:p>
    <w:p w:rsidR="00A30E6D" w:rsidRPr="0041701C" w:rsidRDefault="00A30E6D" w:rsidP="00504F3B">
      <w:pPr>
        <w:pStyle w:val="ListParagraph"/>
        <w:shd w:val="clear" w:color="auto" w:fill="FABF8F"/>
        <w:spacing w:after="0" w:line="240" w:lineRule="auto"/>
        <w:ind w:left="0"/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 w:rsidRPr="0041701C">
        <w:rPr>
          <w:rFonts w:ascii="Comic Sans MS" w:hAnsi="Comic Sans MS" w:cs="Comic Sans MS"/>
          <w:b/>
          <w:bCs/>
          <w:sz w:val="32"/>
          <w:szCs w:val="32"/>
          <w:u w:val="single"/>
        </w:rPr>
        <w:t>Ваши действия</w:t>
      </w:r>
    </w:p>
    <w:p w:rsidR="00A30E6D" w:rsidRDefault="00A30E6D" w:rsidP="00504F3B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Уберите пострадавшего с холода;</w:t>
      </w:r>
    </w:p>
    <w:p w:rsidR="00A30E6D" w:rsidRDefault="00A30E6D" w:rsidP="00504F3B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Закройте сухой термоизолирующей повязкой для уменьшения скорости отогревания;</w:t>
      </w:r>
    </w:p>
    <w:p w:rsidR="00A30E6D" w:rsidRDefault="00A30E6D" w:rsidP="00504F3B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Согревайте только неотмороженные участки тела;</w:t>
      </w:r>
    </w:p>
    <w:p w:rsidR="00A30E6D" w:rsidRDefault="00A30E6D" w:rsidP="00504F3B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Дайте пострадавшему обильное тёплое и сладкое питьё;</w:t>
      </w:r>
    </w:p>
    <w:p w:rsidR="00A30E6D" w:rsidRDefault="00A30E6D" w:rsidP="00504F3B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Дайте пострадавшему обезболивающую таблетку;</w:t>
      </w:r>
    </w:p>
    <w:p w:rsidR="00A30E6D" w:rsidRDefault="00A30E6D" w:rsidP="00504F3B">
      <w:pPr>
        <w:pStyle w:val="ListParagraph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Вызовите «Скорую помощь» или отвезите пострадавшего в больницу, где                 ему будет оказана квалифицированная помощь, от своевременности                      которой во многом зависит исход выздоровления.</w:t>
      </w:r>
    </w:p>
    <w:sectPr w:rsidR="00A30E6D" w:rsidSect="00F6260E">
      <w:type w:val="continuous"/>
      <w:pgSz w:w="11906" w:h="16838"/>
      <w:pgMar w:top="567" w:right="850" w:bottom="568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1F4"/>
    <w:multiLevelType w:val="hybridMultilevel"/>
    <w:tmpl w:val="EEA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0B386E"/>
    <w:multiLevelType w:val="hybridMultilevel"/>
    <w:tmpl w:val="00B8F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E6C537F"/>
    <w:multiLevelType w:val="hybridMultilevel"/>
    <w:tmpl w:val="DAE87D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DC"/>
    <w:rsid w:val="000354B0"/>
    <w:rsid w:val="00053DAE"/>
    <w:rsid w:val="00077200"/>
    <w:rsid w:val="000B609B"/>
    <w:rsid w:val="000E32EA"/>
    <w:rsid w:val="00121F6B"/>
    <w:rsid w:val="001379C6"/>
    <w:rsid w:val="00164624"/>
    <w:rsid w:val="00165596"/>
    <w:rsid w:val="001A4383"/>
    <w:rsid w:val="001E3CC3"/>
    <w:rsid w:val="001F0E79"/>
    <w:rsid w:val="002A0F8B"/>
    <w:rsid w:val="002B3BA3"/>
    <w:rsid w:val="002F7BE0"/>
    <w:rsid w:val="003D7563"/>
    <w:rsid w:val="003F1887"/>
    <w:rsid w:val="004028EC"/>
    <w:rsid w:val="0041701C"/>
    <w:rsid w:val="0048552F"/>
    <w:rsid w:val="00485F11"/>
    <w:rsid w:val="004963CE"/>
    <w:rsid w:val="004A3652"/>
    <w:rsid w:val="004A488E"/>
    <w:rsid w:val="004C4B3E"/>
    <w:rsid w:val="00504F3B"/>
    <w:rsid w:val="005D5050"/>
    <w:rsid w:val="00707A02"/>
    <w:rsid w:val="00710E8B"/>
    <w:rsid w:val="008655FF"/>
    <w:rsid w:val="009A5337"/>
    <w:rsid w:val="009C7B04"/>
    <w:rsid w:val="009D611F"/>
    <w:rsid w:val="009D743D"/>
    <w:rsid w:val="009E2160"/>
    <w:rsid w:val="009E6ACC"/>
    <w:rsid w:val="00A14092"/>
    <w:rsid w:val="00A30E6D"/>
    <w:rsid w:val="00A5566D"/>
    <w:rsid w:val="00A92A73"/>
    <w:rsid w:val="00AE4A6B"/>
    <w:rsid w:val="00B00CE8"/>
    <w:rsid w:val="00B0705D"/>
    <w:rsid w:val="00B11764"/>
    <w:rsid w:val="00BB0B46"/>
    <w:rsid w:val="00C83724"/>
    <w:rsid w:val="00CF2F37"/>
    <w:rsid w:val="00D46176"/>
    <w:rsid w:val="00D5125B"/>
    <w:rsid w:val="00D57679"/>
    <w:rsid w:val="00D85980"/>
    <w:rsid w:val="00DD07DC"/>
    <w:rsid w:val="00E67375"/>
    <w:rsid w:val="00EA0B33"/>
    <w:rsid w:val="00EA316F"/>
    <w:rsid w:val="00EA4028"/>
    <w:rsid w:val="00F140DC"/>
    <w:rsid w:val="00F3654C"/>
    <w:rsid w:val="00F374C5"/>
    <w:rsid w:val="00F52017"/>
    <w:rsid w:val="00F6260E"/>
    <w:rsid w:val="00F81DEE"/>
    <w:rsid w:val="00FE380B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140DC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140DC"/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74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4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74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</Pages>
  <Words>225</Words>
  <Characters>1289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mchs</cp:lastModifiedBy>
  <cp:revision>26</cp:revision>
  <dcterms:created xsi:type="dcterms:W3CDTF">2013-11-14T04:32:00Z</dcterms:created>
  <dcterms:modified xsi:type="dcterms:W3CDTF">2013-12-30T04:46:00Z</dcterms:modified>
</cp:coreProperties>
</file>