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53" w:rsidRDefault="00A65541" w:rsidP="003E1C5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32"/>
        </w:rPr>
      </w:pPr>
      <w:bookmarkStart w:id="0" w:name="_GoBack"/>
      <w:bookmarkEnd w:id="0"/>
      <w:r w:rsidRPr="00881847">
        <w:rPr>
          <w:rFonts w:ascii="Times New Roman" w:hAnsi="Times New Roman" w:cs="Times New Roman"/>
          <w:b/>
          <w:noProof/>
          <w:sz w:val="72"/>
          <w:szCs w:val="32"/>
          <w:lang w:eastAsia="ru-RU"/>
        </w:rPr>
        <w:drawing>
          <wp:anchor distT="0" distB="0" distL="114300" distR="114300" simplePos="0" relativeHeight="251697664" behindDoc="1" locked="0" layoutInCell="1" allowOverlap="1" wp14:anchorId="48BF05B2" wp14:editId="634A6643">
            <wp:simplePos x="0" y="0"/>
            <wp:positionH relativeFrom="column">
              <wp:posOffset>-696945</wp:posOffset>
            </wp:positionH>
            <wp:positionV relativeFrom="paragraph">
              <wp:posOffset>-413385</wp:posOffset>
            </wp:positionV>
            <wp:extent cx="10674607" cy="15105413"/>
            <wp:effectExtent l="0" t="0" r="0" b="1270"/>
            <wp:wrapNone/>
            <wp:docPr id="31" name="Рисунок 31" descr="C:\Users\dinis\Desktop\attractive_ppt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is\Desktop\attractive_ppt_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607" cy="151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C53" w:rsidRPr="00881847">
        <w:rPr>
          <w:rFonts w:ascii="Times New Roman" w:hAnsi="Times New Roman" w:cs="Times New Roman"/>
          <w:b/>
          <w:sz w:val="72"/>
          <w:szCs w:val="32"/>
        </w:rPr>
        <w:t>Нефтекамский филиал</w:t>
      </w:r>
    </w:p>
    <w:p w:rsidR="00A5430A" w:rsidRDefault="00770B8F" w:rsidP="00A5430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56"/>
        </w:rPr>
      </w:pPr>
      <w:r w:rsidRPr="00A5430A">
        <w:rPr>
          <w:rFonts w:ascii="Times New Roman" w:hAnsi="Times New Roman" w:cs="Times New Roman"/>
          <w:b/>
          <w:sz w:val="56"/>
        </w:rPr>
        <w:t>Башкирского государственного университета</w:t>
      </w:r>
    </w:p>
    <w:p w:rsidR="00770B8F" w:rsidRPr="00A5430A" w:rsidRDefault="00770B8F" w:rsidP="00A5430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52"/>
        </w:rPr>
      </w:pPr>
      <w:r w:rsidRPr="00A5430A">
        <w:rPr>
          <w:rFonts w:ascii="Times New Roman" w:hAnsi="Times New Roman" w:cs="Times New Roman"/>
          <w:b/>
          <w:sz w:val="52"/>
        </w:rPr>
        <w:t xml:space="preserve">продолжает прием документов до 22 сентября 2018г. </w:t>
      </w:r>
    </w:p>
    <w:p w:rsidR="00770B8F" w:rsidRPr="00A5430A" w:rsidRDefault="00770B8F" w:rsidP="00A5430A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52"/>
        </w:rPr>
      </w:pPr>
      <w:r w:rsidRPr="00A5430A">
        <w:rPr>
          <w:rFonts w:ascii="Times New Roman" w:hAnsi="Times New Roman" w:cs="Times New Roman"/>
          <w:b/>
          <w:sz w:val="52"/>
        </w:rPr>
        <w:t xml:space="preserve">на заочную форму обучения </w:t>
      </w:r>
    </w:p>
    <w:p w:rsidR="00770B8F" w:rsidRPr="00A5430A" w:rsidRDefault="00770B8F" w:rsidP="00770B8F">
      <w:pPr>
        <w:spacing w:line="276" w:lineRule="auto"/>
        <w:ind w:left="-142"/>
        <w:jc w:val="center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по следующим направлениям подготовки бакалавров:</w:t>
      </w:r>
    </w:p>
    <w:p w:rsidR="00770B8F" w:rsidRPr="00A5430A" w:rsidRDefault="00770B8F" w:rsidP="00B25310">
      <w:pPr>
        <w:pStyle w:val="a3"/>
        <w:numPr>
          <w:ilvl w:val="0"/>
          <w:numId w:val="5"/>
        </w:numPr>
        <w:spacing w:after="0"/>
        <w:ind w:left="851" w:firstLine="0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Электроэнергетика и электротехника;</w:t>
      </w:r>
    </w:p>
    <w:p w:rsidR="00770B8F" w:rsidRPr="00A5430A" w:rsidRDefault="00770B8F" w:rsidP="00B25310">
      <w:pPr>
        <w:pStyle w:val="a3"/>
        <w:numPr>
          <w:ilvl w:val="0"/>
          <w:numId w:val="5"/>
        </w:numPr>
        <w:spacing w:after="0"/>
        <w:ind w:left="851" w:firstLine="0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Технологические машины и оборудование;</w:t>
      </w:r>
    </w:p>
    <w:p w:rsidR="00770B8F" w:rsidRPr="00A5430A" w:rsidRDefault="00770B8F" w:rsidP="00B25310">
      <w:pPr>
        <w:pStyle w:val="a3"/>
        <w:numPr>
          <w:ilvl w:val="0"/>
          <w:numId w:val="5"/>
        </w:numPr>
        <w:spacing w:after="0"/>
        <w:ind w:left="851" w:firstLine="0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Управление качеством (в производственно-технологических системах);</w:t>
      </w:r>
    </w:p>
    <w:p w:rsidR="00770B8F" w:rsidRPr="00A5430A" w:rsidRDefault="00770B8F" w:rsidP="00B25310">
      <w:pPr>
        <w:pStyle w:val="a3"/>
        <w:numPr>
          <w:ilvl w:val="0"/>
          <w:numId w:val="5"/>
        </w:numPr>
        <w:spacing w:after="0"/>
        <w:ind w:left="851" w:firstLine="0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Прикладная информатика;</w:t>
      </w:r>
    </w:p>
    <w:p w:rsidR="00770B8F" w:rsidRPr="00A5430A" w:rsidRDefault="00770B8F" w:rsidP="00B25310">
      <w:pPr>
        <w:pStyle w:val="a3"/>
        <w:numPr>
          <w:ilvl w:val="0"/>
          <w:numId w:val="5"/>
        </w:numPr>
        <w:spacing w:after="0"/>
        <w:ind w:left="851" w:firstLine="0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 xml:space="preserve">Прикладная математика и информатика; </w:t>
      </w:r>
    </w:p>
    <w:p w:rsidR="00770B8F" w:rsidRPr="00A5430A" w:rsidRDefault="00770B8F" w:rsidP="00B25310">
      <w:pPr>
        <w:pStyle w:val="a3"/>
        <w:numPr>
          <w:ilvl w:val="0"/>
          <w:numId w:val="5"/>
        </w:numPr>
        <w:spacing w:after="0"/>
        <w:ind w:left="851" w:firstLine="0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 xml:space="preserve">Юриспруденция; </w:t>
      </w:r>
    </w:p>
    <w:p w:rsidR="00770B8F" w:rsidRPr="00A5430A" w:rsidRDefault="00770B8F" w:rsidP="00B25310">
      <w:pPr>
        <w:pStyle w:val="a3"/>
        <w:numPr>
          <w:ilvl w:val="0"/>
          <w:numId w:val="5"/>
        </w:numPr>
        <w:spacing w:after="0"/>
        <w:ind w:left="851" w:firstLine="0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Экономика;</w:t>
      </w:r>
    </w:p>
    <w:p w:rsidR="00770B8F" w:rsidRPr="00A5430A" w:rsidRDefault="00770B8F" w:rsidP="00B25310">
      <w:pPr>
        <w:pStyle w:val="a3"/>
        <w:numPr>
          <w:ilvl w:val="0"/>
          <w:numId w:val="5"/>
        </w:numPr>
        <w:spacing w:after="0"/>
        <w:ind w:left="851" w:firstLine="0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Государственное и муниципальное управление.</w:t>
      </w:r>
    </w:p>
    <w:p w:rsidR="00770B8F" w:rsidRPr="00770B8F" w:rsidRDefault="00770B8F" w:rsidP="00770B8F">
      <w:pPr>
        <w:spacing w:line="276" w:lineRule="auto"/>
        <w:ind w:left="-142"/>
        <w:jc w:val="both"/>
        <w:rPr>
          <w:rFonts w:ascii="Times New Roman" w:hAnsi="Times New Roman" w:cs="Times New Roman"/>
          <w:sz w:val="28"/>
        </w:rPr>
      </w:pPr>
    </w:p>
    <w:p w:rsidR="00770B8F" w:rsidRPr="00A5430A" w:rsidRDefault="00770B8F" w:rsidP="00B25310">
      <w:pPr>
        <w:spacing w:line="276" w:lineRule="auto"/>
        <w:ind w:left="-142" w:firstLine="993"/>
        <w:jc w:val="both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 xml:space="preserve">Выпускники колледжей и вузов могут продолжить обучение в НФ </w:t>
      </w:r>
      <w:proofErr w:type="spellStart"/>
      <w:r w:rsidRPr="00A5430A">
        <w:rPr>
          <w:rFonts w:ascii="Times New Roman" w:hAnsi="Times New Roman" w:cs="Times New Roman"/>
          <w:sz w:val="36"/>
        </w:rPr>
        <w:t>БашГУ</w:t>
      </w:r>
      <w:proofErr w:type="spellEnd"/>
      <w:r w:rsidRPr="00A5430A">
        <w:rPr>
          <w:rFonts w:ascii="Times New Roman" w:hAnsi="Times New Roman" w:cs="Times New Roman"/>
          <w:sz w:val="36"/>
        </w:rPr>
        <w:t xml:space="preserve"> как по профилю ранее полученной специальности, так и по любому другому направлению подготовки бакалавров по ускоренной программе.</w:t>
      </w:r>
    </w:p>
    <w:p w:rsidR="00770B8F" w:rsidRPr="00A5430A" w:rsidRDefault="00770B8F" w:rsidP="00B25310">
      <w:pPr>
        <w:spacing w:line="276" w:lineRule="auto"/>
        <w:ind w:left="-142" w:firstLine="993"/>
        <w:jc w:val="both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Возможно обучение с элементами дистанционных технологий.</w:t>
      </w:r>
    </w:p>
    <w:p w:rsidR="00770B8F" w:rsidRPr="00A5430A" w:rsidRDefault="00770B8F" w:rsidP="00B25310">
      <w:pPr>
        <w:spacing w:line="276" w:lineRule="auto"/>
        <w:ind w:left="-142" w:firstLine="993"/>
        <w:jc w:val="both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 xml:space="preserve">Стоимость обучения </w:t>
      </w:r>
      <w:r w:rsidRPr="00A5430A">
        <w:rPr>
          <w:rFonts w:ascii="Times New Roman" w:hAnsi="Times New Roman" w:cs="Times New Roman"/>
          <w:b/>
          <w:sz w:val="40"/>
        </w:rPr>
        <w:t>35000-37000</w:t>
      </w:r>
      <w:r w:rsidRPr="00A5430A">
        <w:rPr>
          <w:rFonts w:ascii="Times New Roman" w:hAnsi="Times New Roman" w:cs="Times New Roman"/>
          <w:sz w:val="40"/>
        </w:rPr>
        <w:t xml:space="preserve"> </w:t>
      </w:r>
      <w:r w:rsidRPr="00A5430A">
        <w:rPr>
          <w:rFonts w:ascii="Times New Roman" w:hAnsi="Times New Roman" w:cs="Times New Roman"/>
          <w:sz w:val="36"/>
        </w:rPr>
        <w:t>рублей в год.</w:t>
      </w:r>
    </w:p>
    <w:p w:rsidR="00770B8F" w:rsidRPr="00A5430A" w:rsidRDefault="00770B8F" w:rsidP="00B25310">
      <w:pPr>
        <w:spacing w:line="276" w:lineRule="auto"/>
        <w:ind w:left="-142" w:firstLine="993"/>
        <w:jc w:val="both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 xml:space="preserve">Прием документов осуществляется по адресу: </w:t>
      </w:r>
    </w:p>
    <w:p w:rsidR="00770B8F" w:rsidRPr="00A5430A" w:rsidRDefault="00770B8F" w:rsidP="00B25310">
      <w:pPr>
        <w:spacing w:line="276" w:lineRule="auto"/>
        <w:ind w:left="-142" w:firstLine="993"/>
        <w:jc w:val="both"/>
        <w:rPr>
          <w:rFonts w:ascii="Times New Roman" w:hAnsi="Times New Roman" w:cs="Times New Roman"/>
          <w:b/>
          <w:sz w:val="40"/>
        </w:rPr>
      </w:pPr>
      <w:r w:rsidRPr="00A5430A">
        <w:rPr>
          <w:rFonts w:ascii="Times New Roman" w:hAnsi="Times New Roman" w:cs="Times New Roman"/>
          <w:b/>
          <w:sz w:val="40"/>
        </w:rPr>
        <w:t xml:space="preserve"> г. Нефтекамск, ул. Трактовая, 1 (каб.220, 223, 224).</w:t>
      </w:r>
    </w:p>
    <w:p w:rsidR="00770B8F" w:rsidRPr="00A5430A" w:rsidRDefault="00770B8F" w:rsidP="00B25310">
      <w:pPr>
        <w:spacing w:line="276" w:lineRule="auto"/>
        <w:ind w:left="-142" w:firstLine="993"/>
        <w:jc w:val="both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Время работы приемной комиссии:</w:t>
      </w:r>
    </w:p>
    <w:p w:rsidR="00770B8F" w:rsidRPr="00A5430A" w:rsidRDefault="00770B8F" w:rsidP="00B25310">
      <w:pPr>
        <w:spacing w:line="276" w:lineRule="auto"/>
        <w:ind w:left="-142" w:firstLine="993"/>
        <w:jc w:val="both"/>
        <w:rPr>
          <w:rFonts w:ascii="Times New Roman" w:hAnsi="Times New Roman" w:cs="Times New Roman"/>
          <w:b/>
          <w:sz w:val="40"/>
        </w:rPr>
      </w:pPr>
      <w:r w:rsidRPr="00A5430A">
        <w:rPr>
          <w:rFonts w:ascii="Times New Roman" w:hAnsi="Times New Roman" w:cs="Times New Roman"/>
          <w:b/>
          <w:sz w:val="40"/>
        </w:rPr>
        <w:t>Понедельник – пятница с 9.00ч. до 17.00ч.</w:t>
      </w:r>
    </w:p>
    <w:p w:rsidR="00770B8F" w:rsidRPr="00A5430A" w:rsidRDefault="00770B8F" w:rsidP="00B25310">
      <w:pPr>
        <w:spacing w:line="276" w:lineRule="auto"/>
        <w:ind w:left="-142" w:firstLine="993"/>
        <w:jc w:val="both"/>
        <w:rPr>
          <w:rFonts w:ascii="Times New Roman" w:hAnsi="Times New Roman" w:cs="Times New Roman"/>
          <w:b/>
          <w:sz w:val="40"/>
        </w:rPr>
      </w:pPr>
      <w:r w:rsidRPr="00A5430A">
        <w:rPr>
          <w:rFonts w:ascii="Times New Roman" w:hAnsi="Times New Roman" w:cs="Times New Roman"/>
          <w:b/>
          <w:sz w:val="40"/>
        </w:rPr>
        <w:t>Суббота с 9.00ч. до 13.00ч.</w:t>
      </w:r>
    </w:p>
    <w:p w:rsidR="00770B8F" w:rsidRPr="00A5430A" w:rsidRDefault="00770B8F" w:rsidP="00B25310">
      <w:pPr>
        <w:spacing w:line="276" w:lineRule="auto"/>
        <w:ind w:left="-142" w:firstLine="993"/>
        <w:jc w:val="both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Есть возможность отправить документы по электронной почте.</w:t>
      </w:r>
    </w:p>
    <w:p w:rsidR="00770B8F" w:rsidRPr="00A5430A" w:rsidRDefault="00770B8F" w:rsidP="00B25310">
      <w:pPr>
        <w:pStyle w:val="a3"/>
        <w:ind w:left="-142" w:firstLine="993"/>
        <w:jc w:val="both"/>
        <w:rPr>
          <w:rFonts w:ascii="Times New Roman" w:hAnsi="Times New Roman" w:cs="Times New Roman"/>
          <w:b/>
          <w:sz w:val="40"/>
        </w:rPr>
      </w:pPr>
      <w:r w:rsidRPr="00A5430A">
        <w:rPr>
          <w:rFonts w:ascii="Times New Roman" w:hAnsi="Times New Roman" w:cs="Times New Roman"/>
          <w:b/>
          <w:sz w:val="40"/>
        </w:rPr>
        <w:t>Перечень документов (оригинал и копии):</w:t>
      </w:r>
    </w:p>
    <w:p w:rsidR="00770B8F" w:rsidRPr="00A5430A" w:rsidRDefault="00770B8F" w:rsidP="00B25310">
      <w:pPr>
        <w:pStyle w:val="a3"/>
        <w:numPr>
          <w:ilvl w:val="0"/>
          <w:numId w:val="6"/>
        </w:numPr>
        <w:spacing w:after="0"/>
        <w:ind w:left="-142" w:firstLine="993"/>
        <w:jc w:val="both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Документ, удостоверяющий личность (паспорт);</w:t>
      </w:r>
    </w:p>
    <w:p w:rsidR="00770B8F" w:rsidRPr="00A5430A" w:rsidRDefault="00770B8F" w:rsidP="00B25310">
      <w:pPr>
        <w:pStyle w:val="a3"/>
        <w:numPr>
          <w:ilvl w:val="0"/>
          <w:numId w:val="6"/>
        </w:numPr>
        <w:spacing w:after="0"/>
        <w:ind w:left="-142" w:firstLine="993"/>
        <w:jc w:val="both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Документ об образовании;</w:t>
      </w:r>
    </w:p>
    <w:p w:rsidR="00770B8F" w:rsidRPr="00A5430A" w:rsidRDefault="00770B8F" w:rsidP="00B25310">
      <w:pPr>
        <w:pStyle w:val="a3"/>
        <w:numPr>
          <w:ilvl w:val="0"/>
          <w:numId w:val="6"/>
        </w:numPr>
        <w:spacing w:after="0"/>
        <w:ind w:left="-142" w:firstLine="993"/>
        <w:jc w:val="both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Страховой номер индивидуального лицевого счета (СНИЛС);</w:t>
      </w:r>
    </w:p>
    <w:p w:rsidR="00770B8F" w:rsidRPr="00A5430A" w:rsidRDefault="00770B8F" w:rsidP="00B25310">
      <w:pPr>
        <w:pStyle w:val="a3"/>
        <w:numPr>
          <w:ilvl w:val="0"/>
          <w:numId w:val="6"/>
        </w:numPr>
        <w:spacing w:after="0"/>
        <w:ind w:left="-142" w:firstLine="993"/>
        <w:jc w:val="both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Идентификационный номер налогоплательщика (ИНН);</w:t>
      </w:r>
    </w:p>
    <w:p w:rsidR="00770B8F" w:rsidRPr="00A5430A" w:rsidRDefault="00770B8F" w:rsidP="00B25310">
      <w:pPr>
        <w:pStyle w:val="a3"/>
        <w:numPr>
          <w:ilvl w:val="0"/>
          <w:numId w:val="6"/>
        </w:numPr>
        <w:spacing w:after="0"/>
        <w:ind w:left="-142" w:firstLine="993"/>
        <w:jc w:val="both"/>
        <w:rPr>
          <w:rFonts w:ascii="Times New Roman" w:hAnsi="Times New Roman" w:cs="Times New Roman"/>
          <w:sz w:val="36"/>
        </w:rPr>
      </w:pPr>
      <w:r w:rsidRPr="00A5430A">
        <w:rPr>
          <w:rFonts w:ascii="Times New Roman" w:hAnsi="Times New Roman" w:cs="Times New Roman"/>
          <w:sz w:val="36"/>
        </w:rPr>
        <w:t>4 фотографии формата 3*4.</w:t>
      </w:r>
    </w:p>
    <w:p w:rsidR="00770B8F" w:rsidRPr="00881847" w:rsidRDefault="00770B8F" w:rsidP="003E1C5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32"/>
        </w:rPr>
      </w:pPr>
    </w:p>
    <w:p w:rsidR="00B93D6F" w:rsidRPr="003878AB" w:rsidRDefault="00B500BB" w:rsidP="00B93D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00BB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885DC93" wp14:editId="626BC1A0">
            <wp:simplePos x="0" y="0"/>
            <wp:positionH relativeFrom="margin">
              <wp:posOffset>8170545</wp:posOffset>
            </wp:positionH>
            <wp:positionV relativeFrom="paragraph">
              <wp:posOffset>146685</wp:posOffset>
            </wp:positionV>
            <wp:extent cx="1083310" cy="1049020"/>
            <wp:effectExtent l="0" t="0" r="2540" b="0"/>
            <wp:wrapNone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46B6BE39" wp14:editId="6BAC7C14">
            <wp:simplePos x="0" y="0"/>
            <wp:positionH relativeFrom="column">
              <wp:posOffset>2540</wp:posOffset>
            </wp:positionH>
            <wp:positionV relativeFrom="paragraph">
              <wp:posOffset>131445</wp:posOffset>
            </wp:positionV>
            <wp:extent cx="1076960" cy="1076960"/>
            <wp:effectExtent l="0" t="0" r="8890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BB" w:rsidRDefault="00B500BB" w:rsidP="00FE1D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1D92" w:rsidRPr="006E4DDD" w:rsidRDefault="00FE1D92" w:rsidP="00FE1D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4DDD">
        <w:rPr>
          <w:rFonts w:ascii="Times New Roman" w:hAnsi="Times New Roman" w:cs="Times New Roman"/>
          <w:sz w:val="28"/>
        </w:rPr>
        <w:t>Прием документов по адресу: г. Нефтекамск, ул. Трактовая, 1 (каб.220</w:t>
      </w:r>
      <w:r>
        <w:rPr>
          <w:rFonts w:ascii="Times New Roman" w:hAnsi="Times New Roman" w:cs="Times New Roman"/>
          <w:sz w:val="28"/>
        </w:rPr>
        <w:t>, 223, 224</w:t>
      </w:r>
      <w:r w:rsidRPr="006E4DDD">
        <w:rPr>
          <w:rFonts w:ascii="Times New Roman" w:hAnsi="Times New Roman" w:cs="Times New Roman"/>
          <w:sz w:val="28"/>
        </w:rPr>
        <w:t>).</w:t>
      </w:r>
    </w:p>
    <w:p w:rsidR="00FE1D92" w:rsidRPr="006E4DDD" w:rsidRDefault="00FE1D92" w:rsidP="00FE1D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4DDD">
        <w:rPr>
          <w:rFonts w:ascii="Times New Roman" w:hAnsi="Times New Roman" w:cs="Times New Roman"/>
          <w:sz w:val="28"/>
        </w:rPr>
        <w:t>Справки по телефону</w:t>
      </w:r>
      <w:r w:rsidRPr="009A369D">
        <w:rPr>
          <w:rFonts w:ascii="Times New Roman" w:hAnsi="Times New Roman" w:cs="Times New Roman"/>
          <w:sz w:val="28"/>
        </w:rPr>
        <w:t>:</w:t>
      </w:r>
      <w:r w:rsidRPr="006E4DDD">
        <w:rPr>
          <w:rFonts w:ascii="Times New Roman" w:hAnsi="Times New Roman" w:cs="Times New Roman"/>
          <w:sz w:val="28"/>
        </w:rPr>
        <w:t xml:space="preserve"> 8 (34783) 2 04 61 </w:t>
      </w:r>
    </w:p>
    <w:p w:rsidR="00FE1D92" w:rsidRPr="006E4DDD" w:rsidRDefault="00FE1D92" w:rsidP="00FE1D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4DDD">
        <w:rPr>
          <w:rFonts w:ascii="Times New Roman" w:hAnsi="Times New Roman" w:cs="Times New Roman"/>
          <w:sz w:val="28"/>
        </w:rPr>
        <w:t>Электронная почта (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6E4DDD">
        <w:rPr>
          <w:rFonts w:ascii="Times New Roman" w:hAnsi="Times New Roman" w:cs="Times New Roman"/>
          <w:sz w:val="28"/>
        </w:rPr>
        <w:t>-</w:t>
      </w:r>
      <w:proofErr w:type="spellStart"/>
      <w:r w:rsidRPr="006E4DDD">
        <w:rPr>
          <w:rFonts w:ascii="Times New Roman" w:hAnsi="Times New Roman" w:cs="Times New Roman"/>
          <w:sz w:val="28"/>
        </w:rPr>
        <w:t>mail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6E4DDD">
        <w:rPr>
          <w:rFonts w:ascii="Times New Roman" w:hAnsi="Times New Roman" w:cs="Times New Roman"/>
          <w:sz w:val="28"/>
        </w:rPr>
        <w:t xml:space="preserve">: </w:t>
      </w:r>
      <w:r w:rsidRPr="006E4DDD">
        <w:rPr>
          <w:rFonts w:ascii="Times New Roman" w:hAnsi="Times New Roman" w:cs="Times New Roman"/>
          <w:color w:val="002060"/>
          <w:sz w:val="28"/>
          <w:u w:val="single"/>
        </w:rPr>
        <w:t>umo@nfbgu.ru</w:t>
      </w:r>
    </w:p>
    <w:p w:rsidR="00FE1D92" w:rsidRDefault="00E1208B" w:rsidP="00FE1D92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</w:rPr>
      </w:pPr>
      <w:hyperlink r:id="rId9" w:history="1">
        <w:r w:rsidR="0023297A" w:rsidRPr="003F456F">
          <w:rPr>
            <w:rStyle w:val="a7"/>
            <w:rFonts w:ascii="Times New Roman" w:hAnsi="Times New Roman" w:cs="Times New Roman"/>
            <w:sz w:val="28"/>
          </w:rPr>
          <w:t>http://www.nfbgu.ru</w:t>
        </w:r>
      </w:hyperlink>
    </w:p>
    <w:p w:rsidR="00C1781F" w:rsidRDefault="00C1781F" w:rsidP="00FE1D92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</w:rPr>
      </w:pPr>
    </w:p>
    <w:p w:rsidR="00881847" w:rsidRDefault="00881847" w:rsidP="00FE1D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1C53" w:rsidRDefault="00FE1D92" w:rsidP="00B93D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297A">
        <w:rPr>
          <w:rFonts w:ascii="Times New Roman" w:hAnsi="Times New Roman" w:cs="Times New Roman"/>
          <w:sz w:val="20"/>
          <w:szCs w:val="20"/>
        </w:rPr>
        <w:t>Свидетельство о государственной аккредитации №2050 от 24 июня 2016 г. Серия 90А01 №0002149</w:t>
      </w:r>
      <w:r w:rsidR="0023297A">
        <w:rPr>
          <w:rFonts w:ascii="Times New Roman" w:hAnsi="Times New Roman" w:cs="Times New Roman"/>
          <w:sz w:val="20"/>
          <w:szCs w:val="20"/>
        </w:rPr>
        <w:t xml:space="preserve">. </w:t>
      </w:r>
      <w:r w:rsidRPr="0023297A">
        <w:rPr>
          <w:rFonts w:ascii="Times New Roman" w:hAnsi="Times New Roman" w:cs="Times New Roman"/>
          <w:sz w:val="20"/>
          <w:szCs w:val="20"/>
        </w:rPr>
        <w:t>Лицензия №1964 от 26 февраля 2016 г.  Серия 90Л01 №0009008</w:t>
      </w:r>
    </w:p>
    <w:p w:rsidR="003E1C53" w:rsidRDefault="003E1C53" w:rsidP="00A65541">
      <w:pPr>
        <w:rPr>
          <w:rFonts w:ascii="Times New Roman" w:hAnsi="Times New Roman" w:cs="Times New Roman"/>
          <w:sz w:val="28"/>
        </w:rPr>
      </w:pPr>
    </w:p>
    <w:sectPr w:rsidR="003E1C53" w:rsidSect="00F42569">
      <w:pgSz w:w="16838" w:h="23811" w:code="8"/>
      <w:pgMar w:top="709" w:right="1134" w:bottom="28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1180D"/>
    <w:multiLevelType w:val="hybridMultilevel"/>
    <w:tmpl w:val="98FC6DFE"/>
    <w:lvl w:ilvl="0" w:tplc="06D0B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84F59"/>
    <w:multiLevelType w:val="hybridMultilevel"/>
    <w:tmpl w:val="A5BC98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B8F1DC2"/>
    <w:multiLevelType w:val="hybridMultilevel"/>
    <w:tmpl w:val="8B5C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549B"/>
    <w:multiLevelType w:val="hybridMultilevel"/>
    <w:tmpl w:val="2356F6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95E2C42"/>
    <w:multiLevelType w:val="hybridMultilevel"/>
    <w:tmpl w:val="2F7C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21C3A"/>
    <w:multiLevelType w:val="hybridMultilevel"/>
    <w:tmpl w:val="1F14BA1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6F"/>
    <w:rsid w:val="0005611B"/>
    <w:rsid w:val="00131E65"/>
    <w:rsid w:val="00132BEC"/>
    <w:rsid w:val="00156763"/>
    <w:rsid w:val="001603EB"/>
    <w:rsid w:val="001D1B26"/>
    <w:rsid w:val="001F12FD"/>
    <w:rsid w:val="0023297A"/>
    <w:rsid w:val="002E03BE"/>
    <w:rsid w:val="003878AB"/>
    <w:rsid w:val="00391829"/>
    <w:rsid w:val="003E1C53"/>
    <w:rsid w:val="004C4D5C"/>
    <w:rsid w:val="004E4BD7"/>
    <w:rsid w:val="005127D8"/>
    <w:rsid w:val="006D4133"/>
    <w:rsid w:val="006E4DDD"/>
    <w:rsid w:val="006F0E90"/>
    <w:rsid w:val="0074151D"/>
    <w:rsid w:val="00765093"/>
    <w:rsid w:val="00770B8F"/>
    <w:rsid w:val="007B2068"/>
    <w:rsid w:val="00844973"/>
    <w:rsid w:val="00881847"/>
    <w:rsid w:val="0088425D"/>
    <w:rsid w:val="00975C6C"/>
    <w:rsid w:val="009A369D"/>
    <w:rsid w:val="009F0300"/>
    <w:rsid w:val="00A0156C"/>
    <w:rsid w:val="00A5430A"/>
    <w:rsid w:val="00A65541"/>
    <w:rsid w:val="00AB13E7"/>
    <w:rsid w:val="00B25310"/>
    <w:rsid w:val="00B500BB"/>
    <w:rsid w:val="00B93D6F"/>
    <w:rsid w:val="00BC3FAC"/>
    <w:rsid w:val="00C015DB"/>
    <w:rsid w:val="00C1781F"/>
    <w:rsid w:val="00C55CE4"/>
    <w:rsid w:val="00CD4B98"/>
    <w:rsid w:val="00D27E32"/>
    <w:rsid w:val="00E1208B"/>
    <w:rsid w:val="00E9294C"/>
    <w:rsid w:val="00EB61E5"/>
    <w:rsid w:val="00ED5109"/>
    <w:rsid w:val="00F06FFA"/>
    <w:rsid w:val="00F42569"/>
    <w:rsid w:val="00F53830"/>
    <w:rsid w:val="00FE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43360-C913-41CA-A4CD-98B10616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6F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E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4BD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29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f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4FA4-7B7F-4F0F-8122-C8317940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Динис Р. Шугаепов</dc:creator>
  <cp:lastModifiedBy>пользователь</cp:lastModifiedBy>
  <cp:revision>2</cp:revision>
  <cp:lastPrinted>2018-06-07T05:51:00Z</cp:lastPrinted>
  <dcterms:created xsi:type="dcterms:W3CDTF">2018-09-06T06:41:00Z</dcterms:created>
  <dcterms:modified xsi:type="dcterms:W3CDTF">2018-09-06T06:41:00Z</dcterms:modified>
</cp:coreProperties>
</file>