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0C" w:rsidRPr="00531E0C" w:rsidRDefault="00531E0C" w:rsidP="00531E0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>к Порядку формирования и финансового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>обеспечения выполнения муниципального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proofErr w:type="gramStart"/>
      <w:r w:rsidRPr="00531E0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>услуг (выполнение работ)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>ОТЧЕТ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 xml:space="preserve">о выполнении  муниципального задания </w:t>
      </w:r>
      <w:proofErr w:type="gramStart"/>
      <w:r w:rsidRPr="00531E0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>оказание муниципальных услуг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«Информационно-консультационный центр» МР Калтасинский район РБ.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>2. Главный распорядитель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: Муниципальное казенное учреждение «Отдел сельского хозяйства» МР Калтасинский район РБ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>3. Периодичность (ежеквартальная, годовая).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Отчетная дата: на "01</w:t>
      </w:r>
      <w:r w:rsidRPr="00531E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531E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31E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>5. Оценка полноты выполнения муниципального задания.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>5.1. Общая информация о муниципальной  услуге: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37"/>
        <w:gridCol w:w="2251"/>
        <w:gridCol w:w="2800"/>
        <w:gridCol w:w="3690"/>
      </w:tblGrid>
      <w:tr w:rsidR="00531E0C" w:rsidRPr="00531E0C" w:rsidTr="00531E0C">
        <w:trPr>
          <w:cantSplit/>
          <w:trHeight w:val="480"/>
        </w:trPr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 xml:space="preserve">Код услуги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531E0C" w:rsidRPr="00531E0C" w:rsidTr="00531E0C">
        <w:trPr>
          <w:cantSplit/>
          <w:trHeight w:val="240"/>
        </w:trPr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1E0C" w:rsidRPr="00531E0C" w:rsidTr="00531E0C">
        <w:trPr>
          <w:cantSplit/>
          <w:trHeight w:val="240"/>
        </w:trPr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МУ-04-01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РМ-А-3500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Информационно-консультационное обслуживание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производителей</w:t>
            </w:r>
          </w:p>
        </w:tc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бесплатная, частично платная, платная</w:t>
            </w:r>
          </w:p>
        </w:tc>
      </w:tr>
    </w:tbl>
    <w:p w:rsidR="00531E0C" w:rsidRDefault="00531E0C" w:rsidP="000841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5F" w:rsidRDefault="0008415F" w:rsidP="000841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5F" w:rsidRDefault="0008415F" w:rsidP="000841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5F" w:rsidRDefault="0008415F" w:rsidP="000841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15F" w:rsidRDefault="0008415F" w:rsidP="000841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107" w:rsidRPr="00531E0C" w:rsidRDefault="001E4107" w:rsidP="000841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lastRenderedPageBreak/>
        <w:t>5.2. Выполнение  муниципального задания в натуральном выражении: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"/>
        <w:gridCol w:w="1074"/>
        <w:gridCol w:w="1560"/>
        <w:gridCol w:w="1609"/>
        <w:gridCol w:w="2077"/>
        <w:gridCol w:w="1670"/>
        <w:gridCol w:w="1030"/>
      </w:tblGrid>
      <w:tr w:rsidR="00531E0C" w:rsidRPr="00531E0C" w:rsidTr="00DA29C4">
        <w:trPr>
          <w:cantSplit/>
          <w:trHeight w:val="360"/>
        </w:trPr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proofErr w:type="gramStart"/>
            <w:r w:rsidR="003E3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E3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329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DA29C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Значения, утвержденные в муниципальном задании</w:t>
            </w:r>
          </w:p>
        </w:tc>
        <w:tc>
          <w:tcPr>
            <w:tcW w:w="3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за отчетный период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о фактическом значении  </w:t>
            </w:r>
          </w:p>
        </w:tc>
      </w:tr>
      <w:tr w:rsidR="00531E0C" w:rsidRPr="00531E0C" w:rsidTr="00DA29C4">
        <w:trPr>
          <w:cantSplit/>
          <w:trHeight w:val="1080"/>
        </w:trPr>
        <w:tc>
          <w:tcPr>
            <w:tcW w:w="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E0C" w:rsidRPr="00531E0C" w:rsidRDefault="00531E0C" w:rsidP="00531E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E0C" w:rsidRPr="00531E0C" w:rsidRDefault="00531E0C" w:rsidP="00531E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E0C">
              <w:rPr>
                <w:rFonts w:ascii="Times New Roman" w:hAnsi="Times New Roman" w:cs="Times New Roman"/>
                <w:sz w:val="28"/>
                <w:szCs w:val="28"/>
              </w:rPr>
              <w:t xml:space="preserve">объемы муниципальных услуг на бесплатной основе (за счет средств бюджета  </w:t>
            </w:r>
            <w:proofErr w:type="gramEnd"/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E0C">
              <w:rPr>
                <w:rFonts w:ascii="Times New Roman" w:hAnsi="Times New Roman" w:cs="Times New Roman"/>
                <w:sz w:val="28"/>
                <w:szCs w:val="28"/>
              </w:rPr>
              <w:t xml:space="preserve">объемы муниципальных услуг на бесплатной основе (за счет средств бюджета </w:t>
            </w:r>
            <w:proofErr w:type="gram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1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E0C" w:rsidRPr="00531E0C" w:rsidRDefault="00531E0C" w:rsidP="00531E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0C" w:rsidRPr="00531E0C" w:rsidTr="00DA29C4">
        <w:trPr>
          <w:cantSplit/>
          <w:trHeight w:val="24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29C4" w:rsidRPr="00531E0C" w:rsidTr="00DA29C4">
        <w:trPr>
          <w:cantSplit/>
          <w:trHeight w:val="240"/>
        </w:trPr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04-01</w:t>
            </w: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9C4" w:rsidRPr="00531E0C" w:rsidRDefault="00DA29C4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СХПК</w:t>
            </w:r>
          </w:p>
          <w:p w:rsidR="00DA29C4" w:rsidRPr="00531E0C" w:rsidRDefault="00DA29C4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Ф)Х</w:t>
            </w:r>
          </w:p>
          <w:p w:rsidR="00DA29C4" w:rsidRPr="00531E0C" w:rsidRDefault="00DA29C4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3E3292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DA29C4" w:rsidRPr="00531E0C" w:rsidTr="00DA29C4">
        <w:trPr>
          <w:cantSplit/>
          <w:trHeight w:val="240"/>
        </w:trPr>
        <w:tc>
          <w:tcPr>
            <w:tcW w:w="9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9C4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9C4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3E3292" w:rsidP="003E329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1 690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DA29C4" w:rsidRPr="00531E0C" w:rsidTr="00DA29C4">
        <w:trPr>
          <w:cantSplit/>
          <w:trHeight w:val="240"/>
        </w:trPr>
        <w:tc>
          <w:tcPr>
            <w:tcW w:w="9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9C4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29C4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3E3292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DA29C4" w:rsidRPr="00531E0C" w:rsidTr="00DA29C4">
        <w:trPr>
          <w:cantSplit/>
          <w:trHeight w:val="240"/>
        </w:trPr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Default="00DA29C4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3E3292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2 496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4" w:rsidRPr="00531E0C" w:rsidRDefault="00DA29C4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E0C" w:rsidRPr="00531E0C" w:rsidRDefault="00531E0C" w:rsidP="00DA29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t>5.3. Выполнение муниципального задания в стоимостном выражении: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766"/>
        <w:gridCol w:w="1111"/>
        <w:gridCol w:w="1639"/>
        <w:gridCol w:w="1639"/>
        <w:gridCol w:w="1639"/>
        <w:gridCol w:w="1639"/>
        <w:gridCol w:w="1345"/>
      </w:tblGrid>
      <w:tr w:rsidR="00531E0C" w:rsidRPr="00531E0C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 w:rsidRPr="00531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 xml:space="preserve">(руб.) 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Значения, утвержденные в муниципальном задании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за отчетный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</w:t>
            </w:r>
          </w:p>
        </w:tc>
      </w:tr>
      <w:tr w:rsidR="00531E0C" w:rsidRPr="00531E0C">
        <w:trPr>
          <w:cantSplit/>
          <w:trHeight w:val="10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E0C" w:rsidRPr="00531E0C" w:rsidRDefault="00531E0C" w:rsidP="00531E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E0C" w:rsidRPr="00531E0C" w:rsidRDefault="00531E0C" w:rsidP="00531E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E0C">
              <w:rPr>
                <w:rFonts w:ascii="Times New Roman" w:hAnsi="Times New Roman" w:cs="Times New Roman"/>
                <w:sz w:val="28"/>
                <w:szCs w:val="28"/>
              </w:rPr>
              <w:t xml:space="preserve">объемы муниципальных услуг на бесплатной основе (за счет средств бюджета 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объемы  муниципальных услуг на платной и частично платной основах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1E0C">
              <w:rPr>
                <w:rFonts w:ascii="Times New Roman" w:hAnsi="Times New Roman" w:cs="Times New Roman"/>
                <w:sz w:val="28"/>
                <w:szCs w:val="28"/>
              </w:rPr>
              <w:t xml:space="preserve">объемы  муниципальных услуг на бесплатной основе (за счет средств бюджета 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объемы муниципальных услуг на платной и частично платной основах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E0C" w:rsidRPr="00531E0C" w:rsidRDefault="00531E0C" w:rsidP="00531E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0C" w:rsidRPr="00531E0C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415F" w:rsidRPr="00531E0C" w:rsidTr="00DA29C4">
        <w:trPr>
          <w:cantSplit/>
          <w:trHeight w:val="4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415F" w:rsidRPr="00531E0C" w:rsidRDefault="0008415F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04-01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СХПК</w:t>
            </w:r>
          </w:p>
          <w:p w:rsidR="0008415F" w:rsidRPr="00531E0C" w:rsidRDefault="0008415F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800 000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400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800 000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08415F" w:rsidRPr="00531E0C" w:rsidTr="00DA29C4">
        <w:trPr>
          <w:cantSplit/>
          <w:trHeight w:val="53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15F" w:rsidRDefault="0008415F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Default="0008415F" w:rsidP="00DA29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Ф)Х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400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08415F" w:rsidRPr="00531E0C" w:rsidTr="00F00A16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15F" w:rsidRDefault="0008415F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Default="0008415F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400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191 701,45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08415F" w:rsidRPr="00531E0C" w:rsidTr="00F00A16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Default="0008415F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Default="0008415F" w:rsidP="00087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1 351 100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0841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1 342 201,45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15F" w:rsidRPr="00531E0C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15F" w:rsidRDefault="0008415F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lastRenderedPageBreak/>
        <w:t>6. Оценка качества оказания муниципальных услуг:</w:t>
      </w:r>
    </w:p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pct"/>
        <w:tblCellMar>
          <w:left w:w="70" w:type="dxa"/>
          <w:right w:w="70" w:type="dxa"/>
        </w:tblCellMar>
        <w:tblLook w:val="04A0"/>
      </w:tblPr>
      <w:tblGrid>
        <w:gridCol w:w="949"/>
        <w:gridCol w:w="2454"/>
        <w:gridCol w:w="1395"/>
        <w:gridCol w:w="2066"/>
        <w:gridCol w:w="1684"/>
        <w:gridCol w:w="1697"/>
      </w:tblGrid>
      <w:tr w:rsidR="00531E0C" w:rsidRPr="00531E0C" w:rsidTr="00D96A1F">
        <w:trPr>
          <w:cantSplit/>
          <w:trHeight w:val="480"/>
        </w:trPr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45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Количественные характеристики качественных показателей оказания муниципальных услуг (в соответствии с утвержденными стандартами оказания муниципальных услуг)</w:t>
            </w:r>
          </w:p>
        </w:tc>
      </w:tr>
      <w:tr w:rsidR="00531E0C" w:rsidRPr="00531E0C" w:rsidTr="00D96A1F">
        <w:trPr>
          <w:cantSplit/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1E0C" w:rsidRPr="00531E0C" w:rsidRDefault="00531E0C" w:rsidP="00531E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утвержденное в муниципальном задании 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о фактическом значении показателя</w:t>
            </w:r>
          </w:p>
        </w:tc>
      </w:tr>
      <w:tr w:rsidR="00531E0C" w:rsidRPr="00531E0C" w:rsidTr="00D96A1F">
        <w:trPr>
          <w:cantSplit/>
          <w:trHeight w:val="240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E0C" w:rsidRPr="00531E0C" w:rsidRDefault="00531E0C" w:rsidP="00531E0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6A1F" w:rsidRPr="00531E0C" w:rsidTr="00D96A1F">
        <w:trPr>
          <w:cantSplit/>
          <w:trHeight w:val="240"/>
        </w:trPr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6A1F" w:rsidRPr="00531E0C" w:rsidRDefault="00D96A1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04-01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1F" w:rsidRPr="00D96A1F" w:rsidRDefault="00D96A1F" w:rsidP="00540053">
            <w:pPr>
              <w:tabs>
                <w:tab w:val="left" w:pos="1204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1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удовлетворенности потребителей качеством предоставляемых работ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1F" w:rsidRPr="00D96A1F" w:rsidRDefault="00D96A1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6A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1F" w:rsidRPr="00D96A1F" w:rsidRDefault="00D96A1F" w:rsidP="00540053">
            <w:pPr>
              <w:tabs>
                <w:tab w:val="left" w:pos="1204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1F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95 % от количества потребителей муниципальной услуги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1F" w:rsidRPr="00D96A1F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499,2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1F" w:rsidRPr="00D96A1F" w:rsidRDefault="00D96A1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D96A1F" w:rsidRPr="00531E0C" w:rsidTr="00D96A1F">
        <w:trPr>
          <w:cantSplit/>
          <w:trHeight w:val="240"/>
        </w:trPr>
        <w:tc>
          <w:tcPr>
            <w:tcW w:w="4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1F" w:rsidRDefault="00D96A1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1F" w:rsidRPr="00D96A1F" w:rsidRDefault="00D96A1F" w:rsidP="00540053">
            <w:pPr>
              <w:tabs>
                <w:tab w:val="left" w:pos="1204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получателей муниципальных услуг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1F" w:rsidRPr="00D96A1F" w:rsidRDefault="00D96A1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6A1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1F" w:rsidRPr="00D96A1F" w:rsidRDefault="00D96A1F" w:rsidP="00540053">
            <w:pPr>
              <w:tabs>
                <w:tab w:val="left" w:pos="1204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  <w:r w:rsidRPr="00D96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от планируемых объемов  оказания </w:t>
            </w:r>
            <w:proofErr w:type="spellStart"/>
            <w:r w:rsidRPr="00D96A1F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D96A1F">
              <w:rPr>
                <w:rFonts w:ascii="Times New Roman" w:eastAsia="Times New Roman" w:hAnsi="Times New Roman" w:cs="Times New Roman"/>
                <w:sz w:val="28"/>
                <w:szCs w:val="28"/>
              </w:rPr>
              <w:t>. услуги в натуральном выражении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1F" w:rsidRPr="00D96A1F" w:rsidRDefault="0008415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499,2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A1F" w:rsidRPr="00D96A1F" w:rsidRDefault="00D96A1F" w:rsidP="00531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531E0C" w:rsidRPr="00531E0C" w:rsidRDefault="00531E0C" w:rsidP="00531E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07" w:rsidRDefault="001E4107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07" w:rsidRDefault="001E4107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07" w:rsidRDefault="001E4107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07" w:rsidRDefault="001E4107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07" w:rsidRDefault="001E4107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07" w:rsidRDefault="001E4107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07" w:rsidRDefault="001E4107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07" w:rsidRDefault="001E4107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07" w:rsidRDefault="001E4107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D09" w:rsidRDefault="00531E0C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0C">
        <w:rPr>
          <w:rFonts w:ascii="Times New Roman" w:hAnsi="Times New Roman" w:cs="Times New Roman"/>
          <w:sz w:val="28"/>
          <w:szCs w:val="28"/>
        </w:rPr>
        <w:lastRenderedPageBreak/>
        <w:t>7. Пояснительная записка о результатах выполнения</w:t>
      </w:r>
      <w:r w:rsidR="00DA29C4">
        <w:rPr>
          <w:rFonts w:ascii="Times New Roman" w:hAnsi="Times New Roman" w:cs="Times New Roman"/>
          <w:sz w:val="28"/>
          <w:szCs w:val="28"/>
        </w:rPr>
        <w:t xml:space="preserve">  муниципального задания</w:t>
      </w:r>
      <w:r w:rsidR="00371D11">
        <w:rPr>
          <w:rFonts w:ascii="Times New Roman" w:hAnsi="Times New Roman" w:cs="Times New Roman"/>
          <w:sz w:val="28"/>
          <w:szCs w:val="28"/>
        </w:rPr>
        <w:t>:</w:t>
      </w:r>
    </w:p>
    <w:p w:rsidR="00371D11" w:rsidRDefault="0008415F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Проводимые мероприятия за 2012г.</w:t>
      </w:r>
    </w:p>
    <w:tbl>
      <w:tblPr>
        <w:tblW w:w="10466" w:type="dxa"/>
        <w:tblInd w:w="-176" w:type="dxa"/>
        <w:tblLook w:val="04A0"/>
      </w:tblPr>
      <w:tblGrid>
        <w:gridCol w:w="1844"/>
        <w:gridCol w:w="3131"/>
        <w:gridCol w:w="5491"/>
      </w:tblGrid>
      <w:tr w:rsidR="0008415F" w:rsidRPr="0008415F" w:rsidTr="001E4107">
        <w:trPr>
          <w:trHeight w:val="22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28.01.2012 г.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по итогам работы сельскохозяйственной отрасли района за 2011 год и о задачах на 2012 год.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отрасли животноводства за 2011 год и задачи по завершению зимовки скота, структура посевных площадей на 2012 год, о ходе реализации программ "500 ферм" и "Семейные молочные фермы", о работе ИКЦ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8415F" w:rsidRPr="0008415F" w:rsidTr="001E4107">
        <w:trPr>
          <w:trHeight w:val="16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Отчетно-выборная конференция крестьянских (фермерских) хозяйств.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об итогах работы за 2011 год и задачи на 2012 год. Выборы правления Ассоциации </w:t>
            </w:r>
            <w:proofErr w:type="gram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Ф)Х. Выборы делегатов для участия в ХХIII отчетно-выборной конференции РБ.</w:t>
            </w:r>
          </w:p>
        </w:tc>
      </w:tr>
      <w:tr w:rsidR="0008415F" w:rsidRPr="0008415F" w:rsidTr="001E4107">
        <w:trPr>
          <w:trHeight w:val="100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 по текущим вопросам и по посеву рапса.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Расмматривались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вопросы по посеву рапса (площадь посева, покупка семян и т.д.)</w:t>
            </w:r>
          </w:p>
        </w:tc>
      </w:tr>
      <w:tr w:rsidR="0008415F" w:rsidRPr="0008415F" w:rsidTr="001E4107">
        <w:trPr>
          <w:trHeight w:val="111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руководителей хозяйств и глав КФХ.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Рассматривались вопросы по расчету потребности удешевленного дизтоплива т и.д.</w:t>
            </w:r>
          </w:p>
        </w:tc>
      </w:tr>
      <w:tr w:rsidR="0008415F" w:rsidRPr="0008415F" w:rsidTr="001E4107">
        <w:trPr>
          <w:trHeight w:val="19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 по текущим вопросам с участием первого заместителя министра сельского хозяйства Н.А. Коваленко.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Расмматривались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вопросы по животноводству, растениеводству и программ: "500 ферм", "Семейные молочные фермы" и т.д.</w:t>
            </w:r>
          </w:p>
        </w:tc>
      </w:tr>
      <w:tr w:rsidR="0008415F" w:rsidRPr="0008415F" w:rsidTr="001E4107">
        <w:trPr>
          <w:trHeight w:val="140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Семинар-совещание по искусственному осеменению на базе СПК "Кизили"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Рассматривались вопросы животноводства и применения искусственного осеменения в хозяйствах района</w:t>
            </w:r>
          </w:p>
        </w:tc>
      </w:tr>
      <w:tr w:rsidR="0008415F" w:rsidRPr="0008415F" w:rsidTr="001E4107">
        <w:trPr>
          <w:trHeight w:val="2543"/>
        </w:trPr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03-05.04.2012 г.</w:t>
            </w:r>
          </w:p>
        </w:tc>
        <w:tc>
          <w:tcPr>
            <w:tcW w:w="31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Организационные работы по обучению персонала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организвций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охране труда НОУ "Башкирский межотраслевой институт"</w:t>
            </w:r>
          </w:p>
        </w:tc>
        <w:tc>
          <w:tcPr>
            <w:tcW w:w="54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415F" w:rsidRPr="0008415F" w:rsidTr="001E4107">
        <w:trPr>
          <w:trHeight w:val="194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06.04.2012г.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Районная агрономическая конференция по весенне-полевым работам 2012г. на базе СХПК "Дружба".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Конференция состояла из</w:t>
            </w: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4" w:space="0" w:color="auto"/>
              </w:rPr>
              <w:t xml:space="preserve"> </w:t>
            </w: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практической части, которая прошла в тракторном парке СХПК "Дружба" и теоретической - в СДК д</w:t>
            </w:r>
            <w:proofErr w:type="gram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абаево. </w:t>
            </w:r>
          </w:p>
        </w:tc>
      </w:tr>
      <w:tr w:rsidR="0008415F" w:rsidRPr="0008415F" w:rsidTr="001E4107">
        <w:trPr>
          <w:trHeight w:val="12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по вопросам техосмотра, приобретению семян, ГСМ и удобрений.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Рассмативались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вопросы по весенне-полевым работам в районе.</w:t>
            </w:r>
          </w:p>
        </w:tc>
      </w:tr>
      <w:tr w:rsidR="0008415F" w:rsidRPr="0008415F" w:rsidTr="001E4107">
        <w:trPr>
          <w:trHeight w:val="16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Семинар-совещание по химической обработке посевов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сельхозкультур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СПК "Кизили"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Было продемонстрировано обработка полей. Обсуждались вопросы по препаратам, оборудовании и технике безопасности </w:t>
            </w:r>
            <w:proofErr w:type="gram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химической обработки полей.</w:t>
            </w:r>
          </w:p>
        </w:tc>
      </w:tr>
      <w:tr w:rsidR="001E4107" w:rsidRPr="0008415F" w:rsidTr="001E4107">
        <w:trPr>
          <w:trHeight w:val="169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26-27.05.2012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Приемка посевов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сельхозкультур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хозяйствам района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Приемка посевов прошла в каждом хозяйстве района. Выявлены недостатки и лучшие поля хозяйств,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котороые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празднике "Сабантуй-2012" были награждены денежной премией</w:t>
            </w:r>
          </w:p>
        </w:tc>
      </w:tr>
      <w:tr w:rsidR="001E4107" w:rsidRPr="0008415F" w:rsidTr="001E4107">
        <w:trPr>
          <w:trHeight w:val="199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по вопросам подведения итогов весенне-полевых работ и проведения праздника Сабантуй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Рассмативались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вопросы по итогам весенне-полевых работ в районе.</w:t>
            </w:r>
          </w:p>
        </w:tc>
      </w:tr>
      <w:tr w:rsidR="001E4107" w:rsidRPr="0008415F" w:rsidTr="001E4107">
        <w:trPr>
          <w:trHeight w:val="16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02.06.2012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праздни</w:t>
            </w:r>
            <w:proofErr w:type="gram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"Сабантуй-2012"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празднике принимали участие сельскохозяйственные кооперативы,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крестьянско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(фермерские) хозяйства района. Были подведены итоги и награждение передовиков хозяйств.</w:t>
            </w:r>
          </w:p>
        </w:tc>
      </w:tr>
      <w:tr w:rsidR="0008415F" w:rsidRPr="0008415F" w:rsidTr="001E4107">
        <w:trPr>
          <w:trHeight w:val="224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05.06.2012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Семинар-совещание по заготовке кормов в СХПК "Урал"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семенаре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была выставлена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комоуборочная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техника. Руководитель хозяйства ознакомил с ходом и планом заготовки кормов на предстоящую зимовку скота. Рассматривались вопросы техники безопасности и заготовки кормами в целом по району.</w:t>
            </w:r>
          </w:p>
        </w:tc>
      </w:tr>
      <w:tr w:rsidR="0008415F" w:rsidRPr="0008415F" w:rsidTr="001E4107">
        <w:trPr>
          <w:trHeight w:val="111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08.06.2012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по вопросам  вступления в программу "500" ферм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Обсуждались проблемы и вопросы по вступлению хозяй</w:t>
            </w:r>
            <w:proofErr w:type="gram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в пр</w:t>
            </w:r>
            <w:proofErr w:type="gram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ограммы.</w:t>
            </w:r>
          </w:p>
        </w:tc>
      </w:tr>
      <w:tr w:rsidR="0008415F" w:rsidRPr="0008415F" w:rsidTr="001E4107">
        <w:trPr>
          <w:trHeight w:val="14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16.06.2012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конкурс пахарей.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пахарей проходил на поле МУП МТС "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Калтасиская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". Приняли участия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мезанизаторы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хозяйств на тракторах Т-150К, МТЗ и ЮМЗ.</w:t>
            </w:r>
          </w:p>
        </w:tc>
      </w:tr>
      <w:tr w:rsidR="0008415F" w:rsidRPr="0008415F" w:rsidTr="001E4107">
        <w:trPr>
          <w:trHeight w:val="1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21.06.2012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по вопросам  выборки дизтоплива, техосмотра, заготовки кормов и т.д.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1E4107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проходило в зал</w:t>
            </w:r>
            <w:r w:rsidR="0008415F"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заседаний Администрации района с участием зам</w:t>
            </w:r>
            <w:proofErr w:type="gramStart"/>
            <w:r w:rsidR="0008415F"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="0008415F"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лавы Администрации - начальника МКУ ОСХ - Ф.Е. Бикбатырова</w:t>
            </w:r>
          </w:p>
        </w:tc>
      </w:tr>
      <w:tr w:rsidR="0008415F" w:rsidRPr="0008415F" w:rsidTr="001E4107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19-22.06.2012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Web-обучение по охране</w:t>
            </w:r>
            <w:proofErr w:type="gram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труда и технике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безопасноти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обучении приняли участие руководители и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спуциалисты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хозяйств.</w:t>
            </w:r>
          </w:p>
        </w:tc>
      </w:tr>
      <w:tr w:rsidR="001E4107" w:rsidRPr="0008415F" w:rsidTr="001E4107">
        <w:trPr>
          <w:trHeight w:val="282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09-10.07.2012г.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Взаимопроверка хода подготовки к уборочным работам.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Взаимопроверка прошла во всех хозяйствах района. Особое внимание было уделено комплектованию агрегатов механизаторами, ремонту зерноуборочных комбайнов, подготовке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зернотоков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приему зерна, их очистке и дезинфекции, подготовке зерноочистительных машин и весового хозяйства, ходу заготовки и хранения кормов.</w:t>
            </w:r>
          </w:p>
        </w:tc>
      </w:tr>
      <w:tr w:rsidR="0008415F" w:rsidRPr="0008415F" w:rsidTr="001E4107">
        <w:trPr>
          <w:trHeight w:val="290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семинар по уборке урожая.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семинар с участием главы Администрации состоялся на базе СХПК "Заря". Первая часть семинара прошла на пшеничном поле, где скашивание пшеницы проводилось новой прицепной жаткой ЖВЗ-7. Вторая часть семинара прошла на другом поле, где шла уборка озимой ржи. Большое внимание привлек новый зерноуборочный комбайн «ACROS-580».</w:t>
            </w:r>
          </w:p>
        </w:tc>
      </w:tr>
      <w:tr w:rsidR="001E4107" w:rsidRPr="0008415F" w:rsidTr="001E4107">
        <w:trPr>
          <w:trHeight w:val="4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24.07.2012г.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Круглый стол по решению вопросов по вступлению в программы "Поддержка начинающих фермеров Республики Башкортостан на период 2012-2014годы" и "Развитие семейных животноводческих ферм на базе </w:t>
            </w:r>
            <w:proofErr w:type="gram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Ф)Х Республики Башкортостан на 2012-2014 годы"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Обсуждались вопросы по подготовке необходимых документов и составления бизнес-планов.</w:t>
            </w:r>
          </w:p>
        </w:tc>
      </w:tr>
      <w:tr w:rsidR="0008415F" w:rsidRPr="0008415F" w:rsidTr="001E4107">
        <w:trPr>
          <w:trHeight w:val="8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Совещание по вопросам завершения уборки урожая, засыпке семян, балансу зерна и кормов, подготовки почвы и посев озимых культур,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пспашке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зяби,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агрострахованию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пордготовке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документов на погибшие зерновые и кормовые культуры в связи с засухой, подготовке животноводческих помещений к зимовке скота.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Совещание проходило с участием главы Администрации Р.Г.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Нурытдинова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Руководителями хозяйств  были представлены доклады по вышеназванным вопросам. Обсуждались задачи стоящие перед руководителями хозяйств.</w:t>
            </w:r>
          </w:p>
        </w:tc>
      </w:tr>
      <w:tr w:rsidR="0008415F" w:rsidRPr="0008415F" w:rsidTr="001E4107">
        <w:trPr>
          <w:trHeight w:val="157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22.08.2012г.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по вопросам улучшения кормления скота в условиях засухи, посева озимых, вспашки зяби.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Руководителям хозяйств были поставлены задачи по вопросам данного совещания.</w:t>
            </w:r>
          </w:p>
        </w:tc>
      </w:tr>
      <w:tr w:rsidR="0008415F" w:rsidRPr="0008415F" w:rsidTr="001E4107">
        <w:trPr>
          <w:trHeight w:val="193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05.09.2012г.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Совещание с главами </w:t>
            </w:r>
            <w:proofErr w:type="gram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Ф)Х и руководителями хозяйств по вопросу страхования посевов озимых культур. 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совещании шел разговор о посеве и страховании озимых культур хозяйствами района.</w:t>
            </w:r>
          </w:p>
        </w:tc>
      </w:tr>
      <w:tr w:rsidR="0008415F" w:rsidRPr="0008415F" w:rsidTr="001E4107">
        <w:trPr>
          <w:trHeight w:val="4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Совещание по вопросам:  завершения посева озимых, вспашки зяби, доведения семян до посевной кондиции и о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агростраховании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о подготовки животноводческих помещений к зимовке скота, о получении приплода, производства молока и мяса; о погашении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задолжности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о реализации целевых программ.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Руководителям хозяйств были поставлены задачи по организации ремонта в животноводческих помещениях, также были намечены сроки погашения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задолжности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 ГУСП МТС "Центральная", "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Бирский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племсервис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", "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Башагропродукт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и ГУСП "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Башсельхозтехника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и др.</w:t>
            </w:r>
          </w:p>
        </w:tc>
      </w:tr>
      <w:tr w:rsidR="0008415F" w:rsidRPr="0008415F" w:rsidTr="001E4107">
        <w:trPr>
          <w:trHeight w:val="18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по вопросам и задачам в животноводстве.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Обсуждались вопросы завершения ремонта животноводческих  помещений, завершения летне-пастбищного периода и перехода на зимнее стойловое содержание и рациона кормления скота в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переходжный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период.</w:t>
            </w:r>
          </w:p>
        </w:tc>
      </w:tr>
      <w:tr w:rsidR="0008415F" w:rsidRPr="0008415F" w:rsidTr="001E4107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Осенняя сельскохозяйственная ярмарка.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Сельскохозяйственная ярмарка проходила на центральной площади ГО г.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Неятекамск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8415F" w:rsidRPr="0008415F" w:rsidTr="001E4107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13.10.2012г.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Осенняя сельскохозяйственная ярмарка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Сельскохозяйственная ярмарка проходила на центральной площади ГО г.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Нефтекамск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8415F" w:rsidRPr="0008415F" w:rsidTr="001E4107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Осенняя сельскохозяйственная ярмарка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Сельскохозяйственная ярмарка проходила на площади перед кинотеатром "Октябрь" ГО г.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Нефтекамск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8415F" w:rsidRPr="0008415F" w:rsidTr="001E4107">
        <w:trPr>
          <w:trHeight w:val="381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Совещание по вопросам постановки техники на межсезонное хранение, о необходимости проведения инвентаризации всей сельскохозяйственной техники  и подготовки документов для </w:t>
            </w:r>
            <w:proofErr w:type="gram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списания</w:t>
            </w:r>
            <w:proofErr w:type="gram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отслужившей срок и неиспользуемой техники.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Обсуждались вопросы постановки техники на межсезонное хранение, о необходимости проведения инвентаризации всей сельскохозяйственной техники  и подготовки документов для списания отслужившей срок и неиспользуемой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техники</w:t>
            </w:r>
            <w:proofErr w:type="gram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spellEnd"/>
            <w:proofErr w:type="gram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необходимости освободившуюся технику стянуть на места хранения и поставки на хранение согласно ГОСТ 7751-2009 с оформлением соответствующих документов.</w:t>
            </w:r>
          </w:p>
        </w:tc>
      </w:tr>
      <w:tr w:rsidR="0008415F" w:rsidRPr="0008415F" w:rsidTr="001E4107">
        <w:trPr>
          <w:trHeight w:val="109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Осенняя сельскохозяйственная ярмарка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Сельскохозяйственная ярмарка проходила на центральной площади ГО г.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Нефтекамск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8415F" w:rsidRPr="0008415F" w:rsidTr="001E4107">
        <w:trPr>
          <w:trHeight w:val="22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раболтников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хозяйства и перерабатывающей промышленности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 торжественным собранием гости праздника посетили сельскохозяйственную ярмарку. Поздравить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труженников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Министерства сельского хозяйства приехал начальник отдела механизации П.А.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Иофинов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Мероприятие завершилось праздничным ужином.</w:t>
            </w:r>
          </w:p>
        </w:tc>
      </w:tr>
      <w:tr w:rsidR="0008415F" w:rsidRPr="0008415F" w:rsidTr="001E4107">
        <w:trPr>
          <w:trHeight w:val="11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Осенняя сельскохозяйственная ярмарка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Сельскохозяйственная ярмарка проходила на площади перед кинотеатром "Октябрь" ГО г.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Нефтекамск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8415F" w:rsidRPr="0008415F" w:rsidTr="001E4107">
        <w:trPr>
          <w:trHeight w:val="128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28.11.2012 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руководителей сельхозпредприятий.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Обсуждались вопросы хода зимовки скота, структуре посевных площадей на 2013 год, подготовке семенного материала на посев 2013 года, постановки техники.</w:t>
            </w:r>
          </w:p>
        </w:tc>
      </w:tr>
      <w:tr w:rsidR="0008415F" w:rsidRPr="0008415F" w:rsidTr="001E4107">
        <w:trPr>
          <w:trHeight w:val="168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глав крестьянских (фермерских) хозяйств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Были обсуждены вопросы о предоставлении субсидий, участии в республиканских целевых программах, оформлении земель, также подвели итоги за три года и наметили задачи на будущее.</w:t>
            </w:r>
          </w:p>
        </w:tc>
      </w:tr>
      <w:tr w:rsidR="0008415F" w:rsidRPr="0008415F" w:rsidTr="001E4107">
        <w:trPr>
          <w:trHeight w:val="9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15.12.2012г.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Осенняя сельскохозяйственная ярмарка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15F" w:rsidRPr="0008415F" w:rsidRDefault="0008415F" w:rsidP="0008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Сельскохозяйственная ярмарка проходила на площади перед кинотеатром "Октябрь" ГО г. </w:t>
            </w:r>
            <w:proofErr w:type="spellStart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Нефтекамск</w:t>
            </w:r>
            <w:proofErr w:type="spellEnd"/>
            <w:r w:rsidRPr="000841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812A9" w:rsidRDefault="00C812A9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0F5" w:rsidRDefault="008440F5" w:rsidP="00DA29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0F5" w:rsidRPr="0008415F" w:rsidRDefault="008440F5" w:rsidP="008440F5">
      <w:pPr>
        <w:autoSpaceDE w:val="0"/>
        <w:autoSpaceDN w:val="0"/>
        <w:adjustRightInd w:val="0"/>
        <w:spacing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21736" cy="9789858"/>
            <wp:effectExtent l="19050" t="0" r="0" b="0"/>
            <wp:docPr id="1" name="Рисунок 1" descr="C:\Documents and Settings\User\Рабочий стол\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033" cy="97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0F5" w:rsidRPr="0008415F" w:rsidSect="001E4107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E0C"/>
    <w:rsid w:val="0008415F"/>
    <w:rsid w:val="001E4107"/>
    <w:rsid w:val="00371D11"/>
    <w:rsid w:val="003E3292"/>
    <w:rsid w:val="00531E0C"/>
    <w:rsid w:val="00562D09"/>
    <w:rsid w:val="008440F5"/>
    <w:rsid w:val="00A0225B"/>
    <w:rsid w:val="00C812A9"/>
    <w:rsid w:val="00D96A1F"/>
    <w:rsid w:val="00DA29C4"/>
    <w:rsid w:val="00E6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31E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2013-04-11T10:21:00Z</cp:lastPrinted>
  <dcterms:created xsi:type="dcterms:W3CDTF">2013-04-10T09:50:00Z</dcterms:created>
  <dcterms:modified xsi:type="dcterms:W3CDTF">2013-05-06T08:21:00Z</dcterms:modified>
</cp:coreProperties>
</file>