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CC" w:rsidRDefault="00A220CC" w:rsidP="00A220C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A220CC" w:rsidRDefault="00A220CC" w:rsidP="00A220C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апреля 2019 г.                                 с. </w:t>
      </w:r>
      <w:proofErr w:type="gramStart"/>
      <w:r>
        <w:rPr>
          <w:rFonts w:ascii="Times New Roman" w:hAnsi="Times New Roman" w:cs="Times New Roman"/>
          <w:sz w:val="28"/>
          <w:szCs w:val="28"/>
        </w:rPr>
        <w:t>Ивановское</w:t>
      </w:r>
      <w:proofErr w:type="gramEnd"/>
      <w:r>
        <w:rPr>
          <w:rFonts w:ascii="Times New Roman" w:hAnsi="Times New Roman" w:cs="Times New Roman"/>
          <w:sz w:val="28"/>
          <w:szCs w:val="28"/>
        </w:rPr>
        <w:t xml:space="preserve">                                      № 62</w:t>
      </w: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exact"/>
        <w:jc w:val="both"/>
        <w:rPr>
          <w:rFonts w:ascii="Times New Roman" w:hAnsi="Times New Roman"/>
          <w:bCs/>
          <w:sz w:val="28"/>
          <w:szCs w:val="28"/>
        </w:rPr>
      </w:pPr>
      <w:r>
        <w:rPr>
          <w:rFonts w:ascii="Times New Roman" w:hAnsi="Times New Roman"/>
          <w:bCs/>
          <w:sz w:val="28"/>
          <w:szCs w:val="28"/>
        </w:rPr>
        <w:t>Об утверждении муниципальной программы «Предупреждение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годы»</w:t>
      </w:r>
    </w:p>
    <w:p w:rsidR="00A220CC" w:rsidRDefault="00A220CC" w:rsidP="00A220CC">
      <w:pPr>
        <w:spacing w:after="0" w:line="240" w:lineRule="auto"/>
        <w:rPr>
          <w:rFonts w:ascii="Times New Roman" w:hAnsi="Times New Roman"/>
          <w:bCs/>
          <w:sz w:val="28"/>
          <w:szCs w:val="28"/>
        </w:rPr>
      </w:pPr>
    </w:p>
    <w:p w:rsidR="00A220CC" w:rsidRDefault="00A220CC" w:rsidP="00A220CC">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постановлением администрации муниципального образования Ивановского сельсовета Кочубеевского района Ставропольского края от 30 декабря 2009 года № 153 «О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w:t>
      </w:r>
      <w:proofErr w:type="gramEnd"/>
      <w:r>
        <w:rPr>
          <w:rFonts w:ascii="Times New Roman" w:hAnsi="Times New Roman"/>
          <w:color w:val="000000"/>
          <w:sz w:val="28"/>
          <w:szCs w:val="28"/>
        </w:rPr>
        <w:t xml:space="preserve"> целевых программ»</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уководствуясь Уставом муниципального образования Ивановского сельсовета Кочубеевского района Ставропольского края,  в целях повышения уровня общественной безопасности, обеспечения защиты прав и свобод граждан, предупреждения и пресечения правонарушений и преступлений, противодействия коррупции и игорному бизнесу, повышению социальной защищенности населения, администрация муниципального образования Ивановского сельсовета Кочубеевского района Ставропольского края</w:t>
      </w:r>
    </w:p>
    <w:p w:rsidR="00A220CC" w:rsidRDefault="00A220CC" w:rsidP="00A220CC">
      <w:pPr>
        <w:spacing w:after="0" w:line="240" w:lineRule="auto"/>
        <w:jc w:val="both"/>
        <w:rPr>
          <w:rFonts w:ascii="Times New Roman" w:hAnsi="Times New Roman" w:cs="Times New Roman"/>
          <w:color w:val="000000"/>
          <w:sz w:val="28"/>
          <w:szCs w:val="28"/>
        </w:rPr>
      </w:pPr>
    </w:p>
    <w:p w:rsidR="00A220CC" w:rsidRDefault="00A220CC" w:rsidP="00A220CC">
      <w:pPr>
        <w:tabs>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A220CC" w:rsidRDefault="00A220CC" w:rsidP="00A220CC">
      <w:pPr>
        <w:tabs>
          <w:tab w:val="left" w:pos="1134"/>
        </w:tabs>
        <w:spacing w:after="0" w:line="240" w:lineRule="auto"/>
        <w:jc w:val="both"/>
        <w:rPr>
          <w:rFonts w:ascii="Times New Roman" w:hAnsi="Times New Roman" w:cs="Times New Roman"/>
          <w:color w:val="000000"/>
          <w:sz w:val="28"/>
          <w:szCs w:val="28"/>
        </w:rPr>
      </w:pPr>
    </w:p>
    <w:p w:rsidR="00A220CC" w:rsidRDefault="00A220CC" w:rsidP="00A220CC">
      <w:pPr>
        <w:spacing w:after="0" w:line="240" w:lineRule="auto"/>
        <w:ind w:firstLine="708"/>
        <w:jc w:val="both"/>
        <w:rPr>
          <w:rFonts w:ascii="Times New Roman" w:hAnsi="Times New Roman"/>
          <w:color w:val="000000"/>
          <w:sz w:val="28"/>
          <w:szCs w:val="28"/>
        </w:rPr>
      </w:pPr>
      <w:r>
        <w:rPr>
          <w:rFonts w:ascii="Times New Roman" w:hAnsi="Times New Roman" w:cs="Times New Roman"/>
          <w:color w:val="000000"/>
          <w:sz w:val="28"/>
          <w:szCs w:val="28"/>
        </w:rPr>
        <w:t>1.</w:t>
      </w:r>
      <w:r>
        <w:rPr>
          <w:rFonts w:ascii="Times New Roman" w:hAnsi="Times New Roman"/>
          <w:color w:val="000000"/>
          <w:sz w:val="28"/>
          <w:szCs w:val="28"/>
        </w:rPr>
        <w:t xml:space="preserve"> Утвердить муниципальную программу «Предупреждение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 2021 годы» (далее – Программа).</w:t>
      </w:r>
    </w:p>
    <w:p w:rsidR="00A220CC" w:rsidRDefault="00A220CC" w:rsidP="00A220CC">
      <w:pPr>
        <w:spacing w:after="0" w:line="240" w:lineRule="auto"/>
        <w:jc w:val="both"/>
        <w:rPr>
          <w:rFonts w:ascii="Times New Roman" w:hAnsi="Times New Roman"/>
          <w:color w:val="000000"/>
          <w:sz w:val="28"/>
          <w:szCs w:val="28"/>
        </w:rPr>
      </w:pPr>
    </w:p>
    <w:p w:rsidR="00A220CC" w:rsidRDefault="00A220CC" w:rsidP="00A220CC">
      <w:pPr>
        <w:spacing w:after="0" w:line="240" w:lineRule="auto"/>
        <w:ind w:firstLine="567"/>
        <w:jc w:val="both"/>
        <w:rPr>
          <w:rFonts w:ascii="Times New Roman" w:eastAsia="Times New Roman" w:hAnsi="Times New Roman" w:cs="Times New Roman"/>
          <w:color w:val="000000" w:themeColor="text1"/>
          <w:sz w:val="28"/>
          <w:szCs w:val="28"/>
        </w:rPr>
      </w:pPr>
      <w:r w:rsidRPr="004F4E24">
        <w:rPr>
          <w:rFonts w:ascii="Times New Roman" w:eastAsia="Times New Roman" w:hAnsi="Times New Roman" w:cs="Times New Roman"/>
          <w:color w:val="000000" w:themeColor="text1"/>
          <w:sz w:val="28"/>
          <w:szCs w:val="28"/>
        </w:rPr>
        <w:t xml:space="preserve">2. </w:t>
      </w:r>
      <w:r>
        <w:rPr>
          <w:rFonts w:ascii="Times New Roman" w:eastAsia="Times New Roman" w:hAnsi="Times New Roman" w:cs="Times New Roman"/>
          <w:color w:val="000000" w:themeColor="text1"/>
          <w:sz w:val="28"/>
          <w:szCs w:val="28"/>
        </w:rPr>
        <w:t xml:space="preserve">Установить что, в ходе реализации муниципальной программы и ежегодной корректировке подлежат мероприятия и объемы финансирования с учетом </w:t>
      </w:r>
      <w:proofErr w:type="gramStart"/>
      <w:r>
        <w:rPr>
          <w:rFonts w:ascii="Times New Roman" w:eastAsia="Times New Roman" w:hAnsi="Times New Roman" w:cs="Times New Roman"/>
          <w:color w:val="000000" w:themeColor="text1"/>
          <w:sz w:val="28"/>
          <w:szCs w:val="28"/>
        </w:rPr>
        <w:t>возможностей средств бюджета муниципального образования Ивановского сельсовета Кочубеевского района Ставропольского края</w:t>
      </w:r>
      <w:proofErr w:type="gramEnd"/>
      <w:r>
        <w:rPr>
          <w:rFonts w:ascii="Times New Roman" w:eastAsia="Times New Roman" w:hAnsi="Times New Roman" w:cs="Times New Roman"/>
          <w:color w:val="000000" w:themeColor="text1"/>
          <w:sz w:val="28"/>
          <w:szCs w:val="28"/>
        </w:rPr>
        <w:t>.</w:t>
      </w:r>
    </w:p>
    <w:p w:rsidR="00A220CC" w:rsidRDefault="00A220CC" w:rsidP="00A220CC">
      <w:pPr>
        <w:spacing w:after="0" w:line="240" w:lineRule="auto"/>
        <w:ind w:firstLine="567"/>
        <w:jc w:val="both"/>
        <w:rPr>
          <w:rFonts w:ascii="Times New Roman" w:eastAsia="Times New Roman" w:hAnsi="Times New Roman" w:cs="Times New Roman"/>
          <w:color w:val="000000" w:themeColor="text1"/>
          <w:sz w:val="28"/>
          <w:szCs w:val="28"/>
        </w:rPr>
      </w:pPr>
    </w:p>
    <w:p w:rsidR="00A220CC" w:rsidRPr="004F4E24" w:rsidRDefault="00A220CC" w:rsidP="00A220CC">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themeColor="text1"/>
          <w:sz w:val="28"/>
          <w:szCs w:val="28"/>
        </w:rPr>
        <w:t xml:space="preserve">3. </w:t>
      </w:r>
      <w:r w:rsidRPr="004F4E24">
        <w:rPr>
          <w:rFonts w:ascii="Times New Roman" w:eastAsiaTheme="minorHAnsi" w:hAnsi="Times New Roman" w:cs="Times New Roman"/>
          <w:sz w:val="28"/>
          <w:szCs w:val="28"/>
          <w:lang w:eastAsia="en-US"/>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w:t>
      </w:r>
      <w:r w:rsidRPr="004F4E24">
        <w:rPr>
          <w:rFonts w:ascii="Times New Roman" w:eastAsiaTheme="minorHAnsi" w:hAnsi="Times New Roman" w:cs="Times New Roman"/>
          <w:sz w:val="28"/>
          <w:szCs w:val="28"/>
          <w:lang w:eastAsia="en-US"/>
        </w:rPr>
        <w:lastRenderedPageBreak/>
        <w:t xml:space="preserve">образования Ивановского сельсовета Кочубеевского района Ставропольского края в сети «Интернет» по адресу: </w:t>
      </w:r>
      <w:hyperlink r:id="rId4" w:history="1">
        <w:r w:rsidRPr="004F4E24">
          <w:rPr>
            <w:rFonts w:ascii="Times New Roman" w:eastAsiaTheme="minorHAnsi" w:hAnsi="Times New Roman" w:cs="Times New Roman"/>
            <w:color w:val="000000" w:themeColor="text1"/>
            <w:sz w:val="28"/>
            <w:szCs w:val="28"/>
            <w:u w:val="single"/>
            <w:lang w:eastAsia="en-US"/>
          </w:rPr>
          <w:t>www.ivanovskoe26.ru</w:t>
        </w:r>
      </w:hyperlink>
      <w:r w:rsidRPr="004F4E24">
        <w:rPr>
          <w:rFonts w:ascii="Times New Roman" w:eastAsiaTheme="minorHAnsi" w:hAnsi="Times New Roman" w:cs="Times New Roman"/>
          <w:sz w:val="28"/>
          <w:szCs w:val="28"/>
          <w:lang w:eastAsia="en-US"/>
        </w:rPr>
        <w:t>.</w:t>
      </w:r>
    </w:p>
    <w:p w:rsidR="00A220CC" w:rsidRDefault="00A220CC" w:rsidP="00A220CC">
      <w:pPr>
        <w:spacing w:after="0" w:line="240" w:lineRule="auto"/>
        <w:jc w:val="both"/>
        <w:rPr>
          <w:rFonts w:ascii="Times New Roman" w:hAnsi="Times New Roman"/>
          <w:color w:val="000000"/>
          <w:sz w:val="28"/>
          <w:szCs w:val="28"/>
        </w:rPr>
      </w:pPr>
    </w:p>
    <w:p w:rsidR="00A220CC" w:rsidRDefault="00A220CC" w:rsidP="00A220C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4. Контроль, за выполнением настоящего постановления возложить на заместителя </w:t>
      </w:r>
      <w:proofErr w:type="gramStart"/>
      <w:r>
        <w:rPr>
          <w:rFonts w:ascii="Times New Roman" w:hAnsi="Times New Roman"/>
          <w:color w:val="000000"/>
          <w:sz w:val="28"/>
          <w:szCs w:val="28"/>
        </w:rPr>
        <w:t>главы администрации Ивановского сельсовета Кочубеевского района Ставропольского края</w:t>
      </w:r>
      <w:proofErr w:type="gramEnd"/>
      <w:r>
        <w:rPr>
          <w:rFonts w:ascii="Times New Roman" w:hAnsi="Times New Roman"/>
          <w:color w:val="000000"/>
          <w:sz w:val="28"/>
          <w:szCs w:val="28"/>
        </w:rPr>
        <w:t xml:space="preserve"> Одинцову Н.В.</w:t>
      </w:r>
    </w:p>
    <w:p w:rsidR="00A220CC" w:rsidRDefault="00A220CC" w:rsidP="00A220CC">
      <w:pPr>
        <w:spacing w:after="0" w:line="240" w:lineRule="auto"/>
        <w:jc w:val="both"/>
        <w:rPr>
          <w:rFonts w:ascii="Times New Roman" w:hAnsi="Times New Roman"/>
          <w:color w:val="000000"/>
          <w:sz w:val="28"/>
          <w:szCs w:val="28"/>
        </w:rPr>
      </w:pPr>
    </w:p>
    <w:p w:rsidR="00A220CC" w:rsidRDefault="00A220CC" w:rsidP="00A220C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5.Настоящее постановление вступает в законную силу со дня его опубликования.</w:t>
      </w: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220CC" w:rsidRDefault="00A220CC" w:rsidP="00A220CC">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A220CC" w:rsidRDefault="00A220CC" w:rsidP="00A220CC">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A220CC" w:rsidRDefault="00A220CC" w:rsidP="00A220CC">
      <w:pPr>
        <w:tabs>
          <w:tab w:val="left" w:pos="1134"/>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А.И. Солдатов</w:t>
      </w: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tabs>
          <w:tab w:val="left" w:pos="1134"/>
        </w:tabs>
        <w:spacing w:after="0" w:line="240" w:lineRule="exact"/>
        <w:jc w:val="both"/>
        <w:rPr>
          <w:rFonts w:ascii="Times New Roman" w:hAnsi="Times New Roman" w:cs="Times New Roman"/>
          <w:sz w:val="28"/>
          <w:szCs w:val="28"/>
        </w:rPr>
      </w:pP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lastRenderedPageBreak/>
        <w:t>УТВЕРЖДЕНА</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постановлением администрации</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муниципального образования</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Ивановского сельсовета</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Кочубеевского района</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Ставропольского края</w:t>
      </w:r>
    </w:p>
    <w:p w:rsidR="00A220CC" w:rsidRDefault="00A220CC" w:rsidP="00A220CC">
      <w:pPr>
        <w:spacing w:after="0" w:line="240" w:lineRule="exact"/>
        <w:ind w:firstLine="4820"/>
        <w:jc w:val="center"/>
        <w:rPr>
          <w:rFonts w:ascii="Times New Roman" w:hAnsi="Times New Roman"/>
          <w:bCs/>
          <w:sz w:val="28"/>
          <w:szCs w:val="28"/>
        </w:rPr>
      </w:pPr>
      <w:r>
        <w:rPr>
          <w:rFonts w:ascii="Times New Roman" w:hAnsi="Times New Roman"/>
          <w:bCs/>
          <w:sz w:val="28"/>
          <w:szCs w:val="28"/>
        </w:rPr>
        <w:t>от 01 апреля 2019 г. № 62</w:t>
      </w:r>
    </w:p>
    <w:p w:rsidR="00A220CC" w:rsidRDefault="00A220CC" w:rsidP="00A220CC">
      <w:pPr>
        <w:spacing w:after="0" w:line="240" w:lineRule="auto"/>
        <w:rPr>
          <w:rFonts w:ascii="Times New Roman" w:hAnsi="Times New Roman"/>
          <w:bCs/>
          <w:sz w:val="28"/>
          <w:szCs w:val="28"/>
        </w:rPr>
      </w:pPr>
    </w:p>
    <w:p w:rsidR="00A220CC" w:rsidRDefault="00A220CC" w:rsidP="00A220CC">
      <w:pPr>
        <w:autoSpaceDE w:val="0"/>
        <w:spacing w:after="0" w:line="240" w:lineRule="exact"/>
        <w:jc w:val="center"/>
        <w:rPr>
          <w:rFonts w:ascii="Times New Roman" w:eastAsia="Arial CYR" w:hAnsi="Times New Roman"/>
          <w:bCs/>
          <w:sz w:val="28"/>
          <w:szCs w:val="28"/>
        </w:rPr>
      </w:pPr>
      <w:r>
        <w:rPr>
          <w:rFonts w:ascii="Times New Roman" w:eastAsia="Arial CYR" w:hAnsi="Times New Roman"/>
          <w:bCs/>
          <w:sz w:val="28"/>
          <w:szCs w:val="28"/>
        </w:rPr>
        <w:t>МУНИЦИПАЛЬНАЯ ПРОГРАММА</w:t>
      </w:r>
    </w:p>
    <w:p w:rsidR="00A220CC" w:rsidRDefault="00A220CC" w:rsidP="00A220CC">
      <w:pPr>
        <w:autoSpaceDE w:val="0"/>
        <w:spacing w:after="0" w:line="240" w:lineRule="exact"/>
        <w:jc w:val="center"/>
        <w:rPr>
          <w:rFonts w:ascii="Times New Roman" w:eastAsia="Arial CYR" w:hAnsi="Times New Roman"/>
          <w:bCs/>
          <w:sz w:val="28"/>
          <w:szCs w:val="28"/>
        </w:rPr>
      </w:pPr>
      <w:r>
        <w:rPr>
          <w:rFonts w:ascii="Times New Roman" w:eastAsia="Arial CYR" w:hAnsi="Times New Roman"/>
          <w:bCs/>
          <w:sz w:val="28"/>
          <w:szCs w:val="28"/>
        </w:rPr>
        <w:t xml:space="preserve">«Предупреждение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w:t>
      </w:r>
      <w:proofErr w:type="spellStart"/>
      <w:proofErr w:type="gramStart"/>
      <w:r>
        <w:rPr>
          <w:rFonts w:ascii="Times New Roman" w:eastAsia="Arial CYR" w:hAnsi="Times New Roman"/>
          <w:bCs/>
          <w:sz w:val="28"/>
          <w:szCs w:val="28"/>
        </w:rPr>
        <w:t>гг</w:t>
      </w:r>
      <w:proofErr w:type="spellEnd"/>
      <w:proofErr w:type="gramEnd"/>
      <w:r>
        <w:rPr>
          <w:rFonts w:ascii="Times New Roman" w:eastAsia="Arial CYR" w:hAnsi="Times New Roman"/>
          <w:bCs/>
          <w:sz w:val="28"/>
          <w:szCs w:val="28"/>
        </w:rPr>
        <w:t>»</w:t>
      </w:r>
    </w:p>
    <w:p w:rsidR="00A220CC" w:rsidRDefault="00A220CC" w:rsidP="00A220CC">
      <w:pPr>
        <w:shd w:val="clear" w:color="auto" w:fill="FFFFFF"/>
        <w:spacing w:after="0" w:line="240" w:lineRule="auto"/>
        <w:ind w:right="24"/>
        <w:jc w:val="center"/>
        <w:rPr>
          <w:rFonts w:ascii="Times New Roman" w:eastAsiaTheme="minorHAnsi" w:hAnsi="Times New Roman"/>
          <w:sz w:val="28"/>
          <w:szCs w:val="28"/>
        </w:rPr>
      </w:pPr>
      <w:r>
        <w:rPr>
          <w:rFonts w:ascii="Times New Roman" w:hAnsi="Times New Roman"/>
          <w:sz w:val="28"/>
          <w:szCs w:val="28"/>
        </w:rPr>
        <w:t>ПАСПОРТ ПРОГРАММЫ</w:t>
      </w:r>
    </w:p>
    <w:p w:rsidR="00A220CC" w:rsidRDefault="00A220CC" w:rsidP="00A220CC">
      <w:pPr>
        <w:shd w:val="clear" w:color="auto" w:fill="FFFFFF"/>
        <w:spacing w:after="0" w:line="240" w:lineRule="auto"/>
        <w:ind w:right="24"/>
        <w:jc w:val="both"/>
        <w:rPr>
          <w:rFonts w:ascii="Times New Roman" w:hAnsi="Times New Roman"/>
          <w:sz w:val="28"/>
          <w:szCs w:val="28"/>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7"/>
        <w:gridCol w:w="5698"/>
      </w:tblGrid>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rPr>
              <w:t>Наименование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jc w:val="both"/>
              <w:rPr>
                <w:rFonts w:ascii="Times New Roman" w:eastAsia="Calibri" w:hAnsi="Times New Roman" w:cs="Times New Roman"/>
                <w:sz w:val="28"/>
                <w:szCs w:val="28"/>
                <w:lang w:eastAsia="en-US"/>
              </w:rPr>
            </w:pPr>
            <w:r>
              <w:rPr>
                <w:rFonts w:ascii="Times New Roman" w:eastAsia="Arial CYR" w:hAnsi="Times New Roman"/>
                <w:bCs/>
                <w:sz w:val="28"/>
                <w:szCs w:val="28"/>
              </w:rPr>
              <w:t>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2019-2021 гг.</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Основание для разработки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sz w:val="28"/>
                <w:szCs w:val="28"/>
              </w:rPr>
              <w:t>поручение Президента Российской Федерации от 26 сентября 2005 года N Пр-1564; решение совета по экономической и общественной безопасности Ставропольского края о создании системы профилактики правонарушений в Ставропольском крае (протокол от 27 сентября 2006 года N 2)</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Заказчик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Разработчики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Исполнители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sz w:val="28"/>
                <w:szCs w:val="28"/>
              </w:rPr>
              <w:t>Администрация муниципального образования Ивановского сельсовета Кочубеевского района Ставропольского края, Отдел МВД России по Кочубеевскому району, МБУЗ «Кочубеевская ЦРБ», ОГИБДД ОМВД России по Кочубеевскому району, образовательные учреждения Ивановского сельсовета</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shd w:val="clear" w:color="auto" w:fill="FFFFFF"/>
              <w:tabs>
                <w:tab w:val="left" w:pos="993"/>
              </w:tabs>
              <w:spacing w:after="0" w:line="240" w:lineRule="auto"/>
              <w:ind w:left="10" w:right="2"/>
              <w:jc w:val="both"/>
              <w:rPr>
                <w:rFonts w:ascii="Times New Roman" w:hAnsi="Times New Roman" w:cs="Times New Roman"/>
                <w:sz w:val="28"/>
                <w:szCs w:val="28"/>
                <w:lang w:eastAsia="en-US"/>
              </w:rPr>
            </w:pPr>
            <w:r>
              <w:rPr>
                <w:rFonts w:ascii="Times New Roman" w:hAnsi="Times New Roman"/>
                <w:color w:val="000000"/>
                <w:spacing w:val="-3"/>
                <w:sz w:val="28"/>
                <w:szCs w:val="28"/>
              </w:rPr>
              <w:t xml:space="preserve">повышение уровня общественной безопасности; </w:t>
            </w:r>
            <w:r>
              <w:rPr>
                <w:rFonts w:ascii="Times New Roman" w:hAnsi="Times New Roman"/>
                <w:color w:val="000000"/>
                <w:spacing w:val="-1"/>
                <w:sz w:val="28"/>
                <w:szCs w:val="28"/>
              </w:rPr>
              <w:t xml:space="preserve">обеспечение защиты прав и </w:t>
            </w:r>
            <w:r>
              <w:rPr>
                <w:rFonts w:ascii="Times New Roman" w:hAnsi="Times New Roman"/>
                <w:color w:val="000000"/>
                <w:spacing w:val="-1"/>
                <w:sz w:val="28"/>
                <w:szCs w:val="28"/>
              </w:rPr>
              <w:lastRenderedPageBreak/>
              <w:t xml:space="preserve">свобод граждан; </w:t>
            </w:r>
            <w:r>
              <w:rPr>
                <w:rFonts w:ascii="Times New Roman" w:hAnsi="Times New Roman"/>
                <w:color w:val="000000"/>
                <w:sz w:val="28"/>
                <w:szCs w:val="28"/>
              </w:rPr>
              <w:t>предупреждение и пресечение правонарушений и преступлений на терри</w:t>
            </w:r>
            <w:r>
              <w:rPr>
                <w:rFonts w:ascii="Times New Roman" w:hAnsi="Times New Roman"/>
                <w:color w:val="000000"/>
                <w:spacing w:val="-2"/>
                <w:sz w:val="28"/>
                <w:szCs w:val="28"/>
              </w:rPr>
              <w:t>тории муниципального образования Ивановского сельсовета Кочубеевского района Ставропольского края.</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Срок реализации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rPr>
                <w:rFonts w:ascii="Times New Roman" w:hAnsi="Times New Roman"/>
                <w:sz w:val="28"/>
                <w:szCs w:val="28"/>
              </w:rPr>
            </w:pPr>
            <w:r>
              <w:rPr>
                <w:rFonts w:ascii="Times New Roman" w:hAnsi="Times New Roman"/>
                <w:sz w:val="28"/>
                <w:szCs w:val="28"/>
              </w:rPr>
              <w:t>2019-2021 годы</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Перечень основных мероприятий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bCs/>
                <w:color w:val="000000"/>
                <w:spacing w:val="4"/>
                <w:sz w:val="28"/>
                <w:szCs w:val="28"/>
              </w:rPr>
              <w:t xml:space="preserve">Предупреждение незаконного оборота оружия, наркотиков и курительных смесей, игорного бизнеса; </w:t>
            </w:r>
            <w:r>
              <w:rPr>
                <w:rFonts w:ascii="Times New Roman" w:hAnsi="Times New Roman"/>
                <w:bCs/>
                <w:color w:val="000000"/>
                <w:spacing w:val="7"/>
                <w:sz w:val="28"/>
                <w:szCs w:val="28"/>
              </w:rPr>
              <w:t>Противодействие криминализации экономики и кор</w:t>
            </w:r>
            <w:r>
              <w:rPr>
                <w:rFonts w:ascii="Times New Roman" w:hAnsi="Times New Roman"/>
                <w:bCs/>
                <w:color w:val="000000"/>
                <w:spacing w:val="-2"/>
                <w:sz w:val="28"/>
                <w:szCs w:val="28"/>
              </w:rPr>
              <w:t>рупции; п</w:t>
            </w:r>
            <w:r>
              <w:rPr>
                <w:rFonts w:ascii="Times New Roman" w:hAnsi="Times New Roman"/>
                <w:bCs/>
                <w:color w:val="000000"/>
                <w:spacing w:val="4"/>
                <w:sz w:val="28"/>
                <w:szCs w:val="28"/>
              </w:rPr>
              <w:t>рофилактика преступности несовершеннолетних; о</w:t>
            </w:r>
            <w:r>
              <w:rPr>
                <w:rFonts w:ascii="Times New Roman" w:hAnsi="Times New Roman"/>
                <w:bCs/>
                <w:color w:val="000000"/>
                <w:spacing w:val="2"/>
                <w:sz w:val="28"/>
                <w:szCs w:val="28"/>
              </w:rPr>
              <w:t xml:space="preserve">беспечение общественного порядка, профилактика и пресечение </w:t>
            </w:r>
            <w:r>
              <w:rPr>
                <w:rFonts w:ascii="Times New Roman" w:hAnsi="Times New Roman"/>
                <w:bCs/>
                <w:color w:val="000000"/>
                <w:spacing w:val="4"/>
                <w:sz w:val="28"/>
                <w:szCs w:val="28"/>
              </w:rPr>
              <w:t>преступлений и правонарушений; обеспечение безопасности дорожного движения; правовое просвещение населения</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Прогнозируемые объемы и источники финансирования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r>
              <w:rPr>
                <w:rFonts w:ascii="Times New Roman" w:hAnsi="Times New Roman"/>
                <w:color w:val="000000"/>
                <w:spacing w:val="6"/>
                <w:sz w:val="28"/>
                <w:szCs w:val="28"/>
              </w:rPr>
              <w:t>Средства местного бюджета: 2019-90 т.р., 2020-90 т.р., 2021-90 т.р.,</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Ожидаемые результаты реализации мероприятий Программы</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shd w:val="clear" w:color="auto" w:fill="FFFFFF"/>
              <w:tabs>
                <w:tab w:val="left" w:pos="993"/>
              </w:tabs>
              <w:spacing w:after="0" w:line="240" w:lineRule="auto"/>
              <w:ind w:left="10" w:right="2"/>
              <w:jc w:val="both"/>
              <w:rPr>
                <w:rFonts w:ascii="Times New Roman" w:hAnsi="Times New Roman" w:cs="Times New Roman"/>
                <w:sz w:val="28"/>
                <w:szCs w:val="28"/>
                <w:lang w:eastAsia="en-US"/>
              </w:rPr>
            </w:pPr>
            <w:r>
              <w:rPr>
                <w:rFonts w:ascii="Times New Roman" w:hAnsi="Times New Roman"/>
                <w:color w:val="000000"/>
                <w:spacing w:val="3"/>
                <w:sz w:val="28"/>
                <w:szCs w:val="28"/>
              </w:rPr>
              <w:t>предупреждение и пресечение незаконного оборота оружия, наркотиков, курительных смесей;</w:t>
            </w:r>
            <w:r>
              <w:rPr>
                <w:rFonts w:ascii="Times New Roman" w:hAnsi="Times New Roman"/>
                <w:color w:val="000000"/>
                <w:spacing w:val="9"/>
                <w:sz w:val="28"/>
                <w:szCs w:val="28"/>
              </w:rPr>
              <w:t xml:space="preserve"> преодоление криминальных проявлений в экономике, противодействие </w:t>
            </w:r>
            <w:r>
              <w:rPr>
                <w:rFonts w:ascii="Times New Roman" w:hAnsi="Times New Roman"/>
                <w:color w:val="000000"/>
                <w:spacing w:val="5"/>
                <w:sz w:val="28"/>
                <w:szCs w:val="28"/>
              </w:rPr>
              <w:t xml:space="preserve">коррупции и игорному бизнесу, защита государственной и муниципальной собственности; </w:t>
            </w:r>
            <w:r>
              <w:rPr>
                <w:rFonts w:ascii="Times New Roman" w:hAnsi="Times New Roman"/>
                <w:color w:val="000000"/>
                <w:spacing w:val="3"/>
                <w:sz w:val="28"/>
                <w:szCs w:val="28"/>
              </w:rPr>
              <w:t xml:space="preserve">профилактика преступности несовершеннолетних </w:t>
            </w:r>
            <w:proofErr w:type="gramStart"/>
            <w:r>
              <w:rPr>
                <w:rFonts w:ascii="Times New Roman" w:hAnsi="Times New Roman"/>
                <w:color w:val="000000"/>
                <w:spacing w:val="3"/>
                <w:sz w:val="28"/>
                <w:szCs w:val="28"/>
              </w:rPr>
              <w:t>;</w:t>
            </w:r>
            <w:r>
              <w:rPr>
                <w:rFonts w:ascii="Times New Roman" w:hAnsi="Times New Roman"/>
                <w:color w:val="000000"/>
                <w:spacing w:val="4"/>
                <w:sz w:val="28"/>
                <w:szCs w:val="28"/>
              </w:rPr>
              <w:t>о</w:t>
            </w:r>
            <w:proofErr w:type="gramEnd"/>
            <w:r>
              <w:rPr>
                <w:rFonts w:ascii="Times New Roman" w:hAnsi="Times New Roman"/>
                <w:color w:val="000000"/>
                <w:spacing w:val="4"/>
                <w:sz w:val="28"/>
                <w:szCs w:val="28"/>
              </w:rPr>
              <w:t>беспечение общественного порядка и профилактика уличной преступно</w:t>
            </w:r>
            <w:r>
              <w:rPr>
                <w:rFonts w:ascii="Times New Roman" w:hAnsi="Times New Roman"/>
                <w:color w:val="000000"/>
                <w:spacing w:val="-6"/>
                <w:sz w:val="28"/>
                <w:szCs w:val="28"/>
              </w:rPr>
              <w:t>сти ;</w:t>
            </w:r>
            <w:r>
              <w:rPr>
                <w:rFonts w:ascii="Times New Roman" w:hAnsi="Times New Roman"/>
                <w:color w:val="000000"/>
                <w:spacing w:val="7"/>
                <w:sz w:val="28"/>
                <w:szCs w:val="28"/>
              </w:rPr>
              <w:t>повышение личной безопасности граждан, охраны их имущества, улуч</w:t>
            </w:r>
            <w:r>
              <w:rPr>
                <w:rFonts w:ascii="Times New Roman" w:hAnsi="Times New Roman"/>
                <w:color w:val="000000"/>
                <w:spacing w:val="3"/>
                <w:sz w:val="28"/>
                <w:szCs w:val="28"/>
              </w:rPr>
              <w:t xml:space="preserve">шение обстановки в жилых секторах; обеспечение безопасности дорожного движения; </w:t>
            </w:r>
            <w:r>
              <w:rPr>
                <w:rFonts w:ascii="Times New Roman" w:hAnsi="Times New Roman"/>
                <w:color w:val="000000"/>
                <w:spacing w:val="2"/>
                <w:sz w:val="28"/>
                <w:szCs w:val="28"/>
              </w:rPr>
              <w:t xml:space="preserve">правовое просвещение населения; </w:t>
            </w:r>
            <w:r>
              <w:rPr>
                <w:rFonts w:ascii="Times New Roman" w:hAnsi="Times New Roman"/>
                <w:color w:val="000000"/>
                <w:spacing w:val="3"/>
                <w:sz w:val="28"/>
                <w:szCs w:val="28"/>
              </w:rPr>
              <w:t>обеспечение организации и проведения на территории Ивановского сельсовета общественно-политических публичных мероприятий в соответствии с Федеральным законом от 16 июня 2004 № 54-ФЗ «О собраниях, митингах, демонстрациях, шествиях и пикетированиях»</w:t>
            </w:r>
          </w:p>
        </w:tc>
      </w:tr>
      <w:tr w:rsidR="00A220CC" w:rsidTr="00CE50D9">
        <w:tc>
          <w:tcPr>
            <w:tcW w:w="3888" w:type="dxa"/>
            <w:tcBorders>
              <w:top w:val="single" w:sz="4" w:space="0" w:color="auto"/>
              <w:left w:val="single" w:sz="4" w:space="0" w:color="auto"/>
              <w:bottom w:val="single" w:sz="4" w:space="0" w:color="auto"/>
              <w:right w:val="single" w:sz="4" w:space="0" w:color="auto"/>
            </w:tcBorders>
            <w:hideMark/>
          </w:tcPr>
          <w:p w:rsidR="00A220CC" w:rsidRDefault="00A220CC" w:rsidP="00CE50D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Управление реализацией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выполнения</w:t>
            </w:r>
          </w:p>
        </w:tc>
        <w:tc>
          <w:tcPr>
            <w:tcW w:w="5700" w:type="dxa"/>
            <w:tcBorders>
              <w:top w:val="single" w:sz="4" w:space="0" w:color="auto"/>
              <w:left w:val="single" w:sz="4" w:space="0" w:color="auto"/>
              <w:bottom w:val="single" w:sz="4" w:space="0" w:color="auto"/>
              <w:right w:val="single" w:sz="4" w:space="0" w:color="auto"/>
            </w:tcBorders>
            <w:hideMark/>
          </w:tcPr>
          <w:p w:rsidR="00A220CC" w:rsidRDefault="00A220CC" w:rsidP="00CE50D9">
            <w:pPr>
              <w:pStyle w:val="a4"/>
              <w:spacing w:line="276" w:lineRule="auto"/>
              <w:jc w:val="both"/>
              <w:rPr>
                <w:rFonts w:ascii="Times New Roman" w:hAnsi="Times New Roman"/>
                <w:sz w:val="28"/>
                <w:szCs w:val="28"/>
              </w:rPr>
            </w:pPr>
            <w:proofErr w:type="gramStart"/>
            <w:r>
              <w:rPr>
                <w:rFonts w:ascii="Times New Roman" w:hAnsi="Times New Roman"/>
                <w:sz w:val="28"/>
                <w:szCs w:val="28"/>
              </w:rPr>
              <w:t xml:space="preserve">Управление реализацией и контроль за ходом ее выполнение осуществляется в соответствии с </w:t>
            </w:r>
            <w:r>
              <w:rPr>
                <w:rFonts w:ascii="Times New Roman" w:hAnsi="Times New Roman"/>
                <w:color w:val="000000"/>
                <w:sz w:val="28"/>
                <w:szCs w:val="28"/>
              </w:rPr>
              <w:t>постановлением администрации муниципального образования Ивановского сельсовета Кочубеевского района Ставропольского края от 30 декабря 2009 года № 153 «О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 программ»</w:t>
            </w:r>
            <w:proofErr w:type="gramEnd"/>
          </w:p>
        </w:tc>
      </w:tr>
    </w:tbl>
    <w:p w:rsidR="00A220CC" w:rsidRDefault="00A220CC" w:rsidP="00A220CC">
      <w:pPr>
        <w:shd w:val="clear" w:color="auto" w:fill="FFFFFF"/>
        <w:spacing w:after="0" w:line="240" w:lineRule="auto"/>
        <w:ind w:right="24"/>
        <w:jc w:val="both"/>
        <w:rPr>
          <w:rFonts w:ascii="Times New Roman" w:hAnsi="Times New Roman"/>
          <w:sz w:val="28"/>
          <w:szCs w:val="28"/>
          <w:lang w:eastAsia="en-US"/>
        </w:rPr>
      </w:pPr>
    </w:p>
    <w:p w:rsidR="00A220CC" w:rsidRDefault="00A220CC" w:rsidP="00A220C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Содержание проблемы и обоснование необходимости</w:t>
      </w:r>
    </w:p>
    <w:p w:rsidR="00A220CC" w:rsidRDefault="00A220CC" w:rsidP="00A220C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ее решения программным методом</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Правопорядок, работа по профилактике правонарушений на территории муниципального образования Ивановского сельсовета Кочубеевского района Ставропольского края и создание благоприятных условий для жизнедеятельности жителей - ключевая цель проводимой социальной политики.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условиях социально-экономического кризиса проблемы профилактики правонарушений, остаются предельно острыми и их безотлагательное решение в настоящее время жизненно необходимо.</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Крайне негативное влияние на уровень преступности оказало прекращение функционирования системы социальной профилактики правонарушений. Проводимые органами местного самоуправления мероприятия по профилактике правонарушений не приводят к желаемому результату.</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последних лет наблюдается устойчивый рост количества совершаемых правонарушений. В криминальную и противоправную сферу деятельности в основном вовлекаются наименее защищенные слои населения.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Средний возраст лиц, совершивших преступления, снижается. В последнее время около 50 процентов преступлений совершаются лицами, не достигшими 30-летнего возраста.</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 многом это связано с социально-экономическими и территориальными особенностями поселения, среди которых низкий уровень доходов значительной части населения, что приводит к увеличению количества преступлений корыстной направленности: грабежей и разбойных нападений, краж</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совершаемых молодежью.</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Сложной остается оперативная обстановка на улицах и в других общественных местах. Вследствие недостаточного количества участковых </w:t>
      </w:r>
      <w:r>
        <w:rPr>
          <w:rFonts w:ascii="Times New Roman" w:hAnsi="Times New Roman" w:cs="Times New Roman"/>
          <w:sz w:val="28"/>
          <w:szCs w:val="28"/>
        </w:rPr>
        <w:lastRenderedPageBreak/>
        <w:t>инспекторов полиции на улицах населенных пунктов криминальная обстановка обострилась.</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Острой остается проблема наркомании. Реальные масштабы наркотической зависимости у населения точно не установлены, так как проводимая работа направлена в основном на противодействие распространению наркотиков. Наркоманами и их социальной адаптацией никто целенаправленно не занимается. Как следствие, число преступлений, связанных с незаконным оборотом наркотических веществ, ежегодно растет.</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протяжении последних лет количество подростков среди лиц, совершивших преступления, остается очень высоким. Несовершенство законодательства приводит к тому, что подростки, неоднократно совершающие правонарушения, остаются безнаказанными и вовлекают других несовершеннолетних в криминальную среду.</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внедрять в практику работы различные формы дошкольного образования: группы кратковременного пребывания при всех типах образовательных учреждений, семейное воспитание, развитие физкультуры и спорта, казачьего движения среди молодежи.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Продолжает увеличиваться количество лиц без определенного места жительства и утративших социальные связи. В 2017-2018 годах администрацией Ивановского сельсовета 3 гражданам данной категории оказана помощь в оформлении и помещении в государственное стационарное учреждение социального обслуживания населения «</w:t>
      </w:r>
      <w:proofErr w:type="spellStart"/>
      <w:r>
        <w:rPr>
          <w:rFonts w:ascii="Times New Roman" w:hAnsi="Times New Roman" w:cs="Times New Roman"/>
          <w:sz w:val="28"/>
          <w:szCs w:val="28"/>
        </w:rPr>
        <w:t>Свистухинский</w:t>
      </w:r>
      <w:proofErr w:type="spellEnd"/>
      <w:r>
        <w:rPr>
          <w:rFonts w:ascii="Times New Roman" w:hAnsi="Times New Roman" w:cs="Times New Roman"/>
          <w:sz w:val="28"/>
          <w:szCs w:val="28"/>
        </w:rPr>
        <w:t xml:space="preserve"> центр социальной адаптации для лиц без определенного места жительства и занятий» Кочубеевского района Ставропольского края.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в работу по профилактике правонарушений не включаются политические партии и движения, общественные организации и объединения, осуществляющие свою деятельность на территории поселения. Не в полной мере задействован и потенциал казачества по профилактике правонарушений.</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Требуется серьезное укрепление </w:t>
      </w:r>
      <w:proofErr w:type="gramStart"/>
      <w:r>
        <w:rPr>
          <w:rFonts w:ascii="Times New Roman" w:hAnsi="Times New Roman" w:cs="Times New Roman"/>
          <w:sz w:val="28"/>
          <w:szCs w:val="28"/>
        </w:rPr>
        <w:t>материально-технический</w:t>
      </w:r>
      <w:proofErr w:type="gramEnd"/>
      <w:r>
        <w:rPr>
          <w:rFonts w:ascii="Times New Roman" w:hAnsi="Times New Roman" w:cs="Times New Roman"/>
          <w:sz w:val="28"/>
          <w:szCs w:val="28"/>
        </w:rPr>
        <w:t xml:space="preserve"> базы органов внутренних дел. Администрацией муниципального образования Ивановского сельсовета Кочубеевского района Ставропольского края предоставлено помещение под участковый пункт полиции. Из собственных средств оплачиваются коммунальные услуги. Кабинеты участковых инспекторов оборудованы мебелью, средствами связи, оргтехникой. Для обработки оперативной информации по предупреждению и раскрытию правонарушений, </w:t>
      </w:r>
      <w:proofErr w:type="gramStart"/>
      <w:r>
        <w:rPr>
          <w:rFonts w:ascii="Times New Roman" w:hAnsi="Times New Roman" w:cs="Times New Roman"/>
          <w:sz w:val="28"/>
          <w:szCs w:val="28"/>
        </w:rPr>
        <w:t>установлена</w:t>
      </w:r>
      <w:proofErr w:type="gramEnd"/>
      <w:r>
        <w:rPr>
          <w:rFonts w:ascii="Times New Roman" w:hAnsi="Times New Roman" w:cs="Times New Roman"/>
          <w:sz w:val="28"/>
          <w:szCs w:val="28"/>
        </w:rPr>
        <w:t xml:space="preserve"> систем видеонаблюдения в центре села Ивановского с выводом на монитор опорного пункта полиции.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Проблема профилактики правонарушений носит межведомственный характер, и для достижения установленных целей должна решаться с использованием программных методов.</w:t>
      </w:r>
    </w:p>
    <w:p w:rsidR="00A220CC" w:rsidRDefault="00A220CC" w:rsidP="00A220CC">
      <w:pPr>
        <w:autoSpaceDE w:val="0"/>
        <w:autoSpaceDN w:val="0"/>
        <w:adjustRightInd w:val="0"/>
        <w:spacing w:after="0" w:line="240" w:lineRule="auto"/>
        <w:jc w:val="both"/>
        <w:rPr>
          <w:rFonts w:ascii="Times New Roman" w:hAnsi="Times New Roman" w:cs="Times New Roman"/>
          <w:sz w:val="28"/>
          <w:szCs w:val="28"/>
        </w:rPr>
      </w:pPr>
    </w:p>
    <w:p w:rsidR="00A220CC" w:rsidRDefault="00A220CC" w:rsidP="00A220CC">
      <w:pPr>
        <w:shd w:val="clear" w:color="auto" w:fill="FFFFFF"/>
        <w:spacing w:after="0" w:line="240" w:lineRule="auto"/>
        <w:jc w:val="center"/>
        <w:rPr>
          <w:rFonts w:ascii="Times New Roman" w:hAnsi="Times New Roman"/>
          <w:sz w:val="28"/>
          <w:szCs w:val="28"/>
        </w:rPr>
      </w:pPr>
      <w:r>
        <w:rPr>
          <w:rFonts w:ascii="Times New Roman" w:hAnsi="Times New Roman"/>
          <w:bCs/>
          <w:color w:val="000000"/>
          <w:spacing w:val="4"/>
          <w:sz w:val="28"/>
          <w:szCs w:val="28"/>
        </w:rPr>
        <w:t>2. Цели, основные направления и способы реализации Програм</w:t>
      </w:r>
      <w:r>
        <w:rPr>
          <w:rFonts w:ascii="Times New Roman" w:hAnsi="Times New Roman"/>
          <w:bCs/>
          <w:color w:val="000000"/>
          <w:spacing w:val="-11"/>
          <w:sz w:val="28"/>
          <w:szCs w:val="28"/>
        </w:rPr>
        <w:t>мы</w:t>
      </w:r>
    </w:p>
    <w:p w:rsidR="00A220CC" w:rsidRDefault="00A220CC" w:rsidP="00A220CC">
      <w:pPr>
        <w:shd w:val="clear" w:color="auto" w:fill="FFFFFF"/>
        <w:spacing w:after="0" w:line="240" w:lineRule="auto"/>
        <w:ind w:left="720"/>
        <w:rPr>
          <w:rFonts w:ascii="Times New Roman" w:hAnsi="Times New Roman"/>
          <w:sz w:val="28"/>
          <w:szCs w:val="28"/>
        </w:rPr>
      </w:pPr>
      <w:r>
        <w:rPr>
          <w:rFonts w:ascii="Times New Roman" w:hAnsi="Times New Roman"/>
          <w:bCs/>
          <w:color w:val="000000"/>
          <w:spacing w:val="2"/>
          <w:sz w:val="28"/>
          <w:szCs w:val="28"/>
        </w:rPr>
        <w:t>2.1. Целями настоящей Программы являются:</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3"/>
          <w:sz w:val="28"/>
          <w:szCs w:val="28"/>
        </w:rPr>
        <w:t>- повышение уровня общественной безопасности;</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1"/>
          <w:sz w:val="28"/>
          <w:szCs w:val="28"/>
        </w:rPr>
        <w:lastRenderedPageBreak/>
        <w:t>- обеспечение защиты прав и свобод граждан;</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z w:val="28"/>
          <w:szCs w:val="28"/>
        </w:rPr>
        <w:t>- предупреждение и пресечение правонарушений и преступлений на терри</w:t>
      </w:r>
      <w:r>
        <w:rPr>
          <w:rFonts w:ascii="Times New Roman" w:hAnsi="Times New Roman"/>
          <w:color w:val="000000"/>
          <w:spacing w:val="-2"/>
          <w:sz w:val="28"/>
          <w:szCs w:val="28"/>
        </w:rPr>
        <w:t>тории муниципального образования Ивановского сельсовета Кочубеевского района Ставропольского края.</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z w:val="28"/>
          <w:szCs w:val="28"/>
        </w:rPr>
        <w:t xml:space="preserve">2.2. В качестве основных направлений совместной деятельности правоохранительных структур и органов местного самоуправления на 2019-2021 годы </w:t>
      </w:r>
      <w:r>
        <w:rPr>
          <w:rFonts w:ascii="Times New Roman" w:hAnsi="Times New Roman"/>
          <w:color w:val="000000"/>
          <w:spacing w:val="-4"/>
          <w:sz w:val="28"/>
          <w:szCs w:val="28"/>
        </w:rPr>
        <w:t>определяются:</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3"/>
          <w:sz w:val="28"/>
          <w:szCs w:val="28"/>
        </w:rPr>
        <w:t>-предупреждение и пресечение незаконного оборота оружия, наркотиков, курительных смесей;</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color w:val="000000"/>
          <w:spacing w:val="5"/>
          <w:sz w:val="28"/>
          <w:szCs w:val="28"/>
        </w:rPr>
      </w:pPr>
      <w:r>
        <w:rPr>
          <w:rFonts w:ascii="Times New Roman" w:hAnsi="Times New Roman"/>
          <w:color w:val="000000"/>
          <w:spacing w:val="9"/>
          <w:sz w:val="28"/>
          <w:szCs w:val="28"/>
        </w:rPr>
        <w:t xml:space="preserve">-преодоление криминальных проявлений в экономике, противодействие </w:t>
      </w:r>
      <w:r>
        <w:rPr>
          <w:rFonts w:ascii="Times New Roman" w:hAnsi="Times New Roman"/>
          <w:color w:val="000000"/>
          <w:spacing w:val="5"/>
          <w:sz w:val="28"/>
          <w:szCs w:val="28"/>
        </w:rPr>
        <w:t>коррупции и игорному бизнесу, защита государственной и муниципальной собственности;</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3"/>
          <w:sz w:val="28"/>
          <w:szCs w:val="28"/>
        </w:rPr>
        <w:t>- профилактика преступности несовершеннолетних;</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4"/>
          <w:sz w:val="28"/>
          <w:szCs w:val="28"/>
        </w:rPr>
        <w:t>-обеспечение общественного порядка и профилактика уличной преступно</w:t>
      </w:r>
      <w:r>
        <w:rPr>
          <w:rFonts w:ascii="Times New Roman" w:hAnsi="Times New Roman"/>
          <w:color w:val="000000"/>
          <w:spacing w:val="-6"/>
          <w:sz w:val="28"/>
          <w:szCs w:val="28"/>
        </w:rPr>
        <w:t>сти;</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7"/>
          <w:sz w:val="28"/>
          <w:szCs w:val="28"/>
        </w:rPr>
        <w:t>- повышение личной безопасности граждан, охраны их имущества, улуч</w:t>
      </w:r>
      <w:r>
        <w:rPr>
          <w:rFonts w:ascii="Times New Roman" w:hAnsi="Times New Roman"/>
          <w:color w:val="000000"/>
          <w:spacing w:val="3"/>
          <w:sz w:val="28"/>
          <w:szCs w:val="28"/>
        </w:rPr>
        <w:t>шение обстановки в жилых секторах;</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color w:val="000000"/>
          <w:spacing w:val="3"/>
          <w:sz w:val="28"/>
          <w:szCs w:val="28"/>
        </w:rPr>
      </w:pPr>
      <w:r>
        <w:rPr>
          <w:rFonts w:ascii="Times New Roman" w:hAnsi="Times New Roman"/>
          <w:color w:val="000000"/>
          <w:spacing w:val="6"/>
          <w:sz w:val="28"/>
          <w:szCs w:val="28"/>
        </w:rPr>
        <w:t xml:space="preserve">- </w:t>
      </w:r>
      <w:r>
        <w:rPr>
          <w:rFonts w:ascii="Times New Roman" w:hAnsi="Times New Roman"/>
          <w:color w:val="000000"/>
          <w:spacing w:val="3"/>
          <w:sz w:val="28"/>
          <w:szCs w:val="28"/>
        </w:rPr>
        <w:t>обеспечение безопасности дорожного движения;</w:t>
      </w:r>
    </w:p>
    <w:p w:rsidR="00A220CC" w:rsidRDefault="00A220CC" w:rsidP="00A220CC">
      <w:pPr>
        <w:shd w:val="clear" w:color="auto" w:fill="FFFFFF"/>
        <w:tabs>
          <w:tab w:val="left" w:pos="993"/>
        </w:tabs>
        <w:spacing w:after="0" w:line="240" w:lineRule="auto"/>
        <w:ind w:left="10" w:right="2" w:firstLine="699"/>
        <w:jc w:val="both"/>
        <w:rPr>
          <w:rFonts w:ascii="Times New Roman" w:hAnsi="Times New Roman"/>
          <w:sz w:val="28"/>
          <w:szCs w:val="28"/>
        </w:rPr>
      </w:pPr>
      <w:r>
        <w:rPr>
          <w:rFonts w:ascii="Times New Roman" w:hAnsi="Times New Roman"/>
          <w:color w:val="000000"/>
          <w:spacing w:val="2"/>
          <w:sz w:val="28"/>
          <w:szCs w:val="28"/>
        </w:rPr>
        <w:t>- правовое просвещение населения;</w:t>
      </w:r>
    </w:p>
    <w:p w:rsidR="00A220CC" w:rsidRDefault="00A220CC" w:rsidP="00A220CC">
      <w:pPr>
        <w:shd w:val="clear" w:color="auto" w:fill="FFFFFF"/>
        <w:spacing w:after="0" w:line="240" w:lineRule="auto"/>
        <w:ind w:left="5" w:right="10" w:firstLine="710"/>
        <w:jc w:val="both"/>
        <w:rPr>
          <w:rFonts w:ascii="Times New Roman" w:hAnsi="Times New Roman"/>
          <w:color w:val="000000"/>
          <w:spacing w:val="3"/>
          <w:sz w:val="28"/>
          <w:szCs w:val="28"/>
        </w:rPr>
      </w:pPr>
      <w:r>
        <w:rPr>
          <w:rFonts w:ascii="Times New Roman" w:hAnsi="Times New Roman"/>
          <w:color w:val="000000"/>
          <w:spacing w:val="3"/>
          <w:sz w:val="28"/>
          <w:szCs w:val="28"/>
        </w:rPr>
        <w:t>- обеспечение организации и проведения на территории Ивановского сельсовета общественно-политических публичных мероприятий в соответствии с Федеральным законом от 16 июня 2004 № 54-ФЗ «О собраниях, митингах, демонстрациях, шествиях и пикетированиях»;</w:t>
      </w:r>
    </w:p>
    <w:p w:rsidR="00A220CC" w:rsidRDefault="00A220CC" w:rsidP="00A220CC">
      <w:pPr>
        <w:shd w:val="clear" w:color="auto" w:fill="FFFFFF"/>
        <w:spacing w:after="0" w:line="240" w:lineRule="auto"/>
        <w:ind w:left="5" w:right="10" w:firstLine="710"/>
        <w:jc w:val="both"/>
        <w:rPr>
          <w:rFonts w:ascii="Times New Roman" w:hAnsi="Times New Roman"/>
          <w:color w:val="000000"/>
          <w:spacing w:val="3"/>
          <w:sz w:val="28"/>
          <w:szCs w:val="28"/>
        </w:rPr>
      </w:pPr>
      <w:r>
        <w:rPr>
          <w:rFonts w:ascii="Times New Roman" w:hAnsi="Times New Roman"/>
          <w:color w:val="000000"/>
          <w:spacing w:val="3"/>
          <w:sz w:val="28"/>
          <w:szCs w:val="28"/>
        </w:rPr>
        <w:t>- проведение мониторинга развития возможных конфликтных ситуаций в социально-экономической сфере муниципального образования (невыплата заработной платы, повышение цен на оплату услуг ЖКХ, продукты питания);</w:t>
      </w:r>
    </w:p>
    <w:p w:rsidR="00A220CC" w:rsidRDefault="00A220CC" w:rsidP="00A220CC">
      <w:pPr>
        <w:shd w:val="clear" w:color="auto" w:fill="FFFFFF"/>
        <w:spacing w:after="0" w:line="240" w:lineRule="auto"/>
        <w:ind w:left="5" w:right="10" w:firstLine="710"/>
        <w:jc w:val="both"/>
        <w:rPr>
          <w:rFonts w:ascii="Times New Roman" w:hAnsi="Times New Roman"/>
          <w:spacing w:val="3"/>
          <w:sz w:val="28"/>
          <w:szCs w:val="28"/>
        </w:rPr>
      </w:pPr>
      <w:r>
        <w:rPr>
          <w:rFonts w:ascii="Times New Roman" w:hAnsi="Times New Roman"/>
          <w:color w:val="000000"/>
          <w:spacing w:val="3"/>
          <w:sz w:val="28"/>
          <w:szCs w:val="28"/>
        </w:rPr>
        <w:t>- принятие мер к своевременному информированию органов власти о выявленных угрозах дестабилизации общественно-политической обстановки.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целей Программы необходимо решить следующие задачи: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системы социальной профилактики правонарушений, </w:t>
      </w:r>
      <w:proofErr w:type="gramStart"/>
      <w:r>
        <w:rPr>
          <w:rFonts w:ascii="Times New Roman" w:hAnsi="Times New Roman" w:cs="Times New Roman"/>
          <w:sz w:val="28"/>
          <w:szCs w:val="28"/>
        </w:rPr>
        <w:t>направленной</w:t>
      </w:r>
      <w:proofErr w:type="gramEnd"/>
      <w:r>
        <w:rPr>
          <w:rFonts w:ascii="Times New Roman" w:hAnsi="Times New Roman" w:cs="Times New Roman"/>
          <w:sz w:val="28"/>
          <w:szCs w:val="28"/>
        </w:rPr>
        <w:t xml:space="preserve"> прежде всего на активизацию борьбы с пьянством, алкоголизмом, наркоманией, преступностью, игорным бизнесом, безнадзорностью, беспризорностью несовершеннолетних, незаконной миграцией,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xml:space="preserve"> лиц, освободившихся из мест лишения свободы и их последующей адаптации.</w:t>
      </w:r>
    </w:p>
    <w:p w:rsidR="00A220CC" w:rsidRDefault="00A220CC" w:rsidP="00A220CC">
      <w:pPr>
        <w:shd w:val="clear" w:color="auto" w:fill="FFFFFF"/>
        <w:spacing w:after="0" w:line="240" w:lineRule="auto"/>
        <w:ind w:right="10"/>
        <w:jc w:val="both"/>
        <w:rPr>
          <w:rFonts w:ascii="Times New Roman" w:hAnsi="Times New Roman"/>
          <w:color w:val="000000"/>
          <w:spacing w:val="3"/>
          <w:sz w:val="28"/>
          <w:szCs w:val="28"/>
        </w:rPr>
      </w:pPr>
    </w:p>
    <w:p w:rsidR="00A220CC" w:rsidRDefault="00A220CC" w:rsidP="00A220CC">
      <w:pPr>
        <w:shd w:val="clear" w:color="auto" w:fill="FFFFFF"/>
        <w:spacing w:after="0" w:line="240" w:lineRule="auto"/>
        <w:ind w:right="10"/>
        <w:jc w:val="center"/>
        <w:rPr>
          <w:rFonts w:ascii="Times New Roman" w:hAnsi="Times New Roman"/>
          <w:color w:val="000000"/>
          <w:spacing w:val="3"/>
          <w:sz w:val="28"/>
          <w:szCs w:val="28"/>
        </w:rPr>
      </w:pPr>
      <w:r>
        <w:rPr>
          <w:rFonts w:ascii="Times New Roman" w:hAnsi="Times New Roman"/>
          <w:color w:val="000000"/>
          <w:spacing w:val="3"/>
          <w:sz w:val="28"/>
          <w:szCs w:val="28"/>
        </w:rPr>
        <w:t>3. Сроки реализации Программы</w:t>
      </w:r>
    </w:p>
    <w:p w:rsidR="00A220CC" w:rsidRDefault="00A220CC" w:rsidP="00A220CC">
      <w:pPr>
        <w:shd w:val="clear" w:color="auto" w:fill="FFFFFF"/>
        <w:spacing w:after="0" w:line="240" w:lineRule="auto"/>
        <w:ind w:right="10"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w:t>
      </w:r>
      <w:hyperlink r:id="rId5"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рассчитана на 2019 - 2021 годы.</w:t>
      </w:r>
    </w:p>
    <w:p w:rsidR="00A220CC" w:rsidRDefault="00A220CC" w:rsidP="00A220CC">
      <w:pPr>
        <w:shd w:val="clear" w:color="auto" w:fill="FFFFFF"/>
        <w:spacing w:after="0" w:line="240" w:lineRule="auto"/>
        <w:ind w:right="10"/>
        <w:jc w:val="both"/>
        <w:rPr>
          <w:rFonts w:ascii="Times New Roman" w:hAnsi="Times New Roman" w:cs="Times New Roman"/>
          <w:color w:val="000000"/>
          <w:spacing w:val="3"/>
          <w:sz w:val="28"/>
          <w:szCs w:val="28"/>
        </w:rPr>
      </w:pPr>
    </w:p>
    <w:p w:rsidR="00A220CC" w:rsidRDefault="00A220CC" w:rsidP="00A220CC">
      <w:pPr>
        <w:shd w:val="clear" w:color="auto" w:fill="FFFFFF"/>
        <w:spacing w:after="0" w:line="240" w:lineRule="auto"/>
        <w:ind w:firstLine="709"/>
        <w:jc w:val="center"/>
        <w:rPr>
          <w:rFonts w:ascii="Times New Roman" w:hAnsi="Times New Roman"/>
          <w:sz w:val="28"/>
          <w:szCs w:val="28"/>
        </w:rPr>
      </w:pPr>
      <w:r>
        <w:rPr>
          <w:rFonts w:ascii="Times New Roman" w:hAnsi="Times New Roman"/>
          <w:bCs/>
          <w:color w:val="000000"/>
          <w:spacing w:val="4"/>
          <w:sz w:val="28"/>
          <w:szCs w:val="28"/>
        </w:rPr>
        <w:t xml:space="preserve">4. </w:t>
      </w:r>
      <w:r>
        <w:rPr>
          <w:rFonts w:ascii="Times New Roman" w:hAnsi="Times New Roman" w:cs="Times New Roman"/>
          <w:sz w:val="28"/>
          <w:szCs w:val="28"/>
        </w:rPr>
        <w:t>Система программных мероприятий</w:t>
      </w:r>
    </w:p>
    <w:p w:rsidR="00A220CC" w:rsidRDefault="00A220CC" w:rsidP="00A220C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color w:val="000000"/>
          <w:spacing w:val="4"/>
          <w:sz w:val="28"/>
          <w:szCs w:val="28"/>
        </w:rPr>
        <w:t>4.1. Предупреждение незаконного оборота оружия, наркотиков и курительных смесей, игорного бизнеса.</w:t>
      </w:r>
    </w:p>
    <w:p w:rsidR="00A220CC" w:rsidRDefault="00A220CC" w:rsidP="00A220CC">
      <w:pPr>
        <w:shd w:val="clear" w:color="auto" w:fill="FFFFFF"/>
        <w:tabs>
          <w:tab w:val="left" w:pos="1397"/>
        </w:tabs>
        <w:spacing w:after="0" w:line="240" w:lineRule="auto"/>
        <w:ind w:firstLine="709"/>
        <w:jc w:val="both"/>
        <w:rPr>
          <w:rFonts w:ascii="Times New Roman" w:eastAsiaTheme="minorHAnsi" w:hAnsi="Times New Roman"/>
          <w:bCs/>
          <w:color w:val="000000"/>
          <w:spacing w:val="-2"/>
          <w:sz w:val="28"/>
          <w:szCs w:val="28"/>
        </w:rPr>
      </w:pPr>
      <w:r>
        <w:rPr>
          <w:rFonts w:ascii="Times New Roman" w:eastAsia="Calibri" w:hAnsi="Times New Roman" w:cs="Times New Roman"/>
          <w:bCs/>
          <w:color w:val="000000"/>
          <w:spacing w:val="7"/>
          <w:sz w:val="28"/>
          <w:szCs w:val="28"/>
        </w:rPr>
        <w:lastRenderedPageBreak/>
        <w:t>4.2. Противодействие криминализации экономики и кор</w:t>
      </w:r>
      <w:r>
        <w:rPr>
          <w:rFonts w:ascii="Times New Roman" w:eastAsia="Calibri" w:hAnsi="Times New Roman" w:cs="Times New Roman"/>
          <w:bCs/>
          <w:color w:val="000000"/>
          <w:spacing w:val="-2"/>
          <w:sz w:val="28"/>
          <w:szCs w:val="28"/>
        </w:rPr>
        <w:t>рупции;</w:t>
      </w:r>
    </w:p>
    <w:p w:rsidR="00A220CC" w:rsidRDefault="00A220CC" w:rsidP="00A220CC">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4.3. Профилактика преступности несовершеннолетних;</w:t>
      </w:r>
    </w:p>
    <w:p w:rsidR="00A220CC" w:rsidRDefault="00A220CC" w:rsidP="00A220CC">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2"/>
          <w:sz w:val="28"/>
          <w:szCs w:val="28"/>
        </w:rPr>
        <w:t xml:space="preserve">4.4. Обеспечение общественного порядка, профилактика и пресечение </w:t>
      </w:r>
      <w:r>
        <w:rPr>
          <w:rFonts w:ascii="Times New Roman" w:eastAsia="Calibri" w:hAnsi="Times New Roman" w:cs="Times New Roman"/>
          <w:bCs/>
          <w:color w:val="000000"/>
          <w:spacing w:val="4"/>
          <w:sz w:val="28"/>
          <w:szCs w:val="28"/>
        </w:rPr>
        <w:t>преступлений и правонарушений;</w:t>
      </w:r>
    </w:p>
    <w:p w:rsidR="00A220CC" w:rsidRDefault="00A220CC" w:rsidP="00A220CC">
      <w:pPr>
        <w:shd w:val="clear" w:color="auto" w:fill="FFFFFF"/>
        <w:spacing w:after="0" w:line="240" w:lineRule="auto"/>
        <w:ind w:firstLine="709"/>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4.5. Обеспечение безопасности дорожного движения;</w:t>
      </w:r>
    </w:p>
    <w:p w:rsidR="00A220CC" w:rsidRDefault="00A220CC" w:rsidP="00A220CC">
      <w:pPr>
        <w:shd w:val="clear" w:color="auto" w:fill="FFFFFF"/>
        <w:tabs>
          <w:tab w:val="left" w:pos="1397"/>
        </w:tabs>
        <w:spacing w:after="0" w:line="240" w:lineRule="auto"/>
        <w:ind w:firstLine="709"/>
        <w:jc w:val="both"/>
        <w:rPr>
          <w:rFonts w:ascii="Times New Roman" w:eastAsiaTheme="minorHAnsi" w:hAnsi="Times New Roman"/>
          <w:color w:val="000000"/>
          <w:spacing w:val="-5"/>
          <w:sz w:val="28"/>
          <w:szCs w:val="28"/>
        </w:rPr>
      </w:pPr>
      <w:r>
        <w:rPr>
          <w:rFonts w:ascii="Times New Roman" w:eastAsia="Calibri" w:hAnsi="Times New Roman" w:cs="Times New Roman"/>
          <w:bCs/>
          <w:color w:val="000000"/>
          <w:spacing w:val="4"/>
          <w:sz w:val="28"/>
          <w:szCs w:val="28"/>
        </w:rPr>
        <w:t>4.6. Правовое просвещение населения;</w:t>
      </w:r>
    </w:p>
    <w:p w:rsidR="00A220CC" w:rsidRDefault="00A220CC" w:rsidP="00A220CC">
      <w:pPr>
        <w:spacing w:after="0" w:line="240" w:lineRule="auto"/>
        <w:rPr>
          <w:rFonts w:ascii="Times New Roman" w:hAnsi="Times New Roman"/>
          <w:bCs/>
          <w:sz w:val="28"/>
          <w:szCs w:val="28"/>
        </w:rPr>
      </w:pPr>
    </w:p>
    <w:p w:rsidR="00A220CC" w:rsidRDefault="00A220CC" w:rsidP="00A220C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Ресурсное обеспечение Программы</w:t>
      </w:r>
    </w:p>
    <w:p w:rsidR="00A220CC" w:rsidRDefault="00A220CC" w:rsidP="00A220CC">
      <w:pPr>
        <w:shd w:val="clear" w:color="auto" w:fill="FFFFFF"/>
        <w:tabs>
          <w:tab w:val="left" w:pos="1238"/>
        </w:tabs>
        <w:spacing w:after="0" w:line="240" w:lineRule="auto"/>
        <w:ind w:left="10" w:right="2" w:firstLine="699"/>
        <w:jc w:val="both"/>
        <w:rPr>
          <w:rFonts w:ascii="Times New Roman" w:hAnsi="Times New Roman"/>
          <w:color w:val="000000"/>
          <w:spacing w:val="-2"/>
          <w:sz w:val="28"/>
          <w:szCs w:val="28"/>
        </w:rPr>
      </w:pPr>
      <w:r>
        <w:rPr>
          <w:rFonts w:ascii="Times New Roman" w:hAnsi="Times New Roman"/>
          <w:color w:val="000000"/>
          <w:spacing w:val="6"/>
          <w:sz w:val="28"/>
          <w:szCs w:val="28"/>
        </w:rPr>
        <w:t xml:space="preserve">Вопросы финансирования мероприятий настоящей Программы </w:t>
      </w:r>
      <w:r>
        <w:rPr>
          <w:rFonts w:ascii="Times New Roman" w:hAnsi="Times New Roman"/>
          <w:color w:val="000000"/>
          <w:spacing w:val="13"/>
          <w:sz w:val="28"/>
          <w:szCs w:val="28"/>
        </w:rPr>
        <w:t>не предусматриваются и реализуются в рамках самостоятельных про</w:t>
      </w:r>
      <w:r>
        <w:rPr>
          <w:rFonts w:ascii="Times New Roman" w:hAnsi="Times New Roman"/>
          <w:color w:val="000000"/>
          <w:spacing w:val="-2"/>
          <w:sz w:val="28"/>
          <w:szCs w:val="28"/>
        </w:rPr>
        <w:t>грамм.</w:t>
      </w: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 Механизм реализации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Программы определяется заказчиком Программы и предусматривает проведение организационных мероприятий, обеспечивающих выполнение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Заказчик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согласовывает с исполнителями Программы возможные сроки выполнения </w:t>
      </w:r>
      <w:hyperlink r:id="rId6"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объемы и источники их финансирования;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несет ответственность за реализацию Программы в целом;</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осуществляет текущую работу по обеспечению взаимодействия исполнителей Программы, обеспечивая их согласованные действия по подготовке и реализации </w:t>
      </w:r>
      <w:hyperlink r:id="rId7"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а также по целевому и эффективному использованию средств;</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Корректировка Программы, в том числе включение в нее новых мероприятий, а также продление срока ее реализации осуществляется в соответствии с </w:t>
      </w:r>
      <w:hyperlink r:id="rId8" w:history="1">
        <w:r>
          <w:rPr>
            <w:rStyle w:val="a3"/>
            <w:rFonts w:ascii="Times New Roman" w:hAnsi="Times New Roman" w:cs="Times New Roman"/>
            <w:sz w:val="28"/>
            <w:szCs w:val="28"/>
          </w:rPr>
          <w:t>Порядком</w:t>
        </w:r>
      </w:hyperlink>
      <w:r>
        <w:rPr>
          <w:rFonts w:ascii="Times New Roman" w:hAnsi="Times New Roman" w:cs="Times New Roman"/>
          <w:sz w:val="28"/>
          <w:szCs w:val="28"/>
        </w:rPr>
        <w:t xml:space="preserve"> по предложению заказчика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p>
    <w:p w:rsidR="00A220CC" w:rsidRDefault="00A220CC" w:rsidP="00A220C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7. Организация управления реализацией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выполнения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Pr>
            <w:rStyle w:val="a3"/>
            <w:rFonts w:ascii="Times New Roman" w:hAnsi="Times New Roman" w:cs="Times New Roman"/>
            <w:sz w:val="28"/>
            <w:szCs w:val="28"/>
          </w:rPr>
          <w:t>Мероприятия</w:t>
        </w:r>
      </w:hyperlink>
      <w:r>
        <w:rPr>
          <w:rFonts w:ascii="Times New Roman" w:hAnsi="Times New Roman" w:cs="Times New Roman"/>
          <w:sz w:val="28"/>
          <w:szCs w:val="28"/>
        </w:rPr>
        <w:t xml:space="preserve"> Программы реализуются органами местного самоуправления, территориальными органами федеральных органов исполнительной власти и учреждениями, осуществляющими меры по профилактике правонарушений на территории поселения, в пределах своей компетенции.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управления реализацией Программы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выполнения основываются на формах и методах управления, определяемых заказчиком Программы и направлены на координацию исполнения программных мероприятий, включая мониторинг их реализации, оценку результативности, непосредственный контроль за ходом выполнения </w:t>
      </w:r>
      <w:hyperlink r:id="rId10" w:history="1">
        <w:r>
          <w:rPr>
            <w:rStyle w:val="a3"/>
            <w:rFonts w:ascii="Times New Roman" w:hAnsi="Times New Roman" w:cs="Times New Roman"/>
            <w:sz w:val="28"/>
            <w:szCs w:val="28"/>
          </w:rPr>
          <w:t>мероприятий</w:t>
        </w:r>
      </w:hyperlink>
      <w:r>
        <w:t xml:space="preserve"> </w:t>
      </w:r>
      <w:r>
        <w:rPr>
          <w:rFonts w:ascii="Times New Roman" w:hAnsi="Times New Roman" w:cs="Times New Roman"/>
          <w:sz w:val="28"/>
          <w:szCs w:val="28"/>
        </w:rPr>
        <w:t>Программы, подготовку отчетов о реализации Программы, внесение предложений по корректировке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 осуществляется заказчиком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Заказчик Программы и исполнители Программы несут персональную ответственность за ее реализацию, конечные результаты, целевое и эффективное использование финансовых средств.</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Исполнители Программы, представляют отчеты о ходе выполнения </w:t>
      </w:r>
      <w:hyperlink r:id="rId11"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для формирования общего отчета о ходе выполнения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качественного и эффективного выполнения </w:t>
      </w:r>
      <w:hyperlink r:id="rId12" w:history="1">
        <w:r>
          <w:rPr>
            <w:rStyle w:val="a3"/>
            <w:rFonts w:ascii="Times New Roman" w:hAnsi="Times New Roman" w:cs="Times New Roman"/>
            <w:sz w:val="28"/>
            <w:szCs w:val="28"/>
          </w:rPr>
          <w:t>мероприятий</w:t>
        </w:r>
      </w:hyperlink>
      <w:r>
        <w:rPr>
          <w:rFonts w:ascii="Times New Roman" w:hAnsi="Times New Roman" w:cs="Times New Roman"/>
          <w:sz w:val="28"/>
          <w:szCs w:val="28"/>
        </w:rPr>
        <w:t xml:space="preserve"> Программы, предусматривающих участие нескольких исполнителей, могут образовываться межведомственные рабочие группы.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выполнения Программы осуществляется в соответствии с </w:t>
      </w:r>
      <w:hyperlink r:id="rId13" w:history="1">
        <w:r>
          <w:rPr>
            <w:rStyle w:val="a3"/>
            <w:rFonts w:ascii="Times New Roman" w:hAnsi="Times New Roman" w:cs="Times New Roman"/>
            <w:sz w:val="28"/>
            <w:szCs w:val="28"/>
          </w:rPr>
          <w:t>Порядком</w:t>
        </w:r>
      </w:hyperlink>
      <w:r>
        <w:rPr>
          <w:rFonts w:ascii="Times New Roman" w:hAnsi="Times New Roman" w:cs="Times New Roman"/>
          <w:sz w:val="28"/>
          <w:szCs w:val="28"/>
        </w:rPr>
        <w:t>.</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p>
    <w:p w:rsidR="00A220CC" w:rsidRDefault="00A220CC" w:rsidP="00A220C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8. Оценка эффективности реализации Программы</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уровень совершаемых правонарушений на территории поселения;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повысить эффективность функционирования государственной системы социальной профилактики правонарушений;</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привлечь к организации работы по предупреждению правонарушений организации независимо от их форм собственности, а также общественные организации;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усовершенствовать нормативное правовое и информационно-пропагандистское обеспечение профилактики правонарушений;</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взаимодействие органов государственной власти, территориальных органов федеральных органов исполнительной власти, органов местного самоуправления и общественных организаций по обеспечению охраны общественного порядка, формированию законопослушного поведения гражданина среди населения;</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повысить уровень доверия населения к правоохранительным органам;</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сократить число правонарушений, совершаемых на улицах и в других общественных местах;</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уменьшить число правонарушений, совершаемых несовершеннолетними;</w:t>
      </w:r>
    </w:p>
    <w:p w:rsidR="00A220CC" w:rsidRDefault="00A220CC" w:rsidP="00A220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количество преступлений против жизни, здоровья, достоинства и безопасности граждан, личности, совершаемых в состоянии алкогольного и наркотического опьянения;</w:t>
      </w:r>
    </w:p>
    <w:p w:rsidR="00A220CC" w:rsidRDefault="00A220CC" w:rsidP="00A220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снизить уровень рецидивной и бытовой преступности.</w:t>
      </w: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jc w:val="both"/>
        <w:rPr>
          <w:rFonts w:ascii="Times New Roman" w:hAnsi="Times New Roman" w:cs="Times New Roman"/>
          <w:sz w:val="28"/>
          <w:szCs w:val="28"/>
        </w:rPr>
      </w:pPr>
    </w:p>
    <w:p w:rsidR="00A220CC" w:rsidRDefault="00A220CC" w:rsidP="00A220CC">
      <w:pPr>
        <w:spacing w:after="0" w:line="240" w:lineRule="auto"/>
        <w:ind w:firstLine="4536"/>
        <w:jc w:val="center"/>
        <w:rPr>
          <w:rFonts w:ascii="Times New Roman" w:hAnsi="Times New Roman" w:cs="Times New Roman"/>
          <w:sz w:val="28"/>
          <w:szCs w:val="28"/>
        </w:rPr>
      </w:pPr>
    </w:p>
    <w:p w:rsidR="00A220CC" w:rsidRDefault="00A220CC" w:rsidP="00A220CC">
      <w:pPr>
        <w:spacing w:after="0" w:line="240" w:lineRule="auto"/>
        <w:ind w:firstLine="4536"/>
        <w:jc w:val="center"/>
        <w:rPr>
          <w:rFonts w:ascii="Times New Roman" w:hAnsi="Times New Roman" w:cs="Times New Roman"/>
          <w:sz w:val="28"/>
          <w:szCs w:val="28"/>
        </w:rPr>
      </w:pPr>
    </w:p>
    <w:p w:rsidR="00A220CC" w:rsidRDefault="00A220CC" w:rsidP="00A220CC">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hAnsi="Times New Roman" w:cs="Times New Roman"/>
          <w:sz w:val="28"/>
          <w:szCs w:val="28"/>
        </w:rPr>
        <w:t xml:space="preserve">к </w:t>
      </w:r>
      <w:r>
        <w:rPr>
          <w:rFonts w:ascii="Times New Roman" w:eastAsia="Arial CYR" w:hAnsi="Times New Roman"/>
          <w:bCs/>
          <w:sz w:val="28"/>
          <w:szCs w:val="28"/>
        </w:rPr>
        <w:t>муниципальной программе</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«Предупреждение преступности</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и профилактика правонарушений</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 xml:space="preserve">на территории </w:t>
      </w:r>
      <w:proofErr w:type="gramStart"/>
      <w:r>
        <w:rPr>
          <w:rFonts w:ascii="Times New Roman" w:eastAsia="Arial CYR" w:hAnsi="Times New Roman"/>
          <w:bCs/>
          <w:sz w:val="28"/>
          <w:szCs w:val="28"/>
        </w:rPr>
        <w:t>муниципального</w:t>
      </w:r>
      <w:proofErr w:type="gramEnd"/>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образования Ивановского</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сельсовета Кочубеевского</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района Ставропольского края</w:t>
      </w:r>
    </w:p>
    <w:p w:rsidR="00A220CC" w:rsidRDefault="00A220CC" w:rsidP="00A220CC">
      <w:pPr>
        <w:autoSpaceDE w:val="0"/>
        <w:spacing w:after="0" w:line="240" w:lineRule="exact"/>
        <w:ind w:firstLine="4536"/>
        <w:jc w:val="center"/>
        <w:rPr>
          <w:rFonts w:ascii="Times New Roman" w:eastAsia="Arial CYR" w:hAnsi="Times New Roman"/>
          <w:bCs/>
          <w:sz w:val="28"/>
          <w:szCs w:val="28"/>
        </w:rPr>
      </w:pPr>
      <w:r>
        <w:rPr>
          <w:rFonts w:ascii="Times New Roman" w:eastAsia="Arial CYR" w:hAnsi="Times New Roman"/>
          <w:bCs/>
          <w:sz w:val="28"/>
          <w:szCs w:val="28"/>
        </w:rPr>
        <w:t>на 2019-2021 гг.»</w:t>
      </w:r>
    </w:p>
    <w:p w:rsidR="00A220CC" w:rsidRDefault="00A220CC" w:rsidP="00A220CC">
      <w:pPr>
        <w:spacing w:after="0" w:line="240" w:lineRule="auto"/>
        <w:jc w:val="both"/>
        <w:rPr>
          <w:rFonts w:ascii="Times New Roman" w:eastAsiaTheme="minorHAnsi" w:hAnsi="Times New Roman" w:cs="Times New Roman"/>
          <w:sz w:val="28"/>
          <w:szCs w:val="28"/>
        </w:rPr>
      </w:pPr>
    </w:p>
    <w:tbl>
      <w:tblPr>
        <w:tblStyle w:val="a6"/>
        <w:tblW w:w="0" w:type="auto"/>
        <w:tblLayout w:type="fixed"/>
        <w:tblLook w:val="04A0"/>
      </w:tblPr>
      <w:tblGrid>
        <w:gridCol w:w="675"/>
        <w:gridCol w:w="5245"/>
        <w:gridCol w:w="1985"/>
        <w:gridCol w:w="1666"/>
      </w:tblGrid>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8"/>
                <w:szCs w:val="28"/>
              </w:rPr>
            </w:pPr>
            <w:r>
              <w:rPr>
                <w:rFonts w:ascii="Times New Roman" w:hAnsi="Times New Roman" w:cs="Times New Roman"/>
                <w:sz w:val="28"/>
                <w:szCs w:val="28"/>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8"/>
                <w:szCs w:val="28"/>
              </w:rPr>
            </w:pPr>
            <w:r>
              <w:rPr>
                <w:rFonts w:ascii="Times New Roman" w:hAnsi="Times New Roman" w:cs="Times New Roman"/>
                <w:sz w:val="28"/>
                <w:szCs w:val="28"/>
              </w:rPr>
              <w:t>Ответственные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8"/>
                <w:szCs w:val="28"/>
              </w:rPr>
            </w:pPr>
            <w:r>
              <w:rPr>
                <w:rFonts w:ascii="Times New Roman" w:hAnsi="Times New Roman" w:cs="Times New Roman"/>
                <w:sz w:val="28"/>
                <w:szCs w:val="28"/>
              </w:rPr>
              <w:t>Сроки исполнения</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center"/>
              <w:rPr>
                <w:rFonts w:ascii="Times New Roman" w:hAnsi="Times New Roman" w:cs="Times New Roman"/>
                <w:sz w:val="24"/>
                <w:szCs w:val="24"/>
              </w:rPr>
            </w:pPr>
            <w:r>
              <w:rPr>
                <w:rFonts w:ascii="Times New Roman" w:eastAsia="Calibri" w:hAnsi="Times New Roman" w:cs="Times New Roman"/>
                <w:bCs/>
                <w:color w:val="000000"/>
                <w:spacing w:val="4"/>
                <w:sz w:val="28"/>
                <w:szCs w:val="28"/>
              </w:rPr>
              <w:t>Предупреждение незаконного оборота оружия, наркотиков и курительных смесей, игорного бизнеса</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7"/>
              </w:tabs>
              <w:jc w:val="both"/>
              <w:rPr>
                <w:rFonts w:ascii="Times New Roman" w:hAnsi="Times New Roman" w:cs="Times New Roman"/>
                <w:sz w:val="24"/>
                <w:szCs w:val="24"/>
              </w:rPr>
            </w:pPr>
            <w:r>
              <w:rPr>
                <w:rFonts w:ascii="Times New Roman" w:hAnsi="Times New Roman"/>
                <w:color w:val="000000"/>
                <w:spacing w:val="3"/>
                <w:sz w:val="24"/>
                <w:szCs w:val="24"/>
              </w:rPr>
              <w:t>Осуществить комплекс мероприятий, направленных на выявление организованных преступных групп, занимающихся незаконным оборо</w:t>
            </w:r>
            <w:r>
              <w:rPr>
                <w:rFonts w:ascii="Times New Roman" w:hAnsi="Times New Roman"/>
                <w:color w:val="000000"/>
                <w:spacing w:val="4"/>
                <w:sz w:val="24"/>
                <w:szCs w:val="24"/>
              </w:rPr>
              <w:t>том оружия и совершающих преступления с его применением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FD4EF2" w:rsidRDefault="00A220CC" w:rsidP="00CE50D9">
            <w:pPr>
              <w:jc w:val="both"/>
              <w:rPr>
                <w:rFonts w:ascii="Times New Roman" w:hAnsi="Times New Roman" w:cs="Times New Roman"/>
              </w:rPr>
            </w:pPr>
            <w:r w:rsidRPr="00FD4EF2">
              <w:rPr>
                <w:rFonts w:ascii="Times New Roman" w:hAnsi="Times New Roman"/>
                <w:color w:val="000000"/>
                <w:spacing w:val="4"/>
              </w:rPr>
              <w:t>ОМВД России по</w:t>
            </w:r>
            <w:r>
              <w:rPr>
                <w:rFonts w:ascii="Times New Roman" w:hAnsi="Times New Roman"/>
                <w:color w:val="000000"/>
                <w:spacing w:val="4"/>
              </w:rPr>
              <w:t xml:space="preserve"> </w:t>
            </w:r>
            <w:r w:rsidRPr="00FD4EF2">
              <w:rPr>
                <w:rFonts w:ascii="Times New Roman" w:hAnsi="Times New Roman"/>
                <w:color w:val="000000"/>
                <w:spacing w:val="4"/>
              </w:rPr>
              <w:t>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s="Times New Roman"/>
                <w:sz w:val="24"/>
                <w:szCs w:val="24"/>
              </w:rPr>
            </w:pPr>
            <w:r>
              <w:rPr>
                <w:rFonts w:ascii="Times New Roman" w:hAnsi="Times New Roman"/>
                <w:color w:val="000000"/>
                <w:spacing w:val="3"/>
                <w:sz w:val="24"/>
                <w:szCs w:val="24"/>
              </w:rPr>
              <w:t>в течение года</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7"/>
              </w:tabs>
              <w:ind w:left="5" w:right="10"/>
              <w:jc w:val="both"/>
              <w:rPr>
                <w:rFonts w:ascii="Times New Roman" w:hAnsi="Times New Roman" w:cs="Times New Roman"/>
                <w:sz w:val="24"/>
                <w:szCs w:val="24"/>
              </w:rPr>
            </w:pPr>
            <w:r>
              <w:rPr>
                <w:rFonts w:ascii="Times New Roman" w:hAnsi="Times New Roman"/>
                <w:spacing w:val="4"/>
                <w:sz w:val="24"/>
                <w:szCs w:val="24"/>
              </w:rPr>
              <w:t>В целях координации деятельности по предупреждению нарко</w:t>
            </w:r>
            <w:r>
              <w:rPr>
                <w:rFonts w:ascii="Times New Roman" w:hAnsi="Times New Roman"/>
                <w:spacing w:val="10"/>
                <w:sz w:val="24"/>
                <w:szCs w:val="24"/>
              </w:rPr>
              <w:t xml:space="preserve">мании в молодежной среде реализовать мероприятия, запланированные </w:t>
            </w:r>
            <w:r>
              <w:rPr>
                <w:rFonts w:ascii="Times New Roman" w:hAnsi="Times New Roman"/>
                <w:spacing w:val="4"/>
                <w:sz w:val="24"/>
                <w:szCs w:val="24"/>
              </w:rPr>
              <w:t>комиссией по делам несовершеннолетних и защите их прав администрации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spacing w:val="7"/>
                <w:sz w:val="24"/>
                <w:szCs w:val="24"/>
              </w:rPr>
              <w:t>администрация сельсовета во взаимодействии с ОМВД</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s="Times New Roman"/>
                <w:sz w:val="24"/>
                <w:szCs w:val="24"/>
              </w:rPr>
            </w:pPr>
            <w:r>
              <w:rPr>
                <w:rFonts w:ascii="Times New Roman" w:hAnsi="Times New Roman"/>
                <w:color w:val="000000"/>
                <w:spacing w:val="8"/>
                <w:sz w:val="24"/>
                <w:szCs w:val="24"/>
              </w:rPr>
              <w:t xml:space="preserve">Организовать проведение профилактических мероприятий в </w:t>
            </w:r>
            <w:r>
              <w:rPr>
                <w:rFonts w:ascii="Times New Roman" w:hAnsi="Times New Roman"/>
                <w:color w:val="000000"/>
                <w:spacing w:val="4"/>
                <w:sz w:val="24"/>
                <w:szCs w:val="24"/>
              </w:rPr>
              <w:t>школах, сельских Домах культуры, кафе по выявлению фактов употребления и распространения наркотических средств, курительных смесей, продажи спирт</w:t>
            </w:r>
            <w:r>
              <w:rPr>
                <w:rFonts w:ascii="Times New Roman" w:hAnsi="Times New Roman"/>
                <w:color w:val="000000"/>
                <w:spacing w:val="2"/>
                <w:sz w:val="24"/>
                <w:szCs w:val="24"/>
              </w:rPr>
              <w:t>ных напитков несовершеннолетним, наличия игровых автоматов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s="Times New Roman"/>
                <w:sz w:val="24"/>
                <w:szCs w:val="24"/>
              </w:rPr>
            </w:pPr>
            <w:r w:rsidRPr="00215160">
              <w:rPr>
                <w:rFonts w:ascii="Times New Roman" w:hAnsi="Times New Roman"/>
                <w:color w:val="000000"/>
                <w:spacing w:val="4"/>
              </w:rPr>
              <w:t>ОМВД России по Кочубеевскому району</w:t>
            </w:r>
            <w:r>
              <w:rPr>
                <w:rFonts w:ascii="Times New Roman" w:hAnsi="Times New Roman"/>
                <w:color w:val="000000"/>
                <w:spacing w:val="4"/>
                <w:sz w:val="24"/>
                <w:szCs w:val="24"/>
              </w:rPr>
              <w:t>,</w:t>
            </w:r>
            <w:r>
              <w:rPr>
                <w:rFonts w:ascii="Times New Roman" w:hAnsi="Times New Roman"/>
                <w:color w:val="000000"/>
                <w:spacing w:val="3"/>
                <w:sz w:val="24"/>
                <w:szCs w:val="24"/>
              </w:rPr>
              <w:t xml:space="preserve">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9"/>
                <w:sz w:val="24"/>
                <w:szCs w:val="24"/>
              </w:rPr>
              <w:t xml:space="preserve">С целью выявления лиц, употребляющих наркотики и курительные смеси, а также </w:t>
            </w:r>
            <w:r>
              <w:rPr>
                <w:rFonts w:ascii="Times New Roman" w:hAnsi="Times New Roman"/>
                <w:spacing w:val="4"/>
                <w:sz w:val="24"/>
                <w:szCs w:val="24"/>
              </w:rPr>
              <w:t>распространяющих их, продолжить практику привлечения в каждом учеб</w:t>
            </w:r>
            <w:r>
              <w:rPr>
                <w:rFonts w:ascii="Times New Roman" w:hAnsi="Times New Roman"/>
                <w:spacing w:val="6"/>
                <w:sz w:val="24"/>
                <w:szCs w:val="24"/>
              </w:rPr>
              <w:t xml:space="preserve">ном заведении к работе педагогов-психологов, действующих в контакте с сотрудниками ОМВД. </w:t>
            </w:r>
            <w:r>
              <w:rPr>
                <w:rFonts w:ascii="Times New Roman" w:hAnsi="Times New Roman"/>
                <w:spacing w:val="4"/>
                <w:sz w:val="24"/>
                <w:szCs w:val="24"/>
              </w:rPr>
              <w:t>Систематически проводить медосмотры учащихся в муниципальных обра</w:t>
            </w:r>
            <w:r>
              <w:rPr>
                <w:rFonts w:ascii="Times New Roman" w:hAnsi="Times New Roman"/>
                <w:spacing w:val="6"/>
                <w:sz w:val="24"/>
                <w:szCs w:val="24"/>
              </w:rPr>
              <w:t>зовательных учреждениях. Оказывать необходимую медицинскую и пси</w:t>
            </w:r>
            <w:r>
              <w:rPr>
                <w:rFonts w:ascii="Times New Roman" w:hAnsi="Times New Roman"/>
                <w:spacing w:val="2"/>
                <w:sz w:val="24"/>
                <w:szCs w:val="24"/>
              </w:rPr>
              <w:t>хологическую помощь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spacing w:val="2"/>
                <w:sz w:val="24"/>
                <w:szCs w:val="24"/>
              </w:rPr>
              <w:t>администрация Ивановского сельсовета во взаимодействии с ОМВД</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5"/>
                <w:sz w:val="24"/>
                <w:szCs w:val="24"/>
              </w:rPr>
              <w:t xml:space="preserve">Организовать силами инспекторов ПДН проведение </w:t>
            </w:r>
            <w:r>
              <w:rPr>
                <w:rFonts w:ascii="Times New Roman" w:hAnsi="Times New Roman"/>
                <w:spacing w:val="6"/>
                <w:sz w:val="24"/>
                <w:szCs w:val="24"/>
              </w:rPr>
              <w:t xml:space="preserve">в образовательных учреждениях сельсовета лекций, бесед, круглых столов по </w:t>
            </w:r>
            <w:r>
              <w:rPr>
                <w:rFonts w:ascii="Times New Roman" w:hAnsi="Times New Roman"/>
                <w:spacing w:val="3"/>
                <w:sz w:val="24"/>
                <w:szCs w:val="24"/>
              </w:rPr>
              <w:t>профилактике потребления наркотиков, курительных смесей, токсических веществ и алкоголя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s="Times New Roman"/>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s="Times New Roman"/>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402"/>
              </w:tabs>
              <w:ind w:left="5" w:right="10"/>
              <w:jc w:val="both"/>
              <w:rPr>
                <w:rFonts w:ascii="Times New Roman" w:hAnsi="Times New Roman" w:cs="Times New Roman"/>
                <w:sz w:val="24"/>
                <w:szCs w:val="24"/>
              </w:rPr>
            </w:pPr>
            <w:r>
              <w:rPr>
                <w:rFonts w:ascii="Times New Roman" w:hAnsi="Times New Roman"/>
                <w:spacing w:val="5"/>
                <w:sz w:val="24"/>
                <w:szCs w:val="24"/>
              </w:rPr>
              <w:t>Совместно с органами здравоохранения провести оперативно-профилактические мероприятия "Подросток-игла"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s="Times New Roman"/>
                <w:sz w:val="24"/>
                <w:szCs w:val="24"/>
              </w:rPr>
            </w:pPr>
            <w:r>
              <w:rPr>
                <w:rFonts w:ascii="Times New Roman" w:hAnsi="Times New Roman"/>
                <w:spacing w:val="2"/>
                <w:sz w:val="24"/>
                <w:szCs w:val="24"/>
              </w:rPr>
              <w:t>ОМВД по Кочубеевскому району</w:t>
            </w:r>
            <w:r>
              <w:rPr>
                <w:rFonts w:ascii="Times New Roman" w:hAnsi="Times New Roman"/>
                <w:spacing w:val="-2"/>
                <w:sz w:val="24"/>
                <w:szCs w:val="24"/>
              </w:rPr>
              <w:t xml:space="preserve">, МУЗ </w:t>
            </w:r>
            <w:r>
              <w:rPr>
                <w:rFonts w:ascii="Times New Roman" w:hAnsi="Times New Roman"/>
                <w:spacing w:val="-2"/>
                <w:sz w:val="24"/>
                <w:szCs w:val="24"/>
              </w:rPr>
              <w:lastRenderedPageBreak/>
              <w:t xml:space="preserve">«Кочубеевская ЦРБ», </w:t>
            </w:r>
            <w:r>
              <w:rPr>
                <w:rFonts w:ascii="Times New Roman" w:hAnsi="Times New Roman"/>
                <w:spacing w:val="2"/>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s="Times New Roman"/>
                <w:sz w:val="24"/>
                <w:szCs w:val="24"/>
              </w:rPr>
            </w:pPr>
            <w:r>
              <w:rPr>
                <w:rFonts w:ascii="Times New Roman" w:hAnsi="Times New Roman"/>
                <w:spacing w:val="3"/>
                <w:sz w:val="24"/>
                <w:szCs w:val="24"/>
              </w:rPr>
              <w:lastRenderedPageBreak/>
              <w:t>по отдельному плану</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5"/>
                <w:sz w:val="24"/>
                <w:szCs w:val="24"/>
              </w:rPr>
            </w:pPr>
            <w:r>
              <w:rPr>
                <w:rFonts w:ascii="Times New Roman" w:hAnsi="Times New Roman"/>
                <w:spacing w:val="3"/>
                <w:sz w:val="24"/>
                <w:szCs w:val="24"/>
              </w:rPr>
              <w:t>Обеспечить систематическое уничтожение на территории сельсовета дикорастущей конопли, с целью предотвращения ее сбора и использования для изготовления наркотических средств, для чего провести мониторинг мест произрастания на территории сельсовета дикорастущей конопли, определить конкретных лиц и предприятия, ответственные за ее уничтожение на каждом определенном земельном участке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3"/>
                <w:sz w:val="24"/>
                <w:szCs w:val="24"/>
              </w:rPr>
            </w:pPr>
            <w:r>
              <w:rPr>
                <w:rFonts w:ascii="Times New Roman" w:hAnsi="Times New Roman"/>
                <w:color w:val="000000"/>
                <w:spacing w:val="2"/>
                <w:sz w:val="24"/>
                <w:szCs w:val="24"/>
              </w:rPr>
              <w:t>Провести мероприятия по выявлению на обслуживаемой терри</w:t>
            </w:r>
            <w:r>
              <w:rPr>
                <w:rFonts w:ascii="Times New Roman" w:hAnsi="Times New Roman"/>
                <w:color w:val="000000"/>
                <w:spacing w:val="3"/>
                <w:sz w:val="24"/>
                <w:szCs w:val="24"/>
              </w:rPr>
              <w:t xml:space="preserve">тории лиц, предоставляющих помещения для употребления наркотических </w:t>
            </w:r>
            <w:r>
              <w:rPr>
                <w:rFonts w:ascii="Times New Roman" w:hAnsi="Times New Roman"/>
                <w:color w:val="000000"/>
                <w:spacing w:val="-2"/>
                <w:sz w:val="24"/>
                <w:szCs w:val="24"/>
              </w:rPr>
              <w:t>средств и курительных смесей, размещения игровых автоматов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3"/>
                <w:sz w:val="24"/>
                <w:szCs w:val="24"/>
              </w:rPr>
            </w:pPr>
            <w:r>
              <w:rPr>
                <w:rFonts w:ascii="Times New Roman" w:hAnsi="Times New Roman"/>
                <w:color w:val="000000"/>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536"/>
              </w:tabs>
              <w:jc w:val="both"/>
              <w:rPr>
                <w:rFonts w:ascii="Times New Roman" w:hAnsi="Times New Roman"/>
                <w:color w:val="000000"/>
                <w:spacing w:val="2"/>
                <w:sz w:val="24"/>
                <w:szCs w:val="24"/>
              </w:rPr>
            </w:pPr>
            <w:r>
              <w:rPr>
                <w:rFonts w:ascii="Times New Roman" w:hAnsi="Times New Roman"/>
                <w:color w:val="000000"/>
                <w:sz w:val="24"/>
                <w:szCs w:val="24"/>
              </w:rPr>
              <w:t>Совместно с учреждениями, занимающимися профилактической деятельностью на территории Ивановского сельсовета принять участие во всероссийской профилактической акции «За здоровье и безопасность наших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jc w:val="center"/>
              <w:rPr>
                <w:rFonts w:ascii="Times New Roman" w:hAnsi="Times New Roman"/>
                <w:color w:val="000000"/>
                <w:spacing w:val="3"/>
              </w:rPr>
            </w:pPr>
            <w:r w:rsidRPr="000C7614">
              <w:rPr>
                <w:rFonts w:ascii="Times New Roman" w:eastAsia="Calibri" w:hAnsi="Times New Roman" w:cs="Times New Roman"/>
                <w:bCs/>
                <w:color w:val="000000"/>
                <w:spacing w:val="7"/>
              </w:rPr>
              <w:t>Противодействие криминализации экономики и кор</w:t>
            </w:r>
            <w:r w:rsidRPr="000C7614">
              <w:rPr>
                <w:rFonts w:ascii="Times New Roman" w:eastAsia="Calibri" w:hAnsi="Times New Roman" w:cs="Times New Roman"/>
                <w:bCs/>
                <w:color w:val="000000"/>
                <w:spacing w:val="-2"/>
              </w:rPr>
              <w:t>рупции</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8"/>
              </w:tabs>
              <w:ind w:left="5" w:right="10"/>
              <w:jc w:val="both"/>
              <w:rPr>
                <w:rFonts w:ascii="Times New Roman" w:hAnsi="Times New Roman"/>
                <w:color w:val="000000"/>
                <w:sz w:val="24"/>
                <w:szCs w:val="24"/>
              </w:rPr>
            </w:pPr>
            <w:r>
              <w:rPr>
                <w:rFonts w:ascii="Times New Roman" w:hAnsi="Times New Roman"/>
                <w:spacing w:val="3"/>
                <w:sz w:val="24"/>
                <w:szCs w:val="24"/>
              </w:rPr>
              <w:t xml:space="preserve">Обеспечить совместно с контролирующими органами </w:t>
            </w:r>
            <w:proofErr w:type="gramStart"/>
            <w:r>
              <w:rPr>
                <w:rFonts w:ascii="Times New Roman" w:hAnsi="Times New Roman"/>
                <w:spacing w:val="3"/>
                <w:sz w:val="24"/>
                <w:szCs w:val="24"/>
              </w:rPr>
              <w:t xml:space="preserve">контроль </w:t>
            </w:r>
            <w:r>
              <w:rPr>
                <w:rFonts w:ascii="Times New Roman" w:hAnsi="Times New Roman"/>
                <w:spacing w:val="6"/>
                <w:sz w:val="24"/>
                <w:szCs w:val="24"/>
              </w:rPr>
              <w:t>за</w:t>
            </w:r>
            <w:proofErr w:type="gramEnd"/>
            <w:r>
              <w:rPr>
                <w:rFonts w:ascii="Times New Roman" w:hAnsi="Times New Roman"/>
                <w:spacing w:val="6"/>
                <w:sz w:val="24"/>
                <w:szCs w:val="24"/>
              </w:rPr>
              <w:t xml:space="preserve"> соблюдением порядка организации торговли и обеспечения безопасно</w:t>
            </w:r>
            <w:r>
              <w:rPr>
                <w:rFonts w:ascii="Times New Roman" w:hAnsi="Times New Roman"/>
                <w:spacing w:val="3"/>
                <w:sz w:val="24"/>
                <w:szCs w:val="24"/>
              </w:rPr>
              <w:t>сти в летних кафе субъектами предпринимательской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spacing w:val="3"/>
                <w:sz w:val="24"/>
                <w:szCs w:val="24"/>
              </w:rPr>
              <w:t>по отдельным планам</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8"/>
              </w:tabs>
              <w:ind w:left="5" w:right="10"/>
              <w:jc w:val="both"/>
              <w:rPr>
                <w:rFonts w:ascii="Times New Roman" w:hAnsi="Times New Roman"/>
                <w:spacing w:val="3"/>
                <w:sz w:val="24"/>
                <w:szCs w:val="24"/>
              </w:rPr>
            </w:pPr>
            <w:r>
              <w:rPr>
                <w:rFonts w:ascii="Times New Roman" w:hAnsi="Times New Roman"/>
                <w:spacing w:val="3"/>
                <w:sz w:val="24"/>
                <w:szCs w:val="24"/>
              </w:rPr>
              <w:t>Провести мероприятия в торговых предприятиях сельсовета</w:t>
            </w:r>
            <w:r>
              <w:rPr>
                <w:rFonts w:ascii="Times New Roman" w:hAnsi="Times New Roman"/>
                <w:spacing w:val="5"/>
                <w:sz w:val="24"/>
                <w:szCs w:val="24"/>
              </w:rPr>
              <w:t xml:space="preserve"> по выявлению фактов производства, хранения, перевозки и сбыта това</w:t>
            </w:r>
            <w:r>
              <w:rPr>
                <w:rFonts w:ascii="Times New Roman" w:hAnsi="Times New Roman"/>
                <w:spacing w:val="3"/>
                <w:sz w:val="24"/>
                <w:szCs w:val="24"/>
              </w:rPr>
              <w:t>ров, выполнения услуг, не отвечающих требованиям безопасности.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r w:rsidRPr="000C7614">
              <w:rPr>
                <w:rFonts w:ascii="Times New Roman" w:hAnsi="Times New Roman"/>
                <w:spacing w:val="-2"/>
              </w:rPr>
              <w:t xml:space="preserve">, </w:t>
            </w:r>
            <w:r w:rsidRPr="000C7614">
              <w:rPr>
                <w:rFonts w:ascii="Times New Roman" w:hAnsi="Times New Roman"/>
                <w:spacing w:val="2"/>
              </w:rPr>
              <w:t>администрация Ивановского сельсовета</w:t>
            </w:r>
            <w:r w:rsidRPr="000C7614">
              <w:rPr>
                <w:rFonts w:ascii="Times New Roman" w:hAnsi="Times New Roman"/>
                <w:spacing w:val="-2"/>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8"/>
              </w:tabs>
              <w:ind w:left="5" w:right="10"/>
              <w:jc w:val="both"/>
              <w:rPr>
                <w:rFonts w:ascii="Times New Roman" w:hAnsi="Times New Roman"/>
                <w:spacing w:val="3"/>
                <w:sz w:val="24"/>
                <w:szCs w:val="24"/>
              </w:rPr>
            </w:pPr>
            <w:r>
              <w:rPr>
                <w:rFonts w:ascii="Times New Roman" w:hAnsi="Times New Roman"/>
                <w:color w:val="000000"/>
                <w:spacing w:val="6"/>
                <w:sz w:val="24"/>
                <w:szCs w:val="24"/>
              </w:rPr>
              <w:t xml:space="preserve">Осуществить проверки объектов торговли, расположенных </w:t>
            </w:r>
            <w:r>
              <w:rPr>
                <w:rFonts w:ascii="Times New Roman" w:hAnsi="Times New Roman"/>
                <w:color w:val="000000"/>
                <w:spacing w:val="7"/>
                <w:sz w:val="24"/>
                <w:szCs w:val="24"/>
              </w:rPr>
              <w:t xml:space="preserve">вблизи мест обучения детей и подростков с целью выявления нарушения </w:t>
            </w:r>
            <w:r>
              <w:rPr>
                <w:rFonts w:ascii="Times New Roman" w:hAnsi="Times New Roman"/>
                <w:color w:val="000000"/>
                <w:spacing w:val="5"/>
                <w:sz w:val="24"/>
                <w:szCs w:val="24"/>
              </w:rPr>
              <w:t xml:space="preserve">правил торговли, в том числе связанных с продажей спиртных напитков и </w:t>
            </w:r>
            <w:r>
              <w:rPr>
                <w:rFonts w:ascii="Times New Roman" w:hAnsi="Times New Roman"/>
                <w:color w:val="000000"/>
                <w:spacing w:val="3"/>
                <w:sz w:val="24"/>
                <w:szCs w:val="24"/>
              </w:rPr>
              <w:t>табачных изделий несовершеннолетним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spacing w:val="2"/>
              </w:rPr>
              <w:t>ОМВД 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color w:val="000000"/>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8"/>
              </w:tabs>
              <w:ind w:left="5" w:right="10"/>
              <w:jc w:val="both"/>
              <w:rPr>
                <w:rFonts w:ascii="Times New Roman" w:hAnsi="Times New Roman"/>
                <w:color w:val="000000"/>
                <w:spacing w:val="6"/>
                <w:sz w:val="24"/>
                <w:szCs w:val="24"/>
              </w:rPr>
            </w:pPr>
            <w:r>
              <w:rPr>
                <w:rFonts w:ascii="Times New Roman" w:hAnsi="Times New Roman"/>
                <w:color w:val="000000"/>
                <w:spacing w:val="3"/>
                <w:sz w:val="24"/>
                <w:szCs w:val="24"/>
              </w:rPr>
              <w:t xml:space="preserve">Продолжить проведение проверок пунктов приема металлолома </w:t>
            </w:r>
            <w:r>
              <w:rPr>
                <w:rFonts w:ascii="Times New Roman" w:hAnsi="Times New Roman"/>
                <w:color w:val="000000"/>
                <w:spacing w:val="6"/>
                <w:sz w:val="24"/>
                <w:szCs w:val="24"/>
              </w:rPr>
              <w:t>с целью выявления лиц, занимающихся кражами изделий из цветного ло</w:t>
            </w:r>
            <w:r>
              <w:rPr>
                <w:rFonts w:ascii="Times New Roman" w:hAnsi="Times New Roman"/>
                <w:color w:val="000000"/>
                <w:spacing w:val="5"/>
                <w:sz w:val="24"/>
                <w:szCs w:val="24"/>
              </w:rPr>
              <w:t xml:space="preserve">ма, разукомплектованием оборудования, средств электроснабжения, связи </w:t>
            </w:r>
            <w:r>
              <w:rPr>
                <w:rFonts w:ascii="Times New Roman" w:hAnsi="Times New Roman"/>
                <w:color w:val="000000"/>
                <w:spacing w:val="1"/>
                <w:sz w:val="24"/>
                <w:szCs w:val="24"/>
              </w:rPr>
              <w:t>и сигнализации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Pr="000C7614" w:rsidRDefault="00A220CC" w:rsidP="00CE50D9">
            <w:pPr>
              <w:shd w:val="clear" w:color="auto" w:fill="FFFFFF"/>
              <w:ind w:left="5" w:right="10"/>
              <w:jc w:val="both"/>
              <w:rPr>
                <w:rFonts w:ascii="Times New Roman" w:hAnsi="Times New Roman"/>
                <w:spacing w:val="2"/>
              </w:rPr>
            </w:pPr>
            <w:r w:rsidRPr="000C7614">
              <w:rPr>
                <w:rFonts w:ascii="Times New Roman" w:hAnsi="Times New Roman"/>
                <w:color w:val="000000"/>
                <w:spacing w:val="3"/>
              </w:rPr>
              <w:t>ОМВД 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4"/>
                <w:sz w:val="24"/>
                <w:szCs w:val="24"/>
              </w:rPr>
            </w:pPr>
            <w:r>
              <w:rPr>
                <w:rFonts w:ascii="Times New Roman" w:hAnsi="Times New Roman"/>
                <w:color w:val="000000"/>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7"/>
              </w:tabs>
              <w:ind w:left="5"/>
              <w:jc w:val="both"/>
              <w:rPr>
                <w:rFonts w:ascii="Times New Roman" w:hAnsi="Times New Roman"/>
                <w:color w:val="000000"/>
                <w:spacing w:val="-6"/>
                <w:sz w:val="24"/>
                <w:szCs w:val="24"/>
              </w:rPr>
            </w:pPr>
            <w:r>
              <w:rPr>
                <w:rFonts w:ascii="Times New Roman" w:hAnsi="Times New Roman"/>
                <w:color w:val="000000"/>
                <w:spacing w:val="6"/>
                <w:sz w:val="24"/>
                <w:szCs w:val="24"/>
              </w:rPr>
              <w:t xml:space="preserve">Провести мероприятия по выявлению и </w:t>
            </w:r>
            <w:r>
              <w:rPr>
                <w:rFonts w:ascii="Times New Roman" w:hAnsi="Times New Roman"/>
                <w:color w:val="000000"/>
                <w:spacing w:val="6"/>
                <w:sz w:val="24"/>
                <w:szCs w:val="24"/>
              </w:rPr>
              <w:lastRenderedPageBreak/>
              <w:t>пресечению нару</w:t>
            </w:r>
            <w:r>
              <w:rPr>
                <w:rFonts w:ascii="Times New Roman" w:hAnsi="Times New Roman"/>
                <w:color w:val="000000"/>
                <w:spacing w:val="3"/>
                <w:sz w:val="24"/>
                <w:szCs w:val="24"/>
              </w:rPr>
              <w:t xml:space="preserve">шений Закона Ставропольского края «О запрете деятельности по организации и проведению азартных игр на территории края». В случае выявления таких мест материалы в отношении руководителей юридических лиц направлять </w:t>
            </w:r>
            <w:proofErr w:type="gramStart"/>
            <w:r>
              <w:rPr>
                <w:rFonts w:ascii="Times New Roman" w:hAnsi="Times New Roman"/>
                <w:color w:val="000000"/>
                <w:spacing w:val="3"/>
                <w:sz w:val="24"/>
                <w:szCs w:val="24"/>
              </w:rPr>
              <w:t>в прокуратуру района для решения вопросов об обращении с исками в суд</w:t>
            </w:r>
            <w:proofErr w:type="gramEnd"/>
            <w:r>
              <w:rPr>
                <w:rFonts w:ascii="Times New Roman" w:hAnsi="Times New Roman"/>
                <w:color w:val="000000"/>
                <w:spacing w:val="3"/>
                <w:sz w:val="24"/>
                <w:szCs w:val="24"/>
              </w:rPr>
              <w:t xml:space="preserve"> о запрете эксплуатации таких мест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firstLine="704"/>
              <w:jc w:val="both"/>
              <w:rPr>
                <w:rFonts w:ascii="Times New Roman" w:hAnsi="Times New Roman"/>
                <w:color w:val="000000"/>
                <w:spacing w:val="3"/>
                <w:sz w:val="24"/>
                <w:szCs w:val="24"/>
              </w:rPr>
            </w:pPr>
            <w:r>
              <w:rPr>
                <w:rFonts w:ascii="Times New Roman" w:hAnsi="Times New Roman"/>
                <w:color w:val="000000"/>
                <w:spacing w:val="4"/>
                <w:sz w:val="24"/>
                <w:szCs w:val="24"/>
              </w:rPr>
              <w:lastRenderedPageBreak/>
              <w:t xml:space="preserve">ОМВД </w:t>
            </w:r>
            <w:r>
              <w:rPr>
                <w:rFonts w:ascii="Times New Roman" w:hAnsi="Times New Roman"/>
                <w:color w:val="000000"/>
                <w:spacing w:val="4"/>
                <w:sz w:val="24"/>
                <w:szCs w:val="24"/>
              </w:rPr>
              <w:lastRenderedPageBreak/>
              <w:t>России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1"/>
                <w:sz w:val="24"/>
                <w:szCs w:val="24"/>
              </w:rPr>
              <w:lastRenderedPageBreak/>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536"/>
              </w:tabs>
              <w:ind w:left="5" w:right="10"/>
              <w:jc w:val="both"/>
              <w:rPr>
                <w:rFonts w:ascii="Times New Roman" w:hAnsi="Times New Roman"/>
                <w:color w:val="000000"/>
                <w:spacing w:val="6"/>
                <w:sz w:val="24"/>
                <w:szCs w:val="24"/>
              </w:rPr>
            </w:pPr>
            <w:r>
              <w:rPr>
                <w:rFonts w:ascii="Times New Roman" w:hAnsi="Times New Roman"/>
                <w:spacing w:val="6"/>
                <w:sz w:val="24"/>
                <w:szCs w:val="24"/>
              </w:rPr>
              <w:t xml:space="preserve">Провести проверки объектов муниципальной собственности, </w:t>
            </w:r>
            <w:r>
              <w:rPr>
                <w:rFonts w:ascii="Times New Roman" w:hAnsi="Times New Roman"/>
                <w:spacing w:val="7"/>
                <w:sz w:val="24"/>
                <w:szCs w:val="24"/>
              </w:rPr>
              <w:t xml:space="preserve">находящихся в аренде на предмет их целевого использования, выявление </w:t>
            </w:r>
            <w:r>
              <w:rPr>
                <w:rFonts w:ascii="Times New Roman" w:hAnsi="Times New Roman"/>
                <w:spacing w:val="3"/>
                <w:sz w:val="24"/>
                <w:szCs w:val="24"/>
              </w:rPr>
              <w:t>фактов передачи арендованных площадей в субаренду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4"/>
                <w:sz w:val="24"/>
                <w:szCs w:val="24"/>
              </w:rPr>
            </w:pPr>
            <w:r>
              <w:rPr>
                <w:rFonts w:ascii="Times New Roman" w:hAnsi="Times New Roman"/>
                <w:spacing w:val="4"/>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1"/>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536"/>
              </w:tabs>
              <w:ind w:left="5"/>
              <w:jc w:val="both"/>
              <w:rPr>
                <w:rFonts w:ascii="Times New Roman" w:hAnsi="Times New Roman"/>
                <w:spacing w:val="6"/>
                <w:sz w:val="24"/>
                <w:szCs w:val="24"/>
              </w:rPr>
            </w:pPr>
            <w:r>
              <w:rPr>
                <w:rFonts w:ascii="Times New Roman" w:hAnsi="Times New Roman"/>
                <w:color w:val="000000"/>
                <w:spacing w:val="3"/>
                <w:sz w:val="24"/>
                <w:szCs w:val="24"/>
              </w:rPr>
              <w:t>Постоянно осуществлять антикоррупционную экспертизу нормативных правовых актов и проектов, издаваемых ор</w:t>
            </w:r>
            <w:r>
              <w:rPr>
                <w:rFonts w:ascii="Times New Roman" w:hAnsi="Times New Roman"/>
                <w:color w:val="000000"/>
                <w:spacing w:val="7"/>
                <w:sz w:val="24"/>
                <w:szCs w:val="24"/>
              </w:rPr>
              <w:t>ганами местного самоуправления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color w:val="000000"/>
                <w:spacing w:val="2"/>
                <w:sz w:val="24"/>
                <w:szCs w:val="24"/>
              </w:rPr>
              <w:t>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spacing w:val="4"/>
                <w:sz w:val="24"/>
                <w:szCs w:val="24"/>
              </w:rPr>
            </w:pPr>
            <w:r>
              <w:rPr>
                <w:rFonts w:ascii="Times New Roman" w:hAnsi="Times New Roman"/>
                <w:color w:val="000000"/>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Продолжить осуществление комплекса проверочных и опера</w:t>
            </w:r>
            <w:r>
              <w:rPr>
                <w:rFonts w:ascii="Times New Roman" w:hAnsi="Times New Roman"/>
                <w:color w:val="000000"/>
                <w:spacing w:val="4"/>
                <w:sz w:val="24"/>
                <w:szCs w:val="24"/>
              </w:rPr>
              <w:t>тивных мероприятий с целью выявления и пресечения преступлений кор</w:t>
            </w:r>
            <w:r>
              <w:rPr>
                <w:rFonts w:ascii="Times New Roman" w:hAnsi="Times New Roman"/>
                <w:color w:val="000000"/>
                <w:spacing w:val="3"/>
                <w:sz w:val="24"/>
                <w:szCs w:val="24"/>
              </w:rPr>
              <w:t>рупционной направленности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2"/>
                <w:sz w:val="24"/>
                <w:szCs w:val="24"/>
              </w:rPr>
            </w:pPr>
            <w:r>
              <w:rPr>
                <w:rFonts w:ascii="Times New Roman" w:hAnsi="Times New Roman"/>
                <w:color w:val="000000"/>
                <w:spacing w:val="2"/>
                <w:sz w:val="24"/>
                <w:szCs w:val="24"/>
              </w:rPr>
              <w:t>ОМВД по Кочубеевскому району, 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5"/>
                <w:sz w:val="24"/>
                <w:szCs w:val="24"/>
              </w:rPr>
              <w:t>Продолжить мониторинг в ад</w:t>
            </w:r>
            <w:r>
              <w:rPr>
                <w:rFonts w:ascii="Times New Roman" w:hAnsi="Times New Roman"/>
                <w:color w:val="000000"/>
                <w:spacing w:val="4"/>
                <w:sz w:val="24"/>
                <w:szCs w:val="24"/>
              </w:rPr>
              <w:t>министрации Ивановского сельсовета рас</w:t>
            </w:r>
            <w:r>
              <w:rPr>
                <w:rFonts w:ascii="Times New Roman" w:hAnsi="Times New Roman"/>
                <w:color w:val="000000"/>
                <w:spacing w:val="3"/>
                <w:sz w:val="24"/>
                <w:szCs w:val="24"/>
              </w:rPr>
              <w:t>смотрения обращений граждан и юридических лиц с целью своевременно</w:t>
            </w:r>
            <w:r>
              <w:rPr>
                <w:rFonts w:ascii="Times New Roman" w:hAnsi="Times New Roman"/>
                <w:color w:val="000000"/>
                <w:spacing w:val="4"/>
                <w:sz w:val="24"/>
                <w:szCs w:val="24"/>
              </w:rPr>
              <w:t xml:space="preserve">го выявления конфликта личных интересов должностных лиц и интересов </w:t>
            </w:r>
            <w:r>
              <w:rPr>
                <w:rFonts w:ascii="Times New Roman" w:hAnsi="Times New Roman"/>
                <w:color w:val="000000"/>
                <w:spacing w:val="3"/>
                <w:sz w:val="24"/>
                <w:szCs w:val="24"/>
              </w:rPr>
              <w:t>муниципальной службы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2"/>
                <w:sz w:val="24"/>
                <w:szCs w:val="24"/>
              </w:rPr>
            </w:pPr>
            <w:r>
              <w:rPr>
                <w:rFonts w:ascii="Times New Roman" w:hAnsi="Times New Roman"/>
                <w:color w:val="000000"/>
                <w:spacing w:val="2"/>
                <w:sz w:val="24"/>
                <w:szCs w:val="24"/>
              </w:rPr>
              <w:t>администрация Ивановского сельсовета, прокуратура Кочубеевского района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both"/>
              <w:rPr>
                <w:rFonts w:ascii="Times New Roman" w:hAnsi="Times New Roman"/>
                <w:color w:val="000000"/>
                <w:spacing w:val="3"/>
                <w:sz w:val="24"/>
                <w:szCs w:val="24"/>
              </w:rPr>
            </w:pPr>
            <w:r>
              <w:rPr>
                <w:rFonts w:ascii="Times New Roman" w:hAnsi="Times New Roman"/>
                <w:color w:val="000000"/>
                <w:spacing w:val="3"/>
                <w:sz w:val="24"/>
                <w:szCs w:val="24"/>
              </w:rPr>
              <w:t>постоянно</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jc w:val="center"/>
              <w:rPr>
                <w:rFonts w:ascii="Times New Roman" w:hAnsi="Times New Roman"/>
                <w:color w:val="000000"/>
                <w:spacing w:val="3"/>
                <w:sz w:val="24"/>
                <w:szCs w:val="24"/>
              </w:rPr>
            </w:pPr>
            <w:r>
              <w:rPr>
                <w:rFonts w:ascii="Times New Roman" w:eastAsia="Calibri" w:hAnsi="Times New Roman" w:cs="Times New Roman"/>
                <w:bCs/>
                <w:color w:val="000000"/>
                <w:spacing w:val="4"/>
                <w:sz w:val="28"/>
                <w:szCs w:val="28"/>
              </w:rPr>
              <w:t>Профилактика преступности несовершеннолетних</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87"/>
              </w:tabs>
              <w:ind w:left="5" w:right="10"/>
              <w:jc w:val="both"/>
              <w:rPr>
                <w:rFonts w:ascii="Times New Roman" w:hAnsi="Times New Roman"/>
                <w:color w:val="000000"/>
                <w:spacing w:val="5"/>
                <w:sz w:val="24"/>
                <w:szCs w:val="24"/>
              </w:rPr>
            </w:pPr>
            <w:r>
              <w:rPr>
                <w:rFonts w:ascii="Times New Roman" w:hAnsi="Times New Roman"/>
                <w:spacing w:val="7"/>
                <w:sz w:val="24"/>
                <w:szCs w:val="24"/>
              </w:rPr>
              <w:t xml:space="preserve">Провести мониторинг результатов деятельности инспекторов </w:t>
            </w:r>
            <w:r>
              <w:rPr>
                <w:rFonts w:ascii="Times New Roman" w:hAnsi="Times New Roman"/>
                <w:spacing w:val="5"/>
                <w:sz w:val="24"/>
                <w:szCs w:val="24"/>
              </w:rPr>
              <w:t>по делам несовершеннолетних в муниципальных образовательных учреж</w:t>
            </w:r>
            <w:r>
              <w:rPr>
                <w:rFonts w:ascii="Times New Roman" w:hAnsi="Times New Roman"/>
                <w:spacing w:val="2"/>
                <w:sz w:val="24"/>
                <w:szCs w:val="24"/>
              </w:rPr>
              <w:t>дениях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87"/>
              </w:tabs>
              <w:ind w:left="5" w:right="10"/>
              <w:jc w:val="both"/>
              <w:rPr>
                <w:rFonts w:ascii="Times New Roman" w:hAnsi="Times New Roman"/>
                <w:spacing w:val="7"/>
                <w:sz w:val="24"/>
                <w:szCs w:val="24"/>
              </w:rPr>
            </w:pPr>
            <w:r>
              <w:rPr>
                <w:rFonts w:ascii="Times New Roman" w:hAnsi="Times New Roman"/>
                <w:spacing w:val="4"/>
                <w:sz w:val="24"/>
                <w:szCs w:val="24"/>
              </w:rPr>
              <w:t xml:space="preserve">Продолжить организовывать на базе образовательных и культурных учреждений </w:t>
            </w:r>
            <w:r>
              <w:rPr>
                <w:rFonts w:ascii="Times New Roman" w:hAnsi="Times New Roman"/>
                <w:spacing w:val="3"/>
                <w:sz w:val="24"/>
                <w:szCs w:val="24"/>
              </w:rPr>
              <w:t xml:space="preserve"> кружки и секции для подростков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87"/>
              </w:tabs>
              <w:ind w:left="5" w:right="10"/>
              <w:jc w:val="both"/>
              <w:rPr>
                <w:rFonts w:ascii="Times New Roman" w:hAnsi="Times New Roman"/>
                <w:spacing w:val="4"/>
                <w:sz w:val="24"/>
                <w:szCs w:val="24"/>
              </w:rPr>
            </w:pPr>
            <w:r>
              <w:rPr>
                <w:rFonts w:ascii="Times New Roman" w:hAnsi="Times New Roman"/>
                <w:spacing w:val="4"/>
                <w:sz w:val="24"/>
                <w:szCs w:val="24"/>
              </w:rPr>
              <w:t xml:space="preserve">Организовывать и проводить военно-патриотическую и спортивно-туристическую работы с несовершеннолетними, состоящими на учете в </w:t>
            </w:r>
            <w:r>
              <w:rPr>
                <w:rFonts w:ascii="Times New Roman" w:hAnsi="Times New Roman"/>
                <w:spacing w:val="2"/>
                <w:sz w:val="24"/>
                <w:szCs w:val="24"/>
              </w:rPr>
              <w:t>органах внутренних дел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 xml:space="preserve">Выявлять безнадзорных и беспризорных </w:t>
            </w:r>
            <w:r>
              <w:rPr>
                <w:rFonts w:ascii="Times New Roman" w:hAnsi="Times New Roman"/>
                <w:spacing w:val="-4"/>
                <w:sz w:val="24"/>
                <w:szCs w:val="24"/>
              </w:rPr>
              <w:lastRenderedPageBreak/>
              <w:t>несовершеннолетних, находящихся в социально опасном положении, детей, оставшихся без попечения родителей, с целью оказания им психолого-педагогической, социальной помощи и дальнейшего устройства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lastRenderedPageBreak/>
              <w:t xml:space="preserve">ОМВД по </w:t>
            </w:r>
            <w:r>
              <w:rPr>
                <w:rFonts w:ascii="Times New Roman" w:hAnsi="Times New Roman"/>
                <w:spacing w:val="2"/>
                <w:sz w:val="24"/>
                <w:szCs w:val="24"/>
              </w:rPr>
              <w:lastRenderedPageBreak/>
              <w:t>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lastRenderedPageBreak/>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3"/>
              </w:tabs>
              <w:ind w:left="5" w:right="10"/>
              <w:jc w:val="both"/>
              <w:rPr>
                <w:rFonts w:ascii="Times New Roman" w:hAnsi="Times New Roman"/>
                <w:spacing w:val="-4"/>
                <w:sz w:val="24"/>
                <w:szCs w:val="24"/>
              </w:rPr>
            </w:pPr>
            <w:r>
              <w:rPr>
                <w:rFonts w:ascii="Times New Roman" w:hAnsi="Times New Roman"/>
                <w:spacing w:val="5"/>
                <w:sz w:val="24"/>
                <w:szCs w:val="24"/>
              </w:rPr>
              <w:t>С целью профилактики правонарушений и преступлений несо</w:t>
            </w:r>
            <w:r>
              <w:rPr>
                <w:rFonts w:ascii="Times New Roman" w:hAnsi="Times New Roman"/>
                <w:spacing w:val="6"/>
                <w:sz w:val="24"/>
                <w:szCs w:val="24"/>
              </w:rPr>
              <w:t xml:space="preserve">вершеннолетних в летний период принять меры по организации отдыха и </w:t>
            </w:r>
            <w:r>
              <w:rPr>
                <w:rFonts w:ascii="Times New Roman" w:hAnsi="Times New Roman"/>
                <w:spacing w:val="3"/>
                <w:sz w:val="24"/>
                <w:szCs w:val="24"/>
              </w:rPr>
              <w:t>трудоустройства подростков, состоящих на учёте в органах внутренних дел и проживающих в неблагополучных семьях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r>
              <w:rPr>
                <w:rFonts w:ascii="Times New Roman" w:hAnsi="Times New Roman"/>
                <w:spacing w:val="-2"/>
                <w:sz w:val="24"/>
                <w:szCs w:val="24"/>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73"/>
              </w:tabs>
              <w:jc w:val="both"/>
              <w:rPr>
                <w:rFonts w:ascii="Times New Roman" w:hAnsi="Times New Roman"/>
                <w:spacing w:val="5"/>
                <w:sz w:val="24"/>
                <w:szCs w:val="24"/>
              </w:rPr>
            </w:pPr>
            <w:r>
              <w:rPr>
                <w:rFonts w:ascii="Times New Roman" w:hAnsi="Times New Roman"/>
                <w:color w:val="000000"/>
                <w:spacing w:val="5"/>
                <w:sz w:val="24"/>
                <w:szCs w:val="24"/>
              </w:rPr>
              <w:t xml:space="preserve">Организовать силами инспекторов по делам несовершеннолетних проведение </w:t>
            </w:r>
            <w:r>
              <w:rPr>
                <w:rFonts w:ascii="Times New Roman" w:hAnsi="Times New Roman"/>
                <w:color w:val="000000"/>
                <w:spacing w:val="6"/>
                <w:sz w:val="24"/>
                <w:szCs w:val="24"/>
              </w:rPr>
              <w:t xml:space="preserve">в образовательных учреждениях сельсовета лекций, бесед, круглых столов по </w:t>
            </w:r>
            <w:r>
              <w:rPr>
                <w:rFonts w:ascii="Times New Roman" w:hAnsi="Times New Roman"/>
                <w:color w:val="000000"/>
                <w:spacing w:val="3"/>
                <w:sz w:val="24"/>
                <w:szCs w:val="24"/>
              </w:rPr>
              <w:t>вопросам предупреждения подростковой преступности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2"/>
                <w:sz w:val="24"/>
                <w:szCs w:val="24"/>
              </w:rPr>
            </w:pPr>
            <w:r>
              <w:rPr>
                <w:rFonts w:ascii="Times New Roman" w:hAnsi="Times New Roman"/>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5"/>
                <w:sz w:val="24"/>
                <w:szCs w:val="24"/>
              </w:rPr>
            </w:pPr>
            <w:r>
              <w:rPr>
                <w:rFonts w:ascii="Times New Roman" w:hAnsi="Times New Roman"/>
                <w:color w:val="000000"/>
                <w:spacing w:val="9"/>
                <w:sz w:val="24"/>
                <w:szCs w:val="24"/>
              </w:rPr>
              <w:t xml:space="preserve">Организовать проведение тематических </w:t>
            </w:r>
            <w:r>
              <w:rPr>
                <w:rFonts w:ascii="Times New Roman" w:hAnsi="Times New Roman"/>
                <w:color w:val="000000"/>
                <w:spacing w:val="5"/>
                <w:sz w:val="24"/>
                <w:szCs w:val="24"/>
              </w:rPr>
              <w:t>уроков по предупреждению преступлений, объектами которых являются мобильные телефо</w:t>
            </w:r>
            <w:r>
              <w:rPr>
                <w:rFonts w:ascii="Times New Roman" w:hAnsi="Times New Roman"/>
                <w:color w:val="000000"/>
                <w:spacing w:val="10"/>
                <w:sz w:val="24"/>
                <w:szCs w:val="24"/>
              </w:rPr>
              <w:t>ны, в образовательных учреждениях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2"/>
                <w:sz w:val="24"/>
                <w:szCs w:val="24"/>
              </w:rPr>
            </w:pPr>
            <w:r>
              <w:rPr>
                <w:rFonts w:ascii="Times New Roman" w:hAnsi="Times New Roman"/>
                <w:color w:val="000000"/>
                <w:spacing w:val="2"/>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color w:val="000000"/>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574"/>
              </w:tabs>
              <w:jc w:val="both"/>
              <w:rPr>
                <w:rFonts w:ascii="Times New Roman" w:hAnsi="Times New Roman"/>
                <w:color w:val="000000"/>
                <w:spacing w:val="9"/>
                <w:sz w:val="24"/>
                <w:szCs w:val="24"/>
              </w:rPr>
            </w:pPr>
            <w:r>
              <w:rPr>
                <w:rFonts w:ascii="Times New Roman" w:hAnsi="Times New Roman"/>
                <w:color w:val="000000"/>
                <w:spacing w:val="9"/>
                <w:sz w:val="24"/>
                <w:szCs w:val="24"/>
              </w:rPr>
              <w:t>При расследовании уголовных дел о преступлениях, совер</w:t>
            </w:r>
            <w:r>
              <w:rPr>
                <w:rFonts w:ascii="Times New Roman" w:hAnsi="Times New Roman"/>
                <w:color w:val="000000"/>
                <w:spacing w:val="6"/>
                <w:sz w:val="24"/>
                <w:szCs w:val="24"/>
              </w:rPr>
              <w:t>шенных несовершеннолетними, в каждом случае выявлять причины и ус</w:t>
            </w:r>
            <w:r>
              <w:rPr>
                <w:rFonts w:ascii="Times New Roman" w:hAnsi="Times New Roman"/>
                <w:color w:val="000000"/>
                <w:spacing w:val="11"/>
                <w:sz w:val="24"/>
                <w:szCs w:val="24"/>
              </w:rPr>
              <w:t>ловия им способствовавшие. Р</w:t>
            </w:r>
            <w:r>
              <w:rPr>
                <w:rFonts w:ascii="Times New Roman" w:hAnsi="Times New Roman"/>
                <w:color w:val="000000"/>
                <w:spacing w:val="8"/>
                <w:sz w:val="24"/>
                <w:szCs w:val="24"/>
              </w:rPr>
              <w:t xml:space="preserve">ассматривать вопрос о возбуждении </w:t>
            </w:r>
            <w:r>
              <w:rPr>
                <w:rFonts w:ascii="Times New Roman" w:hAnsi="Times New Roman"/>
                <w:color w:val="000000"/>
                <w:spacing w:val="4"/>
                <w:sz w:val="24"/>
                <w:szCs w:val="24"/>
              </w:rPr>
              <w:t xml:space="preserve">уголовных дел в отношении взрослых, вовлекших </w:t>
            </w:r>
            <w:r>
              <w:rPr>
                <w:rFonts w:ascii="Times New Roman" w:hAnsi="Times New Roman"/>
                <w:color w:val="000000"/>
                <w:spacing w:val="6"/>
                <w:sz w:val="24"/>
                <w:szCs w:val="24"/>
              </w:rPr>
              <w:t>несовершеннолетних в совершение преступления, либо антиобществен</w:t>
            </w:r>
            <w:r>
              <w:rPr>
                <w:rFonts w:ascii="Times New Roman" w:hAnsi="Times New Roman"/>
                <w:color w:val="000000"/>
                <w:spacing w:val="1"/>
                <w:sz w:val="24"/>
                <w:szCs w:val="24"/>
              </w:rPr>
              <w:t>ную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2"/>
                <w:sz w:val="24"/>
                <w:szCs w:val="24"/>
              </w:rPr>
            </w:pPr>
            <w:r>
              <w:rPr>
                <w:rFonts w:ascii="Times New Roman" w:hAnsi="Times New Roman"/>
                <w:color w:val="000000"/>
                <w:spacing w:val="2"/>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2"/>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6"/>
                <w:sz w:val="24"/>
                <w:szCs w:val="24"/>
              </w:rPr>
            </w:pPr>
            <w:r>
              <w:rPr>
                <w:rFonts w:ascii="Times New Roman" w:hAnsi="Times New Roman"/>
                <w:spacing w:val="-4"/>
                <w:sz w:val="24"/>
                <w:szCs w:val="24"/>
              </w:rPr>
              <w:t>С целью организации занятости несовершеннолетних, совершивших преступления и осужденным к мерам наказания, не связанным с лишением свободы, оказывать помощь в трудовом устройстве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2"/>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2"/>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В целях профилактики алкоголизма среди несовершеннолетних, в обязательном порядке рассматривать на заседаниях КДН и административной комиссии протоколы об административных правонарушениях, связанных с употреблением несовершеннолетними спиртных напитков и пива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Обеспечить участие административной комиссий администрации Ивановского сельсовета в решении задач по предупреждению административных правонарушений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3"/>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3"/>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Организация и проведение спартакиады сельской молодежи с привлечением несовершеннолетних, состоящих на учете в КДН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3"/>
                <w:sz w:val="24"/>
                <w:szCs w:val="24"/>
              </w:rPr>
            </w:pPr>
            <w:r>
              <w:rPr>
                <w:rFonts w:ascii="Times New Roman" w:hAnsi="Times New Roman"/>
                <w:spacing w:val="-4"/>
                <w:sz w:val="24"/>
                <w:szCs w:val="24"/>
              </w:rPr>
              <w:t>постоянно</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center"/>
              <w:rPr>
                <w:rFonts w:ascii="Times New Roman" w:hAnsi="Times New Roman"/>
                <w:spacing w:val="-4"/>
                <w:sz w:val="24"/>
                <w:szCs w:val="24"/>
              </w:rPr>
            </w:pPr>
            <w:r>
              <w:rPr>
                <w:rFonts w:ascii="Times New Roman" w:eastAsia="Calibri" w:hAnsi="Times New Roman" w:cs="Times New Roman"/>
                <w:bCs/>
                <w:color w:val="000000"/>
                <w:spacing w:val="2"/>
                <w:sz w:val="28"/>
                <w:szCs w:val="28"/>
              </w:rPr>
              <w:lastRenderedPageBreak/>
              <w:t xml:space="preserve">Обеспечение общественного порядка, профилактика и пресечение </w:t>
            </w:r>
            <w:r>
              <w:rPr>
                <w:rFonts w:ascii="Times New Roman" w:eastAsia="Calibri" w:hAnsi="Times New Roman" w:cs="Times New Roman"/>
                <w:bCs/>
                <w:color w:val="000000"/>
                <w:spacing w:val="4"/>
                <w:sz w:val="28"/>
                <w:szCs w:val="28"/>
              </w:rPr>
              <w:t>преступлений и правонарушений</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color w:val="000000"/>
                <w:spacing w:val="2"/>
                <w:sz w:val="24"/>
                <w:szCs w:val="24"/>
              </w:rPr>
              <w:t>Оказывать содействие гражданам и общественным объединениям по профилактике правонарушений, охране и защите прав граждан, работе по воспитанию граждан в духе уважения закона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2"/>
                <w:sz w:val="24"/>
                <w:szCs w:val="24"/>
              </w:rPr>
            </w:pPr>
            <w:r>
              <w:rPr>
                <w:rFonts w:ascii="Times New Roman" w:hAnsi="Times New Roman"/>
                <w:spacing w:val="-4"/>
                <w:sz w:val="24"/>
                <w:szCs w:val="24"/>
              </w:rPr>
              <w:t>Продолжить работу в весенне-осенний период по обеспечению безопасности граждан в зонах массового отдыха и близи водоемов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Провести анализ публичных общественно-политических меро</w:t>
            </w:r>
            <w:r>
              <w:rPr>
                <w:rFonts w:ascii="Times New Roman" w:hAnsi="Times New Roman"/>
                <w:spacing w:val="3"/>
                <w:sz w:val="24"/>
                <w:szCs w:val="24"/>
              </w:rPr>
              <w:t>приятий, проведенных на территории Ивановского сельсовета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87"/>
              </w:tabs>
              <w:jc w:val="both"/>
              <w:rPr>
                <w:rFonts w:ascii="Times New Roman" w:hAnsi="Times New Roman"/>
                <w:color w:val="000000"/>
                <w:spacing w:val="-5"/>
                <w:sz w:val="24"/>
                <w:szCs w:val="24"/>
              </w:rPr>
            </w:pPr>
            <w:r>
              <w:rPr>
                <w:rFonts w:ascii="Times New Roman" w:hAnsi="Times New Roman"/>
                <w:color w:val="000000"/>
                <w:spacing w:val="6"/>
                <w:sz w:val="24"/>
                <w:szCs w:val="24"/>
              </w:rPr>
              <w:t>В целях предотвращения совершения квартирных краж и других видов преступлений в жилом секторе проводить разъяснительную ра</w:t>
            </w:r>
            <w:r>
              <w:rPr>
                <w:rFonts w:ascii="Times New Roman" w:hAnsi="Times New Roman"/>
                <w:color w:val="000000"/>
                <w:spacing w:val="9"/>
                <w:sz w:val="24"/>
                <w:szCs w:val="24"/>
              </w:rPr>
              <w:t>боту среди жителей сельсовета о необходимости уста</w:t>
            </w:r>
            <w:r>
              <w:rPr>
                <w:rFonts w:ascii="Times New Roman" w:hAnsi="Times New Roman"/>
                <w:color w:val="000000"/>
                <w:spacing w:val="8"/>
                <w:sz w:val="24"/>
                <w:szCs w:val="24"/>
              </w:rPr>
              <w:t>новки охранной сигнализации в жилых домах и иных помещениях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6"/>
                <w:sz w:val="24"/>
                <w:szCs w:val="24"/>
              </w:rPr>
            </w:pPr>
            <w:r>
              <w:rPr>
                <w:rFonts w:ascii="Times New Roman" w:hAnsi="Times New Roman"/>
                <w:color w:val="000000"/>
                <w:sz w:val="24"/>
                <w:szCs w:val="24"/>
              </w:rPr>
              <w:t>Проанализировать эффективность принимаемых следственными органами мер по выявлению и устранению обстоятельств, способствующих совершению преступлений, а также изучить практику взаимодействия на данном направлении деятельности с органами прокуратуры, органами внутренних дел и органами местного самоуправления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spacing w:val="-1"/>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z w:val="24"/>
                <w:szCs w:val="24"/>
              </w:rPr>
              <w:t xml:space="preserve">Провести комплекс мероприятий по профилактике преступлений совершенных </w:t>
            </w:r>
            <w:r>
              <w:rPr>
                <w:rFonts w:ascii="Times New Roman" w:hAnsi="Times New Roman"/>
                <w:color w:val="000000"/>
                <w:spacing w:val="6"/>
                <w:sz w:val="24"/>
                <w:szCs w:val="24"/>
              </w:rPr>
              <w:t xml:space="preserve">лицами </w:t>
            </w:r>
            <w:r>
              <w:rPr>
                <w:rFonts w:ascii="Times New Roman" w:hAnsi="Times New Roman"/>
                <w:color w:val="000000"/>
                <w:spacing w:val="5"/>
                <w:sz w:val="24"/>
                <w:szCs w:val="24"/>
              </w:rPr>
              <w:t>в состоянии алкогольного опьянения и бытовой преступности в период Новогодних, Рождественских и майских праздников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1"/>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560"/>
              </w:tabs>
              <w:jc w:val="both"/>
              <w:rPr>
                <w:rFonts w:ascii="Times New Roman" w:hAnsi="Times New Roman"/>
                <w:color w:val="000000"/>
                <w:sz w:val="24"/>
                <w:szCs w:val="24"/>
              </w:rPr>
            </w:pPr>
            <w:r>
              <w:rPr>
                <w:rFonts w:ascii="Times New Roman" w:hAnsi="Times New Roman"/>
                <w:color w:val="000000"/>
                <w:sz w:val="24"/>
                <w:szCs w:val="24"/>
              </w:rPr>
              <w:t>Провести мероприятия по выявлению и принятию мер правового характера к лицам, занимающимся незаконным распространением продукции порнографического и эротического характера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color w:val="000000"/>
                <w:spacing w:val="3"/>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color w:val="000000"/>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olor w:val="000000"/>
                <w:spacing w:val="-6"/>
                <w:sz w:val="24"/>
                <w:szCs w:val="24"/>
              </w:rPr>
            </w:pPr>
            <w:r>
              <w:rPr>
                <w:rFonts w:ascii="Times New Roman" w:hAnsi="Times New Roman"/>
                <w:sz w:val="24"/>
                <w:szCs w:val="24"/>
              </w:rPr>
              <w:t>Продолжить работу по привлечению добровольной казачьей дружины к обеспечению общественного порядка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spacing w:val="-1"/>
                <w:sz w:val="24"/>
                <w:szCs w:val="24"/>
              </w:rPr>
              <w:t>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39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widowControl w:val="0"/>
              <w:shd w:val="clear" w:color="auto" w:fill="FFFFFF"/>
              <w:autoSpaceDE w:val="0"/>
              <w:autoSpaceDN w:val="0"/>
              <w:adjustRightInd w:val="0"/>
              <w:ind w:right="10"/>
              <w:jc w:val="both"/>
              <w:rPr>
                <w:rFonts w:ascii="Times New Roman" w:hAnsi="Times New Roman"/>
                <w:sz w:val="24"/>
                <w:szCs w:val="24"/>
              </w:rPr>
            </w:pPr>
            <w:r>
              <w:rPr>
                <w:rFonts w:ascii="Times New Roman" w:hAnsi="Times New Roman"/>
                <w:spacing w:val="-4"/>
                <w:sz w:val="24"/>
                <w:szCs w:val="24"/>
              </w:rPr>
              <w:t>Продолжить работу по установке систем видеонаблюдения в социально значимых объектах Ивановского сельсовета с массовым пребыванием граждан (учреждения здравоохранения культуры, спорта, образования и т.п.), проводить разъяснительную работу с собственниками зданий и сооружений, расположенных в общественных метах и улицах города, о необходимости установки систем видеонаблюдения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center"/>
              <w:rPr>
                <w:rFonts w:ascii="Times New Roman" w:hAnsi="Times New Roman"/>
                <w:spacing w:val="-4"/>
                <w:sz w:val="24"/>
                <w:szCs w:val="24"/>
              </w:rPr>
            </w:pPr>
            <w:r>
              <w:rPr>
                <w:rFonts w:ascii="Times New Roman" w:eastAsia="Calibri" w:hAnsi="Times New Roman" w:cs="Times New Roman"/>
                <w:bCs/>
                <w:color w:val="000000"/>
                <w:spacing w:val="4"/>
                <w:sz w:val="28"/>
                <w:szCs w:val="28"/>
              </w:rPr>
              <w:lastRenderedPageBreak/>
              <w:t>Обеспечение безопасности дорожного движения</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widowControl w:val="0"/>
              <w:shd w:val="clear" w:color="auto" w:fill="FFFFFF"/>
              <w:autoSpaceDE w:val="0"/>
              <w:autoSpaceDN w:val="0"/>
              <w:adjustRightInd w:val="0"/>
              <w:ind w:right="10"/>
              <w:jc w:val="both"/>
              <w:rPr>
                <w:rFonts w:ascii="Times New Roman" w:hAnsi="Times New Roman"/>
                <w:spacing w:val="-4"/>
                <w:sz w:val="24"/>
                <w:szCs w:val="24"/>
              </w:rPr>
            </w:pPr>
            <w:r>
              <w:rPr>
                <w:rFonts w:ascii="Times New Roman" w:hAnsi="Times New Roman"/>
                <w:spacing w:val="-4"/>
                <w:sz w:val="24"/>
                <w:szCs w:val="24"/>
              </w:rPr>
              <w:t>Организовать проведение бесед в учреждениях образования и детских дошкольных учреждениях по безопасности дорожного движения с целью обучения детей Правилам дорожного движения и профилактики детского дорожно-транспортного травматизма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ОГИБДД ОМВД по Кочубеевскому району, администрация Ивановского сельсовета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2"/>
              </w:tabs>
              <w:ind w:left="5" w:right="10"/>
              <w:jc w:val="both"/>
              <w:rPr>
                <w:rFonts w:ascii="Times New Roman" w:hAnsi="Times New Roman"/>
                <w:spacing w:val="-4"/>
                <w:sz w:val="24"/>
                <w:szCs w:val="24"/>
              </w:rPr>
            </w:pPr>
            <w:r>
              <w:rPr>
                <w:rFonts w:ascii="Times New Roman" w:hAnsi="Times New Roman"/>
                <w:spacing w:val="5"/>
                <w:sz w:val="24"/>
                <w:szCs w:val="24"/>
              </w:rPr>
              <w:t xml:space="preserve">Повысить требовательность в части обеспечения безопасности дорожного движения в местах производства дорожных работ посредством </w:t>
            </w:r>
            <w:r>
              <w:rPr>
                <w:rFonts w:ascii="Times New Roman" w:hAnsi="Times New Roman"/>
                <w:spacing w:val="9"/>
                <w:sz w:val="24"/>
                <w:szCs w:val="24"/>
              </w:rPr>
              <w:t xml:space="preserve">жесткого </w:t>
            </w:r>
            <w:proofErr w:type="gramStart"/>
            <w:r>
              <w:rPr>
                <w:rFonts w:ascii="Times New Roman" w:hAnsi="Times New Roman"/>
                <w:spacing w:val="9"/>
                <w:sz w:val="24"/>
                <w:szCs w:val="24"/>
              </w:rPr>
              <w:t>контроля за</w:t>
            </w:r>
            <w:proofErr w:type="gramEnd"/>
            <w:r>
              <w:rPr>
                <w:rFonts w:ascii="Times New Roman" w:hAnsi="Times New Roman"/>
                <w:spacing w:val="9"/>
                <w:sz w:val="24"/>
                <w:szCs w:val="24"/>
              </w:rPr>
              <w:t xml:space="preserve"> сроками их выполнения, обустройством дорожно-</w:t>
            </w:r>
            <w:r>
              <w:rPr>
                <w:rFonts w:ascii="Times New Roman" w:hAnsi="Times New Roman"/>
                <w:spacing w:val="5"/>
                <w:sz w:val="24"/>
                <w:szCs w:val="24"/>
              </w:rPr>
              <w:t>знаковой информацией, а также установкой аварийной сигнализации и ог</w:t>
            </w:r>
            <w:r>
              <w:rPr>
                <w:rFonts w:ascii="Times New Roman" w:hAnsi="Times New Roman"/>
                <w:spacing w:val="3"/>
                <w:sz w:val="24"/>
                <w:szCs w:val="24"/>
              </w:rPr>
              <w:t>раждений с применением светоотражающих элементов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spacing w:val="-1"/>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474"/>
              </w:tabs>
              <w:jc w:val="both"/>
              <w:rPr>
                <w:rFonts w:ascii="Times New Roman" w:hAnsi="Times New Roman"/>
                <w:color w:val="000000"/>
                <w:spacing w:val="-5"/>
                <w:sz w:val="24"/>
                <w:szCs w:val="24"/>
              </w:rPr>
            </w:pPr>
            <w:r>
              <w:rPr>
                <w:rFonts w:ascii="Times New Roman" w:hAnsi="Times New Roman"/>
                <w:color w:val="000000"/>
                <w:spacing w:val="11"/>
                <w:sz w:val="24"/>
                <w:szCs w:val="24"/>
              </w:rPr>
              <w:t>По каждому факту дорожно-транспортного происшествия с у</w:t>
            </w:r>
            <w:r>
              <w:rPr>
                <w:rFonts w:ascii="Times New Roman" w:hAnsi="Times New Roman"/>
                <w:color w:val="000000"/>
                <w:spacing w:val="8"/>
                <w:sz w:val="24"/>
                <w:szCs w:val="24"/>
              </w:rPr>
              <w:t>частием пассажирского транспорта своевременно и качественно прово</w:t>
            </w:r>
            <w:r>
              <w:rPr>
                <w:rFonts w:ascii="Times New Roman" w:hAnsi="Times New Roman"/>
                <w:color w:val="000000"/>
                <w:spacing w:val="6"/>
                <w:sz w:val="24"/>
                <w:szCs w:val="24"/>
              </w:rPr>
              <w:t xml:space="preserve">дить проверки автотранспортных предприятий и частных перевозчиков с </w:t>
            </w:r>
            <w:r>
              <w:rPr>
                <w:rFonts w:ascii="Times New Roman" w:hAnsi="Times New Roman"/>
                <w:color w:val="000000"/>
                <w:spacing w:val="4"/>
                <w:sz w:val="24"/>
                <w:szCs w:val="24"/>
              </w:rPr>
              <w:t>обязательным направлением представлений о выявленных нарушениях ус</w:t>
            </w:r>
            <w:r>
              <w:rPr>
                <w:rFonts w:ascii="Times New Roman" w:hAnsi="Times New Roman"/>
                <w:color w:val="000000"/>
                <w:spacing w:val="5"/>
                <w:sz w:val="24"/>
                <w:szCs w:val="24"/>
              </w:rPr>
              <w:t xml:space="preserve">ловий лицензирования в органы государственного автодорожного надзора </w:t>
            </w:r>
            <w:proofErr w:type="gramStart"/>
            <w:r>
              <w:rPr>
                <w:rFonts w:ascii="Times New Roman" w:hAnsi="Times New Roman"/>
                <w:color w:val="000000"/>
                <w:spacing w:val="2"/>
                <w:sz w:val="24"/>
                <w:szCs w:val="24"/>
              </w:rPr>
              <w:t>по</w:t>
            </w:r>
            <w:proofErr w:type="gramEnd"/>
            <w:r>
              <w:rPr>
                <w:rFonts w:ascii="Times New Roman" w:hAnsi="Times New Roman"/>
                <w:color w:val="000000"/>
                <w:spacing w:val="2"/>
                <w:sz w:val="24"/>
                <w:szCs w:val="24"/>
              </w:rPr>
              <w:t xml:space="preserve"> Ставропольскому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1"/>
                <w:sz w:val="24"/>
                <w:szCs w:val="24"/>
              </w:rPr>
            </w:pPr>
            <w:r>
              <w:rPr>
                <w:rFonts w:ascii="Times New Roman" w:hAnsi="Times New Roman"/>
                <w:color w:val="000000"/>
                <w:spacing w:val="-3"/>
                <w:sz w:val="24"/>
                <w:szCs w:val="24"/>
              </w:rPr>
              <w:t>ОГИБДД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4"/>
                <w:sz w:val="24"/>
                <w:szCs w:val="24"/>
              </w:rPr>
            </w:pPr>
            <w:r>
              <w:rPr>
                <w:rFonts w:ascii="Times New Roman" w:hAnsi="Times New Roman"/>
                <w:color w:val="000000"/>
                <w:spacing w:val="-3"/>
                <w:sz w:val="24"/>
                <w:szCs w:val="24"/>
              </w:rPr>
              <w:t>постоянно</w:t>
            </w:r>
          </w:p>
        </w:tc>
      </w:tr>
      <w:tr w:rsidR="00A220CC" w:rsidTr="00CE50D9">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center"/>
              <w:rPr>
                <w:rFonts w:ascii="Times New Roman" w:hAnsi="Times New Roman"/>
                <w:color w:val="000000"/>
                <w:spacing w:val="-3"/>
                <w:sz w:val="24"/>
                <w:szCs w:val="24"/>
              </w:rPr>
            </w:pPr>
            <w:r>
              <w:rPr>
                <w:rFonts w:ascii="Times New Roman" w:eastAsia="Calibri" w:hAnsi="Times New Roman" w:cs="Times New Roman"/>
                <w:bCs/>
                <w:color w:val="000000"/>
                <w:spacing w:val="4"/>
                <w:sz w:val="28"/>
                <w:szCs w:val="28"/>
              </w:rPr>
              <w:t>Правовое просвещение населения</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2"/>
              </w:tabs>
              <w:jc w:val="both"/>
              <w:rPr>
                <w:rFonts w:ascii="Times New Roman" w:hAnsi="Times New Roman"/>
                <w:color w:val="000000"/>
                <w:spacing w:val="11"/>
                <w:sz w:val="24"/>
                <w:szCs w:val="24"/>
              </w:rPr>
            </w:pPr>
            <w:r>
              <w:rPr>
                <w:rFonts w:ascii="Times New Roman" w:hAnsi="Times New Roman"/>
                <w:color w:val="000000"/>
                <w:spacing w:val="1"/>
                <w:sz w:val="24"/>
                <w:szCs w:val="24"/>
              </w:rPr>
              <w:t>Систематически информировать население сельсовета через сред</w:t>
            </w:r>
            <w:r>
              <w:rPr>
                <w:rFonts w:ascii="Times New Roman" w:hAnsi="Times New Roman"/>
                <w:color w:val="000000"/>
                <w:spacing w:val="4"/>
                <w:sz w:val="24"/>
                <w:szCs w:val="24"/>
              </w:rPr>
              <w:t>ства массовой информации и собрания граждан о состоянии криминальной обстановки и ме</w:t>
            </w:r>
            <w:r>
              <w:rPr>
                <w:rFonts w:ascii="Times New Roman" w:hAnsi="Times New Roman"/>
                <w:color w:val="000000"/>
                <w:spacing w:val="-1"/>
                <w:sz w:val="24"/>
                <w:szCs w:val="24"/>
              </w:rPr>
              <w:t>рах, принимаемых для обеспечения правопорядка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3"/>
                <w:sz w:val="24"/>
                <w:szCs w:val="24"/>
              </w:rPr>
            </w:pPr>
            <w:r>
              <w:rPr>
                <w:rFonts w:ascii="Times New Roman" w:hAnsi="Times New Roman"/>
                <w:color w:val="000000"/>
                <w:spacing w:val="-1"/>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3"/>
                <w:sz w:val="24"/>
                <w:szCs w:val="24"/>
              </w:rPr>
            </w:pPr>
            <w:r>
              <w:rPr>
                <w:rFonts w:ascii="Times New Roman" w:hAnsi="Times New Roman"/>
                <w:color w:val="000000"/>
                <w:spacing w:val="-1"/>
                <w:sz w:val="24"/>
                <w:szCs w:val="24"/>
              </w:rPr>
              <w:t>ежеквартально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44</w:t>
            </w:r>
          </w:p>
        </w:tc>
        <w:tc>
          <w:tcPr>
            <w:tcW w:w="5245" w:type="dxa"/>
            <w:tcBorders>
              <w:top w:val="single" w:sz="4" w:space="0" w:color="auto"/>
              <w:left w:val="single" w:sz="4" w:space="0" w:color="auto"/>
              <w:bottom w:val="single" w:sz="4" w:space="0" w:color="auto"/>
              <w:right w:val="single" w:sz="4" w:space="0" w:color="auto"/>
            </w:tcBorders>
            <w:hideMark/>
          </w:tcPr>
          <w:p w:rsidR="00A220CC" w:rsidRDefault="00A220CC" w:rsidP="00CE50D9">
            <w:pPr>
              <w:shd w:val="clear" w:color="auto" w:fill="FFFFFF"/>
              <w:tabs>
                <w:tab w:val="left" w:pos="1387"/>
              </w:tabs>
              <w:jc w:val="both"/>
              <w:rPr>
                <w:rFonts w:ascii="Times New Roman" w:hAnsi="Times New Roman"/>
                <w:color w:val="000000"/>
                <w:spacing w:val="-9"/>
                <w:sz w:val="24"/>
                <w:szCs w:val="24"/>
              </w:rPr>
            </w:pPr>
            <w:r>
              <w:rPr>
                <w:rFonts w:ascii="Times New Roman" w:hAnsi="Times New Roman"/>
                <w:color w:val="000000"/>
                <w:spacing w:val="6"/>
                <w:sz w:val="24"/>
                <w:szCs w:val="24"/>
              </w:rPr>
              <w:t>Продолжить практику отчетов и выступлений перед населением участковых уполномоченных милиции, работу по доведению до населения режима работы участковых уполномоченных милиции через средства массовой ин</w:t>
            </w:r>
            <w:r>
              <w:rPr>
                <w:rFonts w:ascii="Times New Roman" w:hAnsi="Times New Roman"/>
                <w:color w:val="000000"/>
                <w:spacing w:val="7"/>
                <w:sz w:val="24"/>
                <w:szCs w:val="24"/>
              </w:rPr>
              <w:t xml:space="preserve">формации с указанием сведений о </w:t>
            </w:r>
            <w:r>
              <w:rPr>
                <w:rFonts w:ascii="Times New Roman" w:hAnsi="Times New Roman"/>
                <w:color w:val="000000"/>
                <w:spacing w:val="6"/>
                <w:sz w:val="24"/>
                <w:szCs w:val="24"/>
              </w:rPr>
              <w:t>территории обслуживаемых ими административных участков,</w:t>
            </w:r>
            <w:r>
              <w:rPr>
                <w:rFonts w:ascii="Times New Roman" w:hAnsi="Times New Roman"/>
                <w:color w:val="000000"/>
                <w:spacing w:val="4"/>
                <w:sz w:val="24"/>
                <w:szCs w:val="24"/>
              </w:rPr>
              <w:t xml:space="preserve"> номеров телефонов, дней и времени </w:t>
            </w:r>
            <w:r>
              <w:rPr>
                <w:rFonts w:ascii="Times New Roman" w:hAnsi="Times New Roman"/>
                <w:color w:val="000000"/>
                <w:spacing w:val="2"/>
                <w:sz w:val="24"/>
                <w:szCs w:val="24"/>
              </w:rPr>
              <w:t>приема граждан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color w:val="000000"/>
                <w:spacing w:val="-1"/>
                <w:sz w:val="24"/>
                <w:szCs w:val="24"/>
              </w:rPr>
            </w:pPr>
            <w:r>
              <w:rPr>
                <w:rFonts w:ascii="Times New Roman" w:hAnsi="Times New Roman"/>
                <w:color w:val="000000"/>
                <w:spacing w:val="-1"/>
                <w:sz w:val="24"/>
                <w:szCs w:val="24"/>
              </w:rPr>
              <w:t>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1"/>
                <w:sz w:val="24"/>
                <w:szCs w:val="24"/>
              </w:rPr>
            </w:pPr>
            <w:r>
              <w:rPr>
                <w:rFonts w:ascii="Times New Roman" w:hAnsi="Times New Roman"/>
                <w:color w:val="000000"/>
                <w:spacing w:val="-4"/>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tabs>
                <w:tab w:val="left" w:pos="1392"/>
              </w:tabs>
              <w:ind w:right="10"/>
              <w:jc w:val="both"/>
              <w:rPr>
                <w:rFonts w:ascii="Times New Roman" w:hAnsi="Times New Roman"/>
                <w:color w:val="000000"/>
                <w:spacing w:val="6"/>
                <w:sz w:val="24"/>
                <w:szCs w:val="24"/>
              </w:rPr>
            </w:pPr>
            <w:r>
              <w:rPr>
                <w:rFonts w:ascii="Times New Roman" w:hAnsi="Times New Roman"/>
                <w:spacing w:val="4"/>
                <w:sz w:val="24"/>
                <w:szCs w:val="24"/>
              </w:rPr>
              <w:t xml:space="preserve">Организовать в средствах массовой информации пропаганду </w:t>
            </w:r>
            <w:r>
              <w:rPr>
                <w:rFonts w:ascii="Times New Roman" w:hAnsi="Times New Roman"/>
                <w:sz w:val="24"/>
                <w:szCs w:val="24"/>
              </w:rPr>
              <w:t>патриотизма, здорового образа жизни подростков и молодежи, их ориента</w:t>
            </w:r>
            <w:r>
              <w:rPr>
                <w:rFonts w:ascii="Times New Roman" w:hAnsi="Times New Roman"/>
                <w:spacing w:val="-2"/>
                <w:sz w:val="24"/>
                <w:szCs w:val="24"/>
              </w:rPr>
              <w:t>цию на духовные ценности. Освещать вопросы о проблемах наркомании с целью формирования негативного отношения общества к употреблению наркотических средств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right="10"/>
              <w:jc w:val="both"/>
              <w:rPr>
                <w:rFonts w:ascii="Times New Roman" w:hAnsi="Times New Roman"/>
                <w:color w:val="000000"/>
                <w:spacing w:val="-1"/>
                <w:sz w:val="24"/>
                <w:szCs w:val="24"/>
              </w:rPr>
            </w:pPr>
            <w:r>
              <w:rPr>
                <w:rFonts w:ascii="Times New Roman" w:hAnsi="Times New Roman"/>
                <w:spacing w:val="-3"/>
                <w:sz w:val="24"/>
                <w:szCs w:val="24"/>
              </w:rPr>
              <w:t>администрация Ивановского сельсовета, ОМВД по Кочубеевскому району, руководство образовательных учреждений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color w:val="000000"/>
                <w:spacing w:val="-4"/>
                <w:sz w:val="24"/>
                <w:szCs w:val="24"/>
              </w:rPr>
            </w:pPr>
            <w:r>
              <w:rPr>
                <w:rFonts w:ascii="Times New Roman" w:hAnsi="Times New Roman"/>
                <w:spacing w:val="-1"/>
                <w:sz w:val="24"/>
                <w:szCs w:val="24"/>
              </w:rPr>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t>46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left="5" w:right="10"/>
              <w:jc w:val="both"/>
              <w:rPr>
                <w:rFonts w:ascii="Times New Roman" w:hAnsi="Times New Roman"/>
                <w:spacing w:val="-4"/>
                <w:sz w:val="24"/>
                <w:szCs w:val="24"/>
              </w:rPr>
            </w:pPr>
            <w:r>
              <w:rPr>
                <w:rFonts w:ascii="Times New Roman" w:hAnsi="Times New Roman"/>
                <w:spacing w:val="-4"/>
                <w:sz w:val="24"/>
                <w:szCs w:val="24"/>
              </w:rPr>
              <w:t xml:space="preserve">Через СМИ доводить до жителей  информацию о способах правомерной защиты от преступных </w:t>
            </w:r>
            <w:r>
              <w:rPr>
                <w:rFonts w:ascii="Times New Roman" w:hAnsi="Times New Roman"/>
                <w:spacing w:val="-4"/>
                <w:sz w:val="24"/>
                <w:szCs w:val="24"/>
              </w:rPr>
              <w:lastRenderedPageBreak/>
              <w:t>посягательств на автотранспортные средства, мерах предупреждения краж и угонов АМТ, находящихся на неохраняемых стоянках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right="10"/>
              <w:jc w:val="both"/>
              <w:rPr>
                <w:rFonts w:ascii="Times New Roman" w:hAnsi="Times New Roman"/>
                <w:spacing w:val="-3"/>
                <w:sz w:val="24"/>
                <w:szCs w:val="24"/>
              </w:rPr>
            </w:pPr>
            <w:r>
              <w:rPr>
                <w:rFonts w:ascii="Times New Roman" w:hAnsi="Times New Roman"/>
                <w:sz w:val="24"/>
                <w:szCs w:val="24"/>
              </w:rPr>
              <w:lastRenderedPageBreak/>
              <w:t xml:space="preserve">ОМВД по Кочубеевскому </w:t>
            </w:r>
            <w:r>
              <w:rPr>
                <w:rFonts w:ascii="Times New Roman" w:hAnsi="Times New Roman"/>
                <w:sz w:val="24"/>
                <w:szCs w:val="24"/>
              </w:rPr>
              <w:lastRenderedPageBreak/>
              <w:t>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pacing w:val="-1"/>
                <w:sz w:val="24"/>
                <w:szCs w:val="24"/>
              </w:rPr>
            </w:pPr>
            <w:r>
              <w:rPr>
                <w:rFonts w:ascii="Times New Roman" w:hAnsi="Times New Roman"/>
                <w:sz w:val="24"/>
                <w:szCs w:val="24"/>
              </w:rPr>
              <w:lastRenderedPageBreak/>
              <w:t>постоянно</w:t>
            </w:r>
          </w:p>
        </w:tc>
      </w:tr>
      <w:tr w:rsidR="00A220CC" w:rsidTr="00CE50D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ind w:left="5"/>
              <w:jc w:val="both"/>
              <w:rPr>
                <w:rFonts w:ascii="Times New Roman" w:hAnsi="Times New Roman"/>
                <w:spacing w:val="-4"/>
                <w:sz w:val="24"/>
                <w:szCs w:val="24"/>
              </w:rPr>
            </w:pPr>
            <w:r>
              <w:rPr>
                <w:rFonts w:ascii="Times New Roman" w:hAnsi="Times New Roman"/>
                <w:sz w:val="24"/>
                <w:szCs w:val="24"/>
              </w:rPr>
              <w:t>Развернуть пропаганду среди населения Ивановского сельсовета о необходимости установления охранных систем в жилища и иные помещения, где хранится ценное имущество, и постановки их на пульт централизованной охраны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ind w:right="10"/>
              <w:jc w:val="both"/>
              <w:rPr>
                <w:rFonts w:ascii="Times New Roman" w:hAnsi="Times New Roman"/>
                <w:sz w:val="24"/>
                <w:szCs w:val="24"/>
              </w:rPr>
            </w:pPr>
            <w:r>
              <w:rPr>
                <w:rFonts w:ascii="Times New Roman" w:hAnsi="Times New Roman"/>
                <w:spacing w:val="-1"/>
                <w:sz w:val="24"/>
                <w:szCs w:val="24"/>
              </w:rPr>
              <w:t>администрация Ивановского сельсовета, ОМВД по Кочубеевскому району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0CC" w:rsidRDefault="00A220CC" w:rsidP="00CE50D9">
            <w:pPr>
              <w:shd w:val="clear" w:color="auto" w:fill="FFFFFF"/>
              <w:jc w:val="both"/>
              <w:rPr>
                <w:rFonts w:ascii="Times New Roman" w:hAnsi="Times New Roman"/>
                <w:sz w:val="24"/>
                <w:szCs w:val="24"/>
              </w:rPr>
            </w:pPr>
            <w:r>
              <w:rPr>
                <w:rFonts w:ascii="Times New Roman" w:hAnsi="Times New Roman"/>
                <w:spacing w:val="-4"/>
                <w:sz w:val="24"/>
                <w:szCs w:val="24"/>
              </w:rPr>
              <w:t>постоянно</w:t>
            </w:r>
          </w:p>
        </w:tc>
      </w:tr>
    </w:tbl>
    <w:p w:rsidR="00A220CC" w:rsidRDefault="00A220CC" w:rsidP="00A220CC">
      <w:bookmarkStart w:id="0" w:name="_GoBack"/>
      <w:bookmarkEnd w:id="0"/>
    </w:p>
    <w:p w:rsidR="00F130DF" w:rsidRDefault="00A220CC" w:rsidP="00A220CC">
      <w:pPr>
        <w:jc w:val="center"/>
      </w:pPr>
      <w:r>
        <w:t>____________________________________________________</w:t>
      </w:r>
    </w:p>
    <w:sectPr w:rsidR="00F130DF"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042D6"/>
    <w:rsid w:val="006042D6"/>
    <w:rsid w:val="00A220CC"/>
    <w:rsid w:val="00F12776"/>
    <w:rsid w:val="00F130DF"/>
    <w:rsid w:val="00FE0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0CC"/>
    <w:rPr>
      <w:color w:val="0000FF" w:themeColor="hyperlink"/>
      <w:u w:val="single"/>
    </w:rPr>
  </w:style>
  <w:style w:type="paragraph" w:styleId="a4">
    <w:name w:val="header"/>
    <w:basedOn w:val="a"/>
    <w:link w:val="a5"/>
    <w:uiPriority w:val="99"/>
    <w:unhideWhenUsed/>
    <w:rsid w:val="00A220CC"/>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A220CC"/>
    <w:rPr>
      <w:rFonts w:ascii="Calibri" w:eastAsia="Calibri" w:hAnsi="Calibri" w:cs="Times New Roman"/>
      <w:lang w:eastAsia="en-US"/>
    </w:rPr>
  </w:style>
  <w:style w:type="table" w:styleId="a6">
    <w:name w:val="Table Grid"/>
    <w:basedOn w:val="a1"/>
    <w:rsid w:val="00A220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11082;fld=134;dst=100126" TargetMode="External"/><Relationship Id="rId13" Type="http://schemas.openxmlformats.org/officeDocument/2006/relationships/hyperlink" Target="consultantplus://offline/main?base=RLAW077;n=11082;fld=134;dst=100130" TargetMode="External"/><Relationship Id="rId3" Type="http://schemas.openxmlformats.org/officeDocument/2006/relationships/webSettings" Target="webSettings.xml"/><Relationship Id="rId7" Type="http://schemas.openxmlformats.org/officeDocument/2006/relationships/hyperlink" Target="consultantplus://offline/main?base=RLAW077;n=23899;fld=134;dst=100156" TargetMode="External"/><Relationship Id="rId12" Type="http://schemas.openxmlformats.org/officeDocument/2006/relationships/hyperlink" Target="consultantplus://offline/main?base=RLAW077;n=23899;fld=134;dst=100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7;n=23899;fld=134;dst=100156" TargetMode="External"/><Relationship Id="rId11" Type="http://schemas.openxmlformats.org/officeDocument/2006/relationships/hyperlink" Target="consultantplus://offline/main?base=RLAW077;n=23899;fld=134;dst=100156" TargetMode="External"/><Relationship Id="rId5" Type="http://schemas.openxmlformats.org/officeDocument/2006/relationships/hyperlink" Target="consultantplus://offline/main?base=RLAW077;n=23899;fld=134;dst=100156" TargetMode="External"/><Relationship Id="rId15" Type="http://schemas.openxmlformats.org/officeDocument/2006/relationships/theme" Target="theme/theme1.xml"/><Relationship Id="rId10" Type="http://schemas.openxmlformats.org/officeDocument/2006/relationships/hyperlink" Target="consultantplus://offline/main?base=RLAW077;n=23899;fld=134;dst=100156" TargetMode="External"/><Relationship Id="rId4" Type="http://schemas.openxmlformats.org/officeDocument/2006/relationships/hyperlink" Target="http://www.ivanovskoe26.ru" TargetMode="External"/><Relationship Id="rId9" Type="http://schemas.openxmlformats.org/officeDocument/2006/relationships/hyperlink" Target="consultantplus://offline/main?base=RLAW077;n=23899;fld=134;dst=1001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4732</Words>
  <Characters>26979</Characters>
  <Application>Microsoft Office Word</Application>
  <DocSecurity>0</DocSecurity>
  <Lines>224</Lines>
  <Paragraphs>63</Paragraphs>
  <ScaleCrop>false</ScaleCrop>
  <Company>Grizli777</Company>
  <LinksUpToDate>false</LinksUpToDate>
  <CharactersWithSpaces>31648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2019-04-01T06:37:00Z</cp:lastPrinted>
  <dcterms:created xsi:type="dcterms:W3CDTF">2019-04-01T06:35:00Z</dcterms:created>
  <dcterms:modified xsi:type="dcterms:W3CDTF">2019-04-01T06:37:00Z</dcterms:modified>
</cp:coreProperties>
</file>