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28" w:rsidRDefault="00CB4A28" w:rsidP="00CB4A28">
      <w:pPr>
        <w:spacing w:after="0" w:line="240" w:lineRule="auto"/>
        <w:jc w:val="center"/>
        <w:rPr>
          <w:rFonts w:ascii="Times New Roman" w:hAnsi="Times New Roman"/>
          <w:bCs/>
          <w:sz w:val="28"/>
          <w:szCs w:val="28"/>
        </w:rPr>
      </w:pPr>
      <w:r>
        <w:rPr>
          <w:rFonts w:ascii="Times New Roman" w:hAnsi="Times New Roman"/>
          <w:bCs/>
          <w:sz w:val="28"/>
          <w:szCs w:val="28"/>
        </w:rPr>
        <w:t>ПОСТАНОВЛЕНИЕ</w:t>
      </w:r>
    </w:p>
    <w:p w:rsidR="00CB4A28" w:rsidRDefault="00CB4A28" w:rsidP="00CB4A28">
      <w:pPr>
        <w:spacing w:after="0" w:line="240" w:lineRule="auto"/>
        <w:jc w:val="center"/>
        <w:rPr>
          <w:rFonts w:ascii="Times New Roman" w:hAnsi="Times New Roman" w:cs="Times New Roman"/>
          <w:sz w:val="28"/>
          <w:szCs w:val="28"/>
        </w:rPr>
      </w:pPr>
    </w:p>
    <w:p w:rsidR="00CB4A28" w:rsidRDefault="00CB4A28" w:rsidP="00CB4A28">
      <w:pPr>
        <w:spacing w:after="0" w:line="240" w:lineRule="auto"/>
        <w:jc w:val="center"/>
        <w:rPr>
          <w:rFonts w:ascii="Times New Roman" w:hAnsi="Times New Roman"/>
          <w:bCs/>
          <w:sz w:val="28"/>
          <w:szCs w:val="28"/>
        </w:rPr>
      </w:pPr>
      <w:r>
        <w:rPr>
          <w:rFonts w:ascii="Times New Roman" w:hAnsi="Times New Roman"/>
          <w:bCs/>
          <w:sz w:val="28"/>
          <w:szCs w:val="28"/>
        </w:rPr>
        <w:t xml:space="preserve">АДМИНИСТРАЦИИ МУНИЦИПАЛЬНОГО ОБРАЗОВАНИЯ </w:t>
      </w:r>
    </w:p>
    <w:p w:rsidR="00CB4A28" w:rsidRDefault="00CB4A28" w:rsidP="00CB4A28">
      <w:pPr>
        <w:spacing w:after="0" w:line="240" w:lineRule="auto"/>
        <w:jc w:val="center"/>
        <w:rPr>
          <w:rFonts w:ascii="Times New Roman" w:hAnsi="Times New Roman"/>
          <w:bCs/>
          <w:sz w:val="28"/>
          <w:szCs w:val="28"/>
        </w:rPr>
      </w:pPr>
      <w:r>
        <w:rPr>
          <w:rFonts w:ascii="Times New Roman" w:hAnsi="Times New Roman"/>
          <w:bCs/>
          <w:sz w:val="28"/>
          <w:szCs w:val="28"/>
        </w:rPr>
        <w:t>ИВАНОВСКОГО СЕЛЬСОВЕТА КОЧУБЕЕВСКОГО РАЙОНА СТАВРОПОЛЬСКОГО КРАЯ</w:t>
      </w:r>
    </w:p>
    <w:p w:rsidR="00CB4A28" w:rsidRDefault="00CB4A28" w:rsidP="00CB4A28">
      <w:pPr>
        <w:spacing w:after="0" w:line="240" w:lineRule="auto"/>
        <w:jc w:val="both"/>
        <w:rPr>
          <w:rFonts w:ascii="Times New Roman" w:hAnsi="Times New Roman"/>
          <w:bCs/>
          <w:sz w:val="28"/>
          <w:szCs w:val="28"/>
        </w:rPr>
      </w:pPr>
    </w:p>
    <w:p w:rsidR="00CB4A28" w:rsidRDefault="00CB4A28" w:rsidP="00CB4A28">
      <w:pPr>
        <w:spacing w:after="0" w:line="240" w:lineRule="auto"/>
        <w:jc w:val="both"/>
        <w:rPr>
          <w:rFonts w:ascii="Times New Roman" w:hAnsi="Times New Roman"/>
          <w:bCs/>
          <w:sz w:val="28"/>
          <w:szCs w:val="28"/>
        </w:rPr>
      </w:pPr>
    </w:p>
    <w:p w:rsidR="00CB4A28" w:rsidRDefault="00CB4A28" w:rsidP="00CB4A28">
      <w:pPr>
        <w:spacing w:after="0" w:line="240" w:lineRule="auto"/>
        <w:jc w:val="both"/>
        <w:rPr>
          <w:rFonts w:ascii="Times New Roman" w:hAnsi="Times New Roman"/>
          <w:sz w:val="28"/>
          <w:szCs w:val="28"/>
        </w:rPr>
      </w:pPr>
      <w:r>
        <w:rPr>
          <w:rFonts w:ascii="Times New Roman" w:hAnsi="Times New Roman"/>
          <w:sz w:val="28"/>
          <w:szCs w:val="28"/>
        </w:rPr>
        <w:t xml:space="preserve">11 августа 2017 г.                                  с. </w:t>
      </w:r>
      <w:proofErr w:type="gramStart"/>
      <w:r>
        <w:rPr>
          <w:rFonts w:ascii="Times New Roman" w:hAnsi="Times New Roman"/>
          <w:sz w:val="28"/>
          <w:szCs w:val="28"/>
        </w:rPr>
        <w:t>Ивановское</w:t>
      </w:r>
      <w:proofErr w:type="gramEnd"/>
      <w:r>
        <w:rPr>
          <w:rFonts w:ascii="Times New Roman" w:hAnsi="Times New Roman"/>
          <w:sz w:val="28"/>
          <w:szCs w:val="28"/>
        </w:rPr>
        <w:t xml:space="preserve">                                            № 114</w:t>
      </w:r>
    </w:p>
    <w:p w:rsidR="00CB4A28" w:rsidRDefault="00CB4A28" w:rsidP="00CB4A28">
      <w:pPr>
        <w:shd w:val="clear" w:color="auto" w:fill="FFFFFF"/>
        <w:spacing w:after="0" w:line="240" w:lineRule="exact"/>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exact"/>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 Положения об организационно-правовом, финансовом, материально-техническом обеспечении первичных мер пожарной безопасности в границах муниципального образования Ивановского сельсовета Кочубеевского района Ставропольского края.</w:t>
      </w: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соответствии с Федеральным Законом № 69-ФЗ от 21 декабря 1994 года «О пожарной безопасности», в редакции Федерального закона №230-ФЗ от 18 октября 2007 года «О внесении изменений в отдельные законодательные акты Российской Федерации в связи с совершенствованием разграничения полномочий», Федеральным законом № 131-ФЗ от 06 октября 2003 «Об общих принципах организации местного самоуправления в Российской Федерации» и в целях организации выполнения</w:t>
      </w:r>
      <w:proofErr w:type="gramEnd"/>
      <w:r>
        <w:rPr>
          <w:rFonts w:ascii="Times New Roman" w:eastAsia="Times New Roman" w:hAnsi="Times New Roman" w:cs="Times New Roman"/>
          <w:color w:val="000000"/>
          <w:sz w:val="28"/>
          <w:szCs w:val="28"/>
          <w:lang w:eastAsia="ru-RU"/>
        </w:rPr>
        <w:t xml:space="preserve"> и осуществления мер пожарной безопасности на территории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 прилагаемое Положение об организационно-правовом, финансовом, материально-техническом обеспечении первичных мер пожарной безопасности в границах муниципального образования Ивановского сельсовета Кочубеевского района Ставропольского края.</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B4A28" w:rsidRDefault="00CB4A28" w:rsidP="00CB4A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возложить на уполномоченного представителя главы администрации </w:t>
      </w:r>
      <w:proofErr w:type="spellStart"/>
      <w:r>
        <w:rPr>
          <w:rFonts w:ascii="Times New Roman" w:eastAsia="Times New Roman" w:hAnsi="Times New Roman" w:cs="Times New Roman"/>
          <w:sz w:val="28"/>
          <w:szCs w:val="28"/>
          <w:lang w:eastAsia="ru-RU"/>
        </w:rPr>
        <w:t>Кочерган</w:t>
      </w:r>
      <w:proofErr w:type="spellEnd"/>
      <w:r>
        <w:rPr>
          <w:rFonts w:ascii="Times New Roman" w:eastAsia="Times New Roman" w:hAnsi="Times New Roman" w:cs="Times New Roman"/>
          <w:sz w:val="28"/>
          <w:szCs w:val="28"/>
          <w:lang w:eastAsia="ru-RU"/>
        </w:rPr>
        <w:t xml:space="preserve"> И.В.</w:t>
      </w:r>
    </w:p>
    <w:p w:rsidR="00CB4A28" w:rsidRDefault="00CB4A28" w:rsidP="00CB4A28">
      <w:pPr>
        <w:spacing w:after="0" w:line="240" w:lineRule="auto"/>
        <w:ind w:firstLine="709"/>
        <w:jc w:val="both"/>
        <w:rPr>
          <w:rFonts w:ascii="Times New Roman" w:eastAsia="Times New Roman" w:hAnsi="Times New Roman" w:cs="Times New Roman"/>
          <w:sz w:val="28"/>
          <w:szCs w:val="28"/>
          <w:lang w:eastAsia="ru-RU"/>
        </w:rPr>
      </w:pPr>
    </w:p>
    <w:p w:rsidR="00CB4A28" w:rsidRDefault="00CB4A28" w:rsidP="00CB4A28">
      <w:pPr>
        <w:tabs>
          <w:tab w:val="left" w:pos="1080"/>
        </w:tabs>
        <w:spacing w:after="0" w:line="240" w:lineRule="auto"/>
        <w:ind w:firstLine="709"/>
        <w:jc w:val="both"/>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Pr>
            <w:rStyle w:val="a4"/>
            <w:color w:val="000000" w:themeColor="text1"/>
            <w:szCs w:val="28"/>
          </w:rPr>
          <w:t>www.ivanovskoe26.ru</w:t>
        </w:r>
      </w:hyperlink>
      <w:r>
        <w:t>.</w:t>
      </w:r>
    </w:p>
    <w:p w:rsidR="00CB4A28" w:rsidRDefault="00CB4A28" w:rsidP="00CB4A28">
      <w:pPr>
        <w:spacing w:after="0" w:line="240" w:lineRule="auto"/>
        <w:ind w:firstLine="709"/>
        <w:jc w:val="both"/>
        <w:rPr>
          <w:rFonts w:ascii="Times New Roman" w:eastAsia="Times New Roman" w:hAnsi="Times New Roman" w:cs="Times New Roman"/>
          <w:sz w:val="28"/>
          <w:szCs w:val="28"/>
          <w:lang w:eastAsia="ru-RU"/>
        </w:rPr>
      </w:pPr>
    </w:p>
    <w:p w:rsidR="00CB4A28" w:rsidRDefault="00CB4A28" w:rsidP="00CB4A28">
      <w:pPr>
        <w:spacing w:after="0" w:line="240" w:lineRule="auto"/>
        <w:ind w:firstLine="709"/>
        <w:jc w:val="both"/>
        <w:rPr>
          <w:rFonts w:ascii="Times New Roman" w:eastAsia="Times New Roman" w:hAnsi="Times New Roman" w:cs="Times New Roman"/>
          <w:sz w:val="28"/>
          <w:szCs w:val="28"/>
          <w:lang w:eastAsia="ru-RU"/>
        </w:rPr>
      </w:pPr>
    </w:p>
    <w:p w:rsidR="00CB4A28" w:rsidRDefault="00CB4A28" w:rsidP="00CB4A28">
      <w:pPr>
        <w:spacing w:after="0" w:line="240" w:lineRule="auto"/>
        <w:ind w:firstLine="709"/>
        <w:jc w:val="both"/>
        <w:rPr>
          <w:rFonts w:ascii="Times New Roman" w:eastAsia="Times New Roman" w:hAnsi="Times New Roman" w:cs="Times New Roman"/>
          <w:sz w:val="28"/>
          <w:szCs w:val="28"/>
          <w:lang w:eastAsia="ru-RU"/>
        </w:rPr>
      </w:pPr>
    </w:p>
    <w:p w:rsidR="00CB4A28" w:rsidRDefault="00CB4A28" w:rsidP="00CB4A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Настоящее постановление вступает в законную силу с момента его официального опубликования.</w:t>
      </w:r>
    </w:p>
    <w:p w:rsidR="00CB4A28" w:rsidRDefault="00CB4A28" w:rsidP="00CB4A28">
      <w:pPr>
        <w:spacing w:after="0" w:line="240" w:lineRule="auto"/>
        <w:jc w:val="both"/>
        <w:rPr>
          <w:rFonts w:ascii="Times New Roman" w:eastAsia="Times New Roman" w:hAnsi="Times New Roman" w:cs="Times New Roman"/>
          <w:sz w:val="28"/>
          <w:szCs w:val="28"/>
          <w:lang w:eastAsia="ru-RU"/>
        </w:rPr>
      </w:pPr>
    </w:p>
    <w:p w:rsidR="00CB4A28" w:rsidRDefault="00CB4A28" w:rsidP="00CB4A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A28" w:rsidRDefault="00CB4A28" w:rsidP="00CB4A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CB4A28" w:rsidRDefault="00CB4A28" w:rsidP="00CB4A28">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сельсовета</w:t>
      </w:r>
    </w:p>
    <w:p w:rsidR="00CB4A28" w:rsidRDefault="00CB4A28" w:rsidP="00CB4A28">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Кочубеевского района</w:t>
      </w:r>
    </w:p>
    <w:p w:rsidR="00CB4A28" w:rsidRDefault="00CB4A28" w:rsidP="00CB4A28">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                                                                                  А.И. Солдатов</w:t>
      </w: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spacing w:after="0" w:line="240" w:lineRule="exact"/>
        <w:jc w:val="both"/>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сельсовета</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Кочубеевского района</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 августа 2017 г. № 114</w:t>
      </w: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autoSpaceDE w:val="0"/>
        <w:autoSpaceDN w:val="0"/>
        <w:adjustRightInd w:val="0"/>
        <w:spacing w:after="0" w:line="240" w:lineRule="exact"/>
        <w:ind w:right="142" w:firstLine="4536"/>
        <w:jc w:val="center"/>
        <w:rPr>
          <w:rFonts w:ascii="Times New Roman" w:eastAsia="Times New Roman" w:hAnsi="Times New Roman" w:cs="Times New Roman"/>
          <w:sz w:val="28"/>
          <w:szCs w:val="28"/>
          <w:lang w:eastAsia="ru-RU"/>
        </w:rPr>
      </w:pPr>
    </w:p>
    <w:p w:rsidR="00CB4A28" w:rsidRDefault="00CB4A28" w:rsidP="00CB4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ПОЛОЖЕНИЕ</w:t>
      </w:r>
    </w:p>
    <w:p w:rsidR="00CB4A28" w:rsidRDefault="00CB4A28" w:rsidP="00CB4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об организационно-правовом, финансовом, материально-техническом обеспечении первичных мер пожарной безопасности в границах населенных пунктов поселений</w:t>
      </w: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вопросам местного значения в области пожарной безопасности относится обеспечение первичных мер пожарной безопасности в границах населенных пунктов поселения.</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по вопросам:</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организации обучения населения мерам пожарной безопасности;</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 утверждении перечня первичных средств пожаротушения для индивидуальных жилых домов;</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 организации пожарно-профилактической работы в жилом секторе и на объектах с массовым пребыванием людей;</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порядке установления, в случае повышения пожарной опасности, особого противопожарного режима в местах летнего отдыха детей;</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 обеспечении требований пожарной безопасности в период уборки урожая и заготовки кормов;</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мерах по предупреждению и тушению пожаров в населенных пунктах, на объектах сельского хозяйства и предупреждения гибели людей от пожаров;</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создании и организации деятельности муниципальной и добровольной пожарной охраны, порядок ее взаимодействия с другими видами пожарной охраны;</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 определении формы социально значимых работ при участии граждан в обеспечении первичных мер пожарной безопасности;</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 организации общественного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обеспечением пожарной безопасности.</w:t>
      </w:r>
    </w:p>
    <w:p w:rsidR="00CB4A28" w:rsidRDefault="00CB4A28" w:rsidP="00CB4A28">
      <w:pPr>
        <w:shd w:val="clear" w:color="auto" w:fill="FFFFFF"/>
        <w:spacing w:after="0" w:line="240" w:lineRule="auto"/>
        <w:ind w:left="70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первичных мер пожарной безопасности предусматривает:</w:t>
      </w:r>
    </w:p>
    <w:p w:rsidR="00CB4A28" w:rsidRDefault="00CB4A28" w:rsidP="00CB4A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разработку и осуществление мероприятий по обеспечению пожарной безопасности муниципальных образований и объектов муниципальной </w:t>
      </w:r>
      <w:r>
        <w:rPr>
          <w:rFonts w:ascii="Times New Roman" w:eastAsia="Times New Roman" w:hAnsi="Times New Roman" w:cs="Times New Roman"/>
          <w:color w:val="000000"/>
          <w:sz w:val="28"/>
          <w:szCs w:val="28"/>
          <w:lang w:eastAsia="ru-RU"/>
        </w:rPr>
        <w:lastRenderedPageBreak/>
        <w:t>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w:t>
      </w:r>
      <w:proofErr w:type="gramEnd"/>
      <w:r>
        <w:rPr>
          <w:rFonts w:ascii="Times New Roman" w:eastAsia="Times New Roman" w:hAnsi="Times New Roman" w:cs="Times New Roman"/>
          <w:color w:val="000000"/>
          <w:sz w:val="28"/>
          <w:szCs w:val="28"/>
          <w:lang w:eastAsia="ru-RU"/>
        </w:rPr>
        <w:t xml:space="preserve">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составление перспективных программ строительства пожарных депо, обеспечение пожарной безопасности жилого муниципального фонда и нежилых помещений);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разработку, утверждение и исполнение соответствующих бюджетов в части расходов на пожарную безопасность (в том числе, на содержание муниципальной и добровольной пожарной охраны, закупку пожарно-технической продукции, разработку и организацию выполнения муниципальных программ;</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создание, реорганизацию и ликвидацию подразделений муниципальной пожарной охраны, установление численности этих подразделений и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ее, деятельностью;</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порядка привлечения сил и средств, для тушения пожаров и проведения аварийно-спасательных работ на территории муниципального образования;</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осуществление контроля состояния пожарной безопасности на соответствующих территориях, установление особого противопожарного режима на территории муниципального образования, установление на время его действия дополнительных требований пожарной безопасности, согласованных с противопожарной службой субъекта Российской Федерации;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осуществление контроля градостроительной деятельности, с соблюдением требований пожарной безопасности при планировке и застройке территорий поселения;</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муниципальное дорожное строительство, содержание дорог местного значения в границах поселения и обеспечение беспрепятственного проезда пожарной техники к месту пожара;</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телефонизацию населенных пунктов;</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осуществление мер по правовой и социальной защите работников муниципальной пожарной охраны и членов их семей;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тушения пожаров в границах населенного пункта, а также организаций, находящихся в муниципальной собственности, в том числе разработку и утверждение планов привлечения сил и сре</w:t>
      </w:r>
      <w:proofErr w:type="gramStart"/>
      <w:r>
        <w:rPr>
          <w:rFonts w:ascii="Times New Roman" w:eastAsia="Times New Roman" w:hAnsi="Times New Roman" w:cs="Times New Roman"/>
          <w:color w:val="000000"/>
          <w:sz w:val="28"/>
          <w:szCs w:val="28"/>
          <w:lang w:eastAsia="ru-RU"/>
        </w:rPr>
        <w:t>дств дл</w:t>
      </w:r>
      <w:proofErr w:type="gramEnd"/>
      <w:r>
        <w:rPr>
          <w:rFonts w:ascii="Times New Roman" w:eastAsia="Times New Roman" w:hAnsi="Times New Roman" w:cs="Times New Roman"/>
          <w:color w:val="000000"/>
          <w:sz w:val="28"/>
          <w:szCs w:val="28"/>
          <w:lang w:eastAsia="ru-RU"/>
        </w:rPr>
        <w:t>я тушения пожаров;</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организацию взаимодействия муниципальных образований по привлечению сил и сре</w:t>
      </w:r>
      <w:proofErr w:type="gramStart"/>
      <w:r>
        <w:rPr>
          <w:rFonts w:ascii="Times New Roman" w:eastAsia="Times New Roman" w:hAnsi="Times New Roman" w:cs="Times New Roman"/>
          <w:color w:val="000000"/>
          <w:sz w:val="28"/>
          <w:szCs w:val="28"/>
          <w:lang w:eastAsia="ru-RU"/>
        </w:rPr>
        <w:t>дств дл</w:t>
      </w:r>
      <w:proofErr w:type="gramEnd"/>
      <w:r>
        <w:rPr>
          <w:rFonts w:ascii="Times New Roman" w:eastAsia="Times New Roman" w:hAnsi="Times New Roman" w:cs="Times New Roman"/>
          <w:color w:val="000000"/>
          <w:sz w:val="28"/>
          <w:szCs w:val="28"/>
          <w:lang w:eastAsia="ru-RU"/>
        </w:rPr>
        <w:t>я тушения пожаров на межселенных территориях;</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утверждение перечня организаций, в которых в обязательном порядке создаются объектовые подразделения муниципальной пожарной охраны;</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формы одежды и знаков отличия для работников муниципальной пожарной охраны;</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муниципального заказа на обеспечение пожарной безопасности;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муниципального контроля соответствия жилых зданий, находящихся в муниципальной собственности, требованиям пожарной безопасности;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создание условий для прохождения гражданами альтернативной гражданской службы в подразделениях муниципальной пожарной охраны.</w:t>
      </w:r>
    </w:p>
    <w:p w:rsidR="00CB4A28" w:rsidRDefault="00CB4A28" w:rsidP="00CB4A2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4A28" w:rsidRDefault="00CB4A28" w:rsidP="00CB4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Создание муниципальной и добровольной пожарной охраны, привлечение сил и средств</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со статьей 13 Федерального закона от 21 декабря 1994 года № 69-ФЗ добровольная пожарная охрана - форма участия граждан в обеспечении первичных мер пожарной безопасности.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каждом муниципальном образовании должны быть созданы добровольные пожарно-спасательные формирования, укомплектованность которых техническими и кадровыми ресурсами должна, в первую очередь, зависеть от расстояния до ближайшего места </w:t>
      </w:r>
      <w:proofErr w:type="gramStart"/>
      <w:r>
        <w:rPr>
          <w:rFonts w:ascii="Times New Roman" w:eastAsia="Times New Roman" w:hAnsi="Times New Roman" w:cs="Times New Roman"/>
          <w:color w:val="000000"/>
          <w:sz w:val="28"/>
          <w:szCs w:val="28"/>
          <w:lang w:eastAsia="ru-RU"/>
        </w:rPr>
        <w:t>дислокации подразделения противопожарной службы субъекта Российской Федерации</w:t>
      </w:r>
      <w:proofErr w:type="gramEnd"/>
      <w:r>
        <w:rPr>
          <w:rFonts w:ascii="Times New Roman" w:eastAsia="Times New Roman" w:hAnsi="Times New Roman" w:cs="Times New Roman"/>
          <w:color w:val="000000"/>
          <w:sz w:val="28"/>
          <w:szCs w:val="28"/>
          <w:lang w:eastAsia="ru-RU"/>
        </w:rPr>
        <w:t xml:space="preserve"> или муниципальной пожарной охраны и состояния, подъездных дорог к поселениям муниципального образования, защищаемых добровольной пожарной охраной.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Статья 25 Федерального закона от 21 декабря 1994 года № 69-ФЗ определяет, что противопожарная пропаганда - это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roofErr w:type="gramEnd"/>
      <w:r>
        <w:rPr>
          <w:rFonts w:ascii="Times New Roman" w:eastAsia="Times New Roman" w:hAnsi="Times New Roman" w:cs="Times New Roman"/>
          <w:color w:val="000000"/>
          <w:sz w:val="28"/>
          <w:szCs w:val="28"/>
          <w:lang w:eastAsia="ru-RU"/>
        </w:rPr>
        <w:t xml:space="preserve"> Противопожарную пропаганду проводят органы местного самоуправления, пожарная охрана и организации.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реализации положений Федерального закона от 21 декабря 1994 года № 69-ФЗ,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 Противопожарная пропаганда и обучение мерам пожарной безопасности является одной из форм профилактики пожаров и гибели людей.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eastAsia="Times New Roman" w:hAnsi="Times New Roman" w:cs="Times New Roman"/>
          <w:color w:val="000000"/>
          <w:sz w:val="28"/>
          <w:szCs w:val="28"/>
          <w:lang w:eastAsia="ru-RU"/>
        </w:rPr>
        <w:t>через</w:t>
      </w:r>
      <w:proofErr w:type="gramEnd"/>
      <w:r>
        <w:rPr>
          <w:rFonts w:ascii="Times New Roman" w:eastAsia="Times New Roman" w:hAnsi="Times New Roman" w:cs="Times New Roman"/>
          <w:color w:val="000000"/>
          <w:sz w:val="28"/>
          <w:szCs w:val="28"/>
          <w:lang w:eastAsia="ru-RU"/>
        </w:rPr>
        <w:t>:</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тематические выставки, смотры, конференции, конкурсы;</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средства печати - выпуск специальной литературы и рекламной продукции, листовок, памяток; публикации в газетах и журналах;</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радио, телевидение, обучающие теле- и радиопередачи, кинофильмы, телефонные линии, встречи в редакциях;</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устную агитацию - доклады, лекции, беседы;</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средства наглядной агитации - аншлаги, плакаты, панно, иллюстрации, буклеты, альбомы, компьютерные технологии;</w:t>
      </w:r>
      <w:proofErr w:type="gramEnd"/>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работу с творческими союзами (союз журналистов, союз художников, союз композиторов и т.д.) по пропаганде противопожарных знаний.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одной формой противопожарной пропаганды могут быть сходы граждан, на которых также принимаются решения и по вопросам обеспечения пожарной безопасности в границах муниципального образования.</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rPr>
          <w:rFonts w:ascii="Times New Roman" w:eastAsia="Times New Roman" w:hAnsi="Times New Roman" w:cs="Times New Roman"/>
          <w:color w:val="000000"/>
          <w:sz w:val="28"/>
          <w:szCs w:val="28"/>
          <w:lang w:eastAsia="ru-RU"/>
        </w:rPr>
        <w:t>через</w:t>
      </w:r>
      <w:proofErr w:type="gramEnd"/>
      <w:r>
        <w:rPr>
          <w:rFonts w:ascii="Times New Roman" w:eastAsia="Times New Roman" w:hAnsi="Times New Roman" w:cs="Times New Roman"/>
          <w:color w:val="000000"/>
          <w:sz w:val="28"/>
          <w:szCs w:val="28"/>
          <w:lang w:eastAsia="ru-RU"/>
        </w:rPr>
        <w:t>:</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преподавание в рамках уроков ОБЖ;</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тематические творческие конкурсы среди детей любой возрастной группы;</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мероприятия по пожарно-прикладному спорту среди школьников и учащихся высших, средних специальных учебных заведений и учебных учреждений начального профессионального образования;</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экскурсии в пожарно-спасательные подразделения, с показом техники и открытого урока обеспечения безопасности жизни;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тематических утренников, КВН, тематических игр, викторин;</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работы в летних оздоровительных лагерях; создание дружин юных пожарных (ДЮП);</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оформление уголков пожарной безопасности.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руководителем органа местного самоуправления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поселений, городских округов, руководителями организаций, учреждений, учебных и дошкольных заведений независимо от формы собственности.</w:t>
      </w:r>
      <w:proofErr w:type="gramEnd"/>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органов местного самоуправления поселений, организаций.</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противопожарную пропаганду и обучение в местных бюджетах предусматриваются денежные средства.</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Противопожарная пропаганда и обучение населения мерам пожарной безопасности проводится на постоянной основе и непрерывно</w:t>
      </w:r>
      <w:r>
        <w:rPr>
          <w:rFonts w:ascii="Times New Roman" w:eastAsia="Times New Roman" w:hAnsi="Times New Roman" w:cs="Times New Roman"/>
          <w:sz w:val="24"/>
          <w:szCs w:val="24"/>
          <w:lang w:eastAsia="ru-RU"/>
        </w:rPr>
        <w:t>.</w:t>
      </w:r>
    </w:p>
    <w:p w:rsidR="00CB4A28" w:rsidRDefault="00CB4A28" w:rsidP="00CB4A2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B4A28" w:rsidRDefault="00CB4A28" w:rsidP="00CB4A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36F07" w:rsidRPr="00CB4A28" w:rsidRDefault="00036F07" w:rsidP="00CB4A28">
      <w:pPr>
        <w:rPr>
          <w:szCs w:val="24"/>
        </w:rPr>
      </w:pPr>
    </w:p>
    <w:sectPr w:rsidR="00036F07" w:rsidRPr="00CB4A28" w:rsidSect="00036F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5F84"/>
    <w:multiLevelType w:val="hybridMultilevel"/>
    <w:tmpl w:val="1ABA9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9976C06"/>
    <w:multiLevelType w:val="multilevel"/>
    <w:tmpl w:val="E5E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036F07"/>
    <w:rsid w:val="00036F07"/>
    <w:rsid w:val="00296A43"/>
    <w:rsid w:val="002B1081"/>
    <w:rsid w:val="004F58C8"/>
    <w:rsid w:val="006D5A09"/>
    <w:rsid w:val="007B5AFE"/>
    <w:rsid w:val="008F4BCB"/>
    <w:rsid w:val="00CB4A28"/>
    <w:rsid w:val="00DF2260"/>
    <w:rsid w:val="00EF6E64"/>
    <w:rsid w:val="00FF3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8C8"/>
    <w:pPr>
      <w:ind w:left="720"/>
      <w:contextualSpacing/>
    </w:pPr>
  </w:style>
  <w:style w:type="character" w:styleId="a4">
    <w:name w:val="Hyperlink"/>
    <w:basedOn w:val="a0"/>
    <w:uiPriority w:val="99"/>
    <w:semiHidden/>
    <w:unhideWhenUsed/>
    <w:rsid w:val="00CB4A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2017-08-22T07:58:00Z</dcterms:created>
  <dcterms:modified xsi:type="dcterms:W3CDTF">2017-08-23T12:53:00Z</dcterms:modified>
</cp:coreProperties>
</file>