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52" w:rsidRDefault="00F02E52" w:rsidP="00F02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2320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F02E52" w:rsidRPr="00092320" w:rsidRDefault="00F02E52" w:rsidP="00F02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E52" w:rsidRDefault="00F02E52" w:rsidP="00F02E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02E52" w:rsidRDefault="00F02E52" w:rsidP="00F02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июня 2017 г.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№ 71</w:t>
      </w:r>
    </w:p>
    <w:p w:rsidR="00F02E52" w:rsidRDefault="00F02E52" w:rsidP="00F02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мероприятиях по подготовке поверхностных водных объектов к летнему купальному сезону 2017 года на территории муниципального образования Ивановского сельсовета Кочубеевского района Ставропольского края</w:t>
      </w:r>
    </w:p>
    <w:p w:rsidR="00F02E52" w:rsidRDefault="00F02E52" w:rsidP="00F02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30 марта 1999 года № 52-ФЗ от «О санитарно-эпидемиологическом благополучии населения»,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Постановления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Ставропольскому краю, главного государственного санитарного врача по Ставропольскому краю от 23 апреля 2014 года №11-п «Об подготовке поверхностных водных объектов к летнему купальному сезону 2014г.»,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в целях обеспечения безопасности людей на воде в местах массового отдыха в летний период 2017 года, администрация муниципального образования Ивановского сельсовета Кочубеевского района Ставропольского края</w:t>
      </w:r>
    </w:p>
    <w:p w:rsidR="00F02E52" w:rsidRDefault="00F02E52" w:rsidP="00F02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02E52" w:rsidRDefault="00F02E52" w:rsidP="00F02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связи с отсутствием на территории муниципального образования Ивановского сельсовета Кочубеевского района Ставропольского края, оборудованных водоемов для купания и отдыха населения и детей:</w:t>
      </w:r>
    </w:p>
    <w:p w:rsidR="00F02E52" w:rsidRDefault="00F02E52" w:rsidP="00F02E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Запретить купание и массовый отдых людей, в необорудованных для этих целей местах.</w:t>
      </w:r>
    </w:p>
    <w:p w:rsidR="00F02E52" w:rsidRDefault="00F02E52" w:rsidP="00F02E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Запретить выгул и водопой скота в местах купания и стихийного отдыха населения в поймах реки Большой Зеленчук.</w:t>
      </w:r>
    </w:p>
    <w:p w:rsidR="00F02E52" w:rsidRDefault="00F02E52" w:rsidP="00F02E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Специалисту 1-й категории администрации Ивановского сельсовета Кочубеевского района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Дерипаско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Н.С.:</w:t>
      </w:r>
    </w:p>
    <w:p w:rsidR="00F02E52" w:rsidRDefault="00F02E52" w:rsidP="00F02E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Проводить разъяснительную работу среди населения о соблюдении правил поведения на воде;</w:t>
      </w:r>
    </w:p>
    <w:p w:rsidR="00F02E52" w:rsidRDefault="00F02E52" w:rsidP="00F02E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Осуществлять постоянный контроль и оповещение населения по соблюдению правил охраны жизни людей на воде.</w:t>
      </w:r>
    </w:p>
    <w:p w:rsidR="00F02E52" w:rsidRDefault="00F02E52" w:rsidP="00F02E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периодическом печатном </w:t>
      </w:r>
      <w:r>
        <w:rPr>
          <w:rFonts w:ascii="Times New Roman" w:hAnsi="Times New Roman"/>
          <w:sz w:val="28"/>
          <w:szCs w:val="28"/>
        </w:rPr>
        <w:lastRenderedPageBreak/>
        <w:t xml:space="preserve">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ivanovskoe</w:t>
      </w: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F02E52" w:rsidRDefault="00F02E52" w:rsidP="00F02E5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уполномоченного представителя </w:t>
      </w:r>
      <w:proofErr w:type="gramStart"/>
      <w:r>
        <w:rPr>
          <w:rFonts w:ascii="Times New Roman" w:hAnsi="Times New Roman"/>
          <w:sz w:val="28"/>
          <w:szCs w:val="28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Кочерган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F02E52" w:rsidRDefault="00F02E52" w:rsidP="00F02E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законную силу со дня его обнародования (опубликования).</w:t>
      </w:r>
    </w:p>
    <w:p w:rsidR="00F02E52" w:rsidRDefault="00F02E52" w:rsidP="00F02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52" w:rsidRDefault="00F02E52" w:rsidP="00F02E52">
      <w:pPr>
        <w:pStyle w:val="a5"/>
        <w:spacing w:line="240" w:lineRule="exact"/>
        <w:jc w:val="both"/>
      </w:pPr>
      <w:r>
        <w:t>Глава Ивановского сельсовета</w:t>
      </w:r>
    </w:p>
    <w:p w:rsidR="00F02E52" w:rsidRDefault="00F02E52" w:rsidP="00F02E52">
      <w:pPr>
        <w:pStyle w:val="a5"/>
        <w:spacing w:line="240" w:lineRule="exact"/>
        <w:jc w:val="both"/>
      </w:pPr>
      <w:r>
        <w:t>Кочубеевского района</w:t>
      </w:r>
    </w:p>
    <w:p w:rsidR="00F02E52" w:rsidRDefault="00F02E52" w:rsidP="00F02E52">
      <w:pPr>
        <w:pStyle w:val="a5"/>
        <w:spacing w:line="240" w:lineRule="exact"/>
        <w:jc w:val="both"/>
      </w:pPr>
      <w:r>
        <w:t xml:space="preserve">Ставропольского края                                                     </w:t>
      </w:r>
      <w:r>
        <w:rPr>
          <w:b/>
        </w:rPr>
        <w:t xml:space="preserve">         </w:t>
      </w:r>
      <w:r>
        <w:t xml:space="preserve">                    А.И. Солдатов</w:t>
      </w:r>
    </w:p>
    <w:p w:rsidR="00F02E52" w:rsidRDefault="00F02E52" w:rsidP="00F02E52">
      <w:pPr>
        <w:pStyle w:val="a5"/>
        <w:jc w:val="both"/>
      </w:pPr>
    </w:p>
    <w:p w:rsidR="00F02E52" w:rsidRDefault="00F02E52" w:rsidP="00F02E52">
      <w:pPr>
        <w:pStyle w:val="a5"/>
        <w:jc w:val="both"/>
      </w:pPr>
    </w:p>
    <w:p w:rsidR="00F02E52" w:rsidRDefault="00F02E52" w:rsidP="00F02E52">
      <w:pPr>
        <w:pStyle w:val="a5"/>
        <w:jc w:val="both"/>
      </w:pPr>
    </w:p>
    <w:p w:rsidR="00F02E52" w:rsidRDefault="00F02E52" w:rsidP="00F02E52">
      <w:pPr>
        <w:pStyle w:val="a5"/>
        <w:jc w:val="both"/>
      </w:pPr>
    </w:p>
    <w:p w:rsidR="00F02E52" w:rsidRDefault="00F02E52" w:rsidP="00F02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E52" w:rsidRDefault="00F02E52" w:rsidP="00F02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E52" w:rsidRDefault="00F02E52" w:rsidP="00F02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E11" w:rsidRPr="00F02E52" w:rsidRDefault="00DC3E11" w:rsidP="00F02E52"/>
    <w:sectPr w:rsidR="00DC3E11" w:rsidRPr="00F02E52" w:rsidSect="00DC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C5"/>
    <w:rsid w:val="00885AC5"/>
    <w:rsid w:val="00DC3E11"/>
    <w:rsid w:val="00EF24DC"/>
    <w:rsid w:val="00F0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A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5AC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qFormat/>
    <w:rsid w:val="00F02E5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2017-06-08T05:31:00Z</dcterms:created>
  <dcterms:modified xsi:type="dcterms:W3CDTF">2017-07-07T10:30:00Z</dcterms:modified>
</cp:coreProperties>
</file>