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AC" w:rsidRDefault="007848AC" w:rsidP="007848AC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7848AC" w:rsidRDefault="007848AC" w:rsidP="007848A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b w:val="0"/>
          <w:sz w:val="28"/>
          <w:szCs w:val="28"/>
        </w:rPr>
        <w:t>ПОСТ</w:t>
      </w:r>
      <w:r>
        <w:rPr>
          <w:rStyle w:val="FontStyle365"/>
          <w:b w:val="0"/>
          <w:sz w:val="28"/>
          <w:szCs w:val="28"/>
        </w:rPr>
        <w:t>АНОВЛЕНИЕ</w:t>
      </w:r>
    </w:p>
    <w:p w:rsidR="007848AC" w:rsidRDefault="007848AC" w:rsidP="007848A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7848AC" w:rsidRPr="006159E1" w:rsidRDefault="007848AC" w:rsidP="007848A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b w:val="0"/>
          <w:sz w:val="28"/>
          <w:szCs w:val="28"/>
        </w:rPr>
        <w:t>АДМИНИСТРАЦИИ</w:t>
      </w:r>
      <w:r>
        <w:rPr>
          <w:rStyle w:val="FontStyle365"/>
          <w:b w:val="0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b w:val="0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7848AC" w:rsidRPr="006159E1" w:rsidRDefault="007848AC" w:rsidP="007848AC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7848AC" w:rsidRDefault="007848AC" w:rsidP="007848AC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</w:rPr>
        <w:t xml:space="preserve">30 </w:t>
      </w:r>
      <w:r w:rsidRPr="006159E1">
        <w:rPr>
          <w:rStyle w:val="FontStyle365"/>
          <w:b w:val="0"/>
          <w:sz w:val="28"/>
          <w:szCs w:val="28"/>
        </w:rPr>
        <w:t>мая 2008 г.</w:t>
      </w:r>
      <w:r>
        <w:rPr>
          <w:rStyle w:val="FontStyle365"/>
          <w:b w:val="0"/>
          <w:bCs w:val="0"/>
          <w:sz w:val="28"/>
          <w:szCs w:val="28"/>
        </w:rPr>
        <w:t xml:space="preserve">                         </w:t>
      </w:r>
      <w:r w:rsidRPr="006159E1">
        <w:rPr>
          <w:rStyle w:val="FontStyle365"/>
          <w:b w:val="0"/>
          <w:sz w:val="28"/>
          <w:szCs w:val="28"/>
        </w:rPr>
        <w:t xml:space="preserve">с. </w:t>
      </w:r>
      <w:proofErr w:type="gramStart"/>
      <w:r w:rsidRPr="006159E1">
        <w:rPr>
          <w:rStyle w:val="FontStyle365"/>
          <w:b w:val="0"/>
          <w:sz w:val="28"/>
          <w:szCs w:val="28"/>
        </w:rPr>
        <w:t>Ивановское</w:t>
      </w:r>
      <w:proofErr w:type="gramEnd"/>
      <w:r>
        <w:rPr>
          <w:rStyle w:val="FontStyle365"/>
          <w:b w:val="0"/>
          <w:bCs w:val="0"/>
          <w:sz w:val="28"/>
          <w:szCs w:val="28"/>
        </w:rPr>
        <w:t xml:space="preserve">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bCs w:val="0"/>
          <w:sz w:val="28"/>
          <w:szCs w:val="28"/>
        </w:rPr>
        <w:t xml:space="preserve">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sz w:val="28"/>
          <w:szCs w:val="28"/>
        </w:rPr>
        <w:t>№ 49</w:t>
      </w:r>
    </w:p>
    <w:p w:rsidR="007848AC" w:rsidRDefault="007848AC" w:rsidP="007848AC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7848AC" w:rsidRPr="002B7EB4" w:rsidRDefault="007848AC" w:rsidP="007848AC">
      <w:pPr>
        <w:pStyle w:val="Style291"/>
        <w:widowControl/>
        <w:spacing w:line="240" w:lineRule="auto"/>
        <w:jc w:val="both"/>
        <w:rPr>
          <w:rStyle w:val="FontStyle366"/>
          <w:sz w:val="28"/>
          <w:szCs w:val="28"/>
        </w:rPr>
      </w:pPr>
      <w:r w:rsidRPr="002B7EB4">
        <w:rPr>
          <w:rStyle w:val="FontStyle366"/>
          <w:sz w:val="28"/>
          <w:szCs w:val="28"/>
        </w:rPr>
        <w:t>О создании резерва финансовых и материальных ресурсов на предупреждение и ликвидацию ЧС.</w:t>
      </w:r>
    </w:p>
    <w:p w:rsidR="007848AC" w:rsidRPr="002B7EB4" w:rsidRDefault="007848AC" w:rsidP="007848AC">
      <w:pPr>
        <w:pStyle w:val="Style35"/>
        <w:widowControl/>
        <w:spacing w:line="240" w:lineRule="auto"/>
        <w:ind w:firstLine="709"/>
        <w:rPr>
          <w:sz w:val="28"/>
          <w:szCs w:val="28"/>
        </w:rPr>
      </w:pPr>
    </w:p>
    <w:p w:rsidR="007848AC" w:rsidRPr="002B7EB4" w:rsidRDefault="007848AC" w:rsidP="007848AC">
      <w:pPr>
        <w:pStyle w:val="Style35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2B7EB4">
        <w:rPr>
          <w:rStyle w:val="FontStyle366"/>
          <w:sz w:val="28"/>
          <w:szCs w:val="28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от 06 октября 2003 года № 131 - ФЗ «Об общих принципах организации местного</w:t>
      </w:r>
      <w:proofErr w:type="gramEnd"/>
      <w:r w:rsidRPr="002B7EB4">
        <w:rPr>
          <w:rStyle w:val="FontStyle366"/>
          <w:sz w:val="28"/>
          <w:szCs w:val="28"/>
        </w:rPr>
        <w:t xml:space="preserve"> </w:t>
      </w:r>
      <w:proofErr w:type="gramStart"/>
      <w:r w:rsidRPr="002B7EB4">
        <w:rPr>
          <w:rStyle w:val="FontStyle366"/>
          <w:sz w:val="28"/>
          <w:szCs w:val="28"/>
        </w:rPr>
        <w:t>самоуправления в Российской Федерации» ч.1 и ч.4 ст.7, п.9 ч.1 ст. 14, ст. 17, ч.1 ст.43, ч.1 ст.47, руководствуясь Уставом муниципального образования Ивановского сельсовета</w:t>
      </w:r>
      <w:proofErr w:type="gramEnd"/>
    </w:p>
    <w:p w:rsidR="007848AC" w:rsidRPr="002B7EB4" w:rsidRDefault="007848AC" w:rsidP="007848AC">
      <w:pPr>
        <w:pStyle w:val="Style291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848AC" w:rsidRDefault="007848AC" w:rsidP="007848AC">
      <w:pPr>
        <w:pStyle w:val="Style291"/>
        <w:widowControl/>
        <w:spacing w:line="240" w:lineRule="auto"/>
        <w:jc w:val="both"/>
        <w:rPr>
          <w:rStyle w:val="FontStyle366"/>
          <w:sz w:val="28"/>
          <w:szCs w:val="28"/>
        </w:rPr>
      </w:pPr>
      <w:r w:rsidRPr="002B7EB4">
        <w:rPr>
          <w:rStyle w:val="FontStyle366"/>
          <w:sz w:val="28"/>
          <w:szCs w:val="28"/>
        </w:rPr>
        <w:t>ПОСТАНОВЛЯЮ:</w:t>
      </w:r>
    </w:p>
    <w:p w:rsidR="007848AC" w:rsidRPr="002B7EB4" w:rsidRDefault="007848AC" w:rsidP="007848AC">
      <w:pPr>
        <w:pStyle w:val="Style291"/>
        <w:widowControl/>
        <w:spacing w:line="240" w:lineRule="auto"/>
        <w:jc w:val="both"/>
        <w:rPr>
          <w:rStyle w:val="FontStyle366"/>
          <w:sz w:val="28"/>
          <w:szCs w:val="28"/>
        </w:rPr>
      </w:pPr>
    </w:p>
    <w:p w:rsidR="007848AC" w:rsidRPr="002B7EB4" w:rsidRDefault="007848AC" w:rsidP="007848AC">
      <w:pPr>
        <w:pStyle w:val="Style342"/>
        <w:widowControl/>
        <w:numPr>
          <w:ilvl w:val="0"/>
          <w:numId w:val="1"/>
        </w:numPr>
        <w:tabs>
          <w:tab w:val="left" w:pos="182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B7EB4">
        <w:rPr>
          <w:rStyle w:val="FontStyle366"/>
          <w:sz w:val="28"/>
          <w:szCs w:val="28"/>
        </w:rPr>
        <w:t>Утвердить прилагаемый Порядок создания и использования резервов материальных ресурсов для ликвидации чрезвычайных ситуаций природного и техногенного характера согласно приложению.</w:t>
      </w:r>
    </w:p>
    <w:p w:rsidR="007848AC" w:rsidRPr="002B7EB4" w:rsidRDefault="007848AC" w:rsidP="007848AC">
      <w:pPr>
        <w:pStyle w:val="Style342"/>
        <w:widowControl/>
        <w:numPr>
          <w:ilvl w:val="0"/>
          <w:numId w:val="1"/>
        </w:numPr>
        <w:tabs>
          <w:tab w:val="left" w:pos="182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B7EB4">
        <w:rPr>
          <w:rStyle w:val="FontStyle366"/>
          <w:sz w:val="28"/>
          <w:szCs w:val="28"/>
        </w:rPr>
        <w:t>Признать утратившим силу постановление главы Ивановского сельсовета от 15. 08. 2006 года № 276.</w:t>
      </w:r>
    </w:p>
    <w:p w:rsidR="007848AC" w:rsidRPr="002B7EB4" w:rsidRDefault="007848AC" w:rsidP="007848AC">
      <w:pPr>
        <w:pStyle w:val="Style342"/>
        <w:widowControl/>
        <w:numPr>
          <w:ilvl w:val="0"/>
          <w:numId w:val="1"/>
        </w:numPr>
        <w:tabs>
          <w:tab w:val="left" w:pos="1824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2B7EB4">
        <w:rPr>
          <w:rStyle w:val="FontStyle366"/>
          <w:sz w:val="28"/>
          <w:szCs w:val="28"/>
        </w:rPr>
        <w:t>Контроль за</w:t>
      </w:r>
      <w:proofErr w:type="gramEnd"/>
      <w:r w:rsidRPr="002B7EB4">
        <w:rPr>
          <w:rStyle w:val="FontStyle366"/>
          <w:sz w:val="28"/>
          <w:szCs w:val="28"/>
        </w:rPr>
        <w:t xml:space="preserve"> исполнением настоящего постановления возложить на специалиста администрации Ивановского сельсовета </w:t>
      </w:r>
      <w:proofErr w:type="spellStart"/>
      <w:r w:rsidRPr="002B7EB4">
        <w:rPr>
          <w:rStyle w:val="FontStyle366"/>
          <w:sz w:val="28"/>
          <w:szCs w:val="28"/>
        </w:rPr>
        <w:t>Череватого</w:t>
      </w:r>
      <w:proofErr w:type="spellEnd"/>
      <w:r w:rsidRPr="002B7EB4">
        <w:rPr>
          <w:rStyle w:val="FontStyle366"/>
          <w:sz w:val="28"/>
          <w:szCs w:val="28"/>
        </w:rPr>
        <w:t xml:space="preserve"> И. Ю.</w:t>
      </w:r>
    </w:p>
    <w:p w:rsidR="007848AC" w:rsidRPr="002B7EB4" w:rsidRDefault="007848AC" w:rsidP="007848AC">
      <w:pPr>
        <w:pStyle w:val="Style342"/>
        <w:widowControl/>
        <w:numPr>
          <w:ilvl w:val="0"/>
          <w:numId w:val="1"/>
        </w:numPr>
        <w:tabs>
          <w:tab w:val="left" w:pos="182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2B7EB4">
        <w:rPr>
          <w:rStyle w:val="FontStyle366"/>
          <w:sz w:val="28"/>
          <w:szCs w:val="28"/>
        </w:rPr>
        <w:t>Настоящее постановление вступает в законную силу со дня бюджетной обеспеченности министерством финансов Ставропольского края и финансирования расходных полномочий по реализации данных мероприятий поселением Ивановского сельсовета.</w:t>
      </w:r>
    </w:p>
    <w:p w:rsidR="007848AC" w:rsidRDefault="007848AC" w:rsidP="007848AC">
      <w:pPr>
        <w:pStyle w:val="Style342"/>
        <w:widowControl/>
        <w:tabs>
          <w:tab w:val="left" w:pos="1824"/>
        </w:tabs>
        <w:spacing w:line="322" w:lineRule="exact"/>
        <w:ind w:left="1123" w:firstLine="0"/>
        <w:rPr>
          <w:rStyle w:val="FontStyle366"/>
        </w:rPr>
      </w:pPr>
    </w:p>
    <w:p w:rsidR="007848AC" w:rsidRDefault="007848AC" w:rsidP="007848AC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7848AC" w:rsidRDefault="007848AC" w:rsidP="007848AC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7848AC" w:rsidRDefault="007848AC" w:rsidP="007848AC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7848AC" w:rsidRDefault="007848AC" w:rsidP="007848AC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7848AC" w:rsidRDefault="007848AC" w:rsidP="007848AC">
      <w:pPr>
        <w:spacing w:after="0" w:line="240" w:lineRule="auto"/>
        <w:jc w:val="both"/>
      </w:pPr>
    </w:p>
    <w:p w:rsidR="007848AC" w:rsidRDefault="007848AC" w:rsidP="007848AC">
      <w:pPr>
        <w:spacing w:after="0" w:line="240" w:lineRule="auto"/>
        <w:jc w:val="both"/>
      </w:pPr>
    </w:p>
    <w:p w:rsidR="007848AC" w:rsidRDefault="007848AC" w:rsidP="007848AC">
      <w:pPr>
        <w:spacing w:after="0" w:line="240" w:lineRule="auto"/>
        <w:jc w:val="both"/>
      </w:pPr>
    </w:p>
    <w:p w:rsidR="007848AC" w:rsidRDefault="007848AC" w:rsidP="007848AC">
      <w:pPr>
        <w:spacing w:after="0" w:line="240" w:lineRule="auto"/>
        <w:jc w:val="both"/>
      </w:pPr>
    </w:p>
    <w:p w:rsidR="007848AC" w:rsidRDefault="007848AC" w:rsidP="007848AC">
      <w:pPr>
        <w:spacing w:after="0" w:line="240" w:lineRule="auto"/>
        <w:jc w:val="both"/>
      </w:pPr>
    </w:p>
    <w:p w:rsidR="007848AC" w:rsidRDefault="007848AC" w:rsidP="007848AC">
      <w:pPr>
        <w:spacing w:after="0" w:line="240" w:lineRule="auto"/>
        <w:jc w:val="both"/>
      </w:pPr>
    </w:p>
    <w:p w:rsidR="007848AC" w:rsidRDefault="007848AC" w:rsidP="007848A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Приложение 1</w:t>
      </w:r>
    </w:p>
    <w:p w:rsidR="007848AC" w:rsidRDefault="007848AC" w:rsidP="007848A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7848AC" w:rsidRDefault="007848AC" w:rsidP="007848AC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7848AC" w:rsidRDefault="007848AC" w:rsidP="007848A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30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49</w:t>
      </w:r>
    </w:p>
    <w:p w:rsidR="007848AC" w:rsidRPr="00766A37" w:rsidRDefault="007848AC" w:rsidP="007848AC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</w:p>
    <w:p w:rsidR="007848AC" w:rsidRPr="00766A37" w:rsidRDefault="007848AC" w:rsidP="007848AC">
      <w:pPr>
        <w:pStyle w:val="Style291"/>
        <w:widowControl/>
        <w:spacing w:line="240" w:lineRule="auto"/>
        <w:ind w:firstLine="709"/>
        <w:jc w:val="center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Порядок</w:t>
      </w:r>
    </w:p>
    <w:p w:rsidR="007848AC" w:rsidRPr="00766A37" w:rsidRDefault="007848AC" w:rsidP="007848AC">
      <w:pPr>
        <w:pStyle w:val="Style253"/>
        <w:widowControl/>
        <w:spacing w:line="240" w:lineRule="auto"/>
        <w:ind w:firstLine="709"/>
        <w:jc w:val="center"/>
        <w:rPr>
          <w:sz w:val="28"/>
          <w:szCs w:val="28"/>
        </w:rPr>
      </w:pPr>
      <w:r w:rsidRPr="00766A37">
        <w:rPr>
          <w:rStyle w:val="FontStyle366"/>
          <w:sz w:val="28"/>
          <w:szCs w:val="28"/>
        </w:rPr>
        <w:t>создания и использования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Ивановского сельсовета</w:t>
      </w:r>
    </w:p>
    <w:p w:rsidR="007848AC" w:rsidRPr="00766A37" w:rsidRDefault="007848AC" w:rsidP="007848AC">
      <w:pPr>
        <w:pStyle w:val="Style342"/>
        <w:widowControl/>
        <w:spacing w:line="240" w:lineRule="auto"/>
        <w:ind w:firstLine="709"/>
        <w:rPr>
          <w:sz w:val="28"/>
          <w:szCs w:val="28"/>
        </w:rPr>
      </w:pPr>
    </w:p>
    <w:p w:rsidR="007848AC" w:rsidRPr="00766A37" w:rsidRDefault="007848AC" w:rsidP="007848AC">
      <w:pPr>
        <w:pStyle w:val="Style342"/>
        <w:widowControl/>
        <w:tabs>
          <w:tab w:val="left" w:pos="107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1.</w:t>
      </w:r>
      <w:r w:rsidRPr="00766A37">
        <w:rPr>
          <w:rStyle w:val="FontStyle366"/>
          <w:sz w:val="28"/>
          <w:szCs w:val="28"/>
        </w:rPr>
        <w:tab/>
      </w:r>
      <w:proofErr w:type="gramStart"/>
      <w:r w:rsidRPr="00766A37">
        <w:rPr>
          <w:rStyle w:val="FontStyle366"/>
          <w:sz w:val="28"/>
          <w:szCs w:val="28"/>
        </w:rPr>
        <w:t>Настоящий Порядок разработ</w:t>
      </w:r>
      <w:r>
        <w:rPr>
          <w:rStyle w:val="FontStyle366"/>
          <w:sz w:val="28"/>
          <w:szCs w:val="28"/>
        </w:rPr>
        <w:t xml:space="preserve">ан в соответствии с Федеральным </w:t>
      </w:r>
      <w:r w:rsidRPr="00766A37">
        <w:rPr>
          <w:rStyle w:val="FontStyle366"/>
          <w:sz w:val="28"/>
          <w:szCs w:val="28"/>
        </w:rPr>
        <w:t>Законом от 21 декабря 1994 г. № 68 ФЗ «О з</w:t>
      </w:r>
      <w:r>
        <w:rPr>
          <w:rStyle w:val="FontStyle366"/>
          <w:sz w:val="28"/>
          <w:szCs w:val="28"/>
        </w:rPr>
        <w:t xml:space="preserve">ащите населения и территорий от </w:t>
      </w:r>
      <w:r w:rsidRPr="00766A37">
        <w:rPr>
          <w:rStyle w:val="FontStyle366"/>
          <w:sz w:val="28"/>
          <w:szCs w:val="28"/>
        </w:rPr>
        <w:t>чрезвычайных ситуаций природного и т</w:t>
      </w:r>
      <w:r>
        <w:rPr>
          <w:rStyle w:val="FontStyle366"/>
          <w:sz w:val="28"/>
          <w:szCs w:val="28"/>
        </w:rPr>
        <w:t xml:space="preserve">ехногенного характера», </w:t>
      </w:r>
      <w:r w:rsidRPr="00766A37">
        <w:rPr>
          <w:rStyle w:val="FontStyle366"/>
          <w:sz w:val="28"/>
          <w:szCs w:val="28"/>
        </w:rPr>
        <w:t xml:space="preserve">Постановлением Правительства Российской </w:t>
      </w:r>
      <w:r>
        <w:rPr>
          <w:rStyle w:val="FontStyle366"/>
          <w:sz w:val="28"/>
          <w:szCs w:val="28"/>
        </w:rPr>
        <w:t xml:space="preserve">Федерации от 10.11.96 г. № 1340 </w:t>
      </w:r>
      <w:r w:rsidRPr="00766A37">
        <w:rPr>
          <w:rStyle w:val="FontStyle366"/>
          <w:sz w:val="28"/>
          <w:szCs w:val="28"/>
        </w:rPr>
        <w:t>«О порядке создания и использования рез</w:t>
      </w:r>
      <w:r>
        <w:rPr>
          <w:rStyle w:val="FontStyle366"/>
          <w:sz w:val="28"/>
          <w:szCs w:val="28"/>
        </w:rPr>
        <w:t xml:space="preserve">ервов материальных ресурсов для </w:t>
      </w:r>
      <w:r w:rsidRPr="00766A37">
        <w:rPr>
          <w:rStyle w:val="FontStyle366"/>
          <w:sz w:val="28"/>
          <w:szCs w:val="28"/>
        </w:rPr>
        <w:t>ликвидации чрезвычайных ситуаций природ</w:t>
      </w:r>
      <w:r>
        <w:rPr>
          <w:rStyle w:val="FontStyle366"/>
          <w:sz w:val="28"/>
          <w:szCs w:val="28"/>
        </w:rPr>
        <w:t>ного и техногенного характера».</w:t>
      </w:r>
      <w:proofErr w:type="gramEnd"/>
      <w:r>
        <w:rPr>
          <w:rStyle w:val="FontStyle366"/>
          <w:sz w:val="28"/>
          <w:szCs w:val="28"/>
        </w:rPr>
        <w:t xml:space="preserve"> </w:t>
      </w:r>
      <w:r w:rsidRPr="00766A37">
        <w:rPr>
          <w:rStyle w:val="FontStyle366"/>
          <w:sz w:val="28"/>
          <w:szCs w:val="28"/>
        </w:rPr>
        <w:t>Он определяет основные принципы созд</w:t>
      </w:r>
      <w:r>
        <w:rPr>
          <w:rStyle w:val="FontStyle366"/>
          <w:sz w:val="28"/>
          <w:szCs w:val="28"/>
        </w:rPr>
        <w:t xml:space="preserve">ания, хранения, использования и </w:t>
      </w:r>
      <w:r w:rsidRPr="00766A37">
        <w:rPr>
          <w:rStyle w:val="FontStyle366"/>
          <w:sz w:val="28"/>
          <w:szCs w:val="28"/>
        </w:rPr>
        <w:t>восполнения резервов материальных ресур</w:t>
      </w:r>
      <w:r>
        <w:rPr>
          <w:rStyle w:val="FontStyle366"/>
          <w:sz w:val="28"/>
          <w:szCs w:val="28"/>
        </w:rPr>
        <w:t xml:space="preserve">сов для ликвидации чрезвычайных </w:t>
      </w:r>
      <w:r w:rsidRPr="00766A37">
        <w:rPr>
          <w:rStyle w:val="FontStyle366"/>
          <w:sz w:val="28"/>
          <w:szCs w:val="28"/>
        </w:rPr>
        <w:t>ситуаций природного и техногенного характера.</w:t>
      </w:r>
    </w:p>
    <w:p w:rsidR="007848AC" w:rsidRDefault="007848AC" w:rsidP="007848AC">
      <w:pPr>
        <w:pStyle w:val="Style342"/>
        <w:widowControl/>
        <w:tabs>
          <w:tab w:val="left" w:pos="124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2.</w:t>
      </w:r>
      <w:r w:rsidRPr="00766A37">
        <w:rPr>
          <w:rStyle w:val="FontStyle366"/>
          <w:sz w:val="28"/>
          <w:szCs w:val="28"/>
        </w:rPr>
        <w:tab/>
        <w:t>Для ликвидации чрез</w:t>
      </w:r>
      <w:r>
        <w:rPr>
          <w:rStyle w:val="FontStyle366"/>
          <w:sz w:val="28"/>
          <w:szCs w:val="28"/>
        </w:rPr>
        <w:t xml:space="preserve">вычайных ситуаций на территории </w:t>
      </w:r>
      <w:r w:rsidRPr="00766A37">
        <w:rPr>
          <w:rStyle w:val="FontStyle366"/>
          <w:sz w:val="28"/>
          <w:szCs w:val="28"/>
        </w:rPr>
        <w:t>муниципального образования Ивановского сельсовета создаются:</w:t>
      </w:r>
    </w:p>
    <w:p w:rsidR="007848AC" w:rsidRPr="00766A37" w:rsidRDefault="007848AC" w:rsidP="007848AC">
      <w:pPr>
        <w:pStyle w:val="Style342"/>
        <w:widowControl/>
        <w:tabs>
          <w:tab w:val="left" w:pos="1248"/>
        </w:tabs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 xml:space="preserve">- </w:t>
      </w:r>
      <w:r w:rsidRPr="00766A37">
        <w:rPr>
          <w:rStyle w:val="FontStyle366"/>
          <w:sz w:val="28"/>
          <w:szCs w:val="28"/>
        </w:rPr>
        <w:t>резервы материальных ресурсов - решением Главы Ивановского сельсовета</w:t>
      </w:r>
    </w:p>
    <w:p w:rsidR="007848AC" w:rsidRPr="00766A37" w:rsidRDefault="007848AC" w:rsidP="007848AC">
      <w:pPr>
        <w:pStyle w:val="Style278"/>
        <w:widowControl/>
        <w:spacing w:line="240" w:lineRule="auto"/>
        <w:ind w:firstLine="709"/>
        <w:jc w:val="both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- объектовые резервы материальных ресурсов - предприятиями, учреждениями и организациями независимо от форм собственности.</w:t>
      </w:r>
    </w:p>
    <w:p w:rsidR="007848AC" w:rsidRPr="00766A37" w:rsidRDefault="007848AC" w:rsidP="007848AC">
      <w:pPr>
        <w:pStyle w:val="Style342"/>
        <w:widowControl/>
        <w:tabs>
          <w:tab w:val="left" w:pos="109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3.</w:t>
      </w:r>
      <w:r w:rsidRPr="00766A37">
        <w:rPr>
          <w:rStyle w:val="FontStyle366"/>
          <w:sz w:val="28"/>
          <w:szCs w:val="28"/>
        </w:rPr>
        <w:tab/>
      </w:r>
      <w:proofErr w:type="gramStart"/>
      <w:r w:rsidRPr="00766A37">
        <w:rPr>
          <w:rStyle w:val="FontStyle366"/>
          <w:sz w:val="28"/>
          <w:szCs w:val="28"/>
        </w:rPr>
        <w:t xml:space="preserve">Резервы материальных ресурсов для </w:t>
      </w:r>
      <w:r>
        <w:rPr>
          <w:rStyle w:val="FontStyle366"/>
          <w:sz w:val="28"/>
          <w:szCs w:val="28"/>
        </w:rPr>
        <w:t xml:space="preserve">ликвидации чрезвычайных </w:t>
      </w:r>
      <w:r w:rsidRPr="00766A37">
        <w:rPr>
          <w:rStyle w:val="FontStyle366"/>
          <w:sz w:val="28"/>
          <w:szCs w:val="28"/>
        </w:rPr>
        <w:t xml:space="preserve">ситуаций создаются заблаговременно, </w:t>
      </w:r>
      <w:r>
        <w:rPr>
          <w:rStyle w:val="FontStyle366"/>
          <w:sz w:val="28"/>
          <w:szCs w:val="28"/>
        </w:rPr>
        <w:t xml:space="preserve">в целях экстренного привлечения </w:t>
      </w:r>
      <w:r w:rsidRPr="00766A37">
        <w:rPr>
          <w:rStyle w:val="FontStyle366"/>
          <w:sz w:val="28"/>
          <w:szCs w:val="28"/>
        </w:rPr>
        <w:t>необходимых средств, в случае возни</w:t>
      </w:r>
      <w:r>
        <w:rPr>
          <w:rStyle w:val="FontStyle366"/>
          <w:sz w:val="28"/>
          <w:szCs w:val="28"/>
        </w:rPr>
        <w:t xml:space="preserve">кновения чрезвычайных ситуаций, </w:t>
      </w:r>
      <w:r w:rsidRPr="00766A37">
        <w:rPr>
          <w:rStyle w:val="FontStyle366"/>
          <w:sz w:val="28"/>
          <w:szCs w:val="28"/>
        </w:rPr>
        <w:t>исходя из прогнозируемых видов и м</w:t>
      </w:r>
      <w:r>
        <w:rPr>
          <w:rStyle w:val="FontStyle366"/>
          <w:sz w:val="28"/>
          <w:szCs w:val="28"/>
        </w:rPr>
        <w:t xml:space="preserve">асштабов чрезвычайных ситуаций, </w:t>
      </w:r>
      <w:r w:rsidRPr="00766A37">
        <w:rPr>
          <w:rStyle w:val="FontStyle366"/>
          <w:sz w:val="28"/>
          <w:szCs w:val="28"/>
        </w:rPr>
        <w:t xml:space="preserve">предполагаемого объема работ по их </w:t>
      </w:r>
      <w:r>
        <w:rPr>
          <w:rStyle w:val="FontStyle366"/>
          <w:sz w:val="28"/>
          <w:szCs w:val="28"/>
        </w:rPr>
        <w:t xml:space="preserve">ликвидации, а также максимально </w:t>
      </w:r>
      <w:r w:rsidRPr="00766A37">
        <w:rPr>
          <w:rStyle w:val="FontStyle366"/>
          <w:sz w:val="28"/>
          <w:szCs w:val="28"/>
        </w:rPr>
        <w:t>возможного использования имеющихся си</w:t>
      </w:r>
      <w:r>
        <w:rPr>
          <w:rStyle w:val="FontStyle366"/>
          <w:sz w:val="28"/>
          <w:szCs w:val="28"/>
        </w:rPr>
        <w:t xml:space="preserve">л и средств для их ликвидации и </w:t>
      </w:r>
      <w:r w:rsidRPr="00766A37">
        <w:rPr>
          <w:rStyle w:val="FontStyle366"/>
          <w:sz w:val="28"/>
          <w:szCs w:val="28"/>
        </w:rPr>
        <w:t>включают продукцию матер</w:t>
      </w:r>
      <w:r>
        <w:rPr>
          <w:rStyle w:val="FontStyle366"/>
          <w:sz w:val="28"/>
          <w:szCs w:val="28"/>
        </w:rPr>
        <w:t xml:space="preserve">иально-технического назначения,  </w:t>
      </w:r>
      <w:r w:rsidRPr="00766A37">
        <w:rPr>
          <w:rStyle w:val="FontStyle366"/>
          <w:sz w:val="28"/>
          <w:szCs w:val="28"/>
        </w:rPr>
        <w:t>продовольствие, медицинское имущест</w:t>
      </w:r>
      <w:r>
        <w:rPr>
          <w:rStyle w:val="FontStyle366"/>
          <w:sz w:val="28"/>
          <w:szCs w:val="28"/>
        </w:rPr>
        <w:t xml:space="preserve">во, горюче-смазочные материалы, </w:t>
      </w:r>
      <w:r w:rsidRPr="00766A37">
        <w:rPr>
          <w:rStyle w:val="FontStyle366"/>
          <w:sz w:val="28"/>
          <w:szCs w:val="28"/>
        </w:rPr>
        <w:t>средства индивидуальной защиты и</w:t>
      </w:r>
      <w:proofErr w:type="gramEnd"/>
      <w:r w:rsidRPr="00766A37">
        <w:rPr>
          <w:rStyle w:val="FontStyle366"/>
          <w:sz w:val="28"/>
          <w:szCs w:val="28"/>
        </w:rPr>
        <w:t xml:space="preserve"> другие материальные ресурсы.</w:t>
      </w:r>
    </w:p>
    <w:p w:rsidR="007848AC" w:rsidRPr="00766A37" w:rsidRDefault="007848AC" w:rsidP="007848AC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Номенклатура и объем резервов материальных ресурсов для ликвидации чрезвычайных ситуаций определяется ОУ по делам ГО и ЧС, утверждаются Главой Ивановского сельсовета, объектовых резервов определяются и утверждаются руководителями учреждений, организаций и предприятий, их создающих.</w:t>
      </w:r>
    </w:p>
    <w:p w:rsidR="007848AC" w:rsidRPr="00766A37" w:rsidRDefault="007848AC" w:rsidP="007848AC">
      <w:pPr>
        <w:pStyle w:val="Style342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Резервы материальных ресурсов для ликвидации чрезвычайных ситуаций размещаются на объектах, определяемых постановлением Главы Ивановского сельсовета, где создаются условия хранения и откуда возможна их оперативная доставка в зоны чрезвычайных ситуаций.</w:t>
      </w:r>
    </w:p>
    <w:p w:rsidR="007848AC" w:rsidRPr="00766A37" w:rsidRDefault="007848AC" w:rsidP="007848AC">
      <w:pPr>
        <w:pStyle w:val="Style342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lastRenderedPageBreak/>
        <w:t>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7848AC" w:rsidRPr="00766A37" w:rsidRDefault="007848AC" w:rsidP="007848AC">
      <w:pPr>
        <w:pStyle w:val="Style342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Порядок отпуска материальных ресурсов из резерва материальных ресурсов муниципального образования Ивановского сельсовета утверждается постановлением Главы Ивановского сельсовета по предложению руководителя ОУ по делам ГО и ЧС.</w:t>
      </w:r>
    </w:p>
    <w:p w:rsidR="007848AC" w:rsidRPr="00766A37" w:rsidRDefault="007848AC" w:rsidP="007848AC">
      <w:pPr>
        <w:pStyle w:val="Style187"/>
        <w:widowControl/>
        <w:spacing w:line="240" w:lineRule="auto"/>
        <w:ind w:firstLine="709"/>
        <w:rPr>
          <w:rStyle w:val="FontStyle366"/>
          <w:spacing w:val="40"/>
          <w:sz w:val="28"/>
          <w:szCs w:val="28"/>
        </w:rPr>
      </w:pPr>
      <w:r w:rsidRPr="00766A37">
        <w:rPr>
          <w:rStyle w:val="FontStyle366"/>
          <w:sz w:val="28"/>
          <w:szCs w:val="28"/>
        </w:rPr>
        <w:t>Финансирование расходов по созданию, хранению, использованию и восполнению резервов материальных ресурсов для ликвидации чрезвычайных ситуаций</w:t>
      </w:r>
    </w:p>
    <w:p w:rsidR="007848AC" w:rsidRPr="00766A37" w:rsidRDefault="007848AC" w:rsidP="007848AC">
      <w:pPr>
        <w:pStyle w:val="Style342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при условии бюджетной обеспеченности министерством финансов Ставропольского края и финансирования расходных полномочий по реализации данных мероприятий осуществляется за счет:</w:t>
      </w:r>
    </w:p>
    <w:p w:rsidR="007848AC" w:rsidRPr="00766A37" w:rsidRDefault="007848AC" w:rsidP="007848AC">
      <w:pPr>
        <w:pStyle w:val="Style342"/>
        <w:widowControl/>
        <w:tabs>
          <w:tab w:val="left" w:pos="99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-средств бюджета муниципального образования Ивановского сельсовета - муниципальный резерв материальных ресурсов;</w:t>
      </w:r>
    </w:p>
    <w:p w:rsidR="007848AC" w:rsidRPr="00766A37" w:rsidRDefault="007848AC" w:rsidP="007848AC">
      <w:pPr>
        <w:pStyle w:val="Style311"/>
        <w:widowControl/>
        <w:tabs>
          <w:tab w:val="left" w:pos="4752"/>
        </w:tabs>
        <w:spacing w:line="240" w:lineRule="auto"/>
        <w:ind w:firstLine="709"/>
        <w:rPr>
          <w:rStyle w:val="FontStyle369"/>
          <w:sz w:val="28"/>
          <w:szCs w:val="28"/>
        </w:rPr>
      </w:pPr>
      <w:r w:rsidRPr="00766A37">
        <w:rPr>
          <w:rStyle w:val="FontStyle366"/>
          <w:sz w:val="28"/>
          <w:szCs w:val="28"/>
        </w:rPr>
        <w:t>- собственных средств организаций - объектовый резерв материальных ресурсов.</w:t>
      </w:r>
    </w:p>
    <w:p w:rsidR="007848AC" w:rsidRPr="00766A37" w:rsidRDefault="007848AC" w:rsidP="007848AC">
      <w:pPr>
        <w:pStyle w:val="Style342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Отношения между администрацией муниципального образования Ивановского сельсовета и организациями, на базе которых создаются резервы, по закупке, закладке, хранению, отпуску и освежению резервов материальных ресурсов, по возмещению других расходов определяются договором.</w:t>
      </w:r>
    </w:p>
    <w:p w:rsidR="007848AC" w:rsidRPr="00766A37" w:rsidRDefault="007848AC" w:rsidP="007848AC">
      <w:pPr>
        <w:pStyle w:val="Style342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Освежение (замена) материальных ресурсов чрезвычайных резервов осуществляется в соответствии с утвержденными нормами и сроками хранения путем их продажи и закупки (закладки) новых.</w:t>
      </w:r>
    </w:p>
    <w:p w:rsidR="007848AC" w:rsidRPr="00766A37" w:rsidRDefault="007848AC" w:rsidP="007848AC">
      <w:pPr>
        <w:pStyle w:val="Style311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Цены реализации снимаемых с хранения материальных резервов определяются комиссией с учетом собственника и организации, осуществляющей хранение материальных ресурсов, с расчетом полного восстановления объемов выбывающих материальных ресурсов.</w:t>
      </w:r>
    </w:p>
    <w:p w:rsidR="007848AC" w:rsidRPr="00766A37" w:rsidRDefault="007848AC" w:rsidP="007848AC">
      <w:pPr>
        <w:pStyle w:val="Style342"/>
        <w:widowControl/>
        <w:tabs>
          <w:tab w:val="left" w:pos="1301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766A37">
        <w:rPr>
          <w:rStyle w:val="FontStyle366"/>
          <w:sz w:val="28"/>
          <w:szCs w:val="28"/>
        </w:rPr>
        <w:t>10.</w:t>
      </w:r>
      <w:r w:rsidRPr="00766A37">
        <w:rPr>
          <w:rStyle w:val="FontStyle366"/>
          <w:sz w:val="28"/>
          <w:szCs w:val="28"/>
        </w:rPr>
        <w:tab/>
        <w:t>Контроль за своевременным и полным созданием резерва материальных ресурсов для ликвидации чрезвычайных ситуаций, его освежением и сохранностью осуществляет ОУ по делам ГО и ЧС.</w:t>
      </w:r>
    </w:p>
    <w:p w:rsidR="007848AC" w:rsidRDefault="007848AC" w:rsidP="007848A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7848AC" w:rsidRDefault="007848AC" w:rsidP="007848A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7848AC" w:rsidRDefault="007848AC" w:rsidP="007848AC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</w:p>
    <w:p w:rsidR="007848AC" w:rsidRDefault="007848AC" w:rsidP="007848AC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7848AC" w:rsidRDefault="007848AC" w:rsidP="007848AC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7848AC" w:rsidRDefault="007848AC" w:rsidP="007848AC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324"/>
    <w:multiLevelType w:val="singleLevel"/>
    <w:tmpl w:val="22C08772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2B563193"/>
    <w:multiLevelType w:val="singleLevel"/>
    <w:tmpl w:val="39087B6C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62257632"/>
    <w:multiLevelType w:val="singleLevel"/>
    <w:tmpl w:val="4D484F3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7848AC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48AC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A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customStyle="1" w:styleId="FontStyle54">
    <w:name w:val="Font Style54"/>
    <w:basedOn w:val="a0"/>
    <w:uiPriority w:val="99"/>
    <w:rsid w:val="007848AC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7848A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7848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7848AC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848AC"/>
    <w:pPr>
      <w:widowControl w:val="0"/>
      <w:autoSpaceDE w:val="0"/>
      <w:autoSpaceDN w:val="0"/>
      <w:adjustRightInd w:val="0"/>
      <w:spacing w:after="0" w:line="298" w:lineRule="exact"/>
      <w:ind w:firstLine="14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9">
    <w:name w:val="Font Style369"/>
    <w:basedOn w:val="a0"/>
    <w:uiPriority w:val="99"/>
    <w:rsid w:val="007848AC"/>
    <w:rPr>
      <w:rFonts w:ascii="Times New Roman" w:hAnsi="Times New Roman" w:cs="Times New Roman"/>
      <w:sz w:val="14"/>
      <w:szCs w:val="14"/>
    </w:rPr>
  </w:style>
  <w:style w:type="paragraph" w:customStyle="1" w:styleId="Style186">
    <w:name w:val="Style186"/>
    <w:basedOn w:val="a"/>
    <w:uiPriority w:val="99"/>
    <w:rsid w:val="007848AC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3">
    <w:name w:val="Style253"/>
    <w:basedOn w:val="a"/>
    <w:uiPriority w:val="99"/>
    <w:rsid w:val="007848AC"/>
    <w:pPr>
      <w:widowControl w:val="0"/>
      <w:autoSpaceDE w:val="0"/>
      <w:autoSpaceDN w:val="0"/>
      <w:adjustRightInd w:val="0"/>
      <w:spacing w:after="0" w:line="322" w:lineRule="exact"/>
      <w:ind w:firstLine="105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8">
    <w:name w:val="Style278"/>
    <w:basedOn w:val="a"/>
    <w:uiPriority w:val="99"/>
    <w:rsid w:val="007848AC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1">
    <w:name w:val="Style291"/>
    <w:basedOn w:val="a"/>
    <w:uiPriority w:val="99"/>
    <w:rsid w:val="007848A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7848AC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2">
    <w:name w:val="Style342"/>
    <w:basedOn w:val="a"/>
    <w:uiPriority w:val="99"/>
    <w:rsid w:val="007848AC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1">
    <w:name w:val="Style311"/>
    <w:basedOn w:val="a"/>
    <w:uiPriority w:val="99"/>
    <w:rsid w:val="007848AC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2012-05-21T04:42:00Z</dcterms:created>
  <dcterms:modified xsi:type="dcterms:W3CDTF">2012-05-21T04:43:00Z</dcterms:modified>
</cp:coreProperties>
</file>