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8" w:rsidRDefault="00703A68" w:rsidP="00703A68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703A68" w:rsidRDefault="00703A68" w:rsidP="00703A68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703A68" w:rsidRPr="006159E1" w:rsidRDefault="00703A68" w:rsidP="00703A68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703A68" w:rsidRPr="006159E1" w:rsidRDefault="00703A68" w:rsidP="00703A68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703A68" w:rsidRDefault="00703A68" w:rsidP="00703A68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 xml:space="preserve">27 </w:t>
      </w:r>
      <w:r w:rsidRPr="006159E1">
        <w:rPr>
          <w:rStyle w:val="FontStyle365"/>
          <w:b w:val="0"/>
          <w:sz w:val="28"/>
          <w:szCs w:val="28"/>
        </w:rPr>
        <w:t>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          </w:t>
      </w:r>
      <w:r>
        <w:rPr>
          <w:rStyle w:val="FontStyle365"/>
          <w:b w:val="0"/>
          <w:sz w:val="28"/>
          <w:szCs w:val="28"/>
        </w:rPr>
        <w:t>№ 42</w:t>
      </w:r>
    </w:p>
    <w:p w:rsidR="00703A68" w:rsidRDefault="00703A68" w:rsidP="00703A68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703A68" w:rsidRPr="00294BE3" w:rsidRDefault="00703A68" w:rsidP="00703A68">
      <w:pPr>
        <w:pStyle w:val="Style176"/>
        <w:widowControl/>
        <w:jc w:val="both"/>
        <w:rPr>
          <w:rStyle w:val="FontStyle366"/>
          <w:sz w:val="28"/>
          <w:szCs w:val="28"/>
        </w:rPr>
      </w:pPr>
      <w:r w:rsidRPr="00294BE3">
        <w:rPr>
          <w:rStyle w:val="FontStyle366"/>
          <w:sz w:val="28"/>
          <w:szCs w:val="28"/>
        </w:rPr>
        <w:t>О создании локальных систем оповещения</w:t>
      </w:r>
    </w:p>
    <w:p w:rsidR="00703A68" w:rsidRPr="00294BE3" w:rsidRDefault="00703A68" w:rsidP="00703A68">
      <w:pPr>
        <w:pStyle w:val="Style176"/>
        <w:widowControl/>
        <w:jc w:val="both"/>
        <w:rPr>
          <w:rStyle w:val="FontStyle366"/>
          <w:sz w:val="28"/>
          <w:szCs w:val="28"/>
        </w:rPr>
      </w:pPr>
      <w:r w:rsidRPr="00294BE3">
        <w:rPr>
          <w:rStyle w:val="FontStyle366"/>
          <w:sz w:val="28"/>
          <w:szCs w:val="28"/>
        </w:rPr>
        <w:t>в районах размещения потенциально опасных объектов</w:t>
      </w:r>
    </w:p>
    <w:p w:rsidR="00703A68" w:rsidRPr="00294BE3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703A68" w:rsidRPr="00294BE3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294BE3">
        <w:rPr>
          <w:rStyle w:val="FontStyle366"/>
          <w:sz w:val="28"/>
          <w:szCs w:val="28"/>
        </w:rPr>
        <w:t>Во исполнение требований Федерального Закона Российской Федерации от 21 декабря 1994 года №68-ФЗ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1 марта 1993 года №178 "О создании локальных систем оповещения в районах размещения потенциально опасных объектов", от 30 декабря 2003 г. № 794 "О единой, государственной системе предупреждения и ликвидации чрезвычайных</w:t>
      </w:r>
      <w:proofErr w:type="gramEnd"/>
      <w:r w:rsidRPr="00294BE3">
        <w:rPr>
          <w:rStyle w:val="FontStyle366"/>
          <w:sz w:val="28"/>
          <w:szCs w:val="28"/>
        </w:rPr>
        <w:t xml:space="preserve"> </w:t>
      </w:r>
      <w:proofErr w:type="gramStart"/>
      <w:r w:rsidRPr="00294BE3">
        <w:rPr>
          <w:rStyle w:val="FontStyle366"/>
          <w:sz w:val="28"/>
          <w:szCs w:val="28"/>
        </w:rPr>
        <w:t>ситуаций", постановления Губернатора Ставропольского края от 24 марта 1997 года №189 "Об утверждении положения о системе оповещения населения Ставропольского края об угрозе возникновения и возникновении чрезвычайных ситуаций" и в соответствии с рекомендуемым, Главным управлением МЧС Ставропольского края, перечнем нормативно правовых документов, разрабатываемых в органах местного самоуправления муниципального образования Ставропольского края по вопросам гражданской обороны, защиты населения и территорий от чрезвычайных</w:t>
      </w:r>
      <w:proofErr w:type="gramEnd"/>
      <w:r w:rsidRPr="00294BE3">
        <w:rPr>
          <w:rStyle w:val="FontStyle366"/>
          <w:sz w:val="28"/>
          <w:szCs w:val="28"/>
        </w:rPr>
        <w:t xml:space="preserve"> </w:t>
      </w:r>
      <w:proofErr w:type="gramStart"/>
      <w:r w:rsidRPr="00294BE3">
        <w:rPr>
          <w:rStyle w:val="FontStyle366"/>
          <w:sz w:val="28"/>
          <w:szCs w:val="28"/>
        </w:rPr>
        <w:t>ситуаций, обеспечения пожарной безопасности и безопасности людей на водных объектах от 30.08.2005 г № 3-1/5613, и от 06 октября 2003 года № 131 - ФЗ «Об общих принципах организации местного самоуправления в Российской Федерации» ч.1 и ч.4 ст.7, п.9 ч.1 ст. 17, ч.1 ст.43, ч.1 ст.47, руководствуясь уставом муниципального образования Ивановского сельсовета.</w:t>
      </w:r>
      <w:proofErr w:type="gramEnd"/>
    </w:p>
    <w:p w:rsidR="00703A68" w:rsidRPr="00294BE3" w:rsidRDefault="00703A68" w:rsidP="00703A68">
      <w:pPr>
        <w:pStyle w:val="Style176"/>
        <w:widowControl/>
        <w:jc w:val="both"/>
        <w:rPr>
          <w:sz w:val="28"/>
          <w:szCs w:val="28"/>
        </w:rPr>
      </w:pPr>
    </w:p>
    <w:p w:rsidR="00703A68" w:rsidRPr="00294BE3" w:rsidRDefault="00703A68" w:rsidP="00703A68">
      <w:pPr>
        <w:pStyle w:val="Style176"/>
        <w:widowControl/>
        <w:jc w:val="both"/>
        <w:rPr>
          <w:rStyle w:val="FontStyle366"/>
          <w:sz w:val="28"/>
          <w:szCs w:val="28"/>
        </w:rPr>
      </w:pPr>
      <w:r w:rsidRPr="00294BE3">
        <w:rPr>
          <w:rStyle w:val="FontStyle366"/>
          <w:sz w:val="28"/>
          <w:szCs w:val="28"/>
        </w:rPr>
        <w:t>ПОСТАНОВЛЯЮ:</w:t>
      </w:r>
    </w:p>
    <w:p w:rsidR="00703A68" w:rsidRPr="00294BE3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Pr="00294BE3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94BE3">
        <w:rPr>
          <w:rStyle w:val="FontStyle366"/>
          <w:sz w:val="28"/>
          <w:szCs w:val="28"/>
        </w:rPr>
        <w:t>1.Утвердить:</w:t>
      </w:r>
    </w:p>
    <w:p w:rsidR="00703A68" w:rsidRPr="00294BE3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94BE3">
        <w:rPr>
          <w:rStyle w:val="FontStyle366"/>
          <w:sz w:val="28"/>
          <w:szCs w:val="28"/>
        </w:rPr>
        <w:t>Положение о создании локальных систем оповещения в районах размещения потенциально опасных объектов муниципального образования Ивановского сельсовета.</w:t>
      </w:r>
    </w:p>
    <w:p w:rsidR="00703A68" w:rsidRPr="00294BE3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 w:rsidRPr="00294BE3">
        <w:rPr>
          <w:rStyle w:val="FontStyle366"/>
          <w:sz w:val="28"/>
          <w:szCs w:val="28"/>
        </w:rPr>
        <w:t>2.Рекомендовать руководителям объектов экономики привести свои нормативно - правовые акты в соответствие с настоящим постановлением.</w:t>
      </w:r>
    </w:p>
    <w:p w:rsidR="00703A68" w:rsidRPr="00294BE3" w:rsidRDefault="00703A68" w:rsidP="00703A68">
      <w:pPr>
        <w:pStyle w:val="Style18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94BE3">
        <w:rPr>
          <w:rStyle w:val="FontStyle366"/>
          <w:sz w:val="28"/>
          <w:szCs w:val="28"/>
        </w:rPr>
        <w:t>3.</w:t>
      </w:r>
      <w:proofErr w:type="gramStart"/>
      <w:r w:rsidRPr="00294BE3">
        <w:rPr>
          <w:rStyle w:val="FontStyle366"/>
          <w:sz w:val="28"/>
          <w:szCs w:val="28"/>
        </w:rPr>
        <w:t>Контроль, за</w:t>
      </w:r>
      <w:proofErr w:type="gramEnd"/>
      <w:r w:rsidRPr="00294BE3">
        <w:rPr>
          <w:rStyle w:val="FontStyle366"/>
          <w:sz w:val="28"/>
          <w:szCs w:val="28"/>
        </w:rPr>
        <w:t xml:space="preserve"> выполнением данного постановления возложить на специалиста администрации Ивановского сельсовета </w:t>
      </w:r>
      <w:proofErr w:type="spellStart"/>
      <w:r w:rsidRPr="00294BE3">
        <w:rPr>
          <w:rStyle w:val="FontStyle366"/>
          <w:sz w:val="28"/>
          <w:szCs w:val="28"/>
        </w:rPr>
        <w:t>Череватого</w:t>
      </w:r>
      <w:proofErr w:type="spellEnd"/>
      <w:r w:rsidRPr="00294BE3">
        <w:rPr>
          <w:rStyle w:val="FontStyle366"/>
          <w:sz w:val="28"/>
          <w:szCs w:val="28"/>
        </w:rPr>
        <w:t xml:space="preserve"> И.Ю.</w:t>
      </w:r>
    </w:p>
    <w:p w:rsidR="00703A68" w:rsidRPr="00294BE3" w:rsidRDefault="00703A68" w:rsidP="00703A68">
      <w:pPr>
        <w:pStyle w:val="Style18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94BE3">
        <w:rPr>
          <w:rStyle w:val="FontStyle366"/>
          <w:sz w:val="28"/>
          <w:szCs w:val="28"/>
        </w:rPr>
        <w:t xml:space="preserve">4.Постановление вступает в законную силу со дня бюджетной обеспеченности министерством финансов Ставропольского края и </w:t>
      </w:r>
      <w:r w:rsidRPr="00294BE3">
        <w:rPr>
          <w:rStyle w:val="FontStyle366"/>
          <w:sz w:val="28"/>
          <w:szCs w:val="28"/>
        </w:rPr>
        <w:lastRenderedPageBreak/>
        <w:t>финансировании расходных полномочий по реализации данных мероприятий Ивановского сельсовета.</w:t>
      </w:r>
    </w:p>
    <w:p w:rsidR="00703A68" w:rsidRDefault="00703A68" w:rsidP="00703A68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703A68" w:rsidRDefault="00703A68" w:rsidP="00703A68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703A68" w:rsidRDefault="00703A68" w:rsidP="00703A68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703A68" w:rsidRDefault="00703A68" w:rsidP="00703A68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703A68" w:rsidRDefault="00703A68" w:rsidP="00703A68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703A68" w:rsidRDefault="00703A68" w:rsidP="00703A68">
      <w:pPr>
        <w:spacing w:after="0" w:line="240" w:lineRule="auto"/>
        <w:jc w:val="both"/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 1</w:t>
      </w:r>
    </w:p>
    <w:p w:rsidR="00703A68" w:rsidRDefault="00703A68" w:rsidP="00703A68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703A68" w:rsidRDefault="00703A68" w:rsidP="00703A68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703A68" w:rsidRDefault="00703A68" w:rsidP="00703A68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27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42</w:t>
      </w:r>
    </w:p>
    <w:p w:rsidR="00703A68" w:rsidRDefault="00703A68" w:rsidP="00703A68">
      <w:pPr>
        <w:pStyle w:val="Style187"/>
        <w:widowControl/>
        <w:spacing w:line="240" w:lineRule="auto"/>
        <w:ind w:firstLine="0"/>
        <w:jc w:val="center"/>
        <w:rPr>
          <w:rStyle w:val="FontStyle366"/>
          <w:spacing w:val="40"/>
          <w:sz w:val="28"/>
          <w:szCs w:val="28"/>
        </w:rPr>
      </w:pPr>
    </w:p>
    <w:p w:rsidR="00703A68" w:rsidRPr="00A43637" w:rsidRDefault="00703A68" w:rsidP="00703A68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Положение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о создании локальных систем оповещения в районах размещения потенциально опасных объектов муниципального образования Ивановского сельсовета</w:t>
      </w:r>
    </w:p>
    <w:p w:rsidR="00703A68" w:rsidRPr="00A43637" w:rsidRDefault="00703A68" w:rsidP="00703A68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703A68" w:rsidRPr="00A43637" w:rsidRDefault="00703A68" w:rsidP="00703A68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A43637">
        <w:rPr>
          <w:rStyle w:val="FontStyle417"/>
          <w:sz w:val="28"/>
          <w:szCs w:val="28"/>
        </w:rPr>
        <w:t xml:space="preserve">1 </w:t>
      </w:r>
      <w:r w:rsidRPr="00A43637">
        <w:rPr>
          <w:rStyle w:val="FontStyle366"/>
          <w:sz w:val="28"/>
          <w:szCs w:val="28"/>
        </w:rPr>
        <w:t>.Общие положения: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1.1. Система оповещения муниципального образования Ивановского сельсовета включает в себя местную, локальную и объектовую систему оповещения и представляет организационно - техническое объединение сил и специальных технических средств оповещения, сетей вещания, каналов связи сети общего пользования и ведомственных сетей связи. Создание локальных систем оповещения является составной частью комплекса мероприятий по защите персонала объектов экономики, ^ также населения, проживающего в районах размещения потенциально опасных объектов.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1.2.Локальные системы оповещения в районах размещения потенциально опасных объектов муниципального образования Ивановского сельсовета создаются, совершенствуются и поддерживаются в постоянной готовности к использованию под руководством руководителя предприятия, осуществляющего управление гражданской обороной объекта.</w:t>
      </w:r>
    </w:p>
    <w:p w:rsidR="00703A68" w:rsidRPr="00A43637" w:rsidRDefault="00703A68" w:rsidP="00703A68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703A68" w:rsidRPr="00A43637" w:rsidRDefault="00703A68" w:rsidP="00703A68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2.Назначение, состав локальных систем оповещения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2.1. Локальные системы оповещения предназначены для обеспечения доведения сигналов и информации оповещения: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до руководителей и персонала объекта;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объектовых формирований гражданской обороны;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руководителей (дежурных служб) объектов (организаций), расположенных в зоне действия локальной системы оповещения;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оперативного дежурного, осуществляющего управление гражданской обороной на территории муниципального образования Ивановского сельсовета; </w:t>
      </w:r>
      <w:proofErr w:type="gramStart"/>
      <w:r w:rsidRPr="00A43637">
        <w:rPr>
          <w:rStyle w:val="FontStyle366"/>
          <w:sz w:val="28"/>
          <w:szCs w:val="28"/>
        </w:rPr>
        <w:t>-н</w:t>
      </w:r>
      <w:proofErr w:type="gramEnd"/>
      <w:r w:rsidRPr="00A43637">
        <w:rPr>
          <w:rStyle w:val="FontStyle366"/>
          <w:sz w:val="28"/>
          <w:szCs w:val="28"/>
        </w:rPr>
        <w:t>аселения, проживающего в зоне действия локальной системы оповещения.</w:t>
      </w:r>
    </w:p>
    <w:p w:rsidR="00703A68" w:rsidRPr="00A43637" w:rsidRDefault="00703A68" w:rsidP="00703A68">
      <w:pPr>
        <w:pStyle w:val="Style248"/>
        <w:widowControl/>
        <w:tabs>
          <w:tab w:val="left" w:pos="124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2.2.</w:t>
      </w:r>
      <w:r w:rsidRPr="00A43637">
        <w:rPr>
          <w:rStyle w:val="FontStyle366"/>
          <w:sz w:val="28"/>
          <w:szCs w:val="28"/>
        </w:rPr>
        <w:tab/>
        <w:t>При авариях, прогнозируемые по</w:t>
      </w:r>
      <w:r>
        <w:rPr>
          <w:rStyle w:val="FontStyle366"/>
          <w:sz w:val="28"/>
          <w:szCs w:val="28"/>
        </w:rPr>
        <w:t xml:space="preserve">следствия которых не выходят за </w:t>
      </w:r>
      <w:r w:rsidRPr="00A43637">
        <w:rPr>
          <w:rStyle w:val="FontStyle366"/>
          <w:sz w:val="28"/>
          <w:szCs w:val="28"/>
        </w:rPr>
        <w:t xml:space="preserve">пределы потенциально опасного объекта, </w:t>
      </w:r>
      <w:r>
        <w:rPr>
          <w:rStyle w:val="FontStyle366"/>
          <w:sz w:val="28"/>
          <w:szCs w:val="28"/>
        </w:rPr>
        <w:t xml:space="preserve">используется объектовая система </w:t>
      </w:r>
      <w:r w:rsidRPr="00A43637">
        <w:rPr>
          <w:rStyle w:val="FontStyle366"/>
          <w:sz w:val="28"/>
          <w:szCs w:val="28"/>
        </w:rPr>
        <w:t>оповещения. При этом оповещаются:</w:t>
      </w:r>
    </w:p>
    <w:p w:rsidR="00703A68" w:rsidRPr="00A43637" w:rsidRDefault="00703A68" w:rsidP="00703A68">
      <w:pPr>
        <w:pStyle w:val="Style269"/>
        <w:widowControl/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</w:t>
      </w:r>
      <w:r w:rsidRPr="00A43637">
        <w:rPr>
          <w:rStyle w:val="FontStyle366"/>
          <w:sz w:val="28"/>
          <w:szCs w:val="28"/>
        </w:rPr>
        <w:tab/>
        <w:t xml:space="preserve">руководители и персонал объекта; </w:t>
      </w:r>
      <w:proofErr w:type="gramStart"/>
      <w:r w:rsidRPr="00A43637">
        <w:rPr>
          <w:rStyle w:val="FontStyle366"/>
          <w:sz w:val="28"/>
          <w:szCs w:val="28"/>
        </w:rPr>
        <w:t>-о</w:t>
      </w:r>
      <w:proofErr w:type="gramEnd"/>
      <w:r w:rsidRPr="00A43637">
        <w:rPr>
          <w:rStyle w:val="FontStyle366"/>
          <w:sz w:val="28"/>
          <w:szCs w:val="28"/>
        </w:rPr>
        <w:t>бъектовые формирования гражданской обороны.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lastRenderedPageBreak/>
        <w:t>-оперативный дежурный, осуществляющий управление гражданской обороной на территории муниципального образования Ивановского сельсовета.</w:t>
      </w:r>
    </w:p>
    <w:p w:rsidR="00703A68" w:rsidRPr="00A43637" w:rsidRDefault="00703A68" w:rsidP="00703A68">
      <w:pPr>
        <w:pStyle w:val="Style248"/>
        <w:widowControl/>
        <w:numPr>
          <w:ilvl w:val="1"/>
          <w:numId w:val="3"/>
        </w:numPr>
        <w:tabs>
          <w:tab w:val="left" w:pos="1243"/>
        </w:tabs>
        <w:spacing w:line="240" w:lineRule="auto"/>
        <w:ind w:left="0"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При авариях, прогнозируемые</w:t>
      </w:r>
      <w:r>
        <w:rPr>
          <w:rStyle w:val="FontStyle366"/>
          <w:sz w:val="28"/>
          <w:szCs w:val="28"/>
        </w:rPr>
        <w:t xml:space="preserve"> последствия которых выходят за </w:t>
      </w:r>
      <w:r w:rsidRPr="00A43637">
        <w:rPr>
          <w:rStyle w:val="FontStyle366"/>
          <w:sz w:val="28"/>
          <w:szCs w:val="28"/>
        </w:rPr>
        <w:t>пределы потенциально опасного объекта,</w:t>
      </w:r>
      <w:r>
        <w:rPr>
          <w:rStyle w:val="FontStyle366"/>
          <w:sz w:val="28"/>
          <w:szCs w:val="28"/>
        </w:rPr>
        <w:t xml:space="preserve"> используется локальная система </w:t>
      </w:r>
      <w:r w:rsidRPr="00A43637">
        <w:rPr>
          <w:rStyle w:val="FontStyle366"/>
          <w:sz w:val="28"/>
          <w:szCs w:val="28"/>
        </w:rPr>
        <w:t>оповещения.</w:t>
      </w:r>
    </w:p>
    <w:p w:rsidR="00703A68" w:rsidRPr="00A43637" w:rsidRDefault="00703A68" w:rsidP="00703A68">
      <w:pPr>
        <w:pStyle w:val="Style24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2.4.</w:t>
      </w:r>
      <w:r w:rsidRPr="00A43637">
        <w:rPr>
          <w:rStyle w:val="FontStyle366"/>
          <w:sz w:val="28"/>
          <w:szCs w:val="28"/>
        </w:rPr>
        <w:tab/>
        <w:t>Управление локальной сист</w:t>
      </w:r>
      <w:r>
        <w:rPr>
          <w:rStyle w:val="FontStyle366"/>
          <w:sz w:val="28"/>
          <w:szCs w:val="28"/>
        </w:rPr>
        <w:t xml:space="preserve">емой оповещения на потенциально </w:t>
      </w:r>
      <w:r w:rsidRPr="00A43637">
        <w:rPr>
          <w:rStyle w:val="FontStyle366"/>
          <w:sz w:val="28"/>
          <w:szCs w:val="28"/>
        </w:rPr>
        <w:t>опасном объекте осуществляется с пульт</w:t>
      </w:r>
      <w:r>
        <w:rPr>
          <w:rStyle w:val="FontStyle366"/>
          <w:sz w:val="28"/>
          <w:szCs w:val="28"/>
        </w:rPr>
        <w:t xml:space="preserve">ов, расположенных на основном и </w:t>
      </w:r>
      <w:r w:rsidRPr="00A43637">
        <w:rPr>
          <w:rStyle w:val="FontStyle366"/>
          <w:sz w:val="28"/>
          <w:szCs w:val="28"/>
        </w:rPr>
        <w:t>запасном пунктах управления.</w:t>
      </w:r>
    </w:p>
    <w:p w:rsidR="00703A68" w:rsidRPr="00A43637" w:rsidRDefault="00703A68" w:rsidP="00703A68">
      <w:pPr>
        <w:pStyle w:val="Style248"/>
        <w:widowControl/>
        <w:tabs>
          <w:tab w:val="left" w:pos="144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2.5.</w:t>
      </w:r>
      <w:r w:rsidRPr="00A43637">
        <w:rPr>
          <w:rStyle w:val="FontStyle366"/>
          <w:sz w:val="28"/>
          <w:szCs w:val="28"/>
        </w:rPr>
        <w:tab/>
        <w:t>Рабочее место дежурного</w:t>
      </w:r>
      <w:r>
        <w:rPr>
          <w:rStyle w:val="FontStyle366"/>
          <w:sz w:val="28"/>
          <w:szCs w:val="28"/>
        </w:rPr>
        <w:t xml:space="preserve"> диспетчера (начальника смены) п</w:t>
      </w:r>
      <w:r w:rsidRPr="00A43637">
        <w:rPr>
          <w:rStyle w:val="FontStyle366"/>
          <w:sz w:val="28"/>
          <w:szCs w:val="28"/>
        </w:rPr>
        <w:t>отенциально опасного объекта обору</w:t>
      </w:r>
      <w:r>
        <w:rPr>
          <w:rStyle w:val="FontStyle366"/>
          <w:sz w:val="28"/>
          <w:szCs w:val="28"/>
        </w:rPr>
        <w:t xml:space="preserve">дуется техническими средствами, </w:t>
      </w:r>
      <w:r w:rsidRPr="00A43637">
        <w:rPr>
          <w:rStyle w:val="FontStyle366"/>
          <w:sz w:val="28"/>
          <w:szCs w:val="28"/>
        </w:rPr>
        <w:t>обеспечивающими:</w:t>
      </w:r>
    </w:p>
    <w:p w:rsidR="00703A68" w:rsidRPr="00A43637" w:rsidRDefault="00703A68" w:rsidP="00703A68">
      <w:pPr>
        <w:pStyle w:val="Style269"/>
        <w:widowControl/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</w:t>
      </w:r>
      <w:r w:rsidRPr="00A43637">
        <w:rPr>
          <w:rStyle w:val="FontStyle366"/>
          <w:sz w:val="28"/>
          <w:szCs w:val="28"/>
        </w:rPr>
        <w:tab/>
        <w:t>управление локальной системой оповещения;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-прямую телефонную и, при необходимости, радиосвязь с оперативными дежурными;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прямую проводную и радиосвязь дежурного диспетчера с оперативным персоналом систем аварийной сигнализации и контроля, а также с дежурными сменами аварийно-спасательных служб потенциально опасного объекта;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прием сообщений, передаваемых по местной и территориальной системе централизованного оповещения;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контроль прохождения сигналов и информации, передаваемых по локальной системе оповещения;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-телефонную связь общего пользования.</w:t>
      </w:r>
    </w:p>
    <w:p w:rsidR="00703A68" w:rsidRPr="00A43637" w:rsidRDefault="00703A68" w:rsidP="00703A68">
      <w:pPr>
        <w:pStyle w:val="Style248"/>
        <w:widowControl/>
        <w:numPr>
          <w:ilvl w:val="0"/>
          <w:numId w:val="4"/>
        </w:numPr>
        <w:tabs>
          <w:tab w:val="left" w:pos="132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Технические средства локальных систем оповещения должны находиться в режиме постоянной готовности к передаче сигналов и информации оповещения и обеспечивать автоматизированное включение оконечных средств оповещения от дежурного диспетчера (начальника смены) потенциально опасного объекта.</w:t>
      </w:r>
    </w:p>
    <w:p w:rsidR="00703A68" w:rsidRPr="00A43637" w:rsidRDefault="00703A68" w:rsidP="00703A68">
      <w:pPr>
        <w:pStyle w:val="Style248"/>
        <w:widowControl/>
        <w:numPr>
          <w:ilvl w:val="0"/>
          <w:numId w:val="4"/>
        </w:numPr>
        <w:tabs>
          <w:tab w:val="left" w:pos="132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При создании локальных систем оповещения необходимо предусматривать их организационное, техническое и программное сопряжение с существующими и проектируемыми местными системами оповещения и системами аварийной сигнализации и контроля потенциально опасного объекта.</w:t>
      </w:r>
    </w:p>
    <w:p w:rsidR="00703A68" w:rsidRPr="00A43637" w:rsidRDefault="00703A68" w:rsidP="00703A68">
      <w:pPr>
        <w:pStyle w:val="Style248"/>
        <w:widowControl/>
        <w:numPr>
          <w:ilvl w:val="0"/>
          <w:numId w:val="4"/>
        </w:numPr>
        <w:tabs>
          <w:tab w:val="left" w:pos="132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Зоны действия локальных систем оповещения определяются в соответствии с действующими нормативными документами и с учетом особенностей построения сетей связи и вещания района размещения потенциально опасного объекта:</w:t>
      </w:r>
    </w:p>
    <w:p w:rsidR="00703A68" w:rsidRPr="00A43637" w:rsidRDefault="00703A68" w:rsidP="00703A68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- в районах размещения химически опасных объектов — в радиусе до 2,5 км вокруг объекта;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2.9. Технической основой локальных систем оповещения являются аппаратура оповещения </w:t>
      </w:r>
      <w:proofErr w:type="gramStart"/>
      <w:r w:rsidRPr="00A43637">
        <w:rPr>
          <w:rStyle w:val="FontStyle366"/>
          <w:sz w:val="28"/>
          <w:szCs w:val="28"/>
        </w:rPr>
        <w:t xml:space="preserve">( </w:t>
      </w:r>
      <w:proofErr w:type="gramEnd"/>
      <w:r w:rsidRPr="00A43637">
        <w:rPr>
          <w:rStyle w:val="FontStyle418"/>
          <w:spacing w:val="-10"/>
          <w:sz w:val="28"/>
          <w:szCs w:val="28"/>
        </w:rPr>
        <w:t>п-160,</w:t>
      </w:r>
      <w:r w:rsidRPr="00A43637">
        <w:rPr>
          <w:rStyle w:val="FontStyle418"/>
          <w:sz w:val="28"/>
          <w:szCs w:val="28"/>
        </w:rPr>
        <w:t xml:space="preserve"> </w:t>
      </w:r>
      <w:r w:rsidRPr="00A43637">
        <w:rPr>
          <w:rStyle w:val="FontStyle418"/>
          <w:spacing w:val="-10"/>
          <w:sz w:val="28"/>
          <w:szCs w:val="28"/>
        </w:rPr>
        <w:t>п-164),</w:t>
      </w:r>
      <w:r w:rsidRPr="00A43637">
        <w:rPr>
          <w:rStyle w:val="FontStyle418"/>
          <w:sz w:val="28"/>
          <w:szCs w:val="28"/>
        </w:rPr>
        <w:t xml:space="preserve"> </w:t>
      </w:r>
      <w:proofErr w:type="spellStart"/>
      <w:r w:rsidRPr="00A43637">
        <w:rPr>
          <w:rStyle w:val="FontStyle366"/>
          <w:sz w:val="28"/>
          <w:szCs w:val="28"/>
        </w:rPr>
        <w:t>электросирены</w:t>
      </w:r>
      <w:proofErr w:type="spellEnd"/>
      <w:r w:rsidRPr="00A43637">
        <w:rPr>
          <w:rStyle w:val="FontStyle366"/>
          <w:sz w:val="28"/>
          <w:szCs w:val="28"/>
        </w:rPr>
        <w:t>, а также объектовые и местные сети связи и вещания.</w:t>
      </w:r>
    </w:p>
    <w:p w:rsidR="00703A68" w:rsidRPr="00A43637" w:rsidRDefault="00703A68" w:rsidP="00703A68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703A68" w:rsidRPr="00A43637" w:rsidRDefault="00703A68" w:rsidP="00703A68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3.Этапы создания локальных систем оповещения:</w:t>
      </w:r>
    </w:p>
    <w:p w:rsidR="00703A68" w:rsidRPr="00A43637" w:rsidRDefault="00703A68" w:rsidP="00703A68">
      <w:pPr>
        <w:pStyle w:val="Style248"/>
        <w:widowControl/>
        <w:tabs>
          <w:tab w:val="left" w:pos="1325"/>
        </w:tabs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lastRenderedPageBreak/>
        <w:t>3</w:t>
      </w:r>
      <w:r w:rsidRPr="00A43637">
        <w:rPr>
          <w:rStyle w:val="FontStyle418"/>
          <w:spacing w:val="-10"/>
          <w:sz w:val="28"/>
          <w:szCs w:val="28"/>
        </w:rPr>
        <w:t>.1.</w:t>
      </w:r>
      <w:r w:rsidRPr="00A43637">
        <w:rPr>
          <w:rStyle w:val="FontStyle418"/>
          <w:smallCaps w:val="0"/>
          <w:sz w:val="28"/>
          <w:szCs w:val="28"/>
        </w:rPr>
        <w:tab/>
      </w:r>
      <w:r w:rsidRPr="00A43637">
        <w:rPr>
          <w:rStyle w:val="FontStyle366"/>
          <w:sz w:val="28"/>
          <w:szCs w:val="28"/>
        </w:rPr>
        <w:t>Ответственность за организацию оповещени</w:t>
      </w:r>
      <w:r>
        <w:rPr>
          <w:rStyle w:val="FontStyle366"/>
          <w:sz w:val="28"/>
          <w:szCs w:val="28"/>
        </w:rPr>
        <w:t xml:space="preserve">я в зонах действия </w:t>
      </w:r>
      <w:r w:rsidRPr="00A43637">
        <w:rPr>
          <w:rStyle w:val="FontStyle366"/>
          <w:sz w:val="28"/>
          <w:szCs w:val="28"/>
        </w:rPr>
        <w:t xml:space="preserve">локальных систем оповещения потенциально </w:t>
      </w:r>
      <w:r>
        <w:rPr>
          <w:rStyle w:val="FontStyle366"/>
          <w:sz w:val="28"/>
          <w:szCs w:val="28"/>
        </w:rPr>
        <w:t xml:space="preserve">опасных объектов возлагается на </w:t>
      </w:r>
      <w:r w:rsidRPr="00A43637">
        <w:rPr>
          <w:rStyle w:val="FontStyle366"/>
          <w:sz w:val="28"/>
          <w:szCs w:val="28"/>
        </w:rPr>
        <w:t>федеральные органы исполнительной власти и</w:t>
      </w:r>
      <w:r>
        <w:rPr>
          <w:rStyle w:val="FontStyle366"/>
          <w:sz w:val="28"/>
          <w:szCs w:val="28"/>
        </w:rPr>
        <w:t xml:space="preserve"> организации, в ведении которых </w:t>
      </w:r>
      <w:r w:rsidRPr="00A43637">
        <w:rPr>
          <w:rStyle w:val="FontStyle366"/>
          <w:sz w:val="28"/>
          <w:szCs w:val="28"/>
        </w:rPr>
        <w:t>находятся потенциально опасные объект</w:t>
      </w:r>
      <w:r>
        <w:rPr>
          <w:rStyle w:val="FontStyle366"/>
          <w:sz w:val="28"/>
          <w:szCs w:val="28"/>
        </w:rPr>
        <w:t xml:space="preserve">ы. В создании локальной системы </w:t>
      </w:r>
      <w:r w:rsidRPr="00A43637">
        <w:rPr>
          <w:rStyle w:val="FontStyle366"/>
          <w:sz w:val="28"/>
          <w:szCs w:val="28"/>
        </w:rPr>
        <w:t>оповещения целесообразно выделить два этапа.</w:t>
      </w:r>
    </w:p>
    <w:p w:rsidR="00703A68" w:rsidRPr="00A43637" w:rsidRDefault="00703A68" w:rsidP="00703A68">
      <w:pPr>
        <w:pStyle w:val="Style248"/>
        <w:widowControl/>
        <w:tabs>
          <w:tab w:val="left" w:pos="123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3.2.</w:t>
      </w:r>
      <w:r w:rsidRPr="00A43637">
        <w:rPr>
          <w:rStyle w:val="FontStyle366"/>
          <w:sz w:val="28"/>
          <w:szCs w:val="28"/>
        </w:rPr>
        <w:tab/>
        <w:t>На первом этапе: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разрабатывается техническое задание (ТЗ) на проектирование локальной системы оповещения;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организуется телефонная связь, а при необходимости и радиосвязь дежурно диспетчерской службы химически опасного объекта с оперативными дежурными;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организуется телефонная связь, а при необходимости и радиосвязь оперативного дежурного муниципального образования Ивановского сельсовета с дежурной сменой узла связи, обслуживающей местную систему централизованного оповещения и вводится парольная система ее использования;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организуется прямая проводная, а при необходимости и радиосвязь с диспетчерами рядом стоящих потенциально опасных объектов, оперативным персоналом системы аварийной сигнализации и контроля потенциально опасного объекта;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организуется централизованное, дистанционное (от диспетчера, начальника смены) управление </w:t>
      </w:r>
      <w:proofErr w:type="spellStart"/>
      <w:r w:rsidRPr="00A43637">
        <w:rPr>
          <w:rStyle w:val="FontStyle366"/>
          <w:sz w:val="28"/>
          <w:szCs w:val="28"/>
        </w:rPr>
        <w:t>злектросиренами</w:t>
      </w:r>
      <w:proofErr w:type="spellEnd"/>
      <w:r w:rsidRPr="00A43637">
        <w:rPr>
          <w:rStyle w:val="FontStyle366"/>
          <w:sz w:val="28"/>
          <w:szCs w:val="28"/>
        </w:rPr>
        <w:t xml:space="preserve"> объектовой системы оповещений;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организуется круглосуточное дежурство на химически опасном объекте;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на территории потенциально опасного объекта дополнительно устанавливаются </w:t>
      </w:r>
      <w:proofErr w:type="spellStart"/>
      <w:r w:rsidRPr="00A43637">
        <w:rPr>
          <w:rStyle w:val="FontStyle366"/>
          <w:sz w:val="28"/>
          <w:szCs w:val="28"/>
        </w:rPr>
        <w:t>электросирены</w:t>
      </w:r>
      <w:proofErr w:type="spellEnd"/>
      <w:r w:rsidRPr="00A43637">
        <w:rPr>
          <w:rStyle w:val="FontStyle366"/>
          <w:sz w:val="28"/>
          <w:szCs w:val="28"/>
        </w:rPr>
        <w:t>, уличные громкоговорители и радиотрансляционные приемники.</w:t>
      </w:r>
    </w:p>
    <w:p w:rsidR="00703A68" w:rsidRPr="00A43637" w:rsidRDefault="00703A68" w:rsidP="00703A68">
      <w:pPr>
        <w:pStyle w:val="Style149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3.3.На втором этапе: </w:t>
      </w:r>
      <w:proofErr w:type="gramStart"/>
      <w:r w:rsidRPr="00A43637">
        <w:rPr>
          <w:rStyle w:val="FontStyle366"/>
          <w:sz w:val="28"/>
          <w:szCs w:val="28"/>
        </w:rPr>
        <w:t>-п</w:t>
      </w:r>
      <w:proofErr w:type="gramEnd"/>
      <w:r w:rsidRPr="00A43637">
        <w:rPr>
          <w:rStyle w:val="FontStyle366"/>
          <w:sz w:val="28"/>
          <w:szCs w:val="28"/>
        </w:rPr>
        <w:t>роводится    комплекс    организационно-технических    мероприятий    по обеспечению    дистанционного    (от    диспетчера,    начальника    смены) автоматизированного управления оконечными средствами локальной системы оповещения;</w:t>
      </w:r>
    </w:p>
    <w:p w:rsidR="00703A68" w:rsidRPr="00A43637" w:rsidRDefault="00703A68" w:rsidP="00703A68">
      <w:pPr>
        <w:pStyle w:val="Style269"/>
        <w:widowControl/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</w:t>
      </w:r>
      <w:r w:rsidRPr="00A43637">
        <w:rPr>
          <w:rStyle w:val="FontStyle366"/>
          <w:sz w:val="28"/>
          <w:szCs w:val="28"/>
        </w:rPr>
        <w:tab/>
        <w:t>разрабатывается проект локальной системы оповещения;</w:t>
      </w:r>
    </w:p>
    <w:p w:rsidR="00703A68" w:rsidRPr="00A43637" w:rsidRDefault="00703A68" w:rsidP="00703A68">
      <w:pPr>
        <w:pStyle w:val="Style269"/>
        <w:widowControl/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</w:t>
      </w:r>
      <w:r w:rsidRPr="00A43637">
        <w:rPr>
          <w:rStyle w:val="FontStyle366"/>
          <w:sz w:val="28"/>
          <w:szCs w:val="28"/>
        </w:rPr>
        <w:tab/>
        <w:t>в соответствии с разработанным проектом осуществляется закупка аппаратуры и оконечных средств оповещения;</w:t>
      </w:r>
    </w:p>
    <w:p w:rsidR="00703A68" w:rsidRPr="00A43637" w:rsidRDefault="00703A68" w:rsidP="00703A68">
      <w:pPr>
        <w:pStyle w:val="Style176"/>
        <w:widowControl/>
        <w:ind w:firstLine="709"/>
        <w:jc w:val="both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-проводятся монтажные и пусконаладочные работы;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разрабатываются и согласовываю</w:t>
      </w:r>
      <w:r>
        <w:rPr>
          <w:rStyle w:val="FontStyle366"/>
          <w:sz w:val="28"/>
          <w:szCs w:val="28"/>
        </w:rPr>
        <w:t>тся программа и методика приемо-</w:t>
      </w:r>
      <w:r w:rsidRPr="00A43637">
        <w:rPr>
          <w:rStyle w:val="FontStyle366"/>
          <w:sz w:val="28"/>
          <w:szCs w:val="28"/>
        </w:rPr>
        <w:t>сдаточных испытаний локальной системы оповещения;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проводятся прием</w:t>
      </w:r>
      <w:r>
        <w:rPr>
          <w:rStyle w:val="FontStyle366"/>
          <w:sz w:val="28"/>
          <w:szCs w:val="28"/>
        </w:rPr>
        <w:t>о-</w:t>
      </w:r>
      <w:r w:rsidRPr="00A43637">
        <w:rPr>
          <w:rStyle w:val="FontStyle366"/>
          <w:sz w:val="28"/>
          <w:szCs w:val="28"/>
        </w:rPr>
        <w:t>сдаточные испытания локальной системы оповещения;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по результатам прием</w:t>
      </w:r>
      <w:r>
        <w:rPr>
          <w:rStyle w:val="FontStyle366"/>
          <w:sz w:val="28"/>
          <w:szCs w:val="28"/>
        </w:rPr>
        <w:t>о-</w:t>
      </w:r>
      <w:r w:rsidRPr="00A43637">
        <w:rPr>
          <w:rStyle w:val="FontStyle366"/>
          <w:sz w:val="28"/>
          <w:szCs w:val="28"/>
        </w:rPr>
        <w:t>сдаточных испытаний оформляются протоколы и акт приема локальной системы оповещения в эксплуатацию.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3.4.При проектировании локальной системы оповещения необходимо учитывать особенности: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lastRenderedPageBreak/>
        <w:t>организационно-технического построения объектовых и местных систем централизованного оповещения;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организации объектовых и местных сетей связи и вещания;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организации объектовых систем контроля и аварийной сигнализации;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размещения объектов экономики и планировка муниципального образования Ивановского сельсовета.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размещения и планировки потенциально опасных объектов.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3.5.При проектировании объектовых и локальных систем оповещения необходимо руководствоваться рекомендациями МЧС России, </w:t>
      </w:r>
      <w:proofErr w:type="spellStart"/>
      <w:r w:rsidRPr="00A43637">
        <w:rPr>
          <w:rStyle w:val="FontStyle366"/>
          <w:sz w:val="28"/>
          <w:szCs w:val="28"/>
        </w:rPr>
        <w:t>СНиП</w:t>
      </w:r>
      <w:proofErr w:type="spellEnd"/>
      <w:r w:rsidRPr="00A43637">
        <w:rPr>
          <w:rStyle w:val="FontStyle366"/>
          <w:sz w:val="28"/>
          <w:szCs w:val="28"/>
        </w:rPr>
        <w:t xml:space="preserve"> 2.01.51-90, а также разработанными НИИ «</w:t>
      </w:r>
      <w:proofErr w:type="spellStart"/>
      <w:r w:rsidRPr="00A43637">
        <w:rPr>
          <w:rStyle w:val="FontStyle366"/>
          <w:sz w:val="28"/>
          <w:szCs w:val="28"/>
        </w:rPr>
        <w:t>Гипросвязь</w:t>
      </w:r>
      <w:proofErr w:type="spellEnd"/>
      <w:r w:rsidRPr="00A43637">
        <w:rPr>
          <w:rStyle w:val="FontStyle366"/>
          <w:sz w:val="28"/>
          <w:szCs w:val="28"/>
        </w:rPr>
        <w:t>» Госкомсвязи России (г. Москва):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типовыми проектными решениями У-068-43 «Локальные системы оповещения химически опасных объектов»;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типовыми материалами по проектированию У-050-87 «Сети уличной </w:t>
      </w:r>
      <w:proofErr w:type="spellStart"/>
      <w:r w:rsidRPr="00A43637">
        <w:rPr>
          <w:rStyle w:val="FontStyle366"/>
          <w:sz w:val="28"/>
          <w:szCs w:val="28"/>
        </w:rPr>
        <w:t>звукофикации</w:t>
      </w:r>
      <w:proofErr w:type="spellEnd"/>
      <w:r w:rsidRPr="00A43637">
        <w:rPr>
          <w:rStyle w:val="FontStyle366"/>
          <w:sz w:val="28"/>
          <w:szCs w:val="28"/>
        </w:rPr>
        <w:t xml:space="preserve"> в городах и других населенных пунктах»;</w:t>
      </w:r>
    </w:p>
    <w:p w:rsidR="00703A68" w:rsidRPr="00A43637" w:rsidRDefault="00703A68" w:rsidP="00703A68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типовыми проектными материалами У-055-88 «Локальные системы централизованного оповещения».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3.6.Разработанные проекты до их утверждения должны пройти экспертизу и согласование в органах управления МЧС субъектов Российской Федерации.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3.7.3аявку на приобретение аппаратуры оповещения представляет начальник гражданской обороны объекта в орган управления МЧС субъекта Российской Федерации, а копии — в федеральные органы исполнительной власти и организации по подчиненности.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4.</w:t>
      </w:r>
      <w:proofErr w:type="gramStart"/>
      <w:r w:rsidRPr="00A43637">
        <w:rPr>
          <w:rStyle w:val="FontStyle366"/>
          <w:sz w:val="28"/>
          <w:szCs w:val="28"/>
        </w:rPr>
        <w:t>Контроль, за</w:t>
      </w:r>
      <w:proofErr w:type="gramEnd"/>
      <w:r w:rsidRPr="00A43637">
        <w:rPr>
          <w:rStyle w:val="FontStyle366"/>
          <w:sz w:val="28"/>
          <w:szCs w:val="28"/>
        </w:rPr>
        <w:t xml:space="preserve"> техническим состоянием аппаратуры оповещения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4.1.</w:t>
      </w:r>
      <w:proofErr w:type="gramStart"/>
      <w:r w:rsidRPr="00A43637">
        <w:rPr>
          <w:rStyle w:val="FontStyle366"/>
          <w:sz w:val="28"/>
          <w:szCs w:val="28"/>
        </w:rPr>
        <w:t>Контроль, за</w:t>
      </w:r>
      <w:proofErr w:type="gramEnd"/>
      <w:r w:rsidRPr="00A43637">
        <w:rPr>
          <w:rStyle w:val="FontStyle366"/>
          <w:sz w:val="28"/>
          <w:szCs w:val="28"/>
        </w:rPr>
        <w:t xml:space="preserve"> техническим состоянием аппаратуры оповещения локальной и объектовой системы оповещения, поддержание ее в исправном состоянии,   предупреждение   отказов   при   работе   и   продление   ресурса обеспечиваются выполнением в соответствии с заводской технической документацией комплекса работ по техническому обслуживанию в объеме: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52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ЕТО — ежедневное техническое обслуживание;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52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ТО-1 — месячное техническое обслуживание;</w:t>
      </w:r>
    </w:p>
    <w:p w:rsidR="00703A68" w:rsidRPr="00A43637" w:rsidRDefault="00703A68" w:rsidP="00703A68">
      <w:pPr>
        <w:pStyle w:val="Style269"/>
        <w:widowControl/>
        <w:numPr>
          <w:ilvl w:val="0"/>
          <w:numId w:val="2"/>
        </w:numPr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ТО-2 — годовое техническое обслуживание.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4.2.Электросирены проверяются не реже одного раза в квартал.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5 Обязанности должностных лиц по обеспечению функционирования локальных систем оповещения</w:t>
      </w:r>
    </w:p>
    <w:p w:rsidR="00703A68" w:rsidRPr="00A43637" w:rsidRDefault="00703A68" w:rsidP="00703A68">
      <w:pPr>
        <w:pStyle w:val="Style248"/>
        <w:widowControl/>
        <w:spacing w:line="240" w:lineRule="auto"/>
        <w:ind w:firstLine="0"/>
        <w:rPr>
          <w:sz w:val="28"/>
          <w:szCs w:val="28"/>
        </w:rPr>
      </w:pPr>
    </w:p>
    <w:p w:rsidR="00703A68" w:rsidRPr="00A43637" w:rsidRDefault="00703A68" w:rsidP="00703A68">
      <w:pPr>
        <w:pStyle w:val="Style248"/>
        <w:widowControl/>
        <w:tabs>
          <w:tab w:val="left" w:pos="120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5.1.</w:t>
      </w:r>
      <w:r w:rsidRPr="00A43637">
        <w:rPr>
          <w:rStyle w:val="FontStyle366"/>
          <w:sz w:val="28"/>
          <w:szCs w:val="28"/>
        </w:rPr>
        <w:tab/>
        <w:t>Руководитель химически опасного объекта (ХОО):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-руководит работой по созданию, совершенствованию и поддержанию в постоянной готовности к использованию локальных и объектовых систем оповещения;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lastRenderedPageBreak/>
        <w:t>-отрабатывает и уточняет планы проведения оповещения и эвакуации рабочих и служащих химически опасного объекта;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- определяет места размещения и укрытия рабочих и служащих ХОО, населения ближайших к нему домов. Доводит порядок действий и правил поведения населения, рабочих и служащих ХОО в случае проведения эвакуации, создает формирования транспортного и материального обеспечения; </w:t>
      </w:r>
      <w:proofErr w:type="gramStart"/>
      <w:r w:rsidRPr="00A43637">
        <w:rPr>
          <w:rStyle w:val="FontStyle366"/>
          <w:sz w:val="28"/>
          <w:szCs w:val="28"/>
        </w:rPr>
        <w:t>-п</w:t>
      </w:r>
      <w:proofErr w:type="gramEnd"/>
      <w:r w:rsidRPr="00A43637">
        <w:rPr>
          <w:rStyle w:val="FontStyle366"/>
          <w:sz w:val="28"/>
          <w:szCs w:val="28"/>
        </w:rPr>
        <w:t>роводит обучение рабочих и служащих, населения проживающего вблизи ХОО;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-проводит тренировки по эвакуации (1 раз в месяц);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-подает заявки на выделение необходимых соединительных линий к объектам вещания муниципального образования и сопряжение с ними объектовых сетей оповещения.</w:t>
      </w:r>
    </w:p>
    <w:p w:rsidR="00703A68" w:rsidRDefault="00703A68" w:rsidP="00703A68">
      <w:pPr>
        <w:pStyle w:val="Style248"/>
        <w:widowControl/>
        <w:tabs>
          <w:tab w:val="left" w:pos="120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5.2.</w:t>
      </w:r>
      <w:r w:rsidRPr="00A43637">
        <w:rPr>
          <w:rStyle w:val="FontStyle366"/>
          <w:sz w:val="28"/>
          <w:szCs w:val="28"/>
        </w:rPr>
        <w:tab/>
        <w:t>Обязанности дежурного диспетчера химически опасного объ</w:t>
      </w:r>
      <w:r>
        <w:rPr>
          <w:rStyle w:val="FontStyle366"/>
          <w:sz w:val="28"/>
          <w:szCs w:val="28"/>
        </w:rPr>
        <w:t xml:space="preserve">екта </w:t>
      </w:r>
    </w:p>
    <w:p w:rsidR="00703A68" w:rsidRPr="00A43637" w:rsidRDefault="00703A68" w:rsidP="00703A68">
      <w:pPr>
        <w:pStyle w:val="Style248"/>
        <w:widowControl/>
        <w:tabs>
          <w:tab w:val="left" w:pos="120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-дежурный диспетчер (начальник смены</w:t>
      </w:r>
      <w:r>
        <w:rPr>
          <w:rStyle w:val="FontStyle366"/>
          <w:sz w:val="28"/>
          <w:szCs w:val="28"/>
        </w:rPr>
        <w:t xml:space="preserve">) потенциально опасного объекта </w:t>
      </w:r>
      <w:r w:rsidRPr="00A43637">
        <w:rPr>
          <w:rStyle w:val="FontStyle366"/>
          <w:sz w:val="28"/>
          <w:szCs w:val="28"/>
        </w:rPr>
        <w:t xml:space="preserve">отвечает за своевременное использование </w:t>
      </w:r>
      <w:r>
        <w:rPr>
          <w:rStyle w:val="FontStyle366"/>
          <w:sz w:val="28"/>
          <w:szCs w:val="28"/>
        </w:rPr>
        <w:t xml:space="preserve">локальной системы оповещения, а </w:t>
      </w:r>
      <w:r w:rsidRPr="00A43637">
        <w:rPr>
          <w:rStyle w:val="FontStyle366"/>
          <w:sz w:val="28"/>
          <w:szCs w:val="28"/>
        </w:rPr>
        <w:t>также информирование о факте ава</w:t>
      </w:r>
      <w:r>
        <w:rPr>
          <w:rStyle w:val="FontStyle366"/>
          <w:sz w:val="28"/>
          <w:szCs w:val="28"/>
        </w:rPr>
        <w:t xml:space="preserve">рии и складывающейся обстановке </w:t>
      </w:r>
      <w:r w:rsidRPr="00A43637">
        <w:rPr>
          <w:rStyle w:val="FontStyle366"/>
          <w:sz w:val="28"/>
          <w:szCs w:val="28"/>
        </w:rPr>
        <w:t>оперативных дежурных. Дежурный диспетчер химиче</w:t>
      </w:r>
      <w:r>
        <w:rPr>
          <w:rStyle w:val="FontStyle366"/>
          <w:sz w:val="28"/>
          <w:szCs w:val="28"/>
        </w:rPr>
        <w:t xml:space="preserve">ски опасного объекта с </w:t>
      </w:r>
      <w:r w:rsidRPr="00A43637">
        <w:rPr>
          <w:rStyle w:val="FontStyle366"/>
          <w:sz w:val="28"/>
          <w:szCs w:val="28"/>
        </w:rPr>
        <w:t>получением информации об аварии с выброс</w:t>
      </w:r>
      <w:r>
        <w:rPr>
          <w:rStyle w:val="FontStyle366"/>
          <w:sz w:val="28"/>
          <w:szCs w:val="28"/>
        </w:rPr>
        <w:t>ом (</w:t>
      </w:r>
      <w:proofErr w:type="spellStart"/>
      <w:r>
        <w:rPr>
          <w:rStyle w:val="FontStyle366"/>
          <w:sz w:val="28"/>
          <w:szCs w:val="28"/>
        </w:rPr>
        <w:t>выливом</w:t>
      </w:r>
      <w:proofErr w:type="spellEnd"/>
      <w:r>
        <w:rPr>
          <w:rStyle w:val="FontStyle366"/>
          <w:sz w:val="28"/>
          <w:szCs w:val="28"/>
        </w:rPr>
        <w:t xml:space="preserve">) аварийно химически </w:t>
      </w:r>
      <w:r w:rsidRPr="00A43637">
        <w:rPr>
          <w:rStyle w:val="FontStyle366"/>
          <w:sz w:val="28"/>
          <w:szCs w:val="28"/>
        </w:rPr>
        <w:t>опасного вещества (АХОВ), последстви</w:t>
      </w:r>
      <w:r>
        <w:rPr>
          <w:rStyle w:val="FontStyle366"/>
          <w:sz w:val="28"/>
          <w:szCs w:val="28"/>
        </w:rPr>
        <w:t xml:space="preserve">я которых не выходят за пределы </w:t>
      </w:r>
      <w:r w:rsidRPr="00A43637">
        <w:rPr>
          <w:rStyle w:val="FontStyle366"/>
          <w:sz w:val="28"/>
          <w:szCs w:val="28"/>
        </w:rPr>
        <w:t>объекта, обязан: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-передать сигнал "ВНИМАНИЕ ВСЕМ" включением </w:t>
      </w:r>
      <w:proofErr w:type="spellStart"/>
      <w:r w:rsidRPr="00A43637">
        <w:rPr>
          <w:rStyle w:val="FontStyle366"/>
          <w:sz w:val="28"/>
          <w:szCs w:val="28"/>
        </w:rPr>
        <w:t>электросирен</w:t>
      </w:r>
      <w:proofErr w:type="spellEnd"/>
      <w:r w:rsidRPr="00A43637">
        <w:rPr>
          <w:rStyle w:val="FontStyle366"/>
          <w:sz w:val="28"/>
          <w:szCs w:val="28"/>
        </w:rPr>
        <w:t xml:space="preserve"> объекта;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-оповестит</w:t>
      </w:r>
      <w:r>
        <w:rPr>
          <w:rStyle w:val="FontStyle366"/>
          <w:sz w:val="28"/>
          <w:szCs w:val="28"/>
        </w:rPr>
        <w:t>ь</w:t>
      </w:r>
      <w:r w:rsidRPr="00A43637">
        <w:rPr>
          <w:rStyle w:val="FontStyle366"/>
          <w:sz w:val="28"/>
          <w:szCs w:val="28"/>
        </w:rPr>
        <w:t xml:space="preserve"> </w:t>
      </w:r>
      <w:r>
        <w:rPr>
          <w:rStyle w:val="FontStyle366"/>
          <w:sz w:val="28"/>
          <w:szCs w:val="28"/>
        </w:rPr>
        <w:t>рабочих и служащих этого объекта передачей</w:t>
      </w:r>
      <w:r w:rsidRPr="00A43637">
        <w:rPr>
          <w:rStyle w:val="FontStyle366"/>
          <w:sz w:val="28"/>
          <w:szCs w:val="28"/>
        </w:rPr>
        <w:t xml:space="preserve"> ранее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заготовленного текста по объектовой радиотрансляционной сети;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-оповестить руководителя предприятия;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-довести обстоятельства аварии до оперативного дежурного;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-оповестить медицинскую, противопожарную службы.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Дежурный диспетчер химически опасного объекта с получением информации об аварии с выбросом (</w:t>
      </w:r>
      <w:proofErr w:type="spellStart"/>
      <w:r w:rsidRPr="00A43637">
        <w:rPr>
          <w:rStyle w:val="FontStyle366"/>
          <w:sz w:val="28"/>
          <w:szCs w:val="28"/>
        </w:rPr>
        <w:t>выливом</w:t>
      </w:r>
      <w:proofErr w:type="spellEnd"/>
      <w:r w:rsidRPr="00A43637">
        <w:rPr>
          <w:rStyle w:val="FontStyle366"/>
          <w:sz w:val="28"/>
          <w:szCs w:val="28"/>
        </w:rPr>
        <w:t>) аварийно химически опасного вещества (АХОВ), последствия которой выходят за пределы объекта, обязан:</w:t>
      </w:r>
    </w:p>
    <w:p w:rsidR="00703A68" w:rsidRPr="00A43637" w:rsidRDefault="00703A68" w:rsidP="00703A68">
      <w:pPr>
        <w:pStyle w:val="Style269"/>
        <w:widowControl/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</w:t>
      </w:r>
      <w:r w:rsidRPr="00A43637">
        <w:rPr>
          <w:rStyle w:val="FontStyle366"/>
          <w:sz w:val="28"/>
          <w:szCs w:val="28"/>
        </w:rPr>
        <w:tab/>
        <w:t>довести обстоятельства аварии до оперативного дежурного;</w:t>
      </w:r>
    </w:p>
    <w:p w:rsidR="00703A68" w:rsidRPr="00A43637" w:rsidRDefault="00703A68" w:rsidP="00703A68">
      <w:pPr>
        <w:pStyle w:val="Style92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-передать сигнал "ВН</w:t>
      </w:r>
      <w:r w:rsidRPr="00A43637">
        <w:rPr>
          <w:rStyle w:val="FontStyle366"/>
          <w:sz w:val="28"/>
          <w:szCs w:val="28"/>
        </w:rPr>
        <w:t xml:space="preserve">ИМАНИЕ ВСЕМ" включением </w:t>
      </w:r>
      <w:proofErr w:type="spellStart"/>
      <w:r w:rsidRPr="00A43637">
        <w:rPr>
          <w:rStyle w:val="FontStyle366"/>
          <w:sz w:val="28"/>
          <w:szCs w:val="28"/>
        </w:rPr>
        <w:t>электросирен</w:t>
      </w:r>
      <w:proofErr w:type="spellEnd"/>
      <w:r w:rsidRPr="00A43637">
        <w:rPr>
          <w:rStyle w:val="FontStyle366"/>
          <w:sz w:val="28"/>
          <w:szCs w:val="28"/>
        </w:rPr>
        <w:t xml:space="preserve"> объекта; </w:t>
      </w:r>
      <w:proofErr w:type="gramStart"/>
      <w:r w:rsidRPr="00A43637">
        <w:rPr>
          <w:rStyle w:val="FontStyle366"/>
          <w:sz w:val="28"/>
          <w:szCs w:val="28"/>
        </w:rPr>
        <w:t>-о</w:t>
      </w:r>
      <w:proofErr w:type="gramEnd"/>
      <w:r w:rsidRPr="00A43637">
        <w:rPr>
          <w:rStyle w:val="FontStyle366"/>
          <w:sz w:val="28"/>
          <w:szCs w:val="28"/>
        </w:rPr>
        <w:t>повестить     рабочих  и  служащих  этого   объекта     передачей  ранее заготовленного текста по объектовой радиотрансляционной сети; -оповестить руководителя предприятия; -оповестить медицинскую, противопожарную службы;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-оповестить руководство и дежурные службы предприятий, организаций, учреждений и населения, находящихся вблизи ХОО.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5.4.Оперативные дежурные отвечают за своевременное использование объектовых и местных систем оповещения населения, проживающего в зонах возможного химического заражения (загрязнения) и катастрофического затопления, в том числе в части дублирования оповещения населения, проживающего в зоне действия локальной системы оповещения.</w:t>
      </w:r>
    </w:p>
    <w:p w:rsidR="00703A68" w:rsidRPr="00A43637" w:rsidRDefault="00703A68" w:rsidP="00703A68">
      <w:pPr>
        <w:pStyle w:val="Style149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03A68" w:rsidRPr="00A43637" w:rsidRDefault="00703A68" w:rsidP="00703A68">
      <w:pPr>
        <w:pStyle w:val="Style149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03A68" w:rsidRPr="00A43637" w:rsidRDefault="00703A68" w:rsidP="00703A68">
      <w:pPr>
        <w:pStyle w:val="Style149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lastRenderedPageBreak/>
        <w:t>5.5. ОУ по делам ГО и</w:t>
      </w:r>
      <w:r>
        <w:rPr>
          <w:rStyle w:val="FontStyle366"/>
          <w:sz w:val="28"/>
          <w:szCs w:val="28"/>
        </w:rPr>
        <w:t xml:space="preserve"> </w:t>
      </w:r>
      <w:r w:rsidRPr="00A43637">
        <w:rPr>
          <w:rStyle w:val="FontStyle366"/>
          <w:sz w:val="28"/>
          <w:szCs w:val="28"/>
        </w:rPr>
        <w:t>ЧС:: -разрабатывает и утверждает тексты речевых сообщений для оповещения и информирования населения    местной и локальной (</w:t>
      </w:r>
      <w:proofErr w:type="gramStart"/>
      <w:r w:rsidRPr="00A43637">
        <w:rPr>
          <w:rStyle w:val="FontStyle366"/>
          <w:sz w:val="28"/>
          <w:szCs w:val="28"/>
        </w:rPr>
        <w:t xml:space="preserve">объектовой) </w:t>
      </w:r>
      <w:proofErr w:type="gramEnd"/>
      <w:r w:rsidRPr="00A43637">
        <w:rPr>
          <w:rStyle w:val="FontStyle366"/>
          <w:sz w:val="28"/>
          <w:szCs w:val="28"/>
        </w:rPr>
        <w:t>системы оповещения, организует запись на магнитные носители текстов сообщений в двух экземплярах и их хранение;</w:t>
      </w:r>
    </w:p>
    <w:p w:rsidR="00703A68" w:rsidRPr="00A43637" w:rsidRDefault="00703A68" w:rsidP="00703A68">
      <w:pPr>
        <w:pStyle w:val="Style269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обеспечивает установку на объектах связи аппаратуры оповещения должностных лиц ГО и включения </w:t>
      </w:r>
      <w:proofErr w:type="spellStart"/>
      <w:r w:rsidRPr="00A43637">
        <w:rPr>
          <w:rStyle w:val="FontStyle366"/>
          <w:sz w:val="28"/>
          <w:szCs w:val="28"/>
        </w:rPr>
        <w:t>электросирен</w:t>
      </w:r>
      <w:proofErr w:type="spellEnd"/>
      <w:r w:rsidRPr="00A43637">
        <w:rPr>
          <w:rStyle w:val="FontStyle366"/>
          <w:sz w:val="28"/>
          <w:szCs w:val="28"/>
        </w:rPr>
        <w:t>;</w:t>
      </w:r>
    </w:p>
    <w:p w:rsidR="00703A68" w:rsidRPr="00A43637" w:rsidRDefault="00703A68" w:rsidP="00703A68">
      <w:pPr>
        <w:pStyle w:val="Style269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обеспечивает установку на объектах вещания специальной аппаратуры для ввода сигналов и информации оповещения в программы вещания;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организует и осуществляет подготовку оперативных дежурных в вопросах связи и оповещения;</w:t>
      </w:r>
    </w:p>
    <w:p w:rsidR="00703A68" w:rsidRPr="00A43637" w:rsidRDefault="00703A68" w:rsidP="00703A68">
      <w:pPr>
        <w:pStyle w:val="Style269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представляет заявки предприятиям связи на выделение соединительных линий и каналов связи от пунктов управления ГО к объектам и химически опасным предприятиям;</w:t>
      </w:r>
    </w:p>
    <w:p w:rsidR="00703A68" w:rsidRPr="00A43637" w:rsidRDefault="00703A68" w:rsidP="00703A68">
      <w:pPr>
        <w:pStyle w:val="Style269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осуществляет контроль за качеством проведения регламентных работ на аппаратуре, задействованной в локальной и объектовой системе оповещения, планирует и проводит один раз в квартал тренировки по передаче речевой информации и сигналов оповещения на химически опасном объекте; </w:t>
      </w:r>
      <w:proofErr w:type="gramStart"/>
      <w:r w:rsidRPr="00A43637">
        <w:rPr>
          <w:rStyle w:val="FontStyle366"/>
          <w:sz w:val="28"/>
          <w:szCs w:val="28"/>
        </w:rPr>
        <w:t>-у</w:t>
      </w:r>
      <w:proofErr w:type="gramEnd"/>
      <w:r w:rsidRPr="00A43637">
        <w:rPr>
          <w:rStyle w:val="FontStyle366"/>
          <w:sz w:val="28"/>
          <w:szCs w:val="28"/>
        </w:rPr>
        <w:t>точняет не менее одного раза в месяц, списки телефонов руководящего состава органов управления и объектов экономики, которые подлежат обязательному включению в автоматическую систему централизованного оповещения (</w:t>
      </w:r>
      <w:proofErr w:type="gramStart"/>
      <w:r w:rsidRPr="00A43637">
        <w:rPr>
          <w:rStyle w:val="FontStyle366"/>
          <w:sz w:val="28"/>
          <w:szCs w:val="28"/>
        </w:rPr>
        <w:t xml:space="preserve">АСЦО) и проверяет соответствие прямых проводов и номеров телефонов, по которым проводится управление </w:t>
      </w:r>
      <w:proofErr w:type="spellStart"/>
      <w:r w:rsidRPr="00A43637">
        <w:rPr>
          <w:rStyle w:val="FontStyle366"/>
          <w:sz w:val="28"/>
          <w:szCs w:val="28"/>
        </w:rPr>
        <w:t>электросиренами</w:t>
      </w:r>
      <w:proofErr w:type="spellEnd"/>
      <w:r w:rsidRPr="00A43637">
        <w:rPr>
          <w:rStyle w:val="FontStyle366"/>
          <w:sz w:val="28"/>
          <w:szCs w:val="28"/>
        </w:rPr>
        <w:t>;</w:t>
      </w:r>
      <w:proofErr w:type="gramEnd"/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 предоставляет заявки УС на выделение соединительных линий и каналов связи от рабочего места оперативного дежурного к химически опасным объектам;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-участвует в согласовании проектов по строительству и реконструкции линейно-кабельных сооружений, автоматических телефонных станций, радиотрансляционных сетей, студий кабельного телевидения и других объектов связи с целью улучшения оповещения и информирования населения.</w:t>
      </w:r>
    </w:p>
    <w:p w:rsidR="00703A68" w:rsidRPr="00A43637" w:rsidRDefault="00703A68" w:rsidP="00703A68">
      <w:pPr>
        <w:pStyle w:val="Style176"/>
        <w:widowControl/>
        <w:ind w:firstLine="709"/>
        <w:jc w:val="both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5.6. Узел связи: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-по заявке предоставляет на договорной основе существующие сети, линии и каналы связи для организации связи от пунктов управления гражданской обороны к химически опасным объектам экономики с учетом технической возможности и на основании действующих тарифов;</w:t>
      </w:r>
    </w:p>
    <w:p w:rsidR="00703A68" w:rsidRPr="00A43637" w:rsidRDefault="00703A68" w:rsidP="00703A68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-обеспечивает постоянную готовность технического персонала, аппаратуры оповещения, каналов связи к передаче и приему сигналов оповещения и ретрансляции информации, передаваемой по каналам радиовещания системы оповещения местного уровня;</w:t>
      </w:r>
    </w:p>
    <w:p w:rsidR="00703A68" w:rsidRPr="00A43637" w:rsidRDefault="00703A68" w:rsidP="00703A68">
      <w:pPr>
        <w:pStyle w:val="Style269"/>
        <w:widowControl/>
        <w:tabs>
          <w:tab w:val="left" w:pos="31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</w:t>
      </w:r>
      <w:r w:rsidRPr="00A43637">
        <w:rPr>
          <w:rStyle w:val="FontStyle366"/>
          <w:sz w:val="28"/>
          <w:szCs w:val="28"/>
        </w:rPr>
        <w:tab/>
        <w:t>обеспечивает передачу сообщений с магнитных или иных носителей информации или в прямом эфире с рабочего места оперативного дежурного об угрозе или возникновении чрезвычайных ситуаций на химически опасном объекте;</w:t>
      </w:r>
    </w:p>
    <w:p w:rsidR="00703A68" w:rsidRPr="00A43637" w:rsidRDefault="00703A68" w:rsidP="00703A68">
      <w:pPr>
        <w:pStyle w:val="Style269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lastRenderedPageBreak/>
        <w:t>обеспечивает сохранность магнитных или иных носителей информации (формализованных документов) с текстами для передачи у дежурной смены радиоузла;</w:t>
      </w:r>
    </w:p>
    <w:p w:rsidR="00703A68" w:rsidRPr="00A43637" w:rsidRDefault="00703A68" w:rsidP="00703A68">
      <w:pPr>
        <w:pStyle w:val="Style269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на договорной основе подключает абонентов телефонной сети (работников химически опасного объекта) к автоматизированной системе централизованного оповещения (далее АСЦО);</w:t>
      </w:r>
    </w:p>
    <w:p w:rsidR="00703A68" w:rsidRPr="00A43637" w:rsidRDefault="00703A68" w:rsidP="00703A68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 xml:space="preserve">-обеспечивают постоянную работоспособность телефонов, в линии которых включены </w:t>
      </w:r>
      <w:proofErr w:type="spellStart"/>
      <w:r w:rsidRPr="00A43637">
        <w:rPr>
          <w:rStyle w:val="FontStyle366"/>
          <w:sz w:val="28"/>
          <w:szCs w:val="28"/>
        </w:rPr>
        <w:t>электросирены</w:t>
      </w:r>
      <w:proofErr w:type="spellEnd"/>
      <w:r w:rsidRPr="00A43637">
        <w:rPr>
          <w:rStyle w:val="FontStyle366"/>
          <w:sz w:val="28"/>
          <w:szCs w:val="28"/>
        </w:rPr>
        <w:t>, заведенные на стойку АСЦО.</w:t>
      </w:r>
    </w:p>
    <w:p w:rsidR="00703A68" w:rsidRPr="00A43637" w:rsidRDefault="00703A68" w:rsidP="00703A68">
      <w:pPr>
        <w:pStyle w:val="Style46"/>
        <w:widowControl/>
        <w:spacing w:line="240" w:lineRule="auto"/>
        <w:jc w:val="both"/>
        <w:rPr>
          <w:sz w:val="28"/>
          <w:szCs w:val="28"/>
        </w:rPr>
      </w:pPr>
    </w:p>
    <w:p w:rsidR="00703A68" w:rsidRPr="00A43637" w:rsidRDefault="00703A68" w:rsidP="00703A68">
      <w:pPr>
        <w:pStyle w:val="Style4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6. Финансирование работ по созданию локальных систем оповещения.</w:t>
      </w:r>
    </w:p>
    <w:p w:rsidR="00703A68" w:rsidRPr="00A43637" w:rsidRDefault="00703A68" w:rsidP="00703A68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03A68" w:rsidRPr="00A43637" w:rsidRDefault="00703A68" w:rsidP="00703A68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  <w:r w:rsidRPr="00A43637">
        <w:rPr>
          <w:rStyle w:val="FontStyle366"/>
          <w:sz w:val="28"/>
          <w:szCs w:val="28"/>
        </w:rPr>
        <w:t>6</w:t>
      </w:r>
      <w:r w:rsidRPr="00A43637">
        <w:rPr>
          <w:rStyle w:val="FontStyle418"/>
          <w:spacing w:val="-10"/>
          <w:sz w:val="28"/>
          <w:szCs w:val="28"/>
        </w:rPr>
        <w:t>.1</w:t>
      </w:r>
      <w:r w:rsidRPr="00A43637">
        <w:rPr>
          <w:rStyle w:val="FontStyle418"/>
          <w:sz w:val="28"/>
          <w:szCs w:val="28"/>
        </w:rPr>
        <w:t xml:space="preserve"> </w:t>
      </w:r>
      <w:r w:rsidRPr="00A43637">
        <w:rPr>
          <w:rStyle w:val="FontStyle366"/>
          <w:sz w:val="28"/>
          <w:szCs w:val="28"/>
        </w:rPr>
        <w:t>Финансирование работ по созданию локальных систем оповещения при строительстве новых потенциально опасных объектов - осуществляется за счет средств, выделяемых на строительство данных объектов.</w:t>
      </w:r>
    </w:p>
    <w:p w:rsidR="00703A68" w:rsidRPr="00A43637" w:rsidRDefault="00703A68" w:rsidP="00703A68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6.2.Финансирование работ по созданию локальных систем оповещения на действующих потенциально опасных объектах</w:t>
      </w:r>
    </w:p>
    <w:p w:rsidR="00703A68" w:rsidRPr="00A43637" w:rsidRDefault="00703A68" w:rsidP="00703A68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A43637">
        <w:rPr>
          <w:rStyle w:val="FontStyle366"/>
          <w:sz w:val="28"/>
          <w:szCs w:val="28"/>
        </w:rPr>
        <w:t>-</w:t>
      </w:r>
      <w:proofErr w:type="gramStart"/>
      <w:r w:rsidRPr="00A43637">
        <w:rPr>
          <w:rStyle w:val="FontStyle366"/>
          <w:sz w:val="28"/>
          <w:szCs w:val="28"/>
        </w:rPr>
        <w:t>предприятий, осуществляющих хозяйственную деятельность производится</w:t>
      </w:r>
      <w:proofErr w:type="gramEnd"/>
      <w:r w:rsidRPr="00A43637">
        <w:rPr>
          <w:rStyle w:val="FontStyle366"/>
          <w:sz w:val="28"/>
          <w:szCs w:val="28"/>
        </w:rPr>
        <w:t xml:space="preserve"> за счет собственных средств этих объектов;</w:t>
      </w:r>
    </w:p>
    <w:p w:rsidR="00703A68" w:rsidRDefault="00703A68" w:rsidP="00703A68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703A68" w:rsidRDefault="00703A68" w:rsidP="00703A68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703A68" w:rsidRDefault="00703A68" w:rsidP="00703A68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703A68" w:rsidRDefault="00703A68" w:rsidP="00703A68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4A2D5781"/>
    <w:multiLevelType w:val="singleLevel"/>
    <w:tmpl w:val="8D349B1E"/>
    <w:lvl w:ilvl="0">
      <w:start w:val="6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66FA5CFC"/>
    <w:multiLevelType w:val="multilevel"/>
    <w:tmpl w:val="48D6CD0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703A68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A68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6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customStyle="1" w:styleId="Style46">
    <w:name w:val="Style46"/>
    <w:basedOn w:val="a"/>
    <w:uiPriority w:val="99"/>
    <w:rsid w:val="00703A6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03A6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703A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703A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703A68"/>
    <w:rPr>
      <w:rFonts w:ascii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703A68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703A68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703A68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7">
    <w:name w:val="Font Style417"/>
    <w:basedOn w:val="a0"/>
    <w:uiPriority w:val="99"/>
    <w:rsid w:val="00703A68"/>
    <w:rPr>
      <w:rFonts w:ascii="Arial" w:hAnsi="Arial" w:cs="Arial"/>
      <w:sz w:val="26"/>
      <w:szCs w:val="26"/>
    </w:rPr>
  </w:style>
  <w:style w:type="paragraph" w:customStyle="1" w:styleId="Style186">
    <w:name w:val="Style186"/>
    <w:basedOn w:val="a"/>
    <w:uiPriority w:val="99"/>
    <w:rsid w:val="00703A6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8">
    <w:name w:val="Style248"/>
    <w:basedOn w:val="a"/>
    <w:uiPriority w:val="99"/>
    <w:rsid w:val="00703A68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703A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8">
    <w:name w:val="Font Style418"/>
    <w:basedOn w:val="a0"/>
    <w:uiPriority w:val="99"/>
    <w:rsid w:val="00703A68"/>
    <w:rPr>
      <w:rFonts w:ascii="Times New Roman" w:hAnsi="Times New Roman" w:cs="Times New Roman"/>
      <w:smallCaps/>
      <w:sz w:val="34"/>
      <w:szCs w:val="34"/>
    </w:rPr>
  </w:style>
  <w:style w:type="paragraph" w:customStyle="1" w:styleId="Style176">
    <w:name w:val="Style176"/>
    <w:basedOn w:val="a"/>
    <w:uiPriority w:val="99"/>
    <w:rsid w:val="007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703A6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2556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2012-05-21T04:36:00Z</dcterms:created>
  <dcterms:modified xsi:type="dcterms:W3CDTF">2012-05-21T04:37:00Z</dcterms:modified>
</cp:coreProperties>
</file>