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С П О Р Я Ж Е Н И Е</w:t>
      </w: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423BA" w:rsidRDefault="00F423BA" w:rsidP="00F423BA">
      <w:pPr>
        <w:jc w:val="both"/>
        <w:rPr>
          <w:sz w:val="28"/>
          <w:szCs w:val="28"/>
        </w:rPr>
      </w:pPr>
    </w:p>
    <w:p w:rsidR="00F423BA" w:rsidRDefault="00F423BA" w:rsidP="00F423BA">
      <w:pPr>
        <w:jc w:val="both"/>
        <w:rPr>
          <w:sz w:val="28"/>
          <w:szCs w:val="28"/>
        </w:rPr>
      </w:pPr>
    </w:p>
    <w:p w:rsidR="00F423BA" w:rsidRDefault="00F423BA" w:rsidP="00F423BA">
      <w:pPr>
        <w:pStyle w:val="Style7"/>
        <w:widowControl/>
        <w:spacing w:line="240" w:lineRule="auto"/>
        <w:ind w:firstLine="0"/>
        <w:rPr>
          <w:rStyle w:val="FontStyle154"/>
          <w:sz w:val="28"/>
          <w:szCs w:val="28"/>
        </w:rPr>
      </w:pPr>
      <w:r>
        <w:rPr>
          <w:sz w:val="28"/>
          <w:szCs w:val="28"/>
        </w:rPr>
        <w:t xml:space="preserve">31 декабря 2010 г.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№ 137-р</w:t>
      </w:r>
    </w:p>
    <w:p w:rsidR="00F423BA" w:rsidRDefault="00F423BA" w:rsidP="00F423BA">
      <w:pPr>
        <w:pStyle w:val="Style7"/>
        <w:widowControl/>
        <w:spacing w:line="240" w:lineRule="auto"/>
        <w:ind w:firstLine="0"/>
        <w:rPr>
          <w:rStyle w:val="FontStyle83"/>
          <w:sz w:val="28"/>
          <w:szCs w:val="28"/>
        </w:rPr>
      </w:pPr>
    </w:p>
    <w:p w:rsidR="00F423BA" w:rsidRDefault="00F423BA" w:rsidP="00F423BA">
      <w:pPr>
        <w:pStyle w:val="Style7"/>
        <w:widowControl/>
        <w:spacing w:line="240" w:lineRule="auto"/>
        <w:ind w:firstLine="0"/>
        <w:rPr>
          <w:rStyle w:val="FontStyle83"/>
          <w:sz w:val="28"/>
          <w:szCs w:val="28"/>
        </w:rPr>
      </w:pPr>
    </w:p>
    <w:p w:rsidR="00F423BA" w:rsidRDefault="00F423BA" w:rsidP="00F423BA">
      <w:pPr>
        <w:pStyle w:val="Style8"/>
        <w:widowControl/>
        <w:spacing w:line="240" w:lineRule="exact"/>
        <w:ind w:firstLine="0"/>
        <w:rPr>
          <w:rStyle w:val="FontStyle68"/>
          <w:sz w:val="28"/>
          <w:szCs w:val="28"/>
        </w:rPr>
      </w:pPr>
      <w:proofErr w:type="gramStart"/>
      <w:r>
        <w:rPr>
          <w:rStyle w:val="FontStyle68"/>
          <w:sz w:val="28"/>
          <w:szCs w:val="28"/>
        </w:rPr>
        <w:t>Об утверждении перечня объектов недвижимости, предлагаемых к передаче из собственности администрации муниципального образования Ивановского сельсовета Кочубеевского района Ставропольского края в собственность МУП муниципального образования Ивановского сельсовета Кочубеевского района Ставропольского края ЖКХ «Ивановское» в порядке разграничения</w:t>
      </w:r>
      <w:proofErr w:type="gramEnd"/>
    </w:p>
    <w:p w:rsidR="00F423BA" w:rsidRDefault="00F423BA" w:rsidP="00F423BA">
      <w:pPr>
        <w:shd w:val="clear" w:color="auto" w:fill="FFFFFF"/>
        <w:spacing w:line="322" w:lineRule="exact"/>
        <w:ind w:right="538"/>
        <w:rPr>
          <w:color w:val="000000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-1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Законом Ставропольского края от 13 марта 2009 года № 11-кз «О некоторых вопросах разграничения муниципального имущества на территории Ставропольского края», руководствуясь статьями 35, 51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края:</w:t>
      </w:r>
      <w:proofErr w:type="gramEnd"/>
    </w:p>
    <w:p w:rsidR="00F423BA" w:rsidRDefault="00F423BA" w:rsidP="00F423BA">
      <w:pPr>
        <w:shd w:val="clear" w:color="auto" w:fill="FFFFFF"/>
        <w:spacing w:line="322" w:lineRule="exact"/>
        <w:ind w:right="-1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-1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перечень объектов недвижимости, передаваемых из собственности </w:t>
      </w:r>
      <w:proofErr w:type="gramStart"/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000000"/>
          <w:sz w:val="28"/>
          <w:szCs w:val="28"/>
        </w:rPr>
        <w:t xml:space="preserve"> в собственность муниципального унитарного предприятия муниципального образования Ивановского сельсовета Кочубеевского района Ставропольского края «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>–коммунальное хозяйство «Ивановское» в порядке разграничения, согласно приложению.</w:t>
      </w:r>
    </w:p>
    <w:p w:rsidR="00F423BA" w:rsidRDefault="00F423BA" w:rsidP="00F423BA">
      <w:pPr>
        <w:shd w:val="clear" w:color="auto" w:fill="FFFFFF"/>
        <w:spacing w:line="322" w:lineRule="exact"/>
        <w:ind w:right="-1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выполнением настоящего распоряжения возложить на уполномоченного представителя </w:t>
      </w:r>
      <w:proofErr w:type="gramStart"/>
      <w:r>
        <w:rPr>
          <w:color w:val="000000"/>
          <w:sz w:val="28"/>
          <w:szCs w:val="28"/>
        </w:rPr>
        <w:t>главы администрации Ивановского сельсовета Кочубеевского района Ставропольского края Солдатова АИ</w:t>
      </w:r>
      <w:proofErr w:type="gramEnd"/>
      <w:r>
        <w:rPr>
          <w:color w:val="000000"/>
          <w:sz w:val="28"/>
          <w:szCs w:val="28"/>
        </w:rPr>
        <w:t>.</w:t>
      </w:r>
    </w:p>
    <w:p w:rsidR="00F423BA" w:rsidRDefault="00F423BA" w:rsidP="00F423BA">
      <w:pPr>
        <w:shd w:val="clear" w:color="auto" w:fill="FFFFFF"/>
        <w:spacing w:line="322" w:lineRule="exact"/>
        <w:ind w:right="-1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распоряжение вступает в законную силу со дня его подписания.</w:t>
      </w:r>
    </w:p>
    <w:p w:rsidR="00F423BA" w:rsidRDefault="00F423BA" w:rsidP="00F423BA">
      <w:pPr>
        <w:shd w:val="clear" w:color="auto" w:fill="FFFFFF"/>
        <w:spacing w:line="322" w:lineRule="exact"/>
        <w:ind w:right="-1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-1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-1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главы</w:t>
      </w:r>
    </w:p>
    <w:p w:rsidR="00F423BA" w:rsidRDefault="00F423BA" w:rsidP="00F423B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F423BA" w:rsidRDefault="00F423BA" w:rsidP="00F423B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F423BA" w:rsidRDefault="00F423BA" w:rsidP="00F423B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Н.В. Одинцова </w:t>
      </w: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F423BA" w:rsidRDefault="00F423BA" w:rsidP="00F423BA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F423BA" w:rsidRDefault="00F423BA" w:rsidP="00F423BA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423BA" w:rsidRDefault="00F423BA" w:rsidP="00F423BA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F423BA" w:rsidRDefault="00F423BA" w:rsidP="00F423BA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F423BA" w:rsidRDefault="00F423BA" w:rsidP="00F423BA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F423BA" w:rsidRDefault="00F423BA" w:rsidP="00F423BA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240" w:lineRule="exact"/>
        <w:ind w:right="539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 декабря 2010 г. № 137-р</w:t>
      </w:r>
    </w:p>
    <w:p w:rsidR="00F423BA" w:rsidRDefault="00F423BA" w:rsidP="00F423BA">
      <w:pPr>
        <w:shd w:val="clear" w:color="auto" w:fill="FFFFFF"/>
        <w:spacing w:line="322" w:lineRule="exact"/>
        <w:ind w:right="538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240" w:lineRule="exact"/>
        <w:ind w:right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объектов недвижимости передаваемых из собственности </w:t>
      </w:r>
      <w:proofErr w:type="gramStart"/>
      <w:r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color w:val="000000"/>
          <w:sz w:val="28"/>
          <w:szCs w:val="28"/>
        </w:rPr>
        <w:t xml:space="preserve"> в собственность муниципального унитарного предприятия муниципального образования Ивановского сельсовета Кочубеевского района Ставропольского края «Жилищно-коммунальное хозяйство «Ивановское»</w:t>
      </w:r>
    </w:p>
    <w:p w:rsidR="00F423BA" w:rsidRDefault="00F423BA" w:rsidP="00F423BA">
      <w:pPr>
        <w:shd w:val="clear" w:color="auto" w:fill="FFFFFF"/>
        <w:spacing w:line="322" w:lineRule="exact"/>
        <w:ind w:right="538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834"/>
        <w:gridCol w:w="2127"/>
        <w:gridCol w:w="3934"/>
      </w:tblGrid>
      <w:tr w:rsidR="00F423BA" w:rsidTr="003449D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709"/>
              </w:tabs>
              <w:spacing w:line="322" w:lineRule="exact"/>
              <w:ind w:right="9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2619"/>
                <w:tab w:val="left" w:pos="2727"/>
              </w:tabs>
              <w:spacing w:line="322" w:lineRule="exact"/>
              <w:ind w:right="-10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Адрес местонахождения объекта недвижимости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2019"/>
              </w:tabs>
              <w:spacing w:line="322" w:lineRule="exact"/>
              <w:ind w:right="-10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Индивидуальные характеризующие</w:t>
            </w:r>
          </w:p>
        </w:tc>
      </w:tr>
      <w:tr w:rsidR="00F423BA" w:rsidTr="003449D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709"/>
              </w:tabs>
              <w:spacing w:line="322" w:lineRule="exact"/>
              <w:ind w:right="9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2727"/>
              </w:tabs>
              <w:spacing w:line="322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Ставропольский край Кочубеевский район село Ивановское ул. Чапаева, 180-А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2019"/>
              </w:tabs>
              <w:spacing w:line="322" w:lineRule="exact"/>
              <w:ind w:righ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Водопроводные сети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Водовод из стальных труб д-325*7 мм, 1161 м, инвентарный № АДМ101030000001,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Гаражи с.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Ивановское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инвентарный № АДМ101020000004,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Насосная станция с.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Веселое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инвентарный № АДМ101030000008,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Резервуар емкостью 1000 куб.м., инвентарный № АДМ101030000011, 2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Резервуар емкостью 500 куб.м., инвентарный № АДМ101030000012, 2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Приемный резервуар инвентарный № АДМ101030000009,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Регулировочный резервуар инвентарный № АДМ101030000010, 2 шт. 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Зона санитарной охраны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инвентарный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№ АДМ101030000006,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Зона санитарной охраны 54 кв.м.,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инвентарный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№ АДМ101030000007,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Водовод от насосной станции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8,5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Петровский-Казьминское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инвентарный № АДМ101030000004, 1 шт.</w:t>
            </w:r>
          </w:p>
        </w:tc>
      </w:tr>
      <w:tr w:rsidR="00F423BA" w:rsidTr="003449D6">
        <w:trPr>
          <w:trHeight w:val="4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Водовод 15,5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Воронежское-Казьминское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инвентарный № АДМ101030000003, 1 шт.</w:t>
            </w:r>
          </w:p>
        </w:tc>
      </w:tr>
      <w:tr w:rsidR="00F423BA" w:rsidTr="003449D6">
        <w:trPr>
          <w:trHeight w:val="100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Водовод 13,278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Веселое-Казьминское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инвентарный № АДМ101030000002,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Электротельфер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инвентарный №АДМ1010400001790000093,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Оборудование насосной станции,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инвентарный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№ АДМ101040000097,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Трансформатор, инвентарный № АДМ101040000160,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Насосное силовое оборудование,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инвентарный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№ АДМ10104,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Трактор Т-40, инвентарный № АДМ101040000157,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Трактор Т-40, инвентарный № АДМ101040000159,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Эксковатор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ЭО-2621, инвентарный № АДМ101040000179,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Автомобиль ГАЗ-5204, инвентарный № АДМ101050000001,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Прицеп 2ПТС-4 тракторный, инвентарный № АДМ101050000006,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Колонка газовая 12 л/мин. 24кВт, инвентарный № БЛГ010106000001,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Котел КГС-16М с УГ-19М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Лемакс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», инвентарный № БЛ010106000002,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Насос К65-50-160 с двигателем 5,5-3000, инвентарный № БЛГ010104000004,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Плита газовая «Кинг» 4-х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комфорочная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инвентарный №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БЛГ010106000003,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Счетчик газовый (Минск),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Pr="004F17A4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4F17A4">
              <w:rPr>
                <w:color w:val="FF0000"/>
                <w:sz w:val="28"/>
                <w:szCs w:val="28"/>
                <w:lang w:eastAsia="en-US"/>
              </w:rPr>
              <w:t xml:space="preserve">Автомобиль УАЗ-390994-312 </w:t>
            </w:r>
            <w:r w:rsidRPr="004F17A4">
              <w:rPr>
                <w:color w:val="FF0000"/>
                <w:sz w:val="28"/>
                <w:szCs w:val="28"/>
                <w:lang w:val="en-US" w:eastAsia="en-US"/>
              </w:rPr>
              <w:t>VIN</w:t>
            </w:r>
            <w:r w:rsidRPr="004F17A4">
              <w:rPr>
                <w:color w:val="FF0000"/>
                <w:sz w:val="28"/>
                <w:szCs w:val="28"/>
                <w:lang w:eastAsia="en-US"/>
              </w:rPr>
              <w:t>:80432995, инвентарный № БЛГ010105000001,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Насос ЭЦВ 6-10-140 10 куб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140м, 13,5А, 6,3 кв.ч, 72 кг, инвентарный № БЛГ010104000008,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Водопровод наружный ул.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Мельничная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№ 229-247 и № 246-260, 174 м, инвентарный № АДМ10103000005,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Pr="00026D1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026D1A">
              <w:rPr>
                <w:color w:val="FF0000"/>
                <w:sz w:val="28"/>
                <w:szCs w:val="28"/>
                <w:lang w:eastAsia="en-US"/>
              </w:rPr>
              <w:t>Камера подключения,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Резервуар 250 куб.м., 2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Pr="00026D1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026D1A">
              <w:rPr>
                <w:color w:val="FF0000"/>
                <w:sz w:val="28"/>
                <w:szCs w:val="28"/>
                <w:lang w:eastAsia="en-US"/>
              </w:rPr>
              <w:t>Распределительная камера,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Подводящий водовод Д-150мм, 1500м.п.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Камера переключения, 1 шт.</w:t>
            </w:r>
          </w:p>
        </w:tc>
      </w:tr>
      <w:tr w:rsidR="00F423BA" w:rsidTr="003449D6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3BA" w:rsidRDefault="00F423BA" w:rsidP="003449D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3BA" w:rsidRDefault="00F423BA" w:rsidP="003449D6">
            <w:pPr>
              <w:tabs>
                <w:tab w:val="left" w:pos="0"/>
                <w:tab w:val="left" w:pos="3719"/>
              </w:tabs>
              <w:spacing w:line="322" w:lineRule="exact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Разводящие сети водопровода Д-100мм, 6000 м.п.</w:t>
            </w:r>
          </w:p>
        </w:tc>
      </w:tr>
    </w:tbl>
    <w:p w:rsidR="00F423BA" w:rsidRDefault="00F423BA" w:rsidP="00F423BA">
      <w:pPr>
        <w:shd w:val="clear" w:color="auto" w:fill="FFFFFF"/>
        <w:spacing w:line="322" w:lineRule="exact"/>
        <w:ind w:right="538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both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240" w:lineRule="exact"/>
        <w:ind w:right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F423BA" w:rsidRDefault="00F423BA" w:rsidP="00F423BA">
      <w:pPr>
        <w:shd w:val="clear" w:color="auto" w:fill="FFFFFF"/>
        <w:spacing w:line="240" w:lineRule="exact"/>
        <w:ind w:right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F423BA" w:rsidRDefault="00F423BA" w:rsidP="00F423BA">
      <w:pPr>
        <w:shd w:val="clear" w:color="auto" w:fill="FFFFFF"/>
        <w:tabs>
          <w:tab w:val="left" w:pos="9355"/>
        </w:tabs>
        <w:spacing w:line="240" w:lineRule="exact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F423BA" w:rsidRDefault="00F423BA" w:rsidP="00F423BA">
      <w:pPr>
        <w:shd w:val="clear" w:color="auto" w:fill="FFFFFF"/>
        <w:tabs>
          <w:tab w:val="left" w:pos="9355"/>
        </w:tabs>
        <w:spacing w:line="240" w:lineRule="exact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З.В. </w:t>
      </w:r>
      <w:proofErr w:type="spellStart"/>
      <w:r>
        <w:rPr>
          <w:color w:val="000000"/>
          <w:sz w:val="28"/>
          <w:szCs w:val="28"/>
        </w:rPr>
        <w:t>Гальцева</w:t>
      </w:r>
      <w:proofErr w:type="spellEnd"/>
    </w:p>
    <w:p w:rsidR="00F423BA" w:rsidRDefault="00F423BA" w:rsidP="00F423BA">
      <w:pPr>
        <w:shd w:val="clear" w:color="auto" w:fill="FFFFFF"/>
        <w:spacing w:line="240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240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F423BA" w:rsidRDefault="00F423BA" w:rsidP="00F423BA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F423BA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13DC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2474"/>
    <w:rsid w:val="0003493A"/>
    <w:rsid w:val="00035A68"/>
    <w:rsid w:val="00037039"/>
    <w:rsid w:val="00040180"/>
    <w:rsid w:val="000416E3"/>
    <w:rsid w:val="00042BA8"/>
    <w:rsid w:val="00045CEF"/>
    <w:rsid w:val="000465DE"/>
    <w:rsid w:val="000468AA"/>
    <w:rsid w:val="00047774"/>
    <w:rsid w:val="00047A74"/>
    <w:rsid w:val="00050770"/>
    <w:rsid w:val="00051008"/>
    <w:rsid w:val="00053AEE"/>
    <w:rsid w:val="0005404A"/>
    <w:rsid w:val="00055311"/>
    <w:rsid w:val="0005734B"/>
    <w:rsid w:val="00057917"/>
    <w:rsid w:val="00057999"/>
    <w:rsid w:val="00061AD9"/>
    <w:rsid w:val="00062994"/>
    <w:rsid w:val="0006395A"/>
    <w:rsid w:val="00064B5F"/>
    <w:rsid w:val="000658A9"/>
    <w:rsid w:val="000668D7"/>
    <w:rsid w:val="00072433"/>
    <w:rsid w:val="00074502"/>
    <w:rsid w:val="00074A36"/>
    <w:rsid w:val="000767F4"/>
    <w:rsid w:val="00076DF1"/>
    <w:rsid w:val="000803F6"/>
    <w:rsid w:val="00081168"/>
    <w:rsid w:val="00085A65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24"/>
    <w:rsid w:val="000A7A43"/>
    <w:rsid w:val="000B0D32"/>
    <w:rsid w:val="000B1124"/>
    <w:rsid w:val="000B2811"/>
    <w:rsid w:val="000B4406"/>
    <w:rsid w:val="000B4643"/>
    <w:rsid w:val="000B7FF3"/>
    <w:rsid w:val="000C46E2"/>
    <w:rsid w:val="000C56E7"/>
    <w:rsid w:val="000C79F6"/>
    <w:rsid w:val="000C7A30"/>
    <w:rsid w:val="000D0F60"/>
    <w:rsid w:val="000D1905"/>
    <w:rsid w:val="000D1CFB"/>
    <w:rsid w:val="000D3354"/>
    <w:rsid w:val="000D3D6C"/>
    <w:rsid w:val="000D49D1"/>
    <w:rsid w:val="000D6A41"/>
    <w:rsid w:val="000D76F6"/>
    <w:rsid w:val="000E176F"/>
    <w:rsid w:val="000E1D7D"/>
    <w:rsid w:val="000E2BC4"/>
    <w:rsid w:val="000E3600"/>
    <w:rsid w:val="000E6929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369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013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2D55"/>
    <w:rsid w:val="0017371E"/>
    <w:rsid w:val="00176DE0"/>
    <w:rsid w:val="001776C4"/>
    <w:rsid w:val="00177CC4"/>
    <w:rsid w:val="001803E9"/>
    <w:rsid w:val="0018066D"/>
    <w:rsid w:val="00181DE6"/>
    <w:rsid w:val="00182EEC"/>
    <w:rsid w:val="00184546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33FF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6E3"/>
    <w:rsid w:val="00282C6B"/>
    <w:rsid w:val="0028324E"/>
    <w:rsid w:val="00283418"/>
    <w:rsid w:val="0028369D"/>
    <w:rsid w:val="0028535E"/>
    <w:rsid w:val="002853A5"/>
    <w:rsid w:val="00285C8A"/>
    <w:rsid w:val="00286AA1"/>
    <w:rsid w:val="00290F78"/>
    <w:rsid w:val="0029311D"/>
    <w:rsid w:val="0029321E"/>
    <w:rsid w:val="002935C8"/>
    <w:rsid w:val="0029449F"/>
    <w:rsid w:val="00295020"/>
    <w:rsid w:val="002A091A"/>
    <w:rsid w:val="002A24C3"/>
    <w:rsid w:val="002A2D5F"/>
    <w:rsid w:val="002A367C"/>
    <w:rsid w:val="002A3A14"/>
    <w:rsid w:val="002A6202"/>
    <w:rsid w:val="002A70D5"/>
    <w:rsid w:val="002A7A83"/>
    <w:rsid w:val="002A7AA5"/>
    <w:rsid w:val="002B11A7"/>
    <w:rsid w:val="002B11C1"/>
    <w:rsid w:val="002B157D"/>
    <w:rsid w:val="002B17B1"/>
    <w:rsid w:val="002B1C64"/>
    <w:rsid w:val="002B2AF7"/>
    <w:rsid w:val="002B2EAA"/>
    <w:rsid w:val="002B3A6D"/>
    <w:rsid w:val="002B3C21"/>
    <w:rsid w:val="002B44AE"/>
    <w:rsid w:val="002B60F6"/>
    <w:rsid w:val="002B7111"/>
    <w:rsid w:val="002B7518"/>
    <w:rsid w:val="002C1044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1AE"/>
    <w:rsid w:val="002E79A1"/>
    <w:rsid w:val="002F0EB7"/>
    <w:rsid w:val="002F6B40"/>
    <w:rsid w:val="002F7658"/>
    <w:rsid w:val="0030299C"/>
    <w:rsid w:val="0030339A"/>
    <w:rsid w:val="0030358A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0876"/>
    <w:rsid w:val="003312D8"/>
    <w:rsid w:val="003357F9"/>
    <w:rsid w:val="00336294"/>
    <w:rsid w:val="003364FD"/>
    <w:rsid w:val="00343179"/>
    <w:rsid w:val="00343494"/>
    <w:rsid w:val="00344F30"/>
    <w:rsid w:val="00345825"/>
    <w:rsid w:val="00347427"/>
    <w:rsid w:val="00347A3F"/>
    <w:rsid w:val="00351CAD"/>
    <w:rsid w:val="003539D8"/>
    <w:rsid w:val="0035561A"/>
    <w:rsid w:val="00356CB9"/>
    <w:rsid w:val="00357768"/>
    <w:rsid w:val="00357FFD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36B6"/>
    <w:rsid w:val="003D62AA"/>
    <w:rsid w:val="003D6DA9"/>
    <w:rsid w:val="003E3D2A"/>
    <w:rsid w:val="003E515C"/>
    <w:rsid w:val="003E77C2"/>
    <w:rsid w:val="003F26D1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726"/>
    <w:rsid w:val="00416C2A"/>
    <w:rsid w:val="00422CE0"/>
    <w:rsid w:val="00426F08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A5F"/>
    <w:rsid w:val="00452B95"/>
    <w:rsid w:val="00454434"/>
    <w:rsid w:val="00460E02"/>
    <w:rsid w:val="004623A7"/>
    <w:rsid w:val="00465A46"/>
    <w:rsid w:val="00466393"/>
    <w:rsid w:val="00467888"/>
    <w:rsid w:val="00471184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A182C"/>
    <w:rsid w:val="004A6668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4A76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3E80"/>
    <w:rsid w:val="004F4568"/>
    <w:rsid w:val="004F4A7B"/>
    <w:rsid w:val="004F4B31"/>
    <w:rsid w:val="004F5018"/>
    <w:rsid w:val="004F5873"/>
    <w:rsid w:val="004F67CE"/>
    <w:rsid w:val="004F7033"/>
    <w:rsid w:val="004F7E1D"/>
    <w:rsid w:val="005001C6"/>
    <w:rsid w:val="00500B78"/>
    <w:rsid w:val="00501ABF"/>
    <w:rsid w:val="00501DA9"/>
    <w:rsid w:val="00505718"/>
    <w:rsid w:val="005124B8"/>
    <w:rsid w:val="00513F81"/>
    <w:rsid w:val="005144E6"/>
    <w:rsid w:val="0051482B"/>
    <w:rsid w:val="00514CE4"/>
    <w:rsid w:val="0051658E"/>
    <w:rsid w:val="005204C1"/>
    <w:rsid w:val="00520951"/>
    <w:rsid w:val="005213C4"/>
    <w:rsid w:val="00522AC4"/>
    <w:rsid w:val="00523020"/>
    <w:rsid w:val="00524E24"/>
    <w:rsid w:val="005255A0"/>
    <w:rsid w:val="0052622E"/>
    <w:rsid w:val="0053070C"/>
    <w:rsid w:val="00532BEC"/>
    <w:rsid w:val="00533A0F"/>
    <w:rsid w:val="00534476"/>
    <w:rsid w:val="00534661"/>
    <w:rsid w:val="00534778"/>
    <w:rsid w:val="00534F51"/>
    <w:rsid w:val="005374A2"/>
    <w:rsid w:val="0054299B"/>
    <w:rsid w:val="00542F88"/>
    <w:rsid w:val="005448AB"/>
    <w:rsid w:val="005476C7"/>
    <w:rsid w:val="00551A5F"/>
    <w:rsid w:val="00552118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1ADD"/>
    <w:rsid w:val="005820E0"/>
    <w:rsid w:val="00582201"/>
    <w:rsid w:val="00585A7C"/>
    <w:rsid w:val="005864C1"/>
    <w:rsid w:val="00587044"/>
    <w:rsid w:val="00590CCC"/>
    <w:rsid w:val="005914D0"/>
    <w:rsid w:val="00593388"/>
    <w:rsid w:val="00594475"/>
    <w:rsid w:val="0059567D"/>
    <w:rsid w:val="00595719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05F"/>
    <w:rsid w:val="005B47A5"/>
    <w:rsid w:val="005B4E21"/>
    <w:rsid w:val="005B5C63"/>
    <w:rsid w:val="005B5EBE"/>
    <w:rsid w:val="005B6126"/>
    <w:rsid w:val="005C1C56"/>
    <w:rsid w:val="005C2B49"/>
    <w:rsid w:val="005C2C88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383C"/>
    <w:rsid w:val="006143ED"/>
    <w:rsid w:val="006148BA"/>
    <w:rsid w:val="006150CA"/>
    <w:rsid w:val="006157CF"/>
    <w:rsid w:val="00620442"/>
    <w:rsid w:val="00620518"/>
    <w:rsid w:val="00620D1F"/>
    <w:rsid w:val="00623829"/>
    <w:rsid w:val="00623C1C"/>
    <w:rsid w:val="00624146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537A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639"/>
    <w:rsid w:val="006B0C24"/>
    <w:rsid w:val="006B0F48"/>
    <w:rsid w:val="006B3D66"/>
    <w:rsid w:val="006B6620"/>
    <w:rsid w:val="006B7457"/>
    <w:rsid w:val="006B7D91"/>
    <w:rsid w:val="006C0BE2"/>
    <w:rsid w:val="006C3795"/>
    <w:rsid w:val="006C5078"/>
    <w:rsid w:val="006C6FDA"/>
    <w:rsid w:val="006D2B4C"/>
    <w:rsid w:val="006D2E5D"/>
    <w:rsid w:val="006D2F99"/>
    <w:rsid w:val="006D32FF"/>
    <w:rsid w:val="006D4546"/>
    <w:rsid w:val="006D4733"/>
    <w:rsid w:val="006D5DDF"/>
    <w:rsid w:val="006D631D"/>
    <w:rsid w:val="006E0F2C"/>
    <w:rsid w:val="006E16C4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6DD3"/>
    <w:rsid w:val="0072749A"/>
    <w:rsid w:val="00727D14"/>
    <w:rsid w:val="00730D54"/>
    <w:rsid w:val="00730F81"/>
    <w:rsid w:val="00735F3E"/>
    <w:rsid w:val="007372D0"/>
    <w:rsid w:val="007453D3"/>
    <w:rsid w:val="00745E15"/>
    <w:rsid w:val="007465D0"/>
    <w:rsid w:val="007477EC"/>
    <w:rsid w:val="00747AF3"/>
    <w:rsid w:val="007509AB"/>
    <w:rsid w:val="007510AA"/>
    <w:rsid w:val="00752647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468B"/>
    <w:rsid w:val="00775D1E"/>
    <w:rsid w:val="00776884"/>
    <w:rsid w:val="00777004"/>
    <w:rsid w:val="00777D09"/>
    <w:rsid w:val="007813F4"/>
    <w:rsid w:val="00782899"/>
    <w:rsid w:val="00785D6F"/>
    <w:rsid w:val="00786207"/>
    <w:rsid w:val="00792079"/>
    <w:rsid w:val="007927D5"/>
    <w:rsid w:val="00792D63"/>
    <w:rsid w:val="00792E64"/>
    <w:rsid w:val="00793D3F"/>
    <w:rsid w:val="0079475B"/>
    <w:rsid w:val="00795096"/>
    <w:rsid w:val="0079685F"/>
    <w:rsid w:val="007970B2"/>
    <w:rsid w:val="007A0DFF"/>
    <w:rsid w:val="007A12A2"/>
    <w:rsid w:val="007A204D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D628D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030F"/>
    <w:rsid w:val="00812DE8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27E49"/>
    <w:rsid w:val="008305A1"/>
    <w:rsid w:val="00830B8D"/>
    <w:rsid w:val="008313CE"/>
    <w:rsid w:val="00831AB9"/>
    <w:rsid w:val="00832003"/>
    <w:rsid w:val="00833AD4"/>
    <w:rsid w:val="00833FE9"/>
    <w:rsid w:val="00837775"/>
    <w:rsid w:val="00837869"/>
    <w:rsid w:val="00837B93"/>
    <w:rsid w:val="0084128A"/>
    <w:rsid w:val="00841393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6D30"/>
    <w:rsid w:val="0089718B"/>
    <w:rsid w:val="00897990"/>
    <w:rsid w:val="00897B7F"/>
    <w:rsid w:val="008A402E"/>
    <w:rsid w:val="008A5791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8F6D98"/>
    <w:rsid w:val="00903727"/>
    <w:rsid w:val="00903AAB"/>
    <w:rsid w:val="00904816"/>
    <w:rsid w:val="00904C56"/>
    <w:rsid w:val="00905D17"/>
    <w:rsid w:val="0090604D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37ECC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2BF2"/>
    <w:rsid w:val="00963600"/>
    <w:rsid w:val="0096602D"/>
    <w:rsid w:val="009679D2"/>
    <w:rsid w:val="00967CDF"/>
    <w:rsid w:val="0097127C"/>
    <w:rsid w:val="00971F8A"/>
    <w:rsid w:val="009728E6"/>
    <w:rsid w:val="00973137"/>
    <w:rsid w:val="00973458"/>
    <w:rsid w:val="00977970"/>
    <w:rsid w:val="00982538"/>
    <w:rsid w:val="00982A2F"/>
    <w:rsid w:val="00982E5F"/>
    <w:rsid w:val="00984025"/>
    <w:rsid w:val="009847FE"/>
    <w:rsid w:val="00985EF1"/>
    <w:rsid w:val="0098761A"/>
    <w:rsid w:val="00987A77"/>
    <w:rsid w:val="009917D2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B6A59"/>
    <w:rsid w:val="009C07B0"/>
    <w:rsid w:val="009C6EDB"/>
    <w:rsid w:val="009C78A0"/>
    <w:rsid w:val="009D5C87"/>
    <w:rsid w:val="009D5D80"/>
    <w:rsid w:val="009D618C"/>
    <w:rsid w:val="009D6759"/>
    <w:rsid w:val="009E0FDF"/>
    <w:rsid w:val="009E23BE"/>
    <w:rsid w:val="009E559F"/>
    <w:rsid w:val="009E56B3"/>
    <w:rsid w:val="009E6628"/>
    <w:rsid w:val="009F20FD"/>
    <w:rsid w:val="009F441E"/>
    <w:rsid w:val="009F70A5"/>
    <w:rsid w:val="009F7469"/>
    <w:rsid w:val="009F7E3D"/>
    <w:rsid w:val="00A00879"/>
    <w:rsid w:val="00A00CBF"/>
    <w:rsid w:val="00A012BB"/>
    <w:rsid w:val="00A03547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1AAD"/>
    <w:rsid w:val="00A322A5"/>
    <w:rsid w:val="00A351F1"/>
    <w:rsid w:val="00A35245"/>
    <w:rsid w:val="00A36013"/>
    <w:rsid w:val="00A36215"/>
    <w:rsid w:val="00A411B6"/>
    <w:rsid w:val="00A411CC"/>
    <w:rsid w:val="00A415C8"/>
    <w:rsid w:val="00A43C46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18E8"/>
    <w:rsid w:val="00A73223"/>
    <w:rsid w:val="00A75B70"/>
    <w:rsid w:val="00A8309A"/>
    <w:rsid w:val="00A83FCC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164D"/>
    <w:rsid w:val="00AC4C14"/>
    <w:rsid w:val="00AC6A05"/>
    <w:rsid w:val="00AC6F4F"/>
    <w:rsid w:val="00AD10A5"/>
    <w:rsid w:val="00AD1CF6"/>
    <w:rsid w:val="00AD29C5"/>
    <w:rsid w:val="00AD2B46"/>
    <w:rsid w:val="00AD2DDA"/>
    <w:rsid w:val="00AD48CB"/>
    <w:rsid w:val="00AE033E"/>
    <w:rsid w:val="00AE5C1F"/>
    <w:rsid w:val="00AE7019"/>
    <w:rsid w:val="00AF13AB"/>
    <w:rsid w:val="00AF1564"/>
    <w:rsid w:val="00AF46D4"/>
    <w:rsid w:val="00AF5EBC"/>
    <w:rsid w:val="00AF7F11"/>
    <w:rsid w:val="00B005F8"/>
    <w:rsid w:val="00B008B3"/>
    <w:rsid w:val="00B06B0A"/>
    <w:rsid w:val="00B06D9A"/>
    <w:rsid w:val="00B076A8"/>
    <w:rsid w:val="00B103CA"/>
    <w:rsid w:val="00B12CDE"/>
    <w:rsid w:val="00B139B4"/>
    <w:rsid w:val="00B13CDC"/>
    <w:rsid w:val="00B16FAF"/>
    <w:rsid w:val="00B16FC6"/>
    <w:rsid w:val="00B22284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758"/>
    <w:rsid w:val="00B55BD6"/>
    <w:rsid w:val="00B55CEC"/>
    <w:rsid w:val="00B57C92"/>
    <w:rsid w:val="00B61685"/>
    <w:rsid w:val="00B66268"/>
    <w:rsid w:val="00B712F7"/>
    <w:rsid w:val="00B7276C"/>
    <w:rsid w:val="00B73A2E"/>
    <w:rsid w:val="00B752A3"/>
    <w:rsid w:val="00B7577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BF78F2"/>
    <w:rsid w:val="00C0032A"/>
    <w:rsid w:val="00C00D9A"/>
    <w:rsid w:val="00C01E27"/>
    <w:rsid w:val="00C0318C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3C1F"/>
    <w:rsid w:val="00C34A93"/>
    <w:rsid w:val="00C35772"/>
    <w:rsid w:val="00C366A2"/>
    <w:rsid w:val="00C4152F"/>
    <w:rsid w:val="00C417D8"/>
    <w:rsid w:val="00C41C3A"/>
    <w:rsid w:val="00C4626A"/>
    <w:rsid w:val="00C46653"/>
    <w:rsid w:val="00C5167F"/>
    <w:rsid w:val="00C51F93"/>
    <w:rsid w:val="00C5293C"/>
    <w:rsid w:val="00C53334"/>
    <w:rsid w:val="00C53A3E"/>
    <w:rsid w:val="00C53DBC"/>
    <w:rsid w:val="00C60E75"/>
    <w:rsid w:val="00C612BC"/>
    <w:rsid w:val="00C62CD8"/>
    <w:rsid w:val="00C644B1"/>
    <w:rsid w:val="00C6485E"/>
    <w:rsid w:val="00C65703"/>
    <w:rsid w:val="00C661B3"/>
    <w:rsid w:val="00C6741F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AE8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282B"/>
    <w:rsid w:val="00CE3A34"/>
    <w:rsid w:val="00CE3B64"/>
    <w:rsid w:val="00CE5C04"/>
    <w:rsid w:val="00CE6886"/>
    <w:rsid w:val="00CF1BBB"/>
    <w:rsid w:val="00CF5245"/>
    <w:rsid w:val="00CF5F8D"/>
    <w:rsid w:val="00CF774D"/>
    <w:rsid w:val="00D00479"/>
    <w:rsid w:val="00D01CAD"/>
    <w:rsid w:val="00D0219F"/>
    <w:rsid w:val="00D053D0"/>
    <w:rsid w:val="00D106A3"/>
    <w:rsid w:val="00D114AB"/>
    <w:rsid w:val="00D12956"/>
    <w:rsid w:val="00D138B9"/>
    <w:rsid w:val="00D13E13"/>
    <w:rsid w:val="00D1405F"/>
    <w:rsid w:val="00D14C70"/>
    <w:rsid w:val="00D15F7E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38FC"/>
    <w:rsid w:val="00D445C8"/>
    <w:rsid w:val="00D4466C"/>
    <w:rsid w:val="00D45EC7"/>
    <w:rsid w:val="00D471AC"/>
    <w:rsid w:val="00D47E58"/>
    <w:rsid w:val="00D5272E"/>
    <w:rsid w:val="00D53611"/>
    <w:rsid w:val="00D5392A"/>
    <w:rsid w:val="00D57B59"/>
    <w:rsid w:val="00D57CB5"/>
    <w:rsid w:val="00D61DE6"/>
    <w:rsid w:val="00D637FB"/>
    <w:rsid w:val="00D63E59"/>
    <w:rsid w:val="00D64A2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2531"/>
    <w:rsid w:val="00D852A0"/>
    <w:rsid w:val="00D87C1F"/>
    <w:rsid w:val="00D9091F"/>
    <w:rsid w:val="00D91461"/>
    <w:rsid w:val="00D91575"/>
    <w:rsid w:val="00D95766"/>
    <w:rsid w:val="00D958E5"/>
    <w:rsid w:val="00D95D03"/>
    <w:rsid w:val="00DA4367"/>
    <w:rsid w:val="00DA458D"/>
    <w:rsid w:val="00DA4782"/>
    <w:rsid w:val="00DA5D83"/>
    <w:rsid w:val="00DB05ED"/>
    <w:rsid w:val="00DB31ED"/>
    <w:rsid w:val="00DB6CF4"/>
    <w:rsid w:val="00DB7017"/>
    <w:rsid w:val="00DC10AF"/>
    <w:rsid w:val="00DC4246"/>
    <w:rsid w:val="00DC53D8"/>
    <w:rsid w:val="00DC66C3"/>
    <w:rsid w:val="00DC696D"/>
    <w:rsid w:val="00DC70EB"/>
    <w:rsid w:val="00DD01D1"/>
    <w:rsid w:val="00DD26CD"/>
    <w:rsid w:val="00DD2D24"/>
    <w:rsid w:val="00DD3466"/>
    <w:rsid w:val="00DD4B1E"/>
    <w:rsid w:val="00DD6669"/>
    <w:rsid w:val="00DD6BFD"/>
    <w:rsid w:val="00DE1F2F"/>
    <w:rsid w:val="00DE2785"/>
    <w:rsid w:val="00DE3ECC"/>
    <w:rsid w:val="00DF010E"/>
    <w:rsid w:val="00DF5A33"/>
    <w:rsid w:val="00DF5CBC"/>
    <w:rsid w:val="00DF7696"/>
    <w:rsid w:val="00E00BD8"/>
    <w:rsid w:val="00E03954"/>
    <w:rsid w:val="00E039A8"/>
    <w:rsid w:val="00E04118"/>
    <w:rsid w:val="00E042E4"/>
    <w:rsid w:val="00E0676D"/>
    <w:rsid w:val="00E07A6F"/>
    <w:rsid w:val="00E07D77"/>
    <w:rsid w:val="00E101D7"/>
    <w:rsid w:val="00E105CD"/>
    <w:rsid w:val="00E12C9A"/>
    <w:rsid w:val="00E12E92"/>
    <w:rsid w:val="00E14BC6"/>
    <w:rsid w:val="00E15E62"/>
    <w:rsid w:val="00E171FB"/>
    <w:rsid w:val="00E20AF1"/>
    <w:rsid w:val="00E227F5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6718C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0611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5E98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1538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3BA"/>
    <w:rsid w:val="00F42A62"/>
    <w:rsid w:val="00F42A93"/>
    <w:rsid w:val="00F43ACD"/>
    <w:rsid w:val="00F45B5A"/>
    <w:rsid w:val="00F52295"/>
    <w:rsid w:val="00F53A84"/>
    <w:rsid w:val="00F55415"/>
    <w:rsid w:val="00F569E2"/>
    <w:rsid w:val="00F612C3"/>
    <w:rsid w:val="00F714A7"/>
    <w:rsid w:val="00F72C22"/>
    <w:rsid w:val="00F7469C"/>
    <w:rsid w:val="00F7541B"/>
    <w:rsid w:val="00F760D2"/>
    <w:rsid w:val="00F809D3"/>
    <w:rsid w:val="00F9057C"/>
    <w:rsid w:val="00F91022"/>
    <w:rsid w:val="00F91CAD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470"/>
    <w:rsid w:val="00FE0A41"/>
    <w:rsid w:val="00FE0E37"/>
    <w:rsid w:val="00FE2663"/>
    <w:rsid w:val="00FE3025"/>
    <w:rsid w:val="00FE3401"/>
    <w:rsid w:val="00FE4DB7"/>
    <w:rsid w:val="00FF081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uiPriority w:val="59"/>
    <w:rsid w:val="00F423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F423BA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rFonts w:eastAsiaTheme="minorEastAsia"/>
    </w:rPr>
  </w:style>
  <w:style w:type="character" w:customStyle="1" w:styleId="FontStyle154">
    <w:name w:val="Font Style154"/>
    <w:basedOn w:val="a0"/>
    <w:uiPriority w:val="99"/>
    <w:rsid w:val="00F423BA"/>
    <w:rPr>
      <w:rFonts w:ascii="Times New Roman" w:hAnsi="Times New Roman" w:cs="Times New Roman" w:hint="default"/>
      <w:sz w:val="26"/>
      <w:szCs w:val="26"/>
    </w:rPr>
  </w:style>
  <w:style w:type="character" w:customStyle="1" w:styleId="FontStyle83">
    <w:name w:val="Font Style83"/>
    <w:basedOn w:val="a0"/>
    <w:uiPriority w:val="99"/>
    <w:rsid w:val="00F423B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423B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68">
    <w:name w:val="Font Style68"/>
    <w:basedOn w:val="a0"/>
    <w:uiPriority w:val="99"/>
    <w:rsid w:val="00F423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2012-06-21T07:45:00Z</dcterms:created>
  <dcterms:modified xsi:type="dcterms:W3CDTF">2012-06-21T07:45:00Z</dcterms:modified>
</cp:coreProperties>
</file>