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AD" w:rsidRDefault="00DC57AD" w:rsidP="00DC5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 О Е К Т</w:t>
      </w:r>
    </w:p>
    <w:p w:rsidR="00DC57AD" w:rsidRDefault="00DC57AD" w:rsidP="00DC5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DC57AD" w:rsidRDefault="00DC57AD" w:rsidP="00DC5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C57AD" w:rsidRDefault="00DC57AD" w:rsidP="00DC5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4717F">
        <w:rPr>
          <w:rFonts w:ascii="Times New Roman" w:hAnsi="Times New Roman"/>
          <w:bCs/>
          <w:sz w:val="28"/>
          <w:szCs w:val="28"/>
        </w:rPr>
        <w:t xml:space="preserve">18 января </w:t>
      </w:r>
      <w:r>
        <w:rPr>
          <w:rFonts w:ascii="Times New Roman" w:hAnsi="Times New Roman"/>
          <w:bCs/>
          <w:sz w:val="28"/>
          <w:szCs w:val="28"/>
        </w:rPr>
        <w:t>2017 г.</w:t>
      </w:r>
      <w:r w:rsidR="00B4717F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№ </w:t>
      </w: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межэтническим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отношениям на территории муниципального образования Ивановского сельсовета Кочубеевского района Ставропольского края на 2017-2019 годы.</w:t>
      </w: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Руководствуясь Федеральным законом от 22 октября 2013 года № 284-ФЗ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</w:t>
      </w:r>
      <w:r>
        <w:rPr>
          <w:rStyle w:val="FontStyle35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DC57AD" w:rsidRDefault="00DC57AD" w:rsidP="00DC57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DC57AD" w:rsidRDefault="00DC57AD" w:rsidP="00DC57AD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1. Утвердить план мероприятий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межэтническим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отношениям на территории муниципального образования Ивановского сельсовета Кочубеевского района Ставропольского края на 2017-2019 годы.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535D99" w:rsidP="00DC57AD">
      <w:pPr>
        <w:shd w:val="clear" w:color="auto" w:fill="FFFFFF"/>
        <w:spacing w:after="0" w:line="240" w:lineRule="auto"/>
        <w:ind w:right="-2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DC57AD">
        <w:rPr>
          <w:rFonts w:ascii="Times New Roman" w:hAnsi="Times New Roman" w:cs="Times New Roman"/>
          <w:spacing w:val="-2"/>
          <w:sz w:val="28"/>
          <w:szCs w:val="28"/>
        </w:rPr>
        <w:t xml:space="preserve">Заместителю </w:t>
      </w:r>
      <w:proofErr w:type="gramStart"/>
      <w:r w:rsidR="00DC57AD">
        <w:rPr>
          <w:rFonts w:ascii="Times New Roman" w:hAnsi="Times New Roman" w:cs="Times New Roman"/>
          <w:spacing w:val="-2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    Одинцовой</w:t>
      </w:r>
      <w:proofErr w:type="gramEnd"/>
      <w:r w:rsidR="00DC57AD">
        <w:rPr>
          <w:rFonts w:ascii="Times New Roman" w:hAnsi="Times New Roman" w:cs="Times New Roman"/>
          <w:spacing w:val="-2"/>
          <w:sz w:val="28"/>
          <w:szCs w:val="28"/>
        </w:rPr>
        <w:t xml:space="preserve"> Н.В.: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2.1. При планировании и проведении мероприятий осуществлять координацию и межведомственное взаимодействие задействованных учреждений и организаций.</w:t>
      </w:r>
    </w:p>
    <w:p w:rsidR="00DC57AD" w:rsidRDefault="00DC57AD" w:rsidP="00DC57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2.2. Оказывать содействие общеобразовательным учреждениям и учреждениям культуры при организации и проведении мероприятий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межэтническим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отношениям на территории муниципального образования Ивановского сельсовета Кочубеевского района Ставропольского края.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Муниципальному казенному учреждению муниципального образования Ивановского сельсовета «Культурно-спортивный комплекс» (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С.А.) и специалисту по делам молодежи и спорту администрации Ивановского сельсовета (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Никанович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А.В.) принять активное участие в выполнение мероприятий, утвержденных пунктом 1 настоящего постановления.</w:t>
      </w:r>
    </w:p>
    <w:p w:rsidR="00DC57AD" w:rsidRDefault="00DC57AD" w:rsidP="00DC57AD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Рекомендовать атаману Ивановского хуторского казачьего общества (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Чурюканов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А.А.)</w:t>
      </w:r>
      <w:r w:rsidR="006A45BB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0C42B2">
        <w:rPr>
          <w:rFonts w:ascii="Times New Roman" w:hAnsi="Times New Roman" w:cs="Times New Roman"/>
          <w:spacing w:val="-2"/>
          <w:sz w:val="28"/>
          <w:szCs w:val="28"/>
        </w:rPr>
        <w:t xml:space="preserve"> командиру народной дружины «Ивановская» (</w:t>
      </w:r>
      <w:proofErr w:type="spellStart"/>
      <w:r w:rsidR="000C42B2">
        <w:rPr>
          <w:rFonts w:ascii="Times New Roman" w:hAnsi="Times New Roman" w:cs="Times New Roman"/>
          <w:spacing w:val="-2"/>
          <w:sz w:val="28"/>
          <w:szCs w:val="28"/>
        </w:rPr>
        <w:t>Зюзин</w:t>
      </w:r>
      <w:proofErr w:type="spellEnd"/>
      <w:r w:rsidR="000C42B2">
        <w:rPr>
          <w:rFonts w:ascii="Times New Roman" w:hAnsi="Times New Roman" w:cs="Times New Roman"/>
          <w:spacing w:val="-2"/>
          <w:sz w:val="28"/>
          <w:szCs w:val="28"/>
        </w:rPr>
        <w:t xml:space="preserve"> В.И.)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организовать участие</w:t>
      </w:r>
      <w:r w:rsidR="00535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C42B2">
        <w:rPr>
          <w:rFonts w:ascii="Times New Roman" w:hAnsi="Times New Roman" w:cs="Times New Roman"/>
          <w:spacing w:val="-2"/>
          <w:sz w:val="28"/>
          <w:szCs w:val="28"/>
        </w:rPr>
        <w:t>казачества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казачьей молодежи в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межэтнической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направленности осуществлять взаимодействие с войсковой частью.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535D99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="00DC57AD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Специалисту по делам молодежи и спорту </w:t>
      </w:r>
      <w:proofErr w:type="spellStart"/>
      <w:r w:rsidR="00DC57AD">
        <w:rPr>
          <w:rFonts w:ascii="Times New Roman" w:hAnsi="Times New Roman" w:cs="Times New Roman"/>
          <w:spacing w:val="-2"/>
          <w:sz w:val="28"/>
          <w:szCs w:val="28"/>
        </w:rPr>
        <w:t>Никанович</w:t>
      </w:r>
      <w:proofErr w:type="spellEnd"/>
      <w:r w:rsidR="00DC57AD">
        <w:rPr>
          <w:rFonts w:ascii="Times New Roman" w:hAnsi="Times New Roman" w:cs="Times New Roman"/>
          <w:spacing w:val="-2"/>
          <w:sz w:val="28"/>
          <w:szCs w:val="28"/>
        </w:rPr>
        <w:t xml:space="preserve"> А.В.: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5.1. Обеспечить активное участие детей и молодежи муниципального образования Ивановского сельсовета Кочубеевского района Ставропольского края во всех проводимых мероприятиях.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5.2. Организовать освещение хода выполнения мероприятий в СМИ.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настоящего </w:t>
      </w:r>
      <w:r w:rsidR="00535D99">
        <w:rPr>
          <w:rFonts w:ascii="Times New Roman" w:hAnsi="Times New Roman" w:cs="Times New Roman"/>
          <w:spacing w:val="-2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возложить на заместителя главы администрации Ивановского сельсовета Одинцову Н.В.</w:t>
      </w: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7. Настоящее </w:t>
      </w:r>
      <w:r w:rsidR="00535D99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вступает в законную силу со дня его подписания.</w:t>
      </w:r>
    </w:p>
    <w:p w:rsidR="00DC57AD" w:rsidRDefault="00DC57AD" w:rsidP="00DC57AD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 Ивановского сельсовета</w:t>
      </w:r>
    </w:p>
    <w:p w:rsidR="00DC57AD" w:rsidRDefault="00DC57AD" w:rsidP="00DC57A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Кочубеевского района</w:t>
      </w:r>
    </w:p>
    <w:p w:rsidR="00DC57AD" w:rsidRPr="000C42B2" w:rsidRDefault="00DC57AD" w:rsidP="000C42B2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DC57AD" w:rsidRPr="000C42B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pacing w:val="-2"/>
          <w:sz w:val="28"/>
          <w:szCs w:val="28"/>
        </w:rPr>
        <w:t>Ставропольского края                                                                     А.И. Солдатов</w:t>
      </w:r>
    </w:p>
    <w:p w:rsidR="00DC57AD" w:rsidRDefault="00DC57AD" w:rsidP="000C42B2">
      <w:p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                                                                     Н.В. Одинцова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Управляющий делами администрации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Ставропольского края                                        </w:t>
      </w:r>
      <w:r w:rsidR="000C42B2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З.В.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Гальцева</w:t>
      </w:r>
      <w:proofErr w:type="spellEnd"/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Юрисконсульт администрации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Ивановского сельсовета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Кочубеевского района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0C42B2">
        <w:rPr>
          <w:rFonts w:ascii="Times New Roman" w:eastAsia="Times New Roman" w:hAnsi="Times New Roman"/>
          <w:sz w:val="28"/>
          <w:szCs w:val="28"/>
        </w:rPr>
        <w:t xml:space="preserve">                  О.В. Загайнова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Специалист по делам молодежи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спорта администрации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Ивановского сельсовета </w:t>
      </w:r>
    </w:p>
    <w:p w:rsidR="00DC57AD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Кочубеевского района </w:t>
      </w:r>
    </w:p>
    <w:p w:rsidR="000C42B2" w:rsidRDefault="00DC57AD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Ставропольского края    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Никанович</w:t>
      </w:r>
      <w:proofErr w:type="spellEnd"/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C42B2" w:rsidRDefault="000C42B2" w:rsidP="00DC57A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35D99" w:rsidRDefault="00535D99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57AD" w:rsidRDefault="00DC57AD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57AD" w:rsidRDefault="00DC57AD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57AD" w:rsidRDefault="00DC57AD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C57AD" w:rsidRDefault="00DC57AD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DC57AD" w:rsidRDefault="00DC57AD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57AD" w:rsidRDefault="000C42B2" w:rsidP="00DC57AD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января 2017 года № </w:t>
      </w:r>
      <w:r w:rsidR="00DC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AD" w:rsidRDefault="00DC57AD" w:rsidP="00DC57AD">
      <w:pPr>
        <w:shd w:val="clear" w:color="auto" w:fill="FFFFFF"/>
        <w:spacing w:after="0" w:line="240" w:lineRule="auto"/>
        <w:ind w:right="539"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C57AD" w:rsidRDefault="00DC57AD" w:rsidP="00DC5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межэтническим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отношениям на территории муниципального образования Ивановского сельсовета Кочубеевского рай</w:t>
      </w:r>
      <w:r w:rsidR="000C42B2">
        <w:rPr>
          <w:rFonts w:ascii="Times New Roman" w:hAnsi="Times New Roman" w:cs="Times New Roman"/>
          <w:sz w:val="28"/>
          <w:szCs w:val="28"/>
        </w:rPr>
        <w:t>она Ставропольского края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57AD" w:rsidRDefault="00DC57AD" w:rsidP="00DC5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8"/>
        <w:gridCol w:w="2127"/>
        <w:gridCol w:w="1277"/>
        <w:gridCol w:w="3121"/>
      </w:tblGrid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</w:tr>
    </w:tbl>
    <w:p w:rsidR="00DC57AD" w:rsidRDefault="00DC57AD" w:rsidP="00DC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8"/>
        <w:gridCol w:w="2127"/>
        <w:gridCol w:w="1277"/>
        <w:gridCol w:w="3121"/>
      </w:tblGrid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1" w:firstLine="5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мониторинга межэтнических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 реагирование на изменение межэтнической и межконфессиональной обстановки;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конфликтов на межнациональной почве;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урегулирование конфликтов на ранней стадии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  в сфере управления межэтническими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сельсовета, Представители национально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переподготовка  муниципальных служащих  в сфере управления межэтническими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для представителей актива молодежи  с участием представителей партий, бизнесменов,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духовенства, общественных деятелей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Ивановского сельсовета; Лидеры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объединений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толерантности и веротерпимости, улучшение коммуникативных качеств учащихся, студентов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работающей молодежи, снижение межнациональной конфликтности в молодежной среде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rPr>
          <w:trHeight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 встреч с участием представителей администрации,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сельсовета; отдел МВД России по Кочубеевскому району (по согласованию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толерантности и веротерпимости, улучшение коммуникативных качеств учащихся, снижение межнациональной конфликтности в молодежной среде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действующего "круглого стола" с участием представителей администрации, учебных заведений, духовенства, членов общественного Совета при главе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 проблемных аспектов межэтнического взаимодействия на территории муниципального образования, нахождение совместных путей их решения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 администрации муниципального образования Ивановского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молодежи к активному участию в формировании межнациональных отношений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многонациональном обществе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с помощью активных участников совета запланированных мероприятий данной программы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встреч-бесед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характера с учащимися и молодежью, приехавшими на территорию муниципального образования на жительство из ближнего и дальнего зарубежья.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Ивановского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сельсовета; Члены общественного Совета; отдел МВД России по Кочубеевскому району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толерантности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веротерпимости молодежи, снижение межнациональной конфликтности в молодежной среде, исключение вовлечения молодежи в совершение противоправных действий</w:t>
            </w:r>
          </w:p>
        </w:tc>
      </w:tr>
      <w:tr w:rsidR="00DC57AD" w:rsidTr="00DC57AD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сельсовета; 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внимания молодежи, учащихся и жителей муниципального образования к проводимой работе по укреплению межнациональных отношений и противодействию проявлениям экстремизма и развитию народного творчества.</w:t>
            </w:r>
          </w:p>
        </w:tc>
      </w:tr>
      <w:tr w:rsidR="00DC57AD" w:rsidTr="00DC57AD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на лучшее знание государственной символики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учреждениях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сельсовета; директора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чувств патриотизма, гражданского долга, толерантности у учащихся общеобразовательных учреждений Ивановского сельсовета</w:t>
            </w:r>
          </w:p>
        </w:tc>
      </w:tr>
      <w:tr w:rsidR="00DC57AD" w:rsidTr="00DC57AD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D" w:rsidRDefault="00DC5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молодежи со священнослужителями, представителями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 администрации Ивановского сельсовета; директора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толерантности и веротерпимости учащихся, снижение межнациональной конфликтности в молодежной среде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учащимися и работающей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молодежью, работа клубов культурного и межнационального общения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Ивановского сельсовета; 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толерантности и веротерпимости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и молодежи, снижение межнациональной конфликтности в молодежной среде, исключение вовлечения молодежи в совершение противоправных действий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районном  смотре – конкурсе «Не прервется нить традиций»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0C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возрождения  народных традиций и ритуалов. 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и предупреждение угрозы возникновения экстремистских проявлений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национальных традиций и  блюд национальной кухни в рамках празднования дня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годы,  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общероссийской гражданской идентичности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славянской письменности и культуры "О роли русского языка в культурной жизни каждого народа"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развития общероссийской гражданской идентичности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информационно-методического содействия в организации взаимодействия администрации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вопросов сохранения их самобытности, развития образования и национальной культуры, а также разрешения гуманитарных проблем развития и улучшения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этносоциальных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и предупреждение угрозы возникновения экстремистских проявлений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в  периодическом печатном издании муниципального образования «Вестник  Ивановского сельсовета» об административной ответственности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националистические и иные экстремистские проявления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Ивановского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грамотности населения,</w:t>
            </w:r>
          </w:p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экстремистских проявлений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публикаций в периодическом печатном издании муниципального образования «Вестник Ивановского сельсовета» по проблемам межэтнической и межконфессиональной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и предупреждение угрозы возникновения террористических актов и экстремистских проявлений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на Сайте муниципального образования Ивановского сельсовета серии тематических мероприятий об истории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этносов и их религий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устранение предпосылок к распространению террористической идеологии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наружной рекламы и оборудования  системы информирования и оповещения населения в местах массового пребывания людей для организации информационно-пропагандистских мероприятий по противодействию терроризму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Ивановского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 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осведомленности населения и их подготовки в вопросах защищенности при угрозе террористического акта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сверка поступающей в образовательные учреждения и муниципальные библиотеки  литературы с регулярно пополняющимся списком экстремистских материалов, размещенном в сети "Интернет", на сайте Министерства юстиции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www.miniust.ru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школ: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 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муниципального образования, устранение предпосылок к распространению террористической идеологии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молодежно-патриотической акции "Я - гражданин России" (для подростков 14 лет, впервые получивших паспорт и молодых людей 18 лет, впервые участвовавших в выборах)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сельсовета; Директора общеобразовательных школ;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патриотизма и политической сознательности среди молодежи города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профилактике экстремизма и терроризма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толерантности и веротерпимости учащихся и молодежи, снижение межнациональной конфликтности в молодежной среде, исключение вовлечения молодежи в совершение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противоправных действий экстремистской направленности</w:t>
            </w:r>
          </w:p>
        </w:tc>
      </w:tr>
      <w:tr w:rsidR="00DC57AD" w:rsidTr="00DC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профилактических мероприятий по противодействию террористической и экстремистской деятельности при проведении массовых общественно-политических, культурных и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сельсовета;  муниципальное казенное учреждение муниципального образования Ивановского сельсовета «Культурно-спортивный комплекс»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B4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DC57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D" w:rsidRDefault="00DC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межнациональной конфликтности в молодежной среде, укрепление "Чувства команды", дружеских связей, организация досуга молодежи</w:t>
            </w:r>
          </w:p>
        </w:tc>
      </w:tr>
    </w:tbl>
    <w:p w:rsidR="00DC57AD" w:rsidRDefault="00DC57AD" w:rsidP="00DC57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7AD" w:rsidRDefault="00DC57AD" w:rsidP="00DC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7AD" w:rsidRDefault="00DC57AD" w:rsidP="00DC5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C57AD" w:rsidRDefault="00DC57AD" w:rsidP="00DC5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57AD" w:rsidRDefault="00DC57AD" w:rsidP="00DC5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C57AD" w:rsidRDefault="00DC57AD" w:rsidP="00DC5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</w:p>
    <w:p w:rsidR="00DC57AD" w:rsidRDefault="00DC57AD" w:rsidP="00DC57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DC57AD" w:rsidRDefault="00DC57AD" w:rsidP="00DC57AD">
      <w:pPr>
        <w:spacing w:after="0" w:line="240" w:lineRule="exact"/>
      </w:pPr>
    </w:p>
    <w:p w:rsidR="00DC57AD" w:rsidRDefault="00DC57AD" w:rsidP="00DC57A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7AD" w:rsidRDefault="00DC57AD" w:rsidP="00DC57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2E4E" w:rsidRDefault="00C92E4E"/>
    <w:sectPr w:rsidR="00C92E4E" w:rsidSect="00A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ED" w:rsidRDefault="00373CED" w:rsidP="00DC57AD">
      <w:pPr>
        <w:spacing w:after="0" w:line="240" w:lineRule="auto"/>
      </w:pPr>
      <w:r>
        <w:separator/>
      </w:r>
    </w:p>
  </w:endnote>
  <w:endnote w:type="continuationSeparator" w:id="0">
    <w:p w:rsidR="00373CED" w:rsidRDefault="00373CED" w:rsidP="00DC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ED" w:rsidRDefault="00373CED" w:rsidP="00DC57AD">
      <w:pPr>
        <w:spacing w:after="0" w:line="240" w:lineRule="auto"/>
      </w:pPr>
      <w:r>
        <w:separator/>
      </w:r>
    </w:p>
  </w:footnote>
  <w:footnote w:type="continuationSeparator" w:id="0">
    <w:p w:rsidR="00373CED" w:rsidRDefault="00373CED" w:rsidP="00DC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7AD"/>
    <w:rsid w:val="000C42B2"/>
    <w:rsid w:val="0029473B"/>
    <w:rsid w:val="00373CED"/>
    <w:rsid w:val="00535D99"/>
    <w:rsid w:val="006A45BB"/>
    <w:rsid w:val="00A45B83"/>
    <w:rsid w:val="00B4717F"/>
    <w:rsid w:val="00C92E4E"/>
    <w:rsid w:val="00DC57AD"/>
    <w:rsid w:val="00FA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7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57AD"/>
    <w:rPr>
      <w:rFonts w:eastAsiaTheme="minorHAnsi"/>
      <w:lang w:eastAsia="en-US"/>
    </w:rPr>
  </w:style>
  <w:style w:type="character" w:customStyle="1" w:styleId="FontStyle35">
    <w:name w:val="Font Style35"/>
    <w:basedOn w:val="a0"/>
    <w:uiPriority w:val="99"/>
    <w:rsid w:val="00DC57AD"/>
    <w:rPr>
      <w:rFonts w:ascii="Times New Roman" w:hAnsi="Times New Roman" w:cs="Times New Roman" w:hint="default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gosuslugi</cp:lastModifiedBy>
  <cp:revision>6</cp:revision>
  <cp:lastPrinted>2017-01-20T06:05:00Z</cp:lastPrinted>
  <dcterms:created xsi:type="dcterms:W3CDTF">2017-01-20T05:41:00Z</dcterms:created>
  <dcterms:modified xsi:type="dcterms:W3CDTF">2017-01-20T09:02:00Z</dcterms:modified>
</cp:coreProperties>
</file>