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DC" w:rsidRDefault="00602BDC" w:rsidP="00602B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602BDC" w:rsidRDefault="00602BDC" w:rsidP="00602BD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02BDC" w:rsidRDefault="00602BDC" w:rsidP="00602B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02BDC" w:rsidRDefault="00602BDC" w:rsidP="0060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BDC" w:rsidRDefault="00602BDC" w:rsidP="0060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BDC" w:rsidRDefault="00602BDC" w:rsidP="0060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2016 г.                                с. Ивановское                                   № 253</w:t>
      </w:r>
    </w:p>
    <w:p w:rsidR="00602BDC" w:rsidRDefault="00602BDC" w:rsidP="00602BD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земельного участка кадастровый номер 26:15:250706:1078 расположенного по адресу Российская Федерация Ставропольский край, Кочубеевский район, село Ивановское, улица Калинина, 117Б/1 в безвозмездное пользование сроком на 10 (десять) лет</w:t>
      </w:r>
    </w:p>
    <w:p w:rsidR="00602BDC" w:rsidRDefault="00602BDC" w:rsidP="0060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заявление настоятеля храма Рождества Пресвятой Богородицы села Ивановского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протоиерея </w:t>
      </w:r>
      <w:proofErr w:type="spellStart"/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Тымчак</w:t>
      </w:r>
      <w:proofErr w:type="spellEnd"/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Романа Евгеньевич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назначенного Указом Митрополита Ставропольской и Невинномысской Епархии № 24 от 27.01.2016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на основании Устава </w:t>
      </w:r>
      <w:proofErr w:type="spellStart"/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зарегистрованного</w:t>
      </w:r>
      <w:proofErr w:type="spellEnd"/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управлении юстиции Ставропольского края 27.01.2016 года, Местной религиозной организации православного Прихода храма Рождества Иоанна Предтечи с. Ивановское Кочубеевского района Ставропольского края Ставропольской и Невинномысской Епархии Русской Православной Церкви (Московский Патриархат) поставлена на учет в соответствии с Налоговым кодексом Российской Федерации 04.05.2016 года, в налоговом органе по месту нахождения  Межрайонная инспекция Федеральной налоговой службы №8 по Ставропольскому краю присвоен ИНН 2610019542 КПП 261001001, запись о некоммерческой организации внесена в Едином государственном реестре юридических лиц 04 мая 2016 года за основным государственным регистрационным номером 1162651060549, адрес: Ставропольский край, Кочубеевский район, с. Ивановское, ул. Калинина, 117 Б,</w:t>
      </w:r>
      <w:r w:rsidRPr="001E149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подпунктом 3 пункта 2 статьи 39.10 Земельного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муниципального образования Ивановск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Кочубеевского района Ставропольского края</w:t>
      </w: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BDC" w:rsidRPr="001E149F" w:rsidRDefault="00602BDC" w:rsidP="00602BDC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4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Предоставить Местной религиозной организации православного Прихода храма Рождества Иоанна Предтечи с. Ивановское Кочубеевского района Ставропольского края Ставропольской и Невинномысской Епархии Русской Православной Церкви (Московский Патриархат) в безвозмездное пользование сроком на 10 (десять) лет, то есть до 29 декабря 2026 года, земельный участок с кадастровым номером: 26:15:250706:1078, площадью 186+/-5 кв.м, местоположение: Российская Федерация, Ставропольский край, Кочубеевский район, село Ивановское, улица Калинина, 117 Б/1. Категория земель – земли населенных пунктов. Разрешенное использования – для размещения парка.</w:t>
      </w: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BDC" w:rsidRPr="001E149F" w:rsidRDefault="00602BDC" w:rsidP="00602B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4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 Контроль за выполнением настоящего постановления возложить на специалиста администрации Ивановского сельсовета </w:t>
      </w:r>
      <w:proofErr w:type="spellStart"/>
      <w:r w:rsidRPr="001E149F">
        <w:rPr>
          <w:rFonts w:ascii="Times New Roman" w:eastAsia="Calibri" w:hAnsi="Times New Roman" w:cs="Times New Roman"/>
          <w:sz w:val="26"/>
          <w:szCs w:val="26"/>
        </w:rPr>
        <w:t>Дерипаско</w:t>
      </w:r>
      <w:proofErr w:type="spellEnd"/>
      <w:r w:rsidRPr="001E149F">
        <w:rPr>
          <w:rFonts w:ascii="Times New Roman" w:eastAsia="Calibri" w:hAnsi="Times New Roman" w:cs="Times New Roman"/>
          <w:sz w:val="26"/>
          <w:szCs w:val="26"/>
        </w:rPr>
        <w:t xml:space="preserve"> Н.С.</w:t>
      </w:r>
    </w:p>
    <w:p w:rsidR="00602BDC" w:rsidRPr="001E149F" w:rsidRDefault="00602BDC" w:rsidP="00602B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49F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02BDC" w:rsidRDefault="00602BDC" w:rsidP="0060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2BDC" w:rsidRPr="001E149F" w:rsidRDefault="00602BDC" w:rsidP="0060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2BDC" w:rsidRDefault="00602BDC" w:rsidP="00602BDC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49F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</w:p>
    <w:p w:rsidR="00602BDC" w:rsidRPr="001E149F" w:rsidRDefault="00602BDC" w:rsidP="00602BDC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49F">
        <w:rPr>
          <w:rFonts w:ascii="Times New Roman" w:eastAsia="Calibri" w:hAnsi="Times New Roman" w:cs="Times New Roman"/>
          <w:sz w:val="26"/>
          <w:szCs w:val="26"/>
        </w:rPr>
        <w:t>Ивановского сельсовета</w:t>
      </w:r>
    </w:p>
    <w:p w:rsidR="00602BDC" w:rsidRPr="001E149F" w:rsidRDefault="00602BDC" w:rsidP="00602BDC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49F">
        <w:rPr>
          <w:rFonts w:ascii="Times New Roman" w:eastAsia="Calibri" w:hAnsi="Times New Roman" w:cs="Times New Roman"/>
          <w:sz w:val="26"/>
          <w:szCs w:val="26"/>
        </w:rPr>
        <w:t>Кочубеевского района</w:t>
      </w:r>
    </w:p>
    <w:p w:rsidR="00602BDC" w:rsidRPr="001E149F" w:rsidRDefault="00602BDC" w:rsidP="00602BDC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49F">
        <w:rPr>
          <w:rFonts w:ascii="Times New Roman" w:eastAsia="Calibri" w:hAnsi="Times New Roman" w:cs="Times New Roman"/>
          <w:sz w:val="26"/>
          <w:szCs w:val="26"/>
        </w:rPr>
        <w:t xml:space="preserve">Ставропольского края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1E149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А.И. Солдатов</w:t>
      </w:r>
    </w:p>
    <w:p w:rsidR="00602BDC" w:rsidRPr="001E149F" w:rsidRDefault="00602BDC" w:rsidP="00602B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BDC" w:rsidRDefault="00602BDC" w:rsidP="00602B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4DA6" w:rsidRDefault="00E34DA6"/>
    <w:sectPr w:rsidR="00E34DA6" w:rsidSect="00E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BDC"/>
    <w:rsid w:val="00602BDC"/>
    <w:rsid w:val="00E3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2017-01-10T10:57:00Z</dcterms:created>
  <dcterms:modified xsi:type="dcterms:W3CDTF">2017-01-10T10:57:00Z</dcterms:modified>
</cp:coreProperties>
</file>