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FD" w:rsidRPr="00D644A7" w:rsidRDefault="002733FD" w:rsidP="002733FD">
      <w:pPr>
        <w:jc w:val="center"/>
        <w:rPr>
          <w:b/>
          <w:sz w:val="28"/>
          <w:szCs w:val="28"/>
        </w:rPr>
      </w:pPr>
      <w:r w:rsidRPr="00D644A7">
        <w:rPr>
          <w:b/>
          <w:sz w:val="28"/>
          <w:szCs w:val="28"/>
        </w:rPr>
        <w:t>Пояснительная записка</w:t>
      </w:r>
    </w:p>
    <w:p w:rsidR="002733FD" w:rsidRPr="00D644A7" w:rsidRDefault="002733FD" w:rsidP="002733FD">
      <w:pPr>
        <w:jc w:val="center"/>
        <w:rPr>
          <w:b/>
          <w:sz w:val="28"/>
          <w:szCs w:val="28"/>
        </w:rPr>
      </w:pPr>
      <w:r w:rsidRPr="00D644A7">
        <w:rPr>
          <w:b/>
          <w:sz w:val="28"/>
          <w:szCs w:val="28"/>
        </w:rPr>
        <w:t>к проекту постановления Администрации муниципального образования Ивановского сельсовета Кочубеевского района Ставропольского края</w:t>
      </w:r>
    </w:p>
    <w:p w:rsidR="002733FD" w:rsidRDefault="002733FD" w:rsidP="002733FD">
      <w:pPr>
        <w:spacing w:line="240" w:lineRule="exact"/>
        <w:jc w:val="both"/>
        <w:rPr>
          <w:b/>
          <w:bCs/>
          <w:szCs w:val="22"/>
        </w:rPr>
      </w:pPr>
      <w:r>
        <w:rPr>
          <w:b/>
          <w:szCs w:val="28"/>
        </w:rPr>
        <w:t>«</w:t>
      </w:r>
      <w:r>
        <w:rPr>
          <w:sz w:val="28"/>
          <w:szCs w:val="28"/>
        </w:rPr>
        <w:t>Об определении требований к закупаемым администрацией муниципального образования Ивановского сельсовета Кочубеевского района Ставропольского края и</w:t>
      </w:r>
      <w:r>
        <w:rPr>
          <w:bCs/>
          <w:sz w:val="28"/>
          <w:szCs w:val="28"/>
        </w:rPr>
        <w:t xml:space="preserve"> подведомственных ей казенных учреждений </w:t>
      </w:r>
      <w:r>
        <w:rPr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b/>
          <w:bCs/>
          <w:szCs w:val="28"/>
        </w:rPr>
        <w:t>»</w:t>
      </w:r>
    </w:p>
    <w:p w:rsidR="002733FD" w:rsidRPr="00D644A7" w:rsidRDefault="002733FD" w:rsidP="002733FD">
      <w:pPr>
        <w:spacing w:after="360"/>
        <w:jc w:val="center"/>
        <w:rPr>
          <w:b/>
          <w:sz w:val="28"/>
          <w:szCs w:val="28"/>
        </w:rPr>
      </w:pPr>
    </w:p>
    <w:p w:rsidR="002733FD" w:rsidRPr="00D644A7" w:rsidRDefault="002733FD" w:rsidP="002733FD">
      <w:pPr>
        <w:ind w:firstLine="851"/>
        <w:jc w:val="both"/>
        <w:rPr>
          <w:sz w:val="28"/>
          <w:szCs w:val="28"/>
        </w:rPr>
      </w:pPr>
      <w:r w:rsidRPr="00D644A7">
        <w:rPr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2733FD" w:rsidRPr="00D644A7" w:rsidRDefault="002733FD" w:rsidP="002733FD">
      <w:pPr>
        <w:ind w:firstLine="851"/>
        <w:jc w:val="both"/>
        <w:rPr>
          <w:sz w:val="28"/>
          <w:szCs w:val="28"/>
        </w:rPr>
      </w:pPr>
      <w:r w:rsidRPr="00D644A7">
        <w:rPr>
          <w:sz w:val="28"/>
          <w:szCs w:val="28"/>
        </w:rPr>
        <w:t xml:space="preserve">Срок проведения обсуждения: с </w:t>
      </w:r>
      <w:r w:rsidRPr="00D644A7">
        <w:rPr>
          <w:b/>
          <w:sz w:val="28"/>
          <w:szCs w:val="28"/>
        </w:rPr>
        <w:t>26.05.2016 по 02.06.2016</w:t>
      </w:r>
      <w:r w:rsidRPr="00D644A7">
        <w:rPr>
          <w:sz w:val="28"/>
          <w:szCs w:val="28"/>
        </w:rPr>
        <w:t>.</w:t>
      </w:r>
    </w:p>
    <w:p w:rsidR="002733FD" w:rsidRPr="00D644A7" w:rsidRDefault="002733FD" w:rsidP="002733FD">
      <w:pPr>
        <w:ind w:firstLine="851"/>
        <w:jc w:val="both"/>
        <w:rPr>
          <w:sz w:val="28"/>
          <w:szCs w:val="28"/>
        </w:rPr>
      </w:pPr>
      <w:r w:rsidRPr="00D644A7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733FD" w:rsidRPr="00D644A7" w:rsidRDefault="002733FD" w:rsidP="002733FD">
      <w:pPr>
        <w:ind w:firstLine="851"/>
        <w:jc w:val="both"/>
        <w:rPr>
          <w:sz w:val="28"/>
          <w:szCs w:val="28"/>
        </w:rPr>
      </w:pPr>
      <w:r w:rsidRPr="00D644A7">
        <w:rPr>
          <w:sz w:val="28"/>
          <w:szCs w:val="28"/>
        </w:rPr>
        <w:t>Адрес для направления предложений: 357020 Ставропольский край, Кочубеевский район, село Ивановское, ул. Чапаева, 180-А</w:t>
      </w:r>
    </w:p>
    <w:p w:rsidR="002733FD" w:rsidRPr="00D644A7" w:rsidRDefault="002733FD" w:rsidP="002733FD">
      <w:pPr>
        <w:ind w:firstLine="851"/>
        <w:jc w:val="both"/>
        <w:rPr>
          <w:sz w:val="28"/>
          <w:szCs w:val="28"/>
        </w:rPr>
      </w:pPr>
      <w:r w:rsidRPr="00D644A7">
        <w:rPr>
          <w:sz w:val="28"/>
          <w:szCs w:val="28"/>
        </w:rPr>
        <w:t xml:space="preserve">Адрес электронной почты: </w:t>
      </w:r>
      <w:r w:rsidRPr="00D644A7">
        <w:rPr>
          <w:sz w:val="28"/>
          <w:szCs w:val="28"/>
          <w:lang w:val="en-US"/>
        </w:rPr>
        <w:t>adm</w:t>
      </w:r>
      <w:r w:rsidRPr="00D644A7">
        <w:rPr>
          <w:sz w:val="28"/>
          <w:szCs w:val="28"/>
        </w:rPr>
        <w:t>.@</w:t>
      </w:r>
      <w:r w:rsidRPr="00D644A7">
        <w:rPr>
          <w:sz w:val="28"/>
          <w:szCs w:val="28"/>
          <w:lang w:val="en-US"/>
        </w:rPr>
        <w:t>ivanovskoe</w:t>
      </w:r>
      <w:r w:rsidRPr="00D644A7">
        <w:rPr>
          <w:sz w:val="28"/>
          <w:szCs w:val="28"/>
        </w:rPr>
        <w:t>26.</w:t>
      </w:r>
      <w:r w:rsidRPr="00D644A7">
        <w:rPr>
          <w:sz w:val="28"/>
          <w:szCs w:val="28"/>
          <w:lang w:val="en-US"/>
        </w:rPr>
        <w:t>ru</w:t>
      </w:r>
    </w:p>
    <w:p w:rsidR="002733FD" w:rsidRPr="00D644A7" w:rsidRDefault="002733FD" w:rsidP="002733FD">
      <w:pPr>
        <w:ind w:firstLine="851"/>
        <w:jc w:val="both"/>
        <w:rPr>
          <w:sz w:val="28"/>
          <w:szCs w:val="28"/>
        </w:rPr>
      </w:pPr>
      <w:r w:rsidRPr="00D644A7">
        <w:rPr>
          <w:sz w:val="28"/>
          <w:szCs w:val="28"/>
        </w:rPr>
        <w:t>Контактный телефон: 9(886550) 94-5-46; 94-0-23; 3-75-15.</w:t>
      </w:r>
    </w:p>
    <w:p w:rsidR="002733FD" w:rsidRDefault="002733FD" w:rsidP="003420C1">
      <w:pPr>
        <w:jc w:val="center"/>
        <w:rPr>
          <w:sz w:val="28"/>
          <w:szCs w:val="28"/>
        </w:rPr>
      </w:pPr>
    </w:p>
    <w:p w:rsidR="002733FD" w:rsidRDefault="002733FD" w:rsidP="002733FD">
      <w:pPr>
        <w:jc w:val="right"/>
        <w:rPr>
          <w:sz w:val="28"/>
          <w:szCs w:val="28"/>
        </w:rPr>
      </w:pPr>
    </w:p>
    <w:p w:rsidR="002733FD" w:rsidRDefault="002733FD" w:rsidP="002733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420C1" w:rsidRDefault="003420C1" w:rsidP="003420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420C1" w:rsidRDefault="003420C1" w:rsidP="003420C1">
      <w:pPr>
        <w:jc w:val="center"/>
        <w:rPr>
          <w:sz w:val="28"/>
          <w:szCs w:val="28"/>
        </w:rPr>
      </w:pPr>
    </w:p>
    <w:p w:rsidR="003420C1" w:rsidRDefault="003420C1" w:rsidP="003420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3420C1" w:rsidRDefault="003420C1" w:rsidP="003420C1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3420C1" w:rsidRDefault="003420C1" w:rsidP="003420C1">
      <w:pPr>
        <w:jc w:val="both"/>
        <w:rPr>
          <w:sz w:val="28"/>
          <w:szCs w:val="28"/>
        </w:rPr>
      </w:pPr>
    </w:p>
    <w:p w:rsidR="003420C1" w:rsidRDefault="003420C1" w:rsidP="003420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требований к закупаемым администрацией муниципального образования Ивановского сельсовета Кочубеевского района Ставропольского края и</w:t>
      </w:r>
      <w:r>
        <w:rPr>
          <w:bCs/>
          <w:sz w:val="28"/>
          <w:szCs w:val="28"/>
        </w:rPr>
        <w:t xml:space="preserve"> подведомственных ей казенных учреждений </w:t>
      </w:r>
      <w:r>
        <w:rPr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3420C1" w:rsidRDefault="003420C1" w:rsidP="003420C1">
      <w:pPr>
        <w:jc w:val="both"/>
        <w:rPr>
          <w:sz w:val="28"/>
          <w:szCs w:val="28"/>
        </w:rPr>
      </w:pPr>
    </w:p>
    <w:p w:rsidR="003420C1" w:rsidRDefault="003420C1" w:rsidP="003420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муниципального образования 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Кочубеевского района Ставропольского края</w:t>
      </w:r>
    </w:p>
    <w:p w:rsidR="003420C1" w:rsidRDefault="003420C1" w:rsidP="003420C1">
      <w:pPr>
        <w:rPr>
          <w:sz w:val="28"/>
          <w:szCs w:val="28"/>
        </w:rPr>
      </w:pPr>
    </w:p>
    <w:p w:rsidR="003420C1" w:rsidRDefault="003420C1" w:rsidP="003420C1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0C1" w:rsidRDefault="003420C1" w:rsidP="003420C1">
      <w:pPr>
        <w:jc w:val="both"/>
        <w:rPr>
          <w:sz w:val="28"/>
          <w:szCs w:val="28"/>
        </w:rPr>
      </w:pPr>
    </w:p>
    <w:p w:rsidR="003420C1" w:rsidRDefault="003420C1" w:rsidP="00342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</w:t>
      </w:r>
      <w:hyperlink r:id="rId5" w:history="1">
        <w:r>
          <w:rPr>
            <w:rStyle w:val="a3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определения требований к закупаемым администрацией муниципального образования Ивановского сельсовета Кочубеевского района Ставропольского края </w:t>
      </w:r>
      <w:r>
        <w:rPr>
          <w:bCs/>
          <w:sz w:val="28"/>
          <w:szCs w:val="28"/>
        </w:rPr>
        <w:t xml:space="preserve">и подведомственных </w:t>
      </w:r>
      <w:r>
        <w:rPr>
          <w:bCs/>
          <w:sz w:val="28"/>
          <w:szCs w:val="28"/>
        </w:rPr>
        <w:lastRenderedPageBreak/>
        <w:t xml:space="preserve">ей казенных учреждений </w:t>
      </w:r>
      <w:r>
        <w:rPr>
          <w:sz w:val="28"/>
          <w:szCs w:val="28"/>
        </w:rPr>
        <w:t>отдельным видам товаров, работ, услуг (в том числе предельных цен товаров, работ, услуг) (далее – Правила).</w:t>
      </w:r>
    </w:p>
    <w:p w:rsidR="003420C1" w:rsidRDefault="003420C1" w:rsidP="003420C1">
      <w:pPr>
        <w:jc w:val="both"/>
        <w:rPr>
          <w:sz w:val="28"/>
          <w:szCs w:val="28"/>
        </w:rPr>
      </w:pPr>
    </w:p>
    <w:p w:rsidR="003420C1" w:rsidRDefault="003420C1" w:rsidP="00342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420C1" w:rsidRDefault="003420C1" w:rsidP="003420C1">
      <w:pPr>
        <w:spacing w:line="276" w:lineRule="auto"/>
        <w:jc w:val="both"/>
        <w:rPr>
          <w:sz w:val="28"/>
          <w:szCs w:val="28"/>
        </w:rPr>
      </w:pPr>
    </w:p>
    <w:p w:rsidR="003420C1" w:rsidRDefault="003420C1" w:rsidP="003420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 и распространяется на правоотношения, возникшие с 1 января 2016 года.</w:t>
      </w:r>
    </w:p>
    <w:p w:rsidR="003420C1" w:rsidRDefault="003420C1" w:rsidP="003420C1">
      <w:pPr>
        <w:jc w:val="both"/>
        <w:rPr>
          <w:sz w:val="28"/>
          <w:szCs w:val="28"/>
        </w:rPr>
      </w:pPr>
    </w:p>
    <w:p w:rsidR="003420C1" w:rsidRDefault="003420C1" w:rsidP="003420C1">
      <w:pPr>
        <w:jc w:val="both"/>
        <w:rPr>
          <w:sz w:val="28"/>
          <w:szCs w:val="28"/>
        </w:rPr>
      </w:pPr>
    </w:p>
    <w:p w:rsidR="003420C1" w:rsidRDefault="003420C1" w:rsidP="003420C1">
      <w:pPr>
        <w:jc w:val="both"/>
        <w:rPr>
          <w:sz w:val="28"/>
          <w:szCs w:val="28"/>
        </w:rPr>
      </w:pPr>
    </w:p>
    <w:p w:rsidR="003420C1" w:rsidRDefault="003420C1" w:rsidP="003420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420C1" w:rsidRDefault="003420C1" w:rsidP="003420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420C1" w:rsidRDefault="003420C1" w:rsidP="003420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3420C1" w:rsidRDefault="003420C1" w:rsidP="003420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                                                                      А.И. Солдатов</w:t>
      </w:r>
    </w:p>
    <w:p w:rsidR="003420C1" w:rsidRDefault="003420C1" w:rsidP="003420C1">
      <w:pPr>
        <w:rPr>
          <w:sz w:val="28"/>
          <w:szCs w:val="28"/>
        </w:rPr>
      </w:pPr>
    </w:p>
    <w:p w:rsidR="003420C1" w:rsidRDefault="003420C1" w:rsidP="003420C1">
      <w:pPr>
        <w:rPr>
          <w:sz w:val="28"/>
          <w:szCs w:val="28"/>
        </w:rPr>
      </w:pPr>
    </w:p>
    <w:p w:rsidR="003420C1" w:rsidRDefault="003420C1" w:rsidP="003420C1">
      <w:pPr>
        <w:rPr>
          <w:sz w:val="28"/>
          <w:szCs w:val="28"/>
        </w:rPr>
      </w:pPr>
    </w:p>
    <w:p w:rsidR="003420C1" w:rsidRDefault="003420C1" w:rsidP="003420C1">
      <w:pPr>
        <w:rPr>
          <w:sz w:val="28"/>
          <w:szCs w:val="28"/>
        </w:rPr>
      </w:pPr>
    </w:p>
    <w:p w:rsidR="003420C1" w:rsidRDefault="003420C1" w:rsidP="003420C1">
      <w:pPr>
        <w:rPr>
          <w:sz w:val="28"/>
          <w:szCs w:val="28"/>
        </w:rPr>
      </w:pPr>
    </w:p>
    <w:p w:rsidR="003420C1" w:rsidRDefault="003420C1" w:rsidP="003420C1">
      <w:pPr>
        <w:spacing w:line="240" w:lineRule="exact"/>
        <w:ind w:left="5300"/>
        <w:jc w:val="center"/>
        <w:rPr>
          <w:sz w:val="24"/>
          <w:szCs w:val="24"/>
        </w:rPr>
      </w:pPr>
    </w:p>
    <w:p w:rsidR="003420C1" w:rsidRDefault="003420C1" w:rsidP="003420C1">
      <w:pPr>
        <w:spacing w:line="240" w:lineRule="exact"/>
        <w:ind w:left="530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3420C1" w:rsidRDefault="003420C1" w:rsidP="003420C1">
      <w:pPr>
        <w:spacing w:line="240" w:lineRule="exact"/>
        <w:ind w:left="530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420C1" w:rsidRDefault="003420C1" w:rsidP="003420C1">
      <w:pPr>
        <w:spacing w:line="240" w:lineRule="exact"/>
        <w:ind w:left="530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Ивановского сельсовета Кочубеевского района Ставропольского края</w:t>
      </w:r>
    </w:p>
    <w:p w:rsidR="003420C1" w:rsidRDefault="003420C1" w:rsidP="003420C1">
      <w:pPr>
        <w:rPr>
          <w:sz w:val="28"/>
          <w:szCs w:val="28"/>
        </w:rPr>
      </w:pPr>
    </w:p>
    <w:p w:rsidR="003420C1" w:rsidRDefault="003420C1" w:rsidP="003420C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3420C1" w:rsidRDefault="003420C1" w:rsidP="003420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требований к закупаемым администрация муниципального образования Ивановского сельсовета Кочубеевского района Ставропольского края </w:t>
      </w:r>
      <w:r>
        <w:rPr>
          <w:bCs/>
          <w:sz w:val="28"/>
          <w:szCs w:val="28"/>
        </w:rPr>
        <w:t xml:space="preserve">и подведомственных ей казенных учреждений </w:t>
      </w:r>
      <w:r>
        <w:rPr>
          <w:sz w:val="28"/>
          <w:szCs w:val="28"/>
        </w:rPr>
        <w:t xml:space="preserve">отдельным видам товаров, работ, услуг (в том числе предельных цен товаров, работ, услуг) </w:t>
      </w:r>
    </w:p>
    <w:p w:rsidR="003420C1" w:rsidRDefault="003420C1" w:rsidP="003420C1">
      <w:pPr>
        <w:spacing w:line="240" w:lineRule="exact"/>
        <w:ind w:firstLine="567"/>
        <w:jc w:val="center"/>
        <w:rPr>
          <w:sz w:val="28"/>
          <w:szCs w:val="28"/>
        </w:rPr>
      </w:pPr>
    </w:p>
    <w:p w:rsidR="003420C1" w:rsidRDefault="003420C1" w:rsidP="00342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определения требований к закупаемым администрация муниципального образования Ивановского сельсовета Кочубеевского района Ставропольского и подведомственных ей казенных учреждений отдельным видам товаров, работ, услуг (в том числе предельных цен товаров, работ, услуг) (далее – Правила).</w:t>
      </w:r>
    </w:p>
    <w:p w:rsidR="003420C1" w:rsidRDefault="003420C1" w:rsidP="00342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муниципального образования Ивановского сельсовета Кочубеевского района Ставропольского (далее – администрация) утверждает определенные в соответствии с настоящими Правилами требования к закупаемым ею и подведомственных ей казенных учреждений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420C1" w:rsidRDefault="003420C1" w:rsidP="003420C1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Ведомственный перечень составляется по форме согласно </w:t>
      </w:r>
      <w:hyperlink r:id="rId6" w:history="1">
        <w:r>
          <w:rPr>
            <w:rStyle w:val="a3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7" w:history="1">
        <w:r>
          <w:rPr>
            <w:rStyle w:val="a3"/>
            <w:sz w:val="28"/>
            <w:szCs w:val="28"/>
          </w:rPr>
          <w:t>приложением № 2</w:t>
        </w:r>
      </w:hyperlink>
      <w:r>
        <w:rPr>
          <w:sz w:val="28"/>
          <w:szCs w:val="28"/>
        </w:rPr>
        <w:t xml:space="preserve"> (далее - обязательный перечень).</w:t>
      </w:r>
    </w:p>
    <w:p w:rsidR="003420C1" w:rsidRDefault="003420C1" w:rsidP="00342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3420C1" w:rsidRDefault="003420C1" w:rsidP="00342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при формировании ведомственного перечня вправе включить в него дополнительно:</w:t>
      </w:r>
    </w:p>
    <w:p w:rsidR="003420C1" w:rsidRDefault="003420C1" w:rsidP="00342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8" w:anchor="Par5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Правил;</w:t>
      </w:r>
    </w:p>
    <w:p w:rsidR="003420C1" w:rsidRDefault="003420C1" w:rsidP="00342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420C1" w:rsidRDefault="003420C1" w:rsidP="00342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9" w:history="1">
        <w:r>
          <w:rPr>
            <w:rStyle w:val="a3"/>
            <w:sz w:val="28"/>
            <w:szCs w:val="28"/>
          </w:rPr>
          <w:t>приложения N 1</w:t>
        </w:r>
      </w:hyperlink>
      <w:r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420C1" w:rsidRDefault="003420C1" w:rsidP="00342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420C1" w:rsidRDefault="003420C1" w:rsidP="00342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учетом категорий и (или) групп должностей работников органов администрации </w:t>
      </w:r>
      <w:r>
        <w:rPr>
          <w:bCs/>
          <w:sz w:val="28"/>
          <w:szCs w:val="28"/>
        </w:rPr>
        <w:t xml:space="preserve">и подведомственных ей казенных учреждений </w:t>
      </w:r>
      <w:r>
        <w:rPr>
          <w:sz w:val="28"/>
          <w:szCs w:val="28"/>
        </w:rPr>
        <w:t xml:space="preserve">если затраты на их приобретение в соответствии с </w:t>
      </w:r>
      <w:hyperlink r:id="rId10" w:history="1">
        <w:r>
          <w:rPr>
            <w:rStyle w:val="a3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определению нормативных затрат на обеспечение функций администрации, в том числе подведомственных казенных учреждений, определяются с учетом категорий и (или) групп должностей работников;</w:t>
      </w:r>
    </w:p>
    <w:p w:rsidR="003420C1" w:rsidRDefault="003420C1" w:rsidP="00342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 поселения.</w:t>
      </w:r>
    </w:p>
    <w:p w:rsidR="003420C1" w:rsidRDefault="003420C1" w:rsidP="00342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Дополнительно включаемые в ведомственный перечень отдельные </w:t>
      </w:r>
      <w:r>
        <w:rPr>
          <w:sz w:val="28"/>
          <w:szCs w:val="28"/>
        </w:rPr>
        <w:lastRenderedPageBreak/>
        <w:t xml:space="preserve">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>
          <w:rPr>
            <w:rStyle w:val="a3"/>
            <w:sz w:val="28"/>
            <w:szCs w:val="28"/>
          </w:rPr>
          <w:t>классификатором</w:t>
        </w:r>
      </w:hyperlink>
      <w:r>
        <w:rPr>
          <w:sz w:val="28"/>
          <w:szCs w:val="28"/>
        </w:rPr>
        <w:t xml:space="preserve"> продукции по видам экономической деятельности.</w:t>
      </w:r>
    </w:p>
    <w:p w:rsidR="003420C1" w:rsidRDefault="003420C1" w:rsidP="00342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Предельные цены товаров, работ, услуг устанавливаются органами местного самоуправления (администрацией)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3420C1" w:rsidRDefault="003420C1" w:rsidP="00342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420C1" w:rsidRDefault="003420C1" w:rsidP="003420C1">
      <w:pPr>
        <w:jc w:val="both"/>
        <w:rPr>
          <w:sz w:val="28"/>
          <w:szCs w:val="28"/>
        </w:rPr>
      </w:pPr>
    </w:p>
    <w:p w:rsidR="003420C1" w:rsidRDefault="003420C1" w:rsidP="003420C1">
      <w:pPr>
        <w:jc w:val="both"/>
        <w:rPr>
          <w:sz w:val="28"/>
          <w:szCs w:val="28"/>
        </w:rPr>
      </w:pPr>
    </w:p>
    <w:p w:rsidR="00146372" w:rsidRDefault="00146372" w:rsidP="00EE3CB7"/>
    <w:sectPr w:rsidR="00146372" w:rsidSect="0014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E3CB7"/>
    <w:rsid w:val="00146372"/>
    <w:rsid w:val="001B4A3E"/>
    <w:rsid w:val="002733FD"/>
    <w:rsid w:val="003420C1"/>
    <w:rsid w:val="005B1B6F"/>
    <w:rsid w:val="00764930"/>
    <w:rsid w:val="009B1BC1"/>
    <w:rsid w:val="00E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CB7"/>
    <w:rPr>
      <w:color w:val="0000FF"/>
      <w:u w:val="single"/>
    </w:rPr>
  </w:style>
  <w:style w:type="paragraph" w:customStyle="1" w:styleId="ConsPlusNormal">
    <w:name w:val="ConsPlusNormal"/>
    <w:rsid w:val="00EE3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42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&#1087;&#1088;&#1086;&#1077;&#1082;&#1090;&#1099;%20&#1087;&#1086;&#1089;&#1090;&#1072;&#1085;&#1086;&#1074;&#1083;&#1077;&#1085;&#1080;&#1081;%20&#1085;&#1072;%20&#1089;&#1072;&#1081;&#1090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24CE4914D8C2CC9D1066892812C3DC457C487C5FD04D600D4BD35DCD3BCE4284AD325C903DA96AC0a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4CE4914D8C2CC9D1066892812C3DC457C487C5FD04D600D4BD35DCD3BCE4284AD325C903DA96FC0aBF" TargetMode="External"/><Relationship Id="rId11" Type="http://schemas.openxmlformats.org/officeDocument/2006/relationships/hyperlink" Target="consultantplus://offline/ref=D624CE4914D8C2CC9D1066892812C3DC45724E7D5FD04D600D4BD35DCDC3aBF" TargetMode="External"/><Relationship Id="rId5" Type="http://schemas.openxmlformats.org/officeDocument/2006/relationships/hyperlink" Target="consultantplus://offline/ref=665907D5DC6014089EF907BA195BCCF63EBFAE0A9A2FD68750DD1FB184672D238142BC4404433DDEfCG2F" TargetMode="External"/><Relationship Id="rId10" Type="http://schemas.openxmlformats.org/officeDocument/2006/relationships/hyperlink" Target="consultantplus://offline/ref=D624CE4914D8C2CC9D1066892812C3DC45734D7B56D34D600D4BD35DCD3BCE4284AD325C903DA96DC0a9F" TargetMode="External"/><Relationship Id="rId4" Type="http://schemas.openxmlformats.org/officeDocument/2006/relationships/hyperlink" Target="consultantplus://offline/ref=665907D5DC6014089EF907BA195BCCF63EB0AD089E28D68750DD1FB184672D238142BC44f0G1F" TargetMode="External"/><Relationship Id="rId9" Type="http://schemas.openxmlformats.org/officeDocument/2006/relationships/hyperlink" Target="consultantplus://offline/ref=D624CE4914D8C2CC9D1066892812C3DC457C487C5FD04D600D4BD35DCD3BCE4284AD325C903DA96FC0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6921</Characters>
  <Application>Microsoft Office Word</Application>
  <DocSecurity>0</DocSecurity>
  <Lines>57</Lines>
  <Paragraphs>16</Paragraphs>
  <ScaleCrop>false</ScaleCrop>
  <Company>Grizli777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2016-05-26T05:48:00Z</dcterms:created>
  <dcterms:modified xsi:type="dcterms:W3CDTF">2016-05-26T06:17:00Z</dcterms:modified>
</cp:coreProperties>
</file>