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39" w:rsidRDefault="00F93D39" w:rsidP="00F93D39">
      <w:pPr>
        <w:tabs>
          <w:tab w:val="left" w:pos="4013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 на предоставление муниципальной услуги</w:t>
      </w:r>
    </w:p>
    <w:p w:rsidR="00F93D39" w:rsidRDefault="00F93D39" w:rsidP="00F93D39">
      <w:pPr>
        <w:tabs>
          <w:tab w:val="left" w:pos="4013"/>
        </w:tabs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ourierNewPSMT" w:hAnsi="Times New Roman" w:cs="CourierNewPSMT"/>
          <w:sz w:val="24"/>
          <w:szCs w:val="24"/>
        </w:rPr>
        <w:t>от ____________________________________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proofErr w:type="gramStart"/>
      <w:r>
        <w:rPr>
          <w:rFonts w:ascii="Times New Roman" w:eastAsia="CourierNewPSMT" w:hAnsi="Times New Roman" w:cs="CourierNewPSMT"/>
          <w:sz w:val="24"/>
          <w:szCs w:val="24"/>
        </w:rPr>
        <w:t>(в заявлении гражданина указываются</w:t>
      </w:r>
      <w:proofErr w:type="gramEnd"/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его Ф.И.О., паспортные данные,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регистрация по месту проживания,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адрес для отправки корреспонденции,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контактный телефон,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в заявлении юридического лица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указываются его полное наименование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eastAsia="CourierNewPSMT" w:hAnsi="Times New Roman" w:cs="CourierNewPSMT"/>
          <w:sz w:val="24"/>
          <w:szCs w:val="24"/>
        </w:rPr>
        <w:t>учредительными</w:t>
      </w:r>
      <w:proofErr w:type="gramEnd"/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 xml:space="preserve">документами, </w:t>
      </w:r>
      <w:proofErr w:type="gramStart"/>
      <w:r>
        <w:rPr>
          <w:rFonts w:ascii="Times New Roman" w:eastAsia="CourierNewPSMT" w:hAnsi="Times New Roman" w:cs="CourierNewPSMT"/>
          <w:sz w:val="24"/>
          <w:szCs w:val="24"/>
        </w:rPr>
        <w:t>юридический</w:t>
      </w:r>
      <w:proofErr w:type="gramEnd"/>
      <w:r>
        <w:rPr>
          <w:rFonts w:ascii="Times New Roman" w:eastAsia="CourierNewPSMT" w:hAnsi="Times New Roman" w:cs="CourierNewPSMT"/>
          <w:sz w:val="24"/>
          <w:szCs w:val="24"/>
        </w:rPr>
        <w:t xml:space="preserve"> и почтовый</w:t>
      </w:r>
    </w:p>
    <w:p w:rsidR="00F93D39" w:rsidRDefault="00F93D39" w:rsidP="00F93D39">
      <w:pPr>
        <w:autoSpaceDE w:val="0"/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адреса, контактный телефон,</w:t>
      </w:r>
    </w:p>
    <w:p w:rsidR="00F93D39" w:rsidRDefault="00F93D39" w:rsidP="00F93D39">
      <w:pPr>
        <w:tabs>
          <w:tab w:val="left" w:pos="1147"/>
        </w:tabs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  <w:proofErr w:type="gramStart"/>
      <w:r>
        <w:rPr>
          <w:rFonts w:ascii="Times New Roman" w:eastAsia="CourierNewPSMT" w:hAnsi="Times New Roman" w:cs="CourierNewPSMT"/>
          <w:sz w:val="24"/>
          <w:szCs w:val="24"/>
        </w:rPr>
        <w:t>Ф.И.О. руководителя, ИНН)</w:t>
      </w:r>
      <w:proofErr w:type="gramEnd"/>
    </w:p>
    <w:p w:rsidR="00F93D39" w:rsidRDefault="00F93D39" w:rsidP="00F93D39">
      <w:pPr>
        <w:tabs>
          <w:tab w:val="left" w:pos="1147"/>
        </w:tabs>
        <w:spacing w:after="0" w:line="20" w:lineRule="atLeast"/>
        <w:jc w:val="right"/>
        <w:rPr>
          <w:rFonts w:ascii="Times New Roman" w:eastAsia="CourierNewPSMT" w:hAnsi="Times New Roman" w:cs="CourierNewPSMT"/>
          <w:sz w:val="24"/>
          <w:szCs w:val="24"/>
        </w:rPr>
      </w:pP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Прошу предоставить земельный участок для строительства 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(наименование объекта)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1. Кадастровый номер земельного участка (в случае если испрашиваемый земельный участок прошел государственный кадастровый учет) 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2. Площадь земельного участка в соответствии с кадастровым планом земельного участка или ориентировочная площадь земельного участка и ее обоснование (в случае если земельный участок не сформирован и в отношении его не проведен государственный кадастровый учет) _________________________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3. Местоположение земельного участка в соответствии с кадастровым планом либо ориентировочное место его нахождения (в случае если земельный участок не сформирован и в отношении его не проведен государственный кадастровый учет) ____________________________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4. Испрашиваемое право на земельный участок ___________________________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 xml:space="preserve"> (собственность, аренда, постоянное (бессрочное) пользование, безвозмездное срочное пользование)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5. Назначение объекта _________________________________________________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6. Характеристика предполагаемого объекта _____________________________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(этажность, степень огнестойкости, материалы несущих конструкций, общая площадь)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r>
        <w:rPr>
          <w:rFonts w:ascii="Times New Roman" w:eastAsia="CourierNewPSMT" w:hAnsi="Times New Roman" w:cs="CourierNewPSMT"/>
          <w:sz w:val="24"/>
          <w:szCs w:val="24"/>
        </w:rPr>
        <w:t>______________________</w:t>
      </w:r>
    </w:p>
    <w:p w:rsidR="00F93D39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CourierNewPSMT"/>
          <w:sz w:val="24"/>
          <w:szCs w:val="24"/>
        </w:rPr>
      </w:pPr>
      <w:proofErr w:type="gramStart"/>
      <w:r>
        <w:rPr>
          <w:rFonts w:ascii="Times New Roman" w:eastAsia="CourierNewPSMT" w:hAnsi="Times New Roman" w:cs="CourierNewPSMT"/>
          <w:sz w:val="24"/>
          <w:szCs w:val="24"/>
        </w:rPr>
        <w:t>(Ф.И.О. и должность (подпись) (расшифровка подписи)</w:t>
      </w:r>
      <w:proofErr w:type="gramEnd"/>
    </w:p>
    <w:p w:rsidR="00F93D39" w:rsidRPr="00EB116F" w:rsidRDefault="00F93D39" w:rsidP="00F93D39">
      <w:pPr>
        <w:autoSpaceDE w:val="0"/>
        <w:spacing w:after="0" w:line="20" w:lineRule="atLeast"/>
        <w:jc w:val="both"/>
        <w:rPr>
          <w:rFonts w:ascii="Times New Roman" w:eastAsia="CourierNewPSMT" w:hAnsi="Times New Roman" w:cs="Times New Roman"/>
          <w:sz w:val="20"/>
          <w:szCs w:val="20"/>
        </w:rPr>
      </w:pPr>
      <w:proofErr w:type="gramStart"/>
      <w:r w:rsidRPr="00EB116F">
        <w:rPr>
          <w:rFonts w:ascii="Times New Roman" w:eastAsia="CourierNewPSMT" w:hAnsi="Times New Roman" w:cs="Times New Roman"/>
          <w:sz w:val="20"/>
          <w:szCs w:val="20"/>
        </w:rPr>
        <w:t>Представителя юридического лица; Ф.И.О. гражданина)</w:t>
      </w:r>
      <w:proofErr w:type="gramEnd"/>
    </w:p>
    <w:p w:rsidR="00481791" w:rsidRDefault="00481791"/>
    <w:sectPr w:rsidR="00481791" w:rsidSect="0048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New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F93D39"/>
    <w:rsid w:val="00481791"/>
    <w:rsid w:val="00F9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3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2015-09-15T09:42:00Z</dcterms:created>
  <dcterms:modified xsi:type="dcterms:W3CDTF">2015-09-15T09:42:00Z</dcterms:modified>
</cp:coreProperties>
</file>