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2D71B8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2D71B8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676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 марта</w:t>
      </w:r>
      <w:r w:rsidR="00CC7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>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="00EB04E3" w:rsidRPr="002D71B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2D71B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2D71B8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35200">
        <w:rPr>
          <w:rFonts w:ascii="Times New Roman" w:eastAsia="Calibri" w:hAnsi="Times New Roman" w:cs="Times New Roman"/>
          <w:sz w:val="28"/>
          <w:szCs w:val="28"/>
        </w:rPr>
        <w:t>279</w:t>
      </w:r>
    </w:p>
    <w:p w:rsidR="00885E20" w:rsidRPr="002D71B8" w:rsidRDefault="00885E20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4774E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2D71B8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r w:rsidRPr="002D71B8">
        <w:rPr>
          <w:rFonts w:ascii="Times New Roman" w:hAnsi="Times New Roman"/>
          <w:sz w:val="28"/>
          <w:szCs w:val="28"/>
        </w:rPr>
        <w:t>кз</w:t>
      </w:r>
      <w:proofErr w:type="spellEnd"/>
      <w:r w:rsidRPr="002D71B8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2D71B8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71B8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2D71B8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2D71B8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D4774E">
        <w:rPr>
          <w:rFonts w:ascii="Times New Roman" w:eastAsia="Calibri" w:hAnsi="Times New Roman" w:cs="Times New Roman"/>
          <w:sz w:val="28"/>
          <w:szCs w:val="28"/>
        </w:rPr>
        <w:t>2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4774E">
        <w:rPr>
          <w:rFonts w:ascii="Times New Roman" w:eastAsia="Calibri" w:hAnsi="Times New Roman" w:cs="Times New Roman"/>
          <w:sz w:val="28"/>
          <w:szCs w:val="28"/>
        </w:rPr>
        <w:t>4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4774E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>1</w:t>
      </w:r>
      <w:r w:rsidRPr="002D71B8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616C8E">
        <w:rPr>
          <w:rFonts w:ascii="Times New Roman" w:eastAsia="Calibri" w:hAnsi="Times New Roman" w:cs="Times New Roman"/>
          <w:sz w:val="28"/>
          <w:szCs w:val="28"/>
        </w:rPr>
        <w:t>2</w:t>
      </w:r>
      <w:r w:rsidRPr="002D71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DA4CF7">
        <w:rPr>
          <w:rFonts w:ascii="Times New Roman" w:eastAsia="Calibri" w:hAnsi="Times New Roman" w:cs="Times New Roman"/>
          <w:sz w:val="28"/>
          <w:szCs w:val="28"/>
        </w:rPr>
        <w:t>18025,04</w:t>
      </w:r>
      <w:r w:rsidR="00C13529" w:rsidRPr="002D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76270D" w:rsidRPr="0076270D">
        <w:rPr>
          <w:rFonts w:ascii="Times New Roman" w:hAnsi="Times New Roman" w:cs="Times New Roman"/>
          <w:sz w:val="28"/>
          <w:szCs w:val="28"/>
        </w:rPr>
        <w:t>28873,33</w:t>
      </w:r>
      <w:r w:rsidRPr="002D71B8">
        <w:rPr>
          <w:rFonts w:ascii="Times New Roman" w:eastAsia="Calibri" w:hAnsi="Times New Roman" w:cs="Times New Roman"/>
          <w:sz w:val="28"/>
          <w:szCs w:val="28"/>
        </w:rPr>
        <w:t>тыс. руб.»;</w:t>
      </w:r>
    </w:p>
    <w:p w:rsidR="00684A0B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2D71B8">
        <w:rPr>
          <w:rFonts w:ascii="Times New Roman" w:eastAsia="Calibri" w:hAnsi="Times New Roman" w:cs="Times New Roman"/>
          <w:sz w:val="28"/>
          <w:szCs w:val="28"/>
        </w:rPr>
        <w:t xml:space="preserve">№ 1, </w:t>
      </w:r>
      <w:r w:rsidR="0059526A">
        <w:rPr>
          <w:rFonts w:ascii="Times New Roman" w:eastAsia="Calibri" w:hAnsi="Times New Roman" w:cs="Times New Roman"/>
          <w:sz w:val="28"/>
          <w:szCs w:val="28"/>
        </w:rPr>
        <w:t xml:space="preserve">№ 2.1, </w:t>
      </w:r>
      <w:r w:rsidR="002E5037" w:rsidRPr="002D71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4CF7">
        <w:rPr>
          <w:rFonts w:ascii="Times New Roman" w:eastAsia="Calibri" w:hAnsi="Times New Roman" w:cs="Times New Roman"/>
          <w:sz w:val="28"/>
          <w:szCs w:val="28"/>
        </w:rPr>
        <w:t>7, № 8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DA4CF7">
        <w:rPr>
          <w:rFonts w:ascii="Times New Roman" w:eastAsia="Calibri" w:hAnsi="Times New Roman" w:cs="Times New Roman"/>
          <w:sz w:val="28"/>
          <w:szCs w:val="28"/>
        </w:rPr>
        <w:t>9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DA4CF7">
        <w:rPr>
          <w:rFonts w:ascii="Times New Roman" w:eastAsia="Calibri" w:hAnsi="Times New Roman" w:cs="Times New Roman"/>
          <w:sz w:val="28"/>
          <w:szCs w:val="28"/>
        </w:rPr>
        <w:t>2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.12.201</w:t>
      </w:r>
      <w:r w:rsidR="00DA4CF7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2</w:t>
      </w:r>
      <w:r w:rsidR="00DA4CF7">
        <w:rPr>
          <w:rFonts w:ascii="Times New Roman" w:eastAsia="Calibri" w:hAnsi="Times New Roman" w:cs="Times New Roman"/>
          <w:sz w:val="28"/>
          <w:szCs w:val="28"/>
        </w:rPr>
        <w:t>6</w:t>
      </w:r>
      <w:r w:rsidR="0051039D" w:rsidRPr="002D71B8">
        <w:rPr>
          <w:rFonts w:ascii="Times New Roman" w:eastAsia="Calibri" w:hAnsi="Times New Roman" w:cs="Times New Roman"/>
          <w:sz w:val="28"/>
          <w:szCs w:val="28"/>
        </w:rPr>
        <w:t>0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DA4CF7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2D71B8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6" w:history="1"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2D71B8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2D7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2D71B8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2D71B8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84CE3" w:rsidRPr="002D71B8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2D71B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2D71B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2D71B8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2D71B8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71B8">
        <w:rPr>
          <w:rFonts w:ascii="Times New Roman" w:hAnsi="Times New Roman"/>
          <w:sz w:val="28"/>
          <w:szCs w:val="28"/>
        </w:rPr>
        <w:t>6</w:t>
      </w:r>
      <w:r w:rsidR="00884CE3" w:rsidRPr="002D71B8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2D71B8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2D71B8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2D71B8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2D71B8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D71B8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</w:r>
      <w:r w:rsidRPr="002D71B8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884CE3" w:rsidRPr="002D71B8" w:rsidRDefault="00884CE3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001060" w:rsidRDefault="0000106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C5839" w:rsidRDefault="00BC583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35200" w:rsidRDefault="00D3520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35200" w:rsidRDefault="00D3520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35200" w:rsidRDefault="00D35200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D55D4" w:rsidRDefault="007D55D4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526A" w:rsidRDefault="0059526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526A" w:rsidRDefault="0059526A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42E59" w:rsidRPr="002D71B8" w:rsidRDefault="00542E59" w:rsidP="00B05676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05676" w:rsidRPr="002D71B8" w:rsidRDefault="00B05676" w:rsidP="003A3F55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1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B05676" w:rsidRPr="002D71B8" w:rsidRDefault="00B05676" w:rsidP="003A3F55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8E267D" w:rsidRPr="002D71B8" w:rsidRDefault="008E267D" w:rsidP="008E267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DA4CF7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D35200">
        <w:rPr>
          <w:rFonts w:ascii="Times New Roman" w:hAnsi="Times New Roman" w:cs="Times New Roman"/>
          <w:spacing w:val="-4"/>
          <w:sz w:val="28"/>
          <w:szCs w:val="28"/>
        </w:rPr>
        <w:t>279</w:t>
      </w:r>
    </w:p>
    <w:p w:rsidR="00B05676" w:rsidRPr="002D71B8" w:rsidRDefault="00B05676" w:rsidP="00B05676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uppressAutoHyphens/>
        <w:spacing w:after="0" w:line="240" w:lineRule="auto"/>
        <w:ind w:left="5940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DA4CF7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 ДЕФИЦИТА МЕСТНОГО БЮДЖЕТА на 2015 год</w:t>
      </w:r>
    </w:p>
    <w:p w:rsidR="00D4774E" w:rsidRPr="00D4774E" w:rsidRDefault="00D4774E" w:rsidP="00DA4CF7">
      <w:pPr>
        <w:suppressAutoHyphens/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9"/>
        <w:gridCol w:w="3080"/>
        <w:gridCol w:w="1301"/>
      </w:tblGrid>
      <w:tr w:rsidR="00885E20" w:rsidRPr="00885E20" w:rsidTr="00187B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885E20" w:rsidRPr="00885E20" w:rsidTr="00187B01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85E20" w:rsidRPr="00885E20" w:rsidTr="00187B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18025,04</w:t>
            </w:r>
          </w:p>
        </w:tc>
      </w:tr>
      <w:tr w:rsidR="00885E20" w:rsidRPr="00885E20" w:rsidTr="00187B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  <w:tr w:rsidR="00885E20" w:rsidRPr="00885E20" w:rsidTr="00187B01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Дефицит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 xml:space="preserve"> (-) / </w:t>
            </w:r>
            <w:proofErr w:type="spellStart"/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>профицит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-10848,29</w:t>
            </w:r>
          </w:p>
        </w:tc>
      </w:tr>
      <w:tr w:rsidR="00885E20" w:rsidRPr="00885E20" w:rsidTr="00187B01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Всего источников 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10848,29</w:t>
            </w:r>
          </w:p>
        </w:tc>
      </w:tr>
      <w:tr w:rsidR="00885E20" w:rsidRPr="00885E20" w:rsidTr="00187B0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ind w:left="-108" w:right="-288" w:firstLine="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201 01 05 00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133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5E20" w:rsidRPr="00885E20" w:rsidTr="00187B01">
        <w:trPr>
          <w:trHeight w:val="269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-18025,04</w:t>
            </w:r>
          </w:p>
        </w:tc>
      </w:tr>
      <w:tr w:rsidR="00885E20" w:rsidRPr="00885E20" w:rsidTr="00187B01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201 01 05 02 00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-18025,04</w:t>
            </w:r>
          </w:p>
        </w:tc>
      </w:tr>
      <w:tr w:rsidR="00885E20" w:rsidRPr="00885E20" w:rsidTr="00187B01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-18025,04</w:t>
            </w:r>
          </w:p>
        </w:tc>
      </w:tr>
      <w:tr w:rsidR="00885E20" w:rsidRPr="00885E20" w:rsidTr="00187B01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бюджетов </w:t>
            </w:r>
          </w:p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-18025,04</w:t>
            </w:r>
          </w:p>
        </w:tc>
      </w:tr>
      <w:tr w:rsidR="00885E20" w:rsidRPr="00885E20" w:rsidTr="00187B01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  <w:tr w:rsidR="00885E20" w:rsidRPr="00885E20" w:rsidTr="00187B01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201 01 05 02 00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00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 xml:space="preserve">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  <w:tr w:rsidR="00885E20" w:rsidRPr="00885E20" w:rsidTr="00187B0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  <w:tr w:rsidR="00885E20" w:rsidRPr="00885E20" w:rsidTr="00187B01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E20" w:rsidRPr="00885E20" w:rsidRDefault="00885E20" w:rsidP="00885E2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85E20">
              <w:rPr>
                <w:rFonts w:ascii="Times New Roman" w:hAnsi="Times New Roman" w:cs="Times New Roman"/>
                <w:color w:val="000000"/>
                <w:spacing w:val="-6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28873,33</w:t>
            </w:r>
          </w:p>
        </w:tc>
      </w:tr>
    </w:tbl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A4CF7" w:rsidRDefault="00DA4CF7" w:rsidP="00D4774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C5839" w:rsidRDefault="00BC5839" w:rsidP="0059526A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Pr="002D71B8" w:rsidRDefault="0059526A" w:rsidP="0059526A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2D71B8">
        <w:rPr>
          <w:rFonts w:ascii="Times New Roman" w:hAnsi="Times New Roman" w:cs="Times New Roman"/>
          <w:spacing w:val="-6"/>
          <w:sz w:val="28"/>
          <w:szCs w:val="28"/>
        </w:rPr>
        <w:t>1</w:t>
      </w:r>
    </w:p>
    <w:p w:rsidR="0059526A" w:rsidRPr="002D71B8" w:rsidRDefault="0059526A" w:rsidP="0059526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59526A" w:rsidRPr="002D71B8" w:rsidRDefault="0059526A" w:rsidP="0059526A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59526A" w:rsidRPr="002D71B8" w:rsidRDefault="0059526A" w:rsidP="0059526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59526A" w:rsidRPr="00DB565E" w:rsidRDefault="0059526A" w:rsidP="0059526A">
      <w:pPr>
        <w:rPr>
          <w:color w:val="000000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27.03.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</w:t>
      </w:r>
      <w:r w:rsidR="00BC58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35200">
        <w:rPr>
          <w:color w:val="000000"/>
        </w:rPr>
        <w:t>279</w:t>
      </w:r>
    </w:p>
    <w:p w:rsidR="0059526A" w:rsidRPr="0059526A" w:rsidRDefault="0059526A" w:rsidP="0059526A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26A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59526A" w:rsidRPr="0059526A" w:rsidRDefault="0059526A" w:rsidP="0059526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26A">
        <w:rPr>
          <w:rFonts w:ascii="Times New Roman" w:hAnsi="Times New Roman" w:cs="Times New Roman"/>
          <w:b/>
          <w:color w:val="000000"/>
          <w:sz w:val="28"/>
          <w:szCs w:val="28"/>
        </w:rPr>
        <w:t>ГЛАВНЫХ АДМИНИСТРАТОРОВ ДОХОДОВ КОЧУБЕЕВСКОГО МУНИЦИПАЛЬНОГО РАЙОНА СТАВРОПОЛЬСКОГО КРАЯ</w:t>
      </w:r>
      <w:r w:rsidRPr="0059526A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59526A" w:rsidRPr="0059526A" w:rsidRDefault="0059526A" w:rsidP="0059526A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678"/>
        <w:gridCol w:w="5020"/>
      </w:tblGrid>
      <w:tr w:rsidR="0059526A" w:rsidRPr="0059526A" w:rsidTr="0059526A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доходов </w:t>
            </w: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Ивановского сельсовета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Кочубеевского района Ставропольского края</w:t>
            </w:r>
          </w:p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5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КПП 261001001</w:t>
            </w: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59526A" w:rsidRPr="0059526A" w:rsidTr="0059526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A" w:rsidRPr="0059526A" w:rsidRDefault="0059526A" w:rsidP="005952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продажи земельных участков, 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5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на которые не разграничена и которые расположены в границах сельских поселений.</w:t>
            </w:r>
          </w:p>
        </w:tc>
      </w:tr>
    </w:tbl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526A" w:rsidRPr="0059526A" w:rsidRDefault="0059526A" w:rsidP="0059526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A40E8" w:rsidRDefault="006A40E8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59526A" w:rsidRPr="0059526A" w:rsidRDefault="0059526A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BC5839" w:rsidRDefault="00BC5839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</w:p>
    <w:p w:rsidR="00DA4CF7" w:rsidRPr="002D71B8" w:rsidRDefault="00DA4CF7" w:rsidP="0059526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7</w:t>
      </w:r>
    </w:p>
    <w:p w:rsidR="00DA4CF7" w:rsidRPr="002D71B8" w:rsidRDefault="00DA4CF7" w:rsidP="0059526A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DA4CF7" w:rsidRPr="002D71B8" w:rsidRDefault="00DA4CF7" w:rsidP="00DA4CF7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DA4CF7" w:rsidRPr="002D71B8" w:rsidRDefault="00DA4CF7" w:rsidP="00DA4CF7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D35200">
        <w:rPr>
          <w:rFonts w:ascii="Times New Roman" w:hAnsi="Times New Roman" w:cs="Times New Roman"/>
          <w:spacing w:val="-4"/>
          <w:sz w:val="28"/>
          <w:szCs w:val="28"/>
        </w:rPr>
        <w:t>279</w:t>
      </w:r>
    </w:p>
    <w:p w:rsidR="00DA4CF7" w:rsidRPr="002D71B8" w:rsidRDefault="00DA4CF7" w:rsidP="00DA4CF7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774E" w:rsidRPr="00DA4CF7" w:rsidRDefault="00D4774E" w:rsidP="00DA4CF7">
      <w:pPr>
        <w:spacing w:after="0" w:line="240" w:lineRule="exact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DA4CF7" w:rsidRDefault="00D4774E" w:rsidP="00DA4CF7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74E" w:rsidRPr="00DA4CF7" w:rsidRDefault="00D4774E" w:rsidP="00DA4CF7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4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ГРУППАМ ВИДОВ РАСХОДОВ (ВР) КЛАССИФИКАЦИИ РАСХОДОВ БЮДЖЕТОВ В ВЕДОМСТВЕННОЙ СТРУКТУРЕ РАСХОДОВ МЕСТНОГО БЮДЖЕТА на 2015год </w:t>
      </w:r>
    </w:p>
    <w:p w:rsidR="00D4774E" w:rsidRPr="00885E20" w:rsidRDefault="00D4774E" w:rsidP="00885E2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885E20">
        <w:rPr>
          <w:rFonts w:ascii="Times New Roman" w:hAnsi="Times New Roman" w:cs="Times New Roman"/>
          <w:color w:val="000000"/>
        </w:rPr>
        <w:t>(тыс. 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850"/>
        <w:gridCol w:w="709"/>
        <w:gridCol w:w="709"/>
        <w:gridCol w:w="1134"/>
        <w:gridCol w:w="850"/>
        <w:gridCol w:w="1134"/>
      </w:tblGrid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28873,33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9349,03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885E20" w:rsidRPr="00885E20" w:rsidTr="00885E20">
        <w:trPr>
          <w:trHeight w:val="71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885E20" w:rsidRPr="00885E20" w:rsidTr="00885E20">
        <w:trPr>
          <w:trHeight w:val="6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885E20" w:rsidRPr="00885E20" w:rsidTr="00885E20">
        <w:trPr>
          <w:trHeight w:val="7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885E20" w:rsidRPr="00885E20" w:rsidTr="00885E20">
        <w:trPr>
          <w:trHeight w:val="1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885E20" w:rsidRPr="00885E20" w:rsidTr="00885E20">
        <w:trPr>
          <w:trHeight w:val="2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885E20" w:rsidRPr="00885E20" w:rsidTr="00885E20">
        <w:trPr>
          <w:trHeight w:val="45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885E20" w:rsidRPr="00885E20" w:rsidTr="00885E20">
        <w:trPr>
          <w:trHeight w:val="2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885E20" w:rsidRPr="00885E20" w:rsidTr="00885E20">
        <w:trPr>
          <w:trHeight w:val="4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885E20" w:rsidRPr="00885E20" w:rsidTr="00885E20">
        <w:trPr>
          <w:trHeight w:val="119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885E20" w:rsidRPr="00885E20" w:rsidTr="00885E20">
        <w:trPr>
          <w:trHeight w:val="1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6898,73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6898,73</w:t>
            </w:r>
          </w:p>
        </w:tc>
      </w:tr>
      <w:tr w:rsidR="00885E20" w:rsidRPr="00885E20" w:rsidTr="00885E20">
        <w:trPr>
          <w:trHeight w:val="2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6898,73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2085,50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1855,95</w:t>
            </w:r>
          </w:p>
        </w:tc>
      </w:tr>
      <w:tr w:rsidR="00885E20" w:rsidRPr="00885E20" w:rsidTr="00885E20">
        <w:trPr>
          <w:trHeight w:val="1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885E20" w:rsidRPr="00885E20" w:rsidTr="00885E20">
        <w:trPr>
          <w:trHeight w:val="125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1260,12</w:t>
            </w:r>
          </w:p>
        </w:tc>
      </w:tr>
      <w:tr w:rsidR="00885E20" w:rsidRPr="00885E20" w:rsidTr="00885E20">
        <w:trPr>
          <w:trHeight w:val="7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1194,00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885E20" w:rsidRPr="00885E20" w:rsidTr="00885E20">
        <w:trPr>
          <w:trHeight w:val="41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885E20" w:rsidRPr="00885E20" w:rsidTr="00885E20">
        <w:trPr>
          <w:trHeight w:val="23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33,21</w:t>
            </w:r>
          </w:p>
        </w:tc>
      </w:tr>
      <w:tr w:rsidR="00885E20" w:rsidRPr="00885E20" w:rsidTr="00885E20">
        <w:trPr>
          <w:trHeight w:val="3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</w:tr>
      <w:tr w:rsidR="00885E20" w:rsidRPr="00885E20" w:rsidTr="00885E20">
        <w:trPr>
          <w:trHeight w:val="3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</w:tr>
      <w:tr w:rsidR="00885E20" w:rsidRPr="00885E20" w:rsidTr="00885E20">
        <w:trPr>
          <w:trHeight w:val="3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885E20" w:rsidRPr="00885E20" w:rsidTr="00885E20">
        <w:trPr>
          <w:trHeight w:val="5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885E20" w:rsidRPr="00885E20" w:rsidTr="00885E20">
        <w:trPr>
          <w:trHeight w:val="6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885E20" w:rsidRPr="00885E20" w:rsidTr="00885E20">
        <w:trPr>
          <w:trHeight w:val="4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885E20" w:rsidRPr="00885E20" w:rsidTr="00885E20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885E20" w:rsidRPr="00885E20" w:rsidTr="00885E20">
        <w:trPr>
          <w:trHeight w:val="5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885E20" w:rsidRPr="00885E20" w:rsidTr="00885E20">
        <w:trPr>
          <w:trHeight w:val="24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rPr>
          <w:trHeight w:val="6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885E20" w:rsidRPr="00885E20" w:rsidTr="00885E20">
        <w:trPr>
          <w:trHeight w:val="50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 xml:space="preserve">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2834,00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885E20" w:rsidRPr="00885E20" w:rsidTr="00885E20">
        <w:trPr>
          <w:trHeight w:val="13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885E20" w:rsidRPr="00885E20" w:rsidTr="00885E20">
        <w:trPr>
          <w:trHeight w:val="13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</w:t>
            </w:r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 xml:space="preserve">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связанные с реализацией мероприятий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 xml:space="preserve">по поддержке казачьего общества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930EFF">
              <w:rPr>
                <w:rFonts w:ascii="Times New Roman" w:hAnsi="Times New Roman" w:cs="Times New Roman"/>
                <w:b/>
                <w:color w:val="000000"/>
              </w:rPr>
              <w:t>37</w:t>
            </w:r>
            <w:r w:rsidRPr="00885E20">
              <w:rPr>
                <w:rFonts w:ascii="Times New Roman" w:hAnsi="Times New Roman" w:cs="Times New Roman"/>
                <w:b/>
                <w:color w:val="000000"/>
              </w:rPr>
              <w:t>7,32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</w:t>
            </w:r>
            <w:r w:rsidR="00930EFF">
              <w:rPr>
                <w:rFonts w:ascii="Times New Roman" w:hAnsi="Times New Roman" w:cs="Times New Roman"/>
                <w:color w:val="000000"/>
              </w:rPr>
              <w:t>33</w:t>
            </w:r>
            <w:r w:rsidRPr="00885E20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</w:tr>
      <w:tr w:rsidR="00885E20" w:rsidRPr="00885E20" w:rsidTr="00885E20">
        <w:trPr>
          <w:trHeight w:val="15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</w:t>
            </w:r>
            <w:r w:rsidR="00930EFF">
              <w:rPr>
                <w:rFonts w:ascii="Times New Roman" w:hAnsi="Times New Roman" w:cs="Times New Roman"/>
                <w:color w:val="000000"/>
              </w:rPr>
              <w:t>33</w:t>
            </w:r>
            <w:r w:rsidRPr="00885E20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</w:tr>
      <w:tr w:rsidR="00885E20" w:rsidRPr="00885E20" w:rsidTr="00885E20">
        <w:trPr>
          <w:trHeight w:val="1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</w:t>
            </w:r>
            <w:r w:rsidR="00930EFF">
              <w:rPr>
                <w:rFonts w:ascii="Times New Roman" w:hAnsi="Times New Roman" w:cs="Times New Roman"/>
                <w:color w:val="000000"/>
              </w:rPr>
              <w:t>33</w:t>
            </w:r>
            <w:r w:rsidRPr="00885E20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</w:t>
            </w:r>
            <w:r w:rsidR="00930EFF">
              <w:rPr>
                <w:rFonts w:ascii="Times New Roman" w:hAnsi="Times New Roman" w:cs="Times New Roman"/>
                <w:color w:val="000000"/>
              </w:rPr>
              <w:t>55</w:t>
            </w:r>
            <w:r w:rsidRPr="00885E20">
              <w:rPr>
                <w:rFonts w:ascii="Times New Roman" w:hAnsi="Times New Roman" w:cs="Times New Roman"/>
                <w:color w:val="000000"/>
              </w:rPr>
              <w:t>8,38</w:t>
            </w:r>
          </w:p>
        </w:tc>
      </w:tr>
      <w:tr w:rsidR="00885E20" w:rsidRPr="00885E20" w:rsidTr="00885E20">
        <w:trPr>
          <w:trHeight w:val="6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</w:t>
            </w:r>
            <w:r w:rsidR="00930EFF">
              <w:rPr>
                <w:rFonts w:ascii="Times New Roman" w:hAnsi="Times New Roman" w:cs="Times New Roman"/>
                <w:color w:val="000000"/>
              </w:rPr>
              <w:t>55</w:t>
            </w:r>
            <w:r w:rsidRPr="00885E20">
              <w:rPr>
                <w:rFonts w:ascii="Times New Roman" w:hAnsi="Times New Roman" w:cs="Times New Roman"/>
                <w:color w:val="000000"/>
              </w:rPr>
              <w:t>8,38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на 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930EFF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885E20" w:rsidRPr="00885E20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930EFF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885E20" w:rsidRPr="00885E20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930EFF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885E20" w:rsidRPr="00885E20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930EFF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885E20" w:rsidRPr="00885E20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930EFF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885E20" w:rsidRPr="00885E20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</w:t>
            </w:r>
            <w:r w:rsidR="00930EFF">
              <w:rPr>
                <w:rFonts w:ascii="Times New Roman" w:hAnsi="Times New Roman" w:cs="Times New Roman"/>
                <w:color w:val="000000"/>
              </w:rPr>
              <w:t>400</w:t>
            </w:r>
            <w:r w:rsidRPr="00885E20">
              <w:rPr>
                <w:rFonts w:ascii="Times New Roman" w:hAnsi="Times New Roman" w:cs="Times New Roman"/>
                <w:color w:val="000000"/>
              </w:rPr>
              <w:t>,94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</w:t>
            </w:r>
            <w:r w:rsidR="00930EFF">
              <w:rPr>
                <w:rFonts w:ascii="Times New Roman" w:hAnsi="Times New Roman" w:cs="Times New Roman"/>
                <w:color w:val="000000"/>
              </w:rPr>
              <w:t>74</w:t>
            </w:r>
            <w:r w:rsidRPr="00885E20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772,28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885E20" w:rsidRPr="00885E20" w:rsidTr="00885E20">
        <w:trPr>
          <w:trHeight w:val="69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885E20" w:rsidRPr="00885E20" w:rsidTr="00885E20">
        <w:trPr>
          <w:trHeight w:val="45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5E20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885E20" w:rsidRPr="00885E20" w:rsidTr="00885E20">
        <w:trPr>
          <w:trHeight w:val="60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885E20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885E20">
              <w:rPr>
                <w:rFonts w:ascii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885E20" w:rsidRPr="00885E20" w:rsidTr="00885E20">
        <w:trPr>
          <w:trHeight w:val="33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885E20" w:rsidRPr="00885E20" w:rsidTr="00885E20">
        <w:trPr>
          <w:trHeight w:val="5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885E20" w:rsidRPr="00885E20" w:rsidTr="00885E20">
        <w:trPr>
          <w:trHeight w:val="44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5E20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885E20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5E20">
              <w:rPr>
                <w:rFonts w:ascii="Times New Roman" w:hAnsi="Times New Roman" w:cs="Times New Roman"/>
                <w:color w:val="000000"/>
              </w:rPr>
              <w:t>534,91</w:t>
            </w:r>
          </w:p>
        </w:tc>
      </w:tr>
      <w:tr w:rsidR="00885E20" w:rsidRPr="00885E20" w:rsidTr="00885E20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20" w:rsidRPr="00885E20" w:rsidRDefault="00885E20" w:rsidP="00885E2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5E20">
              <w:rPr>
                <w:rFonts w:ascii="Times New Roman" w:hAnsi="Times New Roman" w:cs="Times New Roman"/>
                <w:b/>
                <w:color w:val="000000"/>
              </w:rPr>
              <w:t>28873,33</w:t>
            </w:r>
          </w:p>
        </w:tc>
      </w:tr>
    </w:tbl>
    <w:p w:rsidR="00885E20" w:rsidRDefault="00885E20" w:rsidP="00885E20">
      <w:pPr>
        <w:shd w:val="clear" w:color="auto" w:fill="FFFFFF"/>
        <w:spacing w:after="0"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885E20" w:rsidRDefault="00885E20" w:rsidP="00885E20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D4774E" w:rsidRPr="00D4774E" w:rsidRDefault="00D4774E" w:rsidP="00D4774E">
      <w:pPr>
        <w:shd w:val="clear" w:color="auto" w:fill="FFFFFF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A40E8" w:rsidRPr="002D71B8" w:rsidRDefault="006A40E8" w:rsidP="006A40E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8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2D71B8" w:rsidRDefault="006A40E8" w:rsidP="006A40E8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85E20">
        <w:rPr>
          <w:rFonts w:ascii="Times New Roman" w:hAnsi="Times New Roman" w:cs="Times New Roman"/>
          <w:spacing w:val="-4"/>
          <w:sz w:val="28"/>
          <w:szCs w:val="28"/>
        </w:rPr>
        <w:t>7.03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D35200">
        <w:rPr>
          <w:rFonts w:ascii="Times New Roman" w:hAnsi="Times New Roman" w:cs="Times New Roman"/>
          <w:spacing w:val="-4"/>
          <w:sz w:val="28"/>
          <w:szCs w:val="28"/>
        </w:rPr>
        <w:t>279</w:t>
      </w:r>
    </w:p>
    <w:p w:rsidR="006A40E8" w:rsidRPr="002D71B8" w:rsidRDefault="006A40E8" w:rsidP="006A40E8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</w:rPr>
      </w:pPr>
    </w:p>
    <w:p w:rsidR="00D4774E" w:rsidRPr="00D4774E" w:rsidRDefault="00D4774E" w:rsidP="00D4774E">
      <w:pPr>
        <w:shd w:val="clear" w:color="auto" w:fill="FFFFFF"/>
        <w:tabs>
          <w:tab w:val="right" w:pos="8837"/>
        </w:tabs>
        <w:spacing w:after="0" w:line="240" w:lineRule="auto"/>
        <w:ind w:left="5103" w:right="518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4774E" w:rsidRPr="006A40E8" w:rsidRDefault="00D4774E" w:rsidP="00D4774E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774E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), ЦЕЛЕВЫМ СТАТЬЯМИ ( НЕПРОГРАММНЫМ НАПРАВЛЕНИЯМ)(ЦСР) И</w:t>
      </w:r>
      <w:r w:rsidR="0072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ГРУППАМ ВИДОВ РАСХОДОВ (ВР) КЛАССИФИКАЦИИ РАСХО</w:t>
      </w:r>
      <w:r w:rsidR="00187B01">
        <w:rPr>
          <w:rFonts w:ascii="Times New Roman" w:hAnsi="Times New Roman" w:cs="Times New Roman"/>
          <w:b/>
          <w:color w:val="000000"/>
          <w:sz w:val="28"/>
          <w:szCs w:val="28"/>
        </w:rPr>
        <w:t>ДОВ МЕСТНОГО БЮДЖЕТА на 2015год</w:t>
      </w:r>
    </w:p>
    <w:p w:rsidR="0000646C" w:rsidRDefault="0000646C" w:rsidP="0000646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567"/>
        <w:gridCol w:w="1134"/>
        <w:gridCol w:w="708"/>
        <w:gridCol w:w="1134"/>
      </w:tblGrid>
      <w:tr w:rsidR="00187B01" w:rsidRPr="008701A1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9349,03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714,24</w:t>
            </w:r>
          </w:p>
        </w:tc>
      </w:tr>
      <w:tr w:rsidR="00187B01" w:rsidRPr="0072206E" w:rsidTr="00187B01">
        <w:trPr>
          <w:trHeight w:val="7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714,24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50 3 1002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672,69</w:t>
            </w:r>
          </w:p>
        </w:tc>
      </w:tr>
      <w:tr w:rsidR="00187B01" w:rsidRPr="0072206E" w:rsidTr="00187B01">
        <w:trPr>
          <w:trHeight w:val="6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475,94</w:t>
            </w:r>
          </w:p>
        </w:tc>
      </w:tr>
      <w:tr w:rsidR="00187B01" w:rsidRPr="0072206E" w:rsidTr="00187B01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475,94</w:t>
            </w:r>
          </w:p>
        </w:tc>
      </w:tr>
      <w:tr w:rsidR="00187B01" w:rsidRPr="0072206E" w:rsidTr="00187B01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423,58</w:t>
            </w:r>
          </w:p>
        </w:tc>
      </w:tr>
      <w:tr w:rsidR="00187B01" w:rsidRPr="0072206E" w:rsidTr="00187B01">
        <w:trPr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87B01" w:rsidRPr="0072206E" w:rsidTr="00187B01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41,55</w:t>
            </w:r>
          </w:p>
        </w:tc>
      </w:tr>
      <w:tr w:rsidR="00187B01" w:rsidRPr="0072206E" w:rsidTr="00187B01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87B01" w:rsidRPr="0072206E" w:rsidTr="00187B01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50 2 1002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382,03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52,36</w:t>
            </w:r>
          </w:p>
        </w:tc>
      </w:tr>
      <w:tr w:rsidR="00187B01" w:rsidRPr="0072206E" w:rsidTr="00187B01">
        <w:trPr>
          <w:trHeight w:val="11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87B01" w:rsidRPr="0072206E" w:rsidTr="00187B01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50 4 9004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52,36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6898,73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Непрограммное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6898,73</w:t>
            </w:r>
          </w:p>
        </w:tc>
      </w:tr>
      <w:tr w:rsidR="00187B01" w:rsidRPr="0072206E" w:rsidTr="00187B01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6898,73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2085,50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1855,95</w:t>
            </w:r>
          </w:p>
        </w:tc>
      </w:tr>
      <w:tr w:rsidR="00187B01" w:rsidRPr="0072206E" w:rsidTr="00187B01">
        <w:trPr>
          <w:trHeight w:val="1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187B01" w:rsidRPr="0072206E" w:rsidTr="00187B01">
        <w:trPr>
          <w:trHeight w:val="1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50 4 1002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4813,23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1260,12</w:t>
            </w:r>
          </w:p>
        </w:tc>
      </w:tr>
      <w:tr w:rsidR="00187B01" w:rsidRPr="0072206E" w:rsidTr="00187B01">
        <w:trPr>
          <w:trHeight w:val="7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 xml:space="preserve"> связанные с общегосударственным управлением </w:t>
            </w: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1194,00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524,00</w:t>
            </w:r>
          </w:p>
        </w:tc>
      </w:tr>
      <w:tr w:rsidR="00187B01" w:rsidRPr="0072206E" w:rsidTr="00187B01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490,79</w:t>
            </w:r>
          </w:p>
        </w:tc>
      </w:tr>
      <w:tr w:rsidR="00187B01" w:rsidRPr="0072206E" w:rsidTr="00187B01">
        <w:trPr>
          <w:trHeight w:val="2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33,21</w:t>
            </w:r>
          </w:p>
        </w:tc>
      </w:tr>
      <w:tr w:rsidR="00187B01" w:rsidRPr="0072206E" w:rsidTr="00187B01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</w:tr>
      <w:tr w:rsidR="00187B01" w:rsidRPr="0072206E" w:rsidTr="00187B01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50 6 1005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670,00</w:t>
            </w:r>
          </w:p>
        </w:tc>
      </w:tr>
      <w:tr w:rsidR="00187B01" w:rsidRPr="0072206E" w:rsidTr="00187B01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187B01" w:rsidRPr="0072206E" w:rsidTr="00187B01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66,12</w:t>
            </w:r>
          </w:p>
        </w:tc>
      </w:tr>
      <w:tr w:rsidR="00187B01" w:rsidRPr="0072206E" w:rsidTr="00187B0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lastRenderedPageBreak/>
              <w:t>Расходы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87B01" w:rsidRPr="0072206E" w:rsidTr="00187B01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</w:tr>
      <w:tr w:rsidR="00187B01" w:rsidRPr="0072206E" w:rsidTr="00187B01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87B01" w:rsidRPr="0072206E" w:rsidTr="00187B01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51 1 5930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34,12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317,96</w:t>
            </w:r>
          </w:p>
        </w:tc>
      </w:tr>
      <w:tr w:rsidR="00187B01" w:rsidRPr="0072206E" w:rsidTr="00187B01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rPr>
          <w:trHeight w:val="6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317,96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87B01" w:rsidRPr="0072206E" w:rsidTr="00187B01">
        <w:trPr>
          <w:trHeight w:val="5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87B01" w:rsidRPr="00D03DB8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 xml:space="preserve">по реализации мер профилактики терроризма и экстремизма, а также минимизация и (или) ликвидация последствий проявлений терроризма и экстремизма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87B01" w:rsidRPr="00D03DB8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2834,00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187B01" w:rsidRPr="0072206E" w:rsidTr="00187B01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187B01" w:rsidRPr="0072206E" w:rsidTr="00187B01">
        <w:trPr>
          <w:trHeight w:val="1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2834,00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2784,00</w:t>
            </w:r>
          </w:p>
        </w:tc>
      </w:tr>
      <w:tr w:rsidR="00187B01" w:rsidRPr="00670B87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 xml:space="preserve">Другие вопросы в области национальной </w:t>
            </w:r>
            <w:r w:rsidRPr="00187B01">
              <w:rPr>
                <w:rFonts w:ascii="Times New Roman" w:hAnsi="Times New Roman" w:cs="Times New Roman"/>
                <w:b/>
                <w:color w:val="000000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50,00</w:t>
            </w:r>
          </w:p>
        </w:tc>
      </w:tr>
      <w:tr w:rsidR="00187B01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187B01" w:rsidRPr="00BE0E3B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связанные с реализацией мероприятий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 xml:space="preserve">по поддержке казачьего общества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B01" w:rsidRPr="00BE0E3B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930EFF">
              <w:rPr>
                <w:rFonts w:ascii="Times New Roman" w:hAnsi="Times New Roman" w:cs="Times New Roman"/>
                <w:b/>
                <w:color w:val="000000"/>
              </w:rPr>
              <w:t>37</w:t>
            </w:r>
            <w:r w:rsidRPr="00187B01">
              <w:rPr>
                <w:rFonts w:ascii="Times New Roman" w:hAnsi="Times New Roman" w:cs="Times New Roman"/>
                <w:b/>
                <w:color w:val="000000"/>
              </w:rPr>
              <w:t>7,32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45,49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930EFF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="00187B01" w:rsidRPr="00187B01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</w:tr>
      <w:tr w:rsidR="00187B01" w:rsidRPr="0072206E" w:rsidTr="00187B01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</w:t>
            </w:r>
            <w:r w:rsidR="00930EFF">
              <w:rPr>
                <w:rFonts w:ascii="Times New Roman" w:hAnsi="Times New Roman" w:cs="Times New Roman"/>
                <w:color w:val="000000"/>
              </w:rPr>
              <w:t>33</w:t>
            </w:r>
            <w:r w:rsidRPr="00187B01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</w:tr>
      <w:tr w:rsidR="00187B01" w:rsidRPr="0072206E" w:rsidTr="00187B01">
        <w:trPr>
          <w:trHeight w:val="1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</w:t>
            </w:r>
            <w:r w:rsidR="00930EFF">
              <w:rPr>
                <w:rFonts w:ascii="Times New Roman" w:hAnsi="Times New Roman" w:cs="Times New Roman"/>
                <w:color w:val="000000"/>
              </w:rPr>
              <w:t>33</w:t>
            </w:r>
            <w:r w:rsidRPr="00187B01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1623,46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)н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</w:t>
            </w:r>
            <w:r w:rsidR="00930EFF">
              <w:rPr>
                <w:rFonts w:ascii="Times New Roman" w:hAnsi="Times New Roman" w:cs="Times New Roman"/>
                <w:color w:val="000000"/>
              </w:rPr>
              <w:t>55</w:t>
            </w:r>
            <w:r w:rsidRPr="00187B01">
              <w:rPr>
                <w:rFonts w:ascii="Times New Roman" w:hAnsi="Times New Roman" w:cs="Times New Roman"/>
                <w:color w:val="000000"/>
              </w:rPr>
              <w:t>8,38</w:t>
            </w:r>
          </w:p>
        </w:tc>
      </w:tr>
      <w:tr w:rsidR="00187B01" w:rsidRPr="0072206E" w:rsidTr="00187B0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</w:t>
            </w:r>
            <w:r w:rsidR="00930EFF">
              <w:rPr>
                <w:rFonts w:ascii="Times New Roman" w:hAnsi="Times New Roman" w:cs="Times New Roman"/>
                <w:color w:val="000000"/>
              </w:rPr>
              <w:t>55</w:t>
            </w:r>
            <w:r w:rsidRPr="00187B01">
              <w:rPr>
                <w:rFonts w:ascii="Times New Roman" w:hAnsi="Times New Roman" w:cs="Times New Roman"/>
                <w:color w:val="000000"/>
              </w:rPr>
              <w:t>8,38</w:t>
            </w:r>
          </w:p>
        </w:tc>
      </w:tr>
      <w:tr w:rsidR="00187B01" w:rsidRPr="00F962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по энергосбережению и развитию возобновляемых источников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87B01" w:rsidRPr="00F962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187B01" w:rsidRPr="00891232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80,00</w:t>
            </w:r>
          </w:p>
        </w:tc>
      </w:tr>
      <w:tr w:rsidR="00187B01" w:rsidRPr="003F31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87B01" w:rsidRPr="003F31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87B01" w:rsidRPr="003F31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87B01" w:rsidRPr="003F31D5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  <w:tr w:rsidR="00187B01" w:rsidRPr="00891232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930EFF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915</w:t>
            </w:r>
            <w:r w:rsidR="00187B01" w:rsidRPr="00187B01">
              <w:rPr>
                <w:rFonts w:ascii="Times New Roman" w:hAnsi="Times New Roman" w:cs="Times New Roman"/>
                <w:b/>
                <w:color w:val="000000"/>
              </w:rPr>
              <w:t>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930EFF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187B01" w:rsidRPr="00187B01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930EFF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187B01" w:rsidRPr="00187B01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930EFF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187B01" w:rsidRPr="00187B01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930EFF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915</w:t>
            </w:r>
            <w:r w:rsidR="00187B01" w:rsidRPr="00187B01"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4400,94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</w:t>
            </w:r>
            <w:r w:rsidR="00930EFF">
              <w:rPr>
                <w:rFonts w:ascii="Times New Roman" w:hAnsi="Times New Roman" w:cs="Times New Roman"/>
                <w:color w:val="000000"/>
              </w:rPr>
              <w:t>74</w:t>
            </w:r>
            <w:r w:rsidRPr="00187B01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54 1 1125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772,28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87B01" w:rsidRPr="0072206E" w:rsidTr="00187B01">
        <w:trPr>
          <w:trHeight w:val="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87B01" w:rsidRPr="0072206E" w:rsidTr="00187B01">
        <w:trPr>
          <w:trHeight w:val="4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направлений</w:t>
            </w:r>
            <w:r w:rsidR="000064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7B01">
              <w:rPr>
                <w:rFonts w:ascii="Times New Roman" w:hAnsi="Times New Roman" w:cs="Times New Roman"/>
                <w:color w:val="000000"/>
              </w:rPr>
              <w:t>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772,28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 xml:space="preserve"> связанные с реализацией мероприятий по обеспечению жильем молодых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87B01" w:rsidRPr="0072206E" w:rsidTr="00187B01">
        <w:trPr>
          <w:trHeight w:val="3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187B01" w:rsidRPr="004670D8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187B01">
              <w:rPr>
                <w:rFonts w:ascii="Times New Roman" w:hAnsi="Times New Roman" w:cs="Times New Roman"/>
                <w:color w:val="000000"/>
              </w:rPr>
              <w:t>дств кр</w:t>
            </w:r>
            <w:proofErr w:type="gramEnd"/>
            <w:r w:rsidRPr="00187B01">
              <w:rPr>
                <w:rFonts w:ascii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187B01" w:rsidRPr="004670D8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51 1 7020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472,28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187B01" w:rsidRPr="0072206E" w:rsidTr="00187B01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898,95</w:t>
            </w:r>
          </w:p>
        </w:tc>
      </w:tr>
      <w:tr w:rsidR="00187B01" w:rsidRPr="0072206E" w:rsidTr="00187B01">
        <w:trPr>
          <w:trHeight w:val="5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87B01" w:rsidRPr="0072206E" w:rsidTr="00187B01">
        <w:trPr>
          <w:trHeight w:val="4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7B01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187B01">
              <w:rPr>
                <w:rFonts w:ascii="Times New Roman" w:hAnsi="Times New Roman" w:cs="Times New Roman"/>
                <w:color w:val="000000"/>
              </w:rPr>
              <w:t xml:space="preserve"> расходы в рамках обеспечения деятельности учреждений в сфере физической культуры, спорта и туризма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898,95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364,04</w:t>
            </w:r>
          </w:p>
        </w:tc>
      </w:tr>
      <w:tr w:rsidR="00187B01" w:rsidRPr="0072206E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56 1 1138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7B01">
              <w:rPr>
                <w:rFonts w:ascii="Times New Roman" w:hAnsi="Times New Roman" w:cs="Times New Roman"/>
                <w:color w:val="000000"/>
              </w:rPr>
              <w:t>534,91</w:t>
            </w:r>
          </w:p>
        </w:tc>
      </w:tr>
      <w:tr w:rsidR="00187B01" w:rsidRPr="00B3255C" w:rsidTr="00187B0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1" w:rsidRPr="00187B01" w:rsidRDefault="00187B01" w:rsidP="00187B0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87B01">
              <w:rPr>
                <w:rFonts w:ascii="Times New Roman" w:hAnsi="Times New Roman" w:cs="Times New Roman"/>
                <w:b/>
                <w:color w:val="000000"/>
              </w:rPr>
              <w:t>28873,33</w:t>
            </w:r>
          </w:p>
        </w:tc>
      </w:tr>
    </w:tbl>
    <w:p w:rsidR="006A40E8" w:rsidRDefault="006A40E8" w:rsidP="00187B01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Default="006A40E8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00646C" w:rsidRPr="00D4774E" w:rsidRDefault="0000646C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D4774E" w:rsidRPr="00D4774E" w:rsidRDefault="00D4774E" w:rsidP="00D4774E">
      <w:pPr>
        <w:suppressAutoHyphens/>
        <w:autoSpaceDE w:val="0"/>
        <w:autoSpaceDN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6A40E8" w:rsidRPr="002D71B8" w:rsidRDefault="006A40E8" w:rsidP="006A40E8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2D71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к решению Совета депутатов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муниципального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spacing w:val="-4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образования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1B8">
        <w:rPr>
          <w:rFonts w:ascii="Times New Roman" w:hAnsi="Times New Roman" w:cs="Times New Roman"/>
          <w:spacing w:val="-7"/>
          <w:sz w:val="28"/>
          <w:szCs w:val="28"/>
        </w:rPr>
        <w:t>Ивановского сельсовета</w:t>
      </w:r>
    </w:p>
    <w:p w:rsidR="006A40E8" w:rsidRPr="002D71B8" w:rsidRDefault="006A40E8" w:rsidP="006A40E8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spacing w:val="-7"/>
          <w:sz w:val="28"/>
          <w:szCs w:val="28"/>
        </w:rPr>
      </w:pPr>
      <w:r w:rsidRPr="002D71B8">
        <w:rPr>
          <w:rFonts w:ascii="Times New Roman" w:hAnsi="Times New Roman" w:cs="Times New Roman"/>
          <w:spacing w:val="-7"/>
          <w:sz w:val="28"/>
          <w:szCs w:val="28"/>
        </w:rPr>
        <w:t>Кочубеевского района Ставропольского края</w:t>
      </w:r>
    </w:p>
    <w:p w:rsidR="006A40E8" w:rsidRPr="002D71B8" w:rsidRDefault="006A40E8" w:rsidP="0054165E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</w:rPr>
      </w:pP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C5839">
        <w:rPr>
          <w:rFonts w:ascii="Times New Roman" w:hAnsi="Times New Roman" w:cs="Times New Roman"/>
          <w:spacing w:val="-4"/>
          <w:sz w:val="28"/>
          <w:szCs w:val="28"/>
        </w:rPr>
        <w:t>7.03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D71B8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D35200">
        <w:rPr>
          <w:rFonts w:ascii="Times New Roman" w:hAnsi="Times New Roman" w:cs="Times New Roman"/>
        </w:rPr>
        <w:t>279</w:t>
      </w:r>
    </w:p>
    <w:p w:rsidR="00D4774E" w:rsidRPr="00D4774E" w:rsidRDefault="00D4774E" w:rsidP="00D4774E">
      <w:pPr>
        <w:spacing w:after="0" w:line="240" w:lineRule="auto"/>
        <w:ind w:left="7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74E" w:rsidRPr="006A40E8" w:rsidRDefault="00D4774E" w:rsidP="00D477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</w:p>
    <w:p w:rsidR="00D4774E" w:rsidRPr="006A40E8" w:rsidRDefault="00D4774E" w:rsidP="00D47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proofErr w:type="gramEnd"/>
      <w:r w:rsidRPr="006A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2015 ГОД </w:t>
      </w:r>
    </w:p>
    <w:p w:rsidR="00D4774E" w:rsidRDefault="00D4774E" w:rsidP="006A40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74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18"/>
        <w:gridCol w:w="1276"/>
        <w:gridCol w:w="236"/>
        <w:gridCol w:w="2032"/>
      </w:tblGrid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0646C">
              <w:rPr>
                <w:rFonts w:ascii="Times New Roman" w:eastAsia="Calibri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Сумма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9349,03</w:t>
            </w:r>
          </w:p>
        </w:tc>
      </w:tr>
      <w:tr w:rsidR="0000646C" w:rsidRPr="0000646C" w:rsidTr="0000646C">
        <w:trPr>
          <w:trHeight w:val="7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714,24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475,94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6898,73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1260,12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317,96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317,96</w:t>
            </w:r>
          </w:p>
        </w:tc>
      </w:tr>
      <w:tr w:rsidR="0000646C" w:rsidRPr="0000646C" w:rsidTr="0000646C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90,0</w:t>
            </w:r>
          </w:p>
        </w:tc>
      </w:tr>
      <w:tr w:rsidR="0000646C" w:rsidRPr="0000646C" w:rsidTr="0000646C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90,0</w:t>
            </w:r>
          </w:p>
        </w:tc>
      </w:tr>
      <w:tr w:rsidR="0000646C" w:rsidRPr="0000646C" w:rsidTr="0000646C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2834,00</w:t>
            </w:r>
          </w:p>
        </w:tc>
      </w:tr>
      <w:tr w:rsidR="0000646C" w:rsidRPr="0000646C" w:rsidTr="0000646C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2784,00</w:t>
            </w:r>
          </w:p>
        </w:tc>
      </w:tr>
      <w:tr w:rsidR="0000646C" w:rsidRPr="0000646C" w:rsidTr="0000646C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50,0</w:t>
            </w:r>
          </w:p>
        </w:tc>
      </w:tr>
      <w:tr w:rsidR="0000646C" w:rsidRPr="0000646C" w:rsidTr="0000646C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  <w:r w:rsidR="00930EFF">
              <w:rPr>
                <w:rFonts w:ascii="Times New Roman" w:eastAsia="Calibri" w:hAnsi="Times New Roman" w:cs="Times New Roman"/>
                <w:b/>
                <w:color w:val="000000"/>
              </w:rPr>
              <w:t>37</w:t>
            </w: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7,32</w:t>
            </w:r>
          </w:p>
        </w:tc>
      </w:tr>
      <w:tr w:rsidR="0000646C" w:rsidRPr="0000646C" w:rsidTr="0000646C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45,49</w:t>
            </w:r>
          </w:p>
        </w:tc>
      </w:tr>
      <w:tr w:rsidR="0000646C" w:rsidRPr="0000646C" w:rsidTr="0000646C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930EF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930EFF">
              <w:rPr>
                <w:rFonts w:ascii="Times New Roman" w:eastAsia="Calibri" w:hAnsi="Times New Roman" w:cs="Times New Roman"/>
                <w:color w:val="000000"/>
              </w:rPr>
              <w:t>33</w:t>
            </w:r>
            <w:r w:rsidRPr="0000646C">
              <w:rPr>
                <w:rFonts w:ascii="Times New Roman" w:eastAsia="Calibri" w:hAnsi="Times New Roman" w:cs="Times New Roman"/>
                <w:color w:val="000000"/>
              </w:rPr>
              <w:t>1,83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80,0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930EFF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915</w:t>
            </w:r>
            <w:r w:rsidR="0000646C" w:rsidRPr="0000646C">
              <w:rPr>
                <w:rFonts w:ascii="Times New Roman" w:eastAsia="Calibri" w:hAnsi="Times New Roman" w:cs="Times New Roman"/>
                <w:b/>
                <w:color w:val="000000"/>
              </w:rPr>
              <w:t>3,79</w:t>
            </w:r>
          </w:p>
        </w:tc>
      </w:tr>
      <w:tr w:rsidR="0000646C" w:rsidRPr="0000646C" w:rsidTr="0000646C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930EFF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915</w:t>
            </w:r>
            <w:r w:rsidR="0000646C" w:rsidRPr="0000646C">
              <w:rPr>
                <w:rFonts w:ascii="Times New Roman" w:eastAsia="Calibri" w:hAnsi="Times New Roman" w:cs="Times New Roman"/>
                <w:color w:val="000000"/>
              </w:rPr>
              <w:t>3,79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772,28</w:t>
            </w:r>
          </w:p>
        </w:tc>
      </w:tr>
      <w:tr w:rsidR="0000646C" w:rsidRPr="0000646C" w:rsidTr="0000646C">
        <w:trPr>
          <w:trHeight w:val="3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772,28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left w:val="nil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898,95</w:t>
            </w:r>
          </w:p>
        </w:tc>
      </w:tr>
      <w:tr w:rsidR="0000646C" w:rsidRPr="0000646C" w:rsidTr="0000646C">
        <w:trPr>
          <w:trHeight w:val="4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color w:val="000000"/>
              </w:rPr>
              <w:t>898,95</w:t>
            </w:r>
          </w:p>
        </w:tc>
      </w:tr>
      <w:tr w:rsidR="0000646C" w:rsidRPr="0000646C" w:rsidTr="000064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C" w:rsidRPr="0000646C" w:rsidRDefault="0000646C" w:rsidP="00006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46C">
              <w:rPr>
                <w:rFonts w:ascii="Times New Roman" w:eastAsia="Calibri" w:hAnsi="Times New Roman" w:cs="Times New Roman"/>
                <w:b/>
                <w:color w:val="000000"/>
              </w:rPr>
              <w:t>28873,33</w:t>
            </w:r>
          </w:p>
        </w:tc>
      </w:tr>
    </w:tbl>
    <w:p w:rsidR="0000646C" w:rsidRDefault="0000646C" w:rsidP="0000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5E" w:rsidRDefault="0054165E" w:rsidP="00006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165E" w:rsidSect="00724C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0BC5"/>
    <w:rsid w:val="00001060"/>
    <w:rsid w:val="0000646C"/>
    <w:rsid w:val="00010402"/>
    <w:rsid w:val="000137D5"/>
    <w:rsid w:val="00014A28"/>
    <w:rsid w:val="0002387D"/>
    <w:rsid w:val="000326BD"/>
    <w:rsid w:val="0003709E"/>
    <w:rsid w:val="00064E78"/>
    <w:rsid w:val="000868D4"/>
    <w:rsid w:val="000A4A8F"/>
    <w:rsid w:val="000B050E"/>
    <w:rsid w:val="000B7C6D"/>
    <w:rsid w:val="000E53E2"/>
    <w:rsid w:val="000F39F8"/>
    <w:rsid w:val="00114BB9"/>
    <w:rsid w:val="00117816"/>
    <w:rsid w:val="001234B6"/>
    <w:rsid w:val="00126C86"/>
    <w:rsid w:val="001306D4"/>
    <w:rsid w:val="00162FE9"/>
    <w:rsid w:val="001773F1"/>
    <w:rsid w:val="00185E8A"/>
    <w:rsid w:val="00187B01"/>
    <w:rsid w:val="00195F4E"/>
    <w:rsid w:val="001B14B2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E36C3"/>
    <w:rsid w:val="002E5037"/>
    <w:rsid w:val="002E5AAA"/>
    <w:rsid w:val="002E67FE"/>
    <w:rsid w:val="00344277"/>
    <w:rsid w:val="00346D0F"/>
    <w:rsid w:val="00347405"/>
    <w:rsid w:val="00354BAE"/>
    <w:rsid w:val="0038042A"/>
    <w:rsid w:val="00387E3B"/>
    <w:rsid w:val="003A3F55"/>
    <w:rsid w:val="003B4FEC"/>
    <w:rsid w:val="003E5806"/>
    <w:rsid w:val="004030BA"/>
    <w:rsid w:val="00410BAE"/>
    <w:rsid w:val="00414AAA"/>
    <w:rsid w:val="00420E29"/>
    <w:rsid w:val="00445473"/>
    <w:rsid w:val="00451379"/>
    <w:rsid w:val="0045533A"/>
    <w:rsid w:val="004A4CFF"/>
    <w:rsid w:val="004D49EF"/>
    <w:rsid w:val="004F6006"/>
    <w:rsid w:val="00501EBB"/>
    <w:rsid w:val="0051039D"/>
    <w:rsid w:val="00530BF2"/>
    <w:rsid w:val="0054165E"/>
    <w:rsid w:val="00542E59"/>
    <w:rsid w:val="00570A45"/>
    <w:rsid w:val="0059526A"/>
    <w:rsid w:val="005B491E"/>
    <w:rsid w:val="005C48C1"/>
    <w:rsid w:val="005C4D65"/>
    <w:rsid w:val="005C7934"/>
    <w:rsid w:val="005D493C"/>
    <w:rsid w:val="005D521C"/>
    <w:rsid w:val="005E5199"/>
    <w:rsid w:val="00600921"/>
    <w:rsid w:val="0060369C"/>
    <w:rsid w:val="00616C8E"/>
    <w:rsid w:val="0061788C"/>
    <w:rsid w:val="00622ECA"/>
    <w:rsid w:val="00626D37"/>
    <w:rsid w:val="0062758B"/>
    <w:rsid w:val="006568F2"/>
    <w:rsid w:val="00660A77"/>
    <w:rsid w:val="00661544"/>
    <w:rsid w:val="00684A0B"/>
    <w:rsid w:val="00686C0D"/>
    <w:rsid w:val="00687563"/>
    <w:rsid w:val="006914CE"/>
    <w:rsid w:val="006A1D4B"/>
    <w:rsid w:val="006A40E8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24C17"/>
    <w:rsid w:val="0076270D"/>
    <w:rsid w:val="007678B9"/>
    <w:rsid w:val="00772FA2"/>
    <w:rsid w:val="00795F96"/>
    <w:rsid w:val="007A091C"/>
    <w:rsid w:val="007B776B"/>
    <w:rsid w:val="007C1836"/>
    <w:rsid w:val="007D1A53"/>
    <w:rsid w:val="007D2FE8"/>
    <w:rsid w:val="007D55B4"/>
    <w:rsid w:val="007D55D4"/>
    <w:rsid w:val="007D5977"/>
    <w:rsid w:val="007D67ED"/>
    <w:rsid w:val="007F4459"/>
    <w:rsid w:val="008056A4"/>
    <w:rsid w:val="00807DBA"/>
    <w:rsid w:val="00813B59"/>
    <w:rsid w:val="008230A9"/>
    <w:rsid w:val="00825CAC"/>
    <w:rsid w:val="00836318"/>
    <w:rsid w:val="008374BC"/>
    <w:rsid w:val="0088349B"/>
    <w:rsid w:val="00884CE3"/>
    <w:rsid w:val="00885E20"/>
    <w:rsid w:val="008B526B"/>
    <w:rsid w:val="008D44D2"/>
    <w:rsid w:val="008E267D"/>
    <w:rsid w:val="00900802"/>
    <w:rsid w:val="00921388"/>
    <w:rsid w:val="00925FAB"/>
    <w:rsid w:val="0092648F"/>
    <w:rsid w:val="009274FE"/>
    <w:rsid w:val="00930EFF"/>
    <w:rsid w:val="00965BB9"/>
    <w:rsid w:val="009803B6"/>
    <w:rsid w:val="00986AEA"/>
    <w:rsid w:val="009930A4"/>
    <w:rsid w:val="009A6AC8"/>
    <w:rsid w:val="009B3BC5"/>
    <w:rsid w:val="009C4AD7"/>
    <w:rsid w:val="009C59B6"/>
    <w:rsid w:val="009D0017"/>
    <w:rsid w:val="009E4C1F"/>
    <w:rsid w:val="009F0D83"/>
    <w:rsid w:val="009F12E2"/>
    <w:rsid w:val="00A02E1B"/>
    <w:rsid w:val="00A1032D"/>
    <w:rsid w:val="00A11BF4"/>
    <w:rsid w:val="00A24126"/>
    <w:rsid w:val="00A502D5"/>
    <w:rsid w:val="00A90273"/>
    <w:rsid w:val="00AB1D10"/>
    <w:rsid w:val="00AB3A50"/>
    <w:rsid w:val="00AC77DA"/>
    <w:rsid w:val="00AD3636"/>
    <w:rsid w:val="00AD38F3"/>
    <w:rsid w:val="00AE46D9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84418"/>
    <w:rsid w:val="00B941CE"/>
    <w:rsid w:val="00BC2B22"/>
    <w:rsid w:val="00BC5839"/>
    <w:rsid w:val="00BD74DC"/>
    <w:rsid w:val="00BD7752"/>
    <w:rsid w:val="00BE333D"/>
    <w:rsid w:val="00C13529"/>
    <w:rsid w:val="00C47B56"/>
    <w:rsid w:val="00C55669"/>
    <w:rsid w:val="00C7208B"/>
    <w:rsid w:val="00C81FB5"/>
    <w:rsid w:val="00CA47C2"/>
    <w:rsid w:val="00CC2B77"/>
    <w:rsid w:val="00CC7923"/>
    <w:rsid w:val="00CD3789"/>
    <w:rsid w:val="00CF0FEB"/>
    <w:rsid w:val="00D01AF5"/>
    <w:rsid w:val="00D06EEC"/>
    <w:rsid w:val="00D24AAC"/>
    <w:rsid w:val="00D25E2C"/>
    <w:rsid w:val="00D26DD0"/>
    <w:rsid w:val="00D35200"/>
    <w:rsid w:val="00D45767"/>
    <w:rsid w:val="00D45A1A"/>
    <w:rsid w:val="00D45C11"/>
    <w:rsid w:val="00D4774E"/>
    <w:rsid w:val="00D546E8"/>
    <w:rsid w:val="00D5531D"/>
    <w:rsid w:val="00D57476"/>
    <w:rsid w:val="00D7289A"/>
    <w:rsid w:val="00D7486F"/>
    <w:rsid w:val="00D84899"/>
    <w:rsid w:val="00D91F09"/>
    <w:rsid w:val="00D92164"/>
    <w:rsid w:val="00DA2FD7"/>
    <w:rsid w:val="00DA4CF7"/>
    <w:rsid w:val="00DD3306"/>
    <w:rsid w:val="00DE78BA"/>
    <w:rsid w:val="00E050C9"/>
    <w:rsid w:val="00E17401"/>
    <w:rsid w:val="00E34BF4"/>
    <w:rsid w:val="00E35E25"/>
    <w:rsid w:val="00E373D6"/>
    <w:rsid w:val="00E735A0"/>
    <w:rsid w:val="00E74C79"/>
    <w:rsid w:val="00E74F04"/>
    <w:rsid w:val="00E8088D"/>
    <w:rsid w:val="00EA3EAC"/>
    <w:rsid w:val="00EB04E3"/>
    <w:rsid w:val="00EE40DB"/>
    <w:rsid w:val="00EF7C44"/>
    <w:rsid w:val="00F40D51"/>
    <w:rsid w:val="00F449D0"/>
    <w:rsid w:val="00F662EA"/>
    <w:rsid w:val="00F673BF"/>
    <w:rsid w:val="00F736E6"/>
    <w:rsid w:val="00FA1DA9"/>
    <w:rsid w:val="00FA35E6"/>
    <w:rsid w:val="00FA64E9"/>
    <w:rsid w:val="00FB636F"/>
    <w:rsid w:val="00FE62F7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uiPriority w:val="99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paragraph" w:styleId="af8">
    <w:name w:val="footnote text"/>
    <w:basedOn w:val="a0"/>
    <w:link w:val="13"/>
    <w:semiHidden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D4774E"/>
    <w:rPr>
      <w:sz w:val="20"/>
      <w:szCs w:val="20"/>
    </w:rPr>
  </w:style>
  <w:style w:type="character" w:customStyle="1" w:styleId="13">
    <w:name w:val="Текст сноски Знак1"/>
    <w:link w:val="af8"/>
    <w:semiHidden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D477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qFormat/>
    <w:rsid w:val="00D4774E"/>
    <w:rPr>
      <w:i/>
      <w:iCs/>
    </w:rPr>
  </w:style>
  <w:style w:type="paragraph" w:styleId="afb">
    <w:name w:val="endnote text"/>
    <w:basedOn w:val="a0"/>
    <w:link w:val="afc"/>
    <w:rsid w:val="00D477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D477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4774E"/>
    <w:rPr>
      <w:vertAlign w:val="superscript"/>
    </w:rPr>
  </w:style>
  <w:style w:type="table" w:customStyle="1" w:styleId="15">
    <w:name w:val="Сетка таблицы1"/>
    <w:basedOn w:val="a2"/>
    <w:next w:val="af1"/>
    <w:rsid w:val="00D4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0"/>
    <w:link w:val="aff"/>
    <w:rsid w:val="00D4774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1"/>
    <w:link w:val="afe"/>
    <w:rsid w:val="00D4774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DB"/>
  </w:style>
  <w:style w:type="paragraph" w:styleId="2">
    <w:name w:val="heading 2"/>
    <w:basedOn w:val="a"/>
    <w:next w:val="a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2B0226"/>
  </w:style>
  <w:style w:type="paragraph" w:styleId="a3">
    <w:name w:val="Normal (Web)"/>
    <w:basedOn w:val="a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4">
    <w:name w:val="footer"/>
    <w:basedOn w:val="a"/>
    <w:link w:val="a5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9">
    <w:name w:val="Основной текст с отступом Знак"/>
    <w:link w:val="aa"/>
    <w:locked/>
    <w:rsid w:val="002B0226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2B0226"/>
  </w:style>
  <w:style w:type="paragraph" w:styleId="21">
    <w:name w:val="Body Text Indent 2"/>
    <w:basedOn w:val="a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2"/>
    <w:semiHidden/>
    <w:unhideWhenUsed/>
    <w:rsid w:val="002B0226"/>
  </w:style>
  <w:style w:type="numbering" w:customStyle="1" w:styleId="3">
    <w:name w:val="Нет списка3"/>
    <w:next w:val="a2"/>
    <w:semiHidden/>
    <w:rsid w:val="002B0226"/>
  </w:style>
  <w:style w:type="numbering" w:customStyle="1" w:styleId="4">
    <w:name w:val="Нет списка4"/>
    <w:next w:val="a2"/>
    <w:semiHidden/>
    <w:rsid w:val="002B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8C190B-997B-4C69-BD55-67687F5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15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2015-03-30T06:17:00Z</cp:lastPrinted>
  <dcterms:created xsi:type="dcterms:W3CDTF">2013-05-30T04:19:00Z</dcterms:created>
  <dcterms:modified xsi:type="dcterms:W3CDTF">2015-03-30T11:12:00Z</dcterms:modified>
</cp:coreProperties>
</file>