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277" w:line="400" w:lineRule="exact"/>
        <w:ind w:left="20" w:right="0" w:firstLine="0"/>
      </w:pPr>
      <w:bookmarkStart w:id="0" w:name="bookmark0"/>
      <w:r>
        <w:rPr>
          <w:rStyle w:val="CharStyle5"/>
          <w:b/>
          <w:bCs/>
        </w:rPr>
        <w:t>ПОСТАНОВЛЕНИЕ</w:t>
      </w:r>
      <w:bookmarkEnd w:id="0"/>
    </w:p>
    <w:p>
      <w:pPr>
        <w:pStyle w:val="Style6"/>
        <w:widowControl w:val="0"/>
        <w:keepNext w:val="0"/>
        <w:keepLines w:val="0"/>
        <w:shd w:val="clear" w:color="auto" w:fill="auto"/>
        <w:bidi w:val="0"/>
        <w:spacing w:before="0" w:after="345"/>
        <w:ind w:left="20" w:right="0" w:firstLine="0"/>
      </w:pPr>
      <w:r>
        <w:rPr>
          <w:rStyle w:val="CharStyle8"/>
          <w:b/>
          <w:bCs/>
        </w:rPr>
        <w:t>АДМИНИСТРАЦИИ КОЧУБЕЕВСКОГО МУНИЦИПАЛЬНОГО</w:t>
        <w:br/>
        <w:t>РАЙОНА СТАВРОПОЛЬСКОГО КРАЯ</w:t>
      </w:r>
    </w:p>
    <w:p>
      <w:pPr>
        <w:pStyle w:val="Style9"/>
        <w:tabs>
          <w:tab w:leader="none" w:pos="3600" w:val="left"/>
          <w:tab w:leader="none" w:pos="8482" w:val="left"/>
        </w:tabs>
        <w:widowControl w:val="0"/>
        <w:keepNext w:val="0"/>
        <w:keepLines w:val="0"/>
        <w:shd w:val="clear" w:color="auto" w:fill="auto"/>
        <w:bidi w:val="0"/>
        <w:spacing w:before="0" w:after="254" w:line="280" w:lineRule="exact"/>
        <w:ind w:left="0" w:right="0" w:firstLine="0"/>
      </w:pPr>
      <w:r>
        <w:rPr>
          <w:rStyle w:val="CharStyle11"/>
        </w:rPr>
        <w:t>24 мая</w:t>
      </w:r>
      <w:r>
        <w:rPr>
          <w:rStyle w:val="CharStyle12"/>
        </w:rPr>
        <w:t xml:space="preserve"> 2017 г.</w:t>
        <w:tab/>
        <w:t>с. Кочубеевское</w:t>
        <w:tab/>
        <w:t xml:space="preserve">№ </w:t>
      </w:r>
      <w:r>
        <w:rPr>
          <w:rStyle w:val="CharStyle11"/>
        </w:rPr>
        <w:t>542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35" w:line="245" w:lineRule="exact"/>
        <w:ind w:left="0" w:right="0" w:firstLine="0"/>
      </w:pPr>
      <w:r>
        <w:rPr>
          <w:rStyle w:val="CharStyle12"/>
        </w:rPr>
        <w:t>О введении режима повышенной готовности на территории Кочубеевского муниципального района Ставропольского края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337" w:line="326" w:lineRule="exact"/>
        <w:ind w:left="0" w:right="0" w:firstLine="760"/>
      </w:pPr>
      <w:r>
        <w:rPr>
          <w:rStyle w:val="CharStyle12"/>
        </w:rPr>
        <w:t>В связи с прохождением на территории Кочубеевского муниципального района Ставропольского края комплекса неблагоприятных погодных явлений (сильный дождь, ливень), в результате чего наблюдается подтопление дворовых территорий ряда населенных пунктов Кочубеевского района администрация Кочубеевского муниципального района Ставропольского края.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line="280" w:lineRule="exact"/>
        <w:ind w:left="0" w:right="0" w:firstLine="0"/>
      </w:pPr>
      <w:r>
        <w:rPr>
          <w:rStyle w:val="CharStyle12"/>
        </w:rPr>
        <w:t>ПОСТАНОВЛЯЕТ:</w:t>
      </w:r>
    </w:p>
    <w:p>
      <w:pPr>
        <w:pStyle w:val="Style9"/>
        <w:numPr>
          <w:ilvl w:val="0"/>
          <w:numId w:val="1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spacing w:before="0" w:after="296" w:line="326" w:lineRule="exact"/>
        <w:ind w:left="0" w:right="0" w:firstLine="760"/>
      </w:pPr>
      <w:r>
        <w:rPr>
          <w:rStyle w:val="CharStyle12"/>
        </w:rPr>
        <w:t>Ввести с 8 часов 00 минут 24 мая 2017 года для органов управления и сил постоянной готовности муниципального звена подсистемы РСЧС режим функционирования «Повышенной готовности» муниципального уровня.</w:t>
      </w:r>
    </w:p>
    <w:p>
      <w:pPr>
        <w:pStyle w:val="Style9"/>
        <w:numPr>
          <w:ilvl w:val="0"/>
          <w:numId w:val="1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60"/>
      </w:pPr>
      <w:r>
        <w:rPr>
          <w:rStyle w:val="CharStyle12"/>
        </w:rPr>
        <w:t>Руководителям организаций, входящих в подсистему единой государственной системы по предупреждению и ликвидации чрезвычайных ситуаций и обеспечению пожарной безопасности Кочубеевского района:</w:t>
      </w:r>
    </w:p>
    <w:p>
      <w:pPr>
        <w:pStyle w:val="Style9"/>
        <w:numPr>
          <w:ilvl w:val="1"/>
          <w:numId w:val="1"/>
        </w:numPr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60"/>
      </w:pPr>
      <w:r>
        <w:rPr>
          <w:rStyle w:val="CharStyle12"/>
        </w:rPr>
        <w:t>Организовать проведение основных превентивных мероприятий, предусмотренных законодательством Российской Федерации;</w:t>
      </w:r>
    </w:p>
    <w:p>
      <w:pPr>
        <w:pStyle w:val="Style9"/>
        <w:numPr>
          <w:ilvl w:val="0"/>
          <w:numId w:val="3"/>
        </w:numPr>
        <w:tabs>
          <w:tab w:leader="none" w:pos="1637" w:val="left"/>
        </w:tabs>
        <w:widowControl w:val="0"/>
        <w:keepNext w:val="0"/>
        <w:keepLines w:val="0"/>
        <w:shd w:val="clear" w:color="auto" w:fill="auto"/>
        <w:bidi w:val="0"/>
        <w:spacing w:before="0" w:after="304" w:line="331" w:lineRule="exact"/>
        <w:ind w:left="0" w:right="0" w:firstLine="760"/>
      </w:pPr>
      <w:r>
        <w:rPr>
          <w:rStyle w:val="CharStyle12"/>
        </w:rPr>
        <w:t>Обеспечить бесперебойное функционирование систем жизнеобеспечения Кочубеевского района.</w:t>
      </w:r>
    </w:p>
    <w:p>
      <w:pPr>
        <w:pStyle w:val="Style9"/>
        <w:numPr>
          <w:ilvl w:val="0"/>
          <w:numId w:val="1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6" w:lineRule="exact"/>
        <w:ind w:left="0" w:right="0" w:firstLine="760"/>
      </w:pPr>
      <w:r>
        <w:rPr>
          <w:rStyle w:val="CharStyle12"/>
        </w:rPr>
        <w:t>Создать оперативный штаб Кочубеевского муниципального района Ставропольского края согласно приложению №1 к настоящему постановлению.</w:t>
      </w:r>
    </w:p>
    <w:p>
      <w:pPr>
        <w:pStyle w:val="Style9"/>
        <w:numPr>
          <w:ilvl w:val="0"/>
          <w:numId w:val="1"/>
        </w:numPr>
        <w:tabs>
          <w:tab w:leader="none" w:pos="1117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60"/>
      </w:pPr>
      <w:r>
        <w:rPr>
          <w:rStyle w:val="CharStyle12"/>
        </w:rPr>
        <w:t>Главам администраций муниципальных образований Кочубеевского муниципального района:</w:t>
      </w:r>
    </w:p>
    <w:p>
      <w:pPr>
        <w:pStyle w:val="Style9"/>
        <w:numPr>
          <w:ilvl w:val="1"/>
          <w:numId w:val="1"/>
        </w:numPr>
        <w:tabs>
          <w:tab w:leader="none" w:pos="1296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60"/>
      </w:pPr>
      <w:r>
        <w:rPr>
          <w:rStyle w:val="CharStyle12"/>
        </w:rPr>
        <w:t>Вести постоянный мониторинг уровня воды в реках и водоемах на подверженных к подтоплению (затоплению) территориях, следить за состоянием автомобильных дорог, инженерных коммуникаций и оползневых участков, в случае ухудшения ситуации незамедлительно информировать ЕДДС Кочубеевского района по телефону 112;</w:t>
      </w:r>
    </w:p>
    <w:p>
      <w:pPr>
        <w:pStyle w:val="Style9"/>
        <w:numPr>
          <w:ilvl w:val="1"/>
          <w:numId w:val="1"/>
        </w:numPr>
        <w:tabs>
          <w:tab w:leader="none" w:pos="1284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60"/>
      </w:pPr>
      <w:r>
        <w:rPr>
          <w:rStyle w:val="CharStyle12"/>
        </w:rPr>
        <w:t>Проверить и подготовить пункты временного размещения (далее ПВР) на подведомственной территории;</w:t>
      </w:r>
      <w:r>
        <w:br w:type="page"/>
      </w:r>
    </w:p>
    <w:p>
      <w:pPr>
        <w:pStyle w:val="Style9"/>
        <w:numPr>
          <w:ilvl w:val="1"/>
          <w:numId w:val="1"/>
        </w:numPr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60"/>
      </w:pPr>
      <w:r>
        <w:rPr>
          <w:rStyle w:val="CharStyle12"/>
        </w:rPr>
        <w:t>Проверить состояние ливневых и дренажных систем на предмет затора, в случае образования затора принять меры по расчистке ливневых и дренажных систем;</w:t>
      </w:r>
    </w:p>
    <w:p>
      <w:pPr>
        <w:pStyle w:val="Style9"/>
        <w:numPr>
          <w:ilvl w:val="1"/>
          <w:numId w:val="1"/>
        </w:numPr>
        <w:tabs>
          <w:tab w:leader="none" w:pos="1317" w:val="left"/>
        </w:tabs>
        <w:widowControl w:val="0"/>
        <w:keepNext w:val="0"/>
        <w:keepLines w:val="0"/>
        <w:shd w:val="clear" w:color="auto" w:fill="auto"/>
        <w:bidi w:val="0"/>
        <w:spacing w:before="0" w:after="296" w:line="326" w:lineRule="exact"/>
        <w:ind w:left="0" w:right="0" w:firstLine="760"/>
      </w:pPr>
      <w:r>
        <w:rPr>
          <w:rStyle w:val="CharStyle12"/>
        </w:rPr>
        <w:t>Проинформировать население о складывающейся обстановке.</w:t>
      </w:r>
    </w:p>
    <w:p>
      <w:pPr>
        <w:pStyle w:val="Style9"/>
        <w:numPr>
          <w:ilvl w:val="0"/>
          <w:numId w:val="1"/>
        </w:numPr>
        <w:tabs>
          <w:tab w:leader="none" w:pos="1070" w:val="left"/>
        </w:tabs>
        <w:widowControl w:val="0"/>
        <w:keepNext w:val="0"/>
        <w:keepLines w:val="0"/>
        <w:shd w:val="clear" w:color="auto" w:fill="auto"/>
        <w:bidi w:val="0"/>
        <w:spacing w:before="0" w:after="341" w:line="331" w:lineRule="exact"/>
        <w:ind w:left="0" w:right="0" w:firstLine="760"/>
      </w:pPr>
      <w:r>
        <w:rPr>
          <w:rStyle w:val="CharStyle12"/>
        </w:rPr>
        <w:t>Контроль над выполнением настоящего постановления возложить на заместителя главы администрации - руководителя отдела муниципального хозяйства, ГО и ЧС администрации муниципального района Ставропольского края Г ура Н. А.</w:t>
      </w:r>
    </w:p>
    <w:p>
      <w:pPr>
        <w:pStyle w:val="Style9"/>
        <w:numPr>
          <w:ilvl w:val="0"/>
          <w:numId w:val="1"/>
        </w:numPr>
        <w:tabs>
          <w:tab w:leader="none" w:pos="1110" w:val="left"/>
        </w:tabs>
        <w:widowControl w:val="0"/>
        <w:keepNext w:val="0"/>
        <w:keepLines w:val="0"/>
        <w:shd w:val="clear" w:color="auto" w:fill="auto"/>
        <w:bidi w:val="0"/>
        <w:spacing w:before="0" w:after="963" w:line="280" w:lineRule="exact"/>
        <w:ind w:left="0" w:right="0" w:firstLine="760"/>
      </w:pPr>
      <w:r>
        <w:rPr>
          <w:rStyle w:val="CharStyle12"/>
        </w:rPr>
        <w:t>Настоящее постановление вступает в силу со дня его подписания.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138" w:left="1387" w:right="788" w:bottom="1604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4.3pt;margin-top:-28.8pt;width:157.45pt;height:105.1pt;z-index:-125829376;mso-wrap-distance-left:156.95pt;mso-wrap-distance-right:5.pt;mso-wrap-distance-bottom:20.pt;mso-position-horizontal-relative:margin" wrapcoords="0 0 21600 0 21600 21600 0 21600 0 0">
            <v:imagedata r:id="rId5" r:href="rId6"/>
            <w10:wrap type="square" side="left" anchorx="margin"/>
          </v:shape>
        </w:pict>
      </w:r>
      <w:r>
        <w:rPr>
          <w:rStyle w:val="CharStyle12"/>
        </w:rPr>
        <w:t>Глава администрации муниципального района</w:t>
      </w:r>
    </w:p>
    <w:tbl>
      <w:tblPr>
        <w:tblOverlap w:val="never"/>
        <w:tblLayout w:type="fixed"/>
        <w:jc w:val="center"/>
      </w:tblPr>
      <w:tblGrid>
        <w:gridCol w:w="2861"/>
        <w:gridCol w:w="6686"/>
      </w:tblGrid>
      <w:tr>
        <w:trPr>
          <w:trHeight w:val="194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320" w:right="0" w:firstLine="0"/>
            </w:pPr>
            <w:r>
              <w:rPr>
                <w:rStyle w:val="CharStyle15"/>
              </w:rPr>
              <w:t>* 11РИЛОЖЕНИЕ № 1</w:t>
            </w:r>
          </w:p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16"/>
              </w:rPr>
              <w:t>/&gt;ч&gt;</w:t>
            </w:r>
            <w:r>
              <w:rPr>
                <w:rStyle w:val="CharStyle17"/>
              </w:rPr>
              <w:t>—</w:t>
            </w:r>
          </w:p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860" w:right="0" w:firstLine="320"/>
            </w:pPr>
            <w:r>
              <w:rPr>
                <w:rStyle w:val="CharStyle15"/>
              </w:rPr>
              <w:t xml:space="preserve">к постановлению администрации </w:t>
            </w:r>
            <w:r>
              <w:rPr>
                <w:rStyle w:val="CharStyle18"/>
              </w:rPr>
              <w:t xml:space="preserve">(по </w:t>
            </w:r>
            <w:r>
              <w:rPr>
                <w:rStyle w:val="CharStyle15"/>
              </w:rPr>
              <w:t xml:space="preserve">Кочубеевского муниципального </w:t>
            </w:r>
            <w:r>
              <w:rPr>
                <w:rStyle w:val="CharStyle17"/>
              </w:rPr>
              <w:t>V</w:t>
            </w:r>
            <w:r>
              <w:rPr>
                <w:rStyle w:val="CharStyle17"/>
                <w:vertAlign w:val="superscript"/>
              </w:rPr>
              <w:t>и</w:t>
            </w:r>
            <w:r>
              <w:rPr>
                <w:rStyle w:val="CharStyle17"/>
              </w:rPr>
              <w:t xml:space="preserve"> </w:t>
            </w:r>
            <w:r>
              <w:rPr>
                <w:rStyle w:val="CharStyle15"/>
              </w:rPr>
              <w:t xml:space="preserve">района Ставропольского края </w:t>
            </w:r>
            <w:r>
              <w:rPr>
                <w:rStyle w:val="CharStyle17"/>
              </w:rPr>
              <w:t xml:space="preserve">\ </w:t>
            </w:r>
            <w:r>
              <w:rPr>
                <w:rStyle w:val="CharStyle18"/>
              </w:rPr>
              <w:t xml:space="preserve">Л </w:t>
            </w:r>
            <w:r>
              <w:rPr>
                <w:rStyle w:val="CharStyle17"/>
              </w:rPr>
              <w:t>от 24 мая 2017 г. № 542</w:t>
            </w:r>
          </w:p>
          <w:p>
            <w:pPr>
              <w:pStyle w:val="Style9"/>
              <w:framePr w:w="9547" w:wrap="notBeside" w:vAnchor="text" w:hAnchor="text" w:xAlign="center" w:y="1"/>
              <w:tabs>
                <w:tab w:leader="hyphen" w:pos="115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17"/>
                <w:lang w:val="en-US" w:eastAsia="en-US" w:bidi="en-US"/>
              </w:rPr>
              <w:t>\.V&gt;</w:t>
            </w:r>
            <w:r>
              <w:rPr>
                <w:rStyle w:val="CharStyle17"/>
              </w:rPr>
              <w:tab/>
            </w:r>
            <w:r>
              <w:rPr>
                <w:rStyle w:val="CharStyle18"/>
              </w:rPr>
              <w:t>Л"</w:t>
            </w:r>
          </w:p>
        </w:tc>
      </w:tr>
    </w:tbl>
    <w:p>
      <w:pPr>
        <w:framePr w:w="95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center"/>
        <w:spacing w:before="638" w:after="0" w:line="280" w:lineRule="exact"/>
        <w:ind w:left="60" w:right="0" w:firstLine="0"/>
      </w:pPr>
      <w:r>
        <w:rPr>
          <w:rStyle w:val="CharStyle12"/>
        </w:rPr>
        <w:t>Состав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center"/>
        <w:spacing w:before="0" w:after="304" w:line="280" w:lineRule="exact"/>
        <w:ind w:left="60" w:right="0" w:firstLine="0"/>
      </w:pPr>
      <w:r>
        <w:rPr>
          <w:rStyle w:val="CharStyle12"/>
        </w:rPr>
        <w:t>штаба Кочубеевского муниципального района Ставропольского края</w:t>
      </w:r>
    </w:p>
    <w:tbl>
      <w:tblPr>
        <w:tblOverlap w:val="never"/>
        <w:tblLayout w:type="fixed"/>
        <w:jc w:val="center"/>
      </w:tblPr>
      <w:tblGrid>
        <w:gridCol w:w="2861"/>
        <w:gridCol w:w="6686"/>
      </w:tblGrid>
      <w:tr>
        <w:trPr>
          <w:trHeight w:val="344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5"/>
              </w:rPr>
              <w:t>Гура Николай Александрович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326" w:lineRule="exact"/>
              <w:ind w:left="0" w:right="0" w:firstLine="0"/>
            </w:pPr>
            <w:r>
              <w:rPr>
                <w:rStyle w:val="CharStyle15"/>
              </w:rPr>
              <w:t>заместитель главы администрации - руководитель отдела муниципального хозяйства, ГО и ЧС администрации Кочубеевского муниципального района Ставропольского края, председатель комиссии по предупреждению и ликвидации чрезвычайных ситуации и обеспечению пожарной безопасности Кочубеевского муниципального района, руководитель штаба</w:t>
            </w:r>
          </w:p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280" w:lineRule="exact"/>
              <w:ind w:left="1080" w:right="0" w:firstLine="0"/>
            </w:pPr>
            <w:r>
              <w:rPr>
                <w:rStyle w:val="CharStyle15"/>
              </w:rPr>
              <w:t>Члены штаба:</w:t>
            </w:r>
          </w:p>
        </w:tc>
      </w:tr>
      <w:tr>
        <w:trPr>
          <w:trHeight w:val="131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5"/>
              </w:rPr>
              <w:t>Городецкий Дмитрий Евгеньевич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15"/>
              </w:rPr>
              <w:t>заместитель руководителя отдела муниципального хозяйства ГО и ЧС администрации Кочубеевского муниципального район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5"/>
              </w:rPr>
              <w:t>Лисицкий Дмитрий Владимирович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15"/>
              </w:rPr>
              <w:t>главный специалист отдела муниципального хозяйства ГО и ЧС администрации Кочубеевского муниципального района</w:t>
            </w:r>
          </w:p>
        </w:tc>
      </w:tr>
      <w:tr>
        <w:trPr>
          <w:trHeight w:val="165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5"/>
              </w:rPr>
              <w:t>Чернов Андрей Васильевич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15"/>
              </w:rPr>
              <w:t>начальник 42-й пожарной части государственного учреждения «4-й отряд Федеральной противопожарной службы по Ставропольскому краю»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31" w:lineRule="exact"/>
              <w:ind w:left="0" w:right="0" w:firstLine="0"/>
            </w:pPr>
            <w:r>
              <w:rPr>
                <w:rStyle w:val="CharStyle15"/>
              </w:rPr>
              <w:t>Роговой Анатолий Николаевич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31" w:lineRule="exact"/>
              <w:ind w:left="0" w:right="0" w:firstLine="0"/>
            </w:pPr>
            <w:r>
              <w:rPr>
                <w:rStyle w:val="CharStyle15"/>
              </w:rPr>
              <w:t>директор муниципального учреждения «Центр по обслуживанию учреждений образования»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15"/>
              </w:rPr>
              <w:t>Арапова Лариса Викторовна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15"/>
              </w:rPr>
              <w:t>заместитель главы администрации - председатель эвакуационной комиссии администрации Кочубеевского муниципального района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6" w:lineRule="exact"/>
              <w:ind w:left="0" w:right="0" w:firstLine="0"/>
            </w:pPr>
            <w:r>
              <w:rPr>
                <w:rStyle w:val="CharStyle15"/>
              </w:rPr>
              <w:t>Дубинин Юрий Васильевич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9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5"/>
              </w:rPr>
              <w:t>главный инженер Открытого акционерного общества «Кочубеевскрайгаз»</w:t>
            </w:r>
          </w:p>
        </w:tc>
      </w:tr>
    </w:tbl>
    <w:p>
      <w:pPr>
        <w:framePr w:w="95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300" w:line="326" w:lineRule="exact"/>
        <w:ind w:left="0" w:right="130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0.25pt;margin-top:-2.9pt;width:108.5pt;height:232.7pt;z-index:-125829375;mso-wrap-distance-left:5.pt;mso-wrap-distance-right:44.15pt;mso-wrap-distance-bottom:174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04" w:line="331" w:lineRule="exact"/>
                    <w:ind w:left="0" w:right="0" w:firstLine="0"/>
                  </w:pPr>
                  <w:r>
                    <w:rPr>
                      <w:rStyle w:val="CharStyle14"/>
                    </w:rPr>
                    <w:t>Николаева Софья Андреевна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96" w:line="326" w:lineRule="exact"/>
                    <w:ind w:left="0" w:right="0" w:firstLine="0"/>
                  </w:pPr>
                  <w:r>
                    <w:rPr>
                      <w:rStyle w:val="CharStyle14"/>
                    </w:rPr>
                    <w:t>Шитов Игорь Александрович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04" w:line="331" w:lineRule="exact"/>
                    <w:ind w:left="0" w:right="0" w:firstLine="0"/>
                  </w:pPr>
                  <w:r>
                    <w:rPr>
                      <w:rStyle w:val="CharStyle14"/>
                    </w:rPr>
                    <w:t>Г аршин Сергей Дмитриевич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6" w:lineRule="exact"/>
                    <w:ind w:left="0" w:right="0" w:firstLine="0"/>
                  </w:pPr>
                  <w:r>
                    <w:rPr>
                      <w:rStyle w:val="CharStyle14"/>
                    </w:rPr>
                    <w:t>Солонин Алексей Владимирович</w:t>
                  </w:r>
                </w:p>
              </w:txbxContent>
            </v:textbox>
            <w10:wrap type="square" side="right" anchorx="margin" anchory="margin"/>
          </v:shape>
        </w:pict>
      </w:r>
      <w:r>
        <w:pict>
          <v:shape id="_x0000_s1028" type="#_x0000_t202" style="position:absolute;margin-left:-60.25pt;margin-top:293.15pt;width:116.4pt;height:101.15pt;z-index:-125829374;mso-wrap-distance-left:5.pt;mso-wrap-distance-top:292.9pt;mso-wrap-distance-right:36.25pt;mso-wrap-distance-bottom:9.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589" w:line="322" w:lineRule="exact"/>
                    <w:ind w:left="0" w:right="0" w:firstLine="0"/>
                  </w:pPr>
                  <w:r>
                    <w:rPr>
                      <w:rStyle w:val="CharStyle14"/>
                    </w:rPr>
                    <w:t>Уманский Евгений Иванович</w:t>
                  </w:r>
                </w:p>
                <w:p>
                  <w:pPr>
                    <w:pStyle w:val="Style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36" w:lineRule="exact"/>
                    <w:ind w:left="0" w:right="0" w:firstLine="0"/>
                  </w:pPr>
                  <w:r>
                    <w:rPr>
                      <w:rStyle w:val="CharStyle14"/>
                    </w:rPr>
                    <w:t>Сахаров Святослав Евгеньевич</w:t>
                  </w:r>
                </w:p>
              </w:txbxContent>
            </v:textbox>
            <w10:wrap type="square" side="right" anchorx="margin" anchory="margin"/>
          </v:shape>
        </w:pict>
      </w:r>
      <w:r>
        <w:rPr>
          <w:rStyle w:val="CharStyle12"/>
        </w:rPr>
        <w:t>директор хозяйственной эксплуатационной службы администрации муниципального образования село Кочубеевское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96" w:line="326" w:lineRule="exact"/>
        <w:ind w:left="0" w:right="1300" w:firstLine="0"/>
      </w:pPr>
      <w:r>
        <w:rPr>
          <w:rStyle w:val="CharStyle12"/>
        </w:rPr>
        <w:t>исполняющий обязанности начальника участка электросети с. Кочубеевское филиал ФГУП СК «Ставрополькоммунэлектро»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304" w:line="331" w:lineRule="exact"/>
        <w:ind w:left="0" w:right="1300" w:firstLine="0"/>
      </w:pPr>
      <w:r>
        <w:rPr>
          <w:rStyle w:val="CharStyle12"/>
        </w:rPr>
        <w:t>врио директора муниципального унитарного предприятия «Жилищно - коммунальное хозяйство Кочубеевского района»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304" w:line="326" w:lineRule="exact"/>
        <w:ind w:left="0" w:right="1300" w:firstLine="0"/>
      </w:pPr>
      <w:r>
        <w:rPr>
          <w:rStyle w:val="CharStyle12"/>
        </w:rPr>
        <w:t>начальник Ставропольского филиала публичного акционерного общества «Южная телекоммуникационная компания» Южный узел электросвязи линейно-технический участок Кочубеевского района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296" w:line="322" w:lineRule="exact"/>
        <w:ind w:left="0" w:right="1300" w:firstLine="0"/>
      </w:pPr>
      <w:r>
        <w:rPr>
          <w:rStyle w:val="CharStyle12"/>
        </w:rPr>
        <w:t>заместитель директора муниципального казенного учреждения «Единая дежурно-диспетчерская служба»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1300" w:firstLine="0"/>
        <w:sectPr>
          <w:pgSz w:w="11900" w:h="16840"/>
          <w:pgMar w:top="1089" w:left="2123" w:right="229" w:bottom="1214" w:header="0" w:footer="3" w:gutter="0"/>
          <w:rtlGutter w:val="0"/>
          <w:cols w:space="720"/>
          <w:noEndnote/>
          <w:docGrid w:linePitch="360"/>
        </w:sectPr>
      </w:pPr>
      <w:r>
        <w:rPr>
          <w:rStyle w:val="CharStyle12"/>
        </w:rPr>
        <w:t xml:space="preserve">директор филиала государственного унитарного предприятия "Ставрополькрайводоканал" </w:t>
      </w:r>
      <w:r>
        <w:rPr>
          <w:rStyle w:val="CharStyle19"/>
        </w:rPr>
        <w:t xml:space="preserve">- </w:t>
      </w:r>
      <w:r>
        <w:rPr>
          <w:rStyle w:val="CharStyle12"/>
        </w:rPr>
        <w:t>Кочубеевский «Райводоканал»</w:t>
      </w:r>
    </w:p>
    <w:p>
      <w:pPr>
        <w:widowControl w:val="0"/>
        <w:spacing w:line="135" w:lineRule="exact"/>
        <w:rPr>
          <w:sz w:val="11"/>
          <w:szCs w:val="11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094" w:left="0" w:right="0" w:bottom="109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9" type="#_x0000_t75" style="position:absolute;margin-left:182.9pt;margin-top:0;width:112.8pt;height:110.9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05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1900" w:h="16840"/>
      <w:pgMar w:top="1094" w:left="918" w:right="229" w:bottom="109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100"/>
    </w:rPr>
  </w:style>
  <w:style w:type="character" w:customStyle="1" w:styleId="CharStyle5">
    <w:name w:val="Заголовок №1"/>
    <w:basedOn w:val="CharStyle4"/>
    <w:rPr>
      <w:lang w:val="ru-RU" w:eastAsia="ru-RU" w:bidi="ru-RU"/>
      <w:w w:val="10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3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Основной текст (2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4">
    <w:name w:val="Основной текст (2) Exact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(2) + 17 pt,Интервал 0 pt"/>
    <w:basedOn w:val="CharStyle10"/>
    <w:rPr>
      <w:lang w:val="ru-RU" w:eastAsia="ru-RU" w:bidi="ru-RU"/>
      <w:sz w:val="34"/>
      <w:szCs w:val="34"/>
      <w:w w:val="100"/>
      <w:spacing w:val="-10"/>
      <w:color w:val="000000"/>
      <w:position w:val="0"/>
    </w:rPr>
  </w:style>
  <w:style w:type="character" w:customStyle="1" w:styleId="CharStyle17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">
    <w:name w:val="Основной текст (2) + 13 pt,Полужирный,Интервал 0 pt"/>
    <w:basedOn w:val="CharStyle10"/>
    <w:rPr>
      <w:lang w:val="ru-RU" w:eastAsia="ru-RU" w:bidi="ru-RU"/>
      <w:b/>
      <w:bCs/>
      <w:sz w:val="26"/>
      <w:szCs w:val="26"/>
      <w:w w:val="100"/>
      <w:spacing w:val="-10"/>
      <w:color w:val="000000"/>
      <w:position w:val="0"/>
    </w:rPr>
  </w:style>
  <w:style w:type="character" w:customStyle="1" w:styleId="CharStyle19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420"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100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  <w:spacing w:before="420" w:after="300" w:line="33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both"/>
      <w:spacing w:before="300" w:after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