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6D" w:rsidRDefault="0027156D" w:rsidP="002715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27156D" w:rsidRDefault="0027156D" w:rsidP="002715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156D" w:rsidRDefault="0027156D" w:rsidP="002715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27156D" w:rsidRDefault="0027156D" w:rsidP="00271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декабря 2014 г.                          с. Ивановское                                        № 293</w:t>
      </w:r>
    </w:p>
    <w:p w:rsidR="0027156D" w:rsidRDefault="0027156D" w:rsidP="00271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 «Противодействие коррупции на территории Ивановского сельсовета Кочубеевского района Ставропольского края на 2015-2017 годы»</w:t>
      </w:r>
    </w:p>
    <w:p w:rsidR="0027156D" w:rsidRDefault="0027156D" w:rsidP="002715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                       № 131 - ФЗ «Об общих принципах организации местного самоуправления в Российской Федерации», Федеральным законом от 25 декабря 2008 года                       № 273 - ФЗ «О противодействии коррупции», законом Ставропольского края от 04 мая 2009 года № 25 - кз «О противодействии коррупции в Ставропольском крае», в целях внедрения в практику деятельности органов местного самоуправления профилактических мер, направленных на недопущение создания условий, порождающих коррупцию, администрация Ивановского сельсовета Кочубеевского района Ставропольского края</w:t>
      </w:r>
    </w:p>
    <w:p w:rsidR="0027156D" w:rsidRDefault="0027156D" w:rsidP="002715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27156D" w:rsidRDefault="0027156D" w:rsidP="002715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Утвердить прилагаемую муниципальную программу «Противодействие коррупции на территории Ивановского сельсовета Кочубеевского района Ставропольского края на 2015 - 2017 годы» (далее – Программа).</w:t>
      </w: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Главному специалисту - главному бухгалтеру администрации Ивановского сельсовета Кочубеевского района Ставропольского края Долматов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И.И. предусматривать ежегодно средства в объемах, предусмотренных в Программе, в проектах бюджета администрации Ивановского сельсовета Кочубеевского района Ставропольского края на очередной финансовый год для реализации мероприятий Программы.</w:t>
      </w:r>
    </w:p>
    <w:p w:rsidR="0027156D" w:rsidRDefault="0027156D" w:rsidP="0027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Установить, что в ходе реализации Программы отдельные мероприятия могут уточняться.</w:t>
      </w:r>
    </w:p>
    <w:p w:rsidR="0027156D" w:rsidRDefault="0027156D" w:rsidP="0027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BD2015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BD201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D2015">
          <w:rPr>
            <w:rStyle w:val="a4"/>
            <w:rFonts w:ascii="Times New Roman" w:hAnsi="Times New Roman"/>
            <w:sz w:val="28"/>
            <w:szCs w:val="28"/>
            <w:lang w:val="en-US"/>
          </w:rPr>
          <w:t>ivanovskoe</w:t>
        </w:r>
        <w:r w:rsidRPr="00BD2015">
          <w:rPr>
            <w:rStyle w:val="a4"/>
            <w:rFonts w:ascii="Times New Roman" w:hAnsi="Times New Roman"/>
            <w:sz w:val="28"/>
            <w:szCs w:val="28"/>
          </w:rPr>
          <w:t>26.</w:t>
        </w:r>
        <w:r w:rsidRPr="00BD201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D2015">
        <w:rPr>
          <w:rFonts w:ascii="Times New Roman" w:hAnsi="Times New Roman"/>
          <w:sz w:val="28"/>
          <w:szCs w:val="28"/>
        </w:rPr>
        <w:t>.</w:t>
      </w: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5. Контроль за выполнением настоящего постановления оставляю за собой.</w:t>
      </w: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Настоящее постановление вступает в силу с момента его обнародования.</w:t>
      </w: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Ивановского сельсовета </w:t>
      </w: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Кочубеевского района </w:t>
      </w: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Ставропольского края                                                                      А.И. Солдатов</w:t>
      </w: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tabs>
          <w:tab w:val="left" w:pos="1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tabs>
          <w:tab w:val="left" w:pos="720"/>
        </w:tabs>
        <w:jc w:val="both"/>
        <w:rPr>
          <w:rFonts w:eastAsiaTheme="minorEastAsia"/>
          <w:b/>
        </w:rPr>
      </w:pPr>
    </w:p>
    <w:p w:rsidR="0027156D" w:rsidRDefault="0027156D" w:rsidP="002715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/>
        <w:ind w:firstLine="56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УТВЕРЖДЕНА</w:t>
      </w:r>
    </w:p>
    <w:p w:rsidR="0027156D" w:rsidRDefault="0027156D" w:rsidP="0027156D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27156D" w:rsidRDefault="0027156D" w:rsidP="0027156D">
      <w:pPr>
        <w:spacing w:after="0" w:line="240" w:lineRule="exact"/>
        <w:ind w:firstLine="4536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7156D" w:rsidRDefault="0027156D" w:rsidP="0027156D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27156D" w:rsidRDefault="0027156D" w:rsidP="0027156D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Кочубеевского района</w:t>
      </w:r>
    </w:p>
    <w:p w:rsidR="0027156D" w:rsidRDefault="0027156D" w:rsidP="0027156D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27156D" w:rsidRDefault="0027156D" w:rsidP="0027156D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23 декабря 2014 года № 293</w:t>
      </w: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МУНИЦИПАЛЬНАЯ ПРОГРАММА</w:t>
      </w:r>
    </w:p>
    <w:p w:rsidR="0027156D" w:rsidRDefault="0027156D" w:rsidP="0027156D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«Противодействие коррупции на территории Ивановского сельсовета Кочубеевского района Ставропольского края на 2015-2017 годы»</w:t>
      </w:r>
    </w:p>
    <w:p w:rsidR="0027156D" w:rsidRDefault="0027156D" w:rsidP="0027156D">
      <w:pPr>
        <w:spacing w:after="0" w:line="240" w:lineRule="exact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27156D" w:rsidRDefault="0027156D" w:rsidP="0027156D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27156D" w:rsidRDefault="0027156D" w:rsidP="0027156D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>«Противодействие коррупции на территории Ивановского сельсовета Кочубеевского района Ставропольского края на 2015-2017 годы»</w:t>
      </w:r>
    </w:p>
    <w:p w:rsidR="0027156D" w:rsidRDefault="0027156D" w:rsidP="0027156D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8"/>
        <w:gridCol w:w="5700"/>
      </w:tblGrid>
      <w:tr w:rsidR="0027156D" w:rsidTr="003601B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6D" w:rsidRDefault="0027156D" w:rsidP="003601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6D" w:rsidRDefault="0027156D" w:rsidP="003601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Противодействие коррупции на территории Ивановского сельсовета Кочубеевского района Ставропольского края на 2015-2017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7156D" w:rsidTr="003601B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6D" w:rsidRDefault="0027156D" w:rsidP="003601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6D" w:rsidRDefault="0027156D" w:rsidP="003601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06 октября 2003 года № 131 - ФЗ «Об общих принципах организации местного самоуправления в Российской Федерации», Федеральный закон от 25 декабря 2008 года № 273 - ФЗ «О противодействии коррупции», закон Ставропольского края от 04 марта 2009 года № 25 - кз «О противодействии коррупции в Ставропольском крае»</w:t>
            </w:r>
          </w:p>
        </w:tc>
      </w:tr>
      <w:tr w:rsidR="0027156D" w:rsidTr="003601B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6D" w:rsidRDefault="0027156D" w:rsidP="003601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Разработчики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6D" w:rsidRDefault="0027156D" w:rsidP="003601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 Ивановского сельсовета Кочубеевского района Ставропольского края</w:t>
            </w:r>
          </w:p>
        </w:tc>
      </w:tr>
      <w:tr w:rsidR="0027156D" w:rsidTr="003601B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6D" w:rsidRDefault="0027156D" w:rsidP="003601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6D" w:rsidRDefault="0027156D" w:rsidP="003601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системы противодействия коррупции</w:t>
            </w:r>
          </w:p>
        </w:tc>
      </w:tr>
      <w:tr w:rsidR="0027156D" w:rsidTr="003601B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6D" w:rsidRDefault="0027156D" w:rsidP="003601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6D" w:rsidRDefault="0027156D" w:rsidP="00360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обеспечение противодействия коррупции; внедрение антикоррупционных механизмов в систему кадровой работы; совершенствование системы управления муниципальной собственностью и предоставления муниципальных услуг; усиление контроля за использованием бюджетных средств; организация взаимодействия с общественными организациями, средствами массовой информации, населением по вопросу реализации антикоррупционной политики</w:t>
            </w:r>
          </w:p>
        </w:tc>
      </w:tr>
      <w:tr w:rsidR="0027156D" w:rsidTr="003601B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6D" w:rsidRDefault="0027156D" w:rsidP="003601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6D" w:rsidRDefault="0027156D" w:rsidP="003601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2015-2017 годы</w:t>
            </w:r>
          </w:p>
        </w:tc>
      </w:tr>
    </w:tbl>
    <w:p w:rsidR="0027156D" w:rsidRDefault="0027156D" w:rsidP="0027156D">
      <w:pPr>
        <w:spacing w:after="0" w:line="240" w:lineRule="auto"/>
        <w:ind w:firstLine="56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 СОДЕРЖАНИЕ ПРОБЛЕМЫ, ОБОСНОВАНИЕ (ОСНОВАНИЕ) НЕОБХОДИМОСТИ ЕЕ РЕШЕНИЯ</w:t>
      </w: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настоящее время проблеме коррупции уделяется повышенное внимание в планах по дальнейшему реформированию системы государственного управления в Российской Федерации. Разработка и принятие нормативной правовой базы, регламентирующей вопросы противодействия коррупции и формирования условий для ее функционирования - задачи, находящиеся под непосредственным контролем Президента Российской Федерации.</w:t>
      </w: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Коррупция, являясь неизбежным следствием избыточного администрирования хозяйственной деятельности со стороны государства, порождает недоверие в обществ</w:t>
      </w:r>
      <w:r>
        <w:rPr>
          <w:rFonts w:ascii="Times New Roman" w:hAnsi="Times New Roman" w:cs="Times New Roman"/>
          <w:sz w:val="28"/>
          <w:szCs w:val="28"/>
        </w:rPr>
        <w:t>е к государственным институтам.</w:t>
      </w:r>
    </w:p>
    <w:p w:rsidR="0027156D" w:rsidRDefault="0027156D" w:rsidP="0027156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основных характеристик коррупционности на муниципальном уровне является присутствие корыстных мотивов прихода на муниципальную службу некоторых лиц, граничащее с коррупцией. Немаловажным фактором влияния на коррупционность должностных лиц местного самоуправления являются частые контакты с гражданами и физическими лицами (представителями негосударственного сектора).</w:t>
      </w:r>
    </w:p>
    <w:p w:rsidR="0027156D" w:rsidRDefault="0027156D" w:rsidP="0027156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количество контактов влияет на глубину понимания коррупции: должностные лица, имеющие высокую интенсивность контактов с представителями "бизнеса", чаще демонстрируют системное понимание коррупции.</w:t>
      </w:r>
    </w:p>
    <w:p w:rsidR="0027156D" w:rsidRDefault="0027156D" w:rsidP="0027156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может быть связано с тем, что малый бизнес и бизнес в сфере торговли во многом регулируется именно на муниципальном уровне управления. Одновременно с этим серьезную угрозу эффективности антикоррупционных мероприятий представляет относительно более низкое понимание муниципальными служащими допустимости и коррупциогенности тех или иных действий. Это ставит задачу анализа мотивации коррупционных действий муниципальных служащих. На сегодняшний день у должностных лиц отсутствует реальная мотивация в рамках антикоррупционной стратегии, которая, в первую очередь, связана с материальным стимулированием. При этом само по себе повышение заработной платы не является самодостаточным инструментом противодействия коррупции. Для реализации успешной антикоррупционной программы требуется комплекс мер, направленных на устранение причин и условий, порождающих коррупцию. Важным элементом коррупционной системы является полное отсутствие коллективной антикоррупционной пропаганды на рабочем месте. При этом, чем более широкий круг должностных лиц и государственных структур будет вовлечен в совместные антикоррупционные мероприятия, тем выше должна стать эффективность противодействия коррупции.</w:t>
      </w:r>
    </w:p>
    <w:p w:rsidR="0027156D" w:rsidRDefault="0027156D" w:rsidP="0027156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данной проблемы необходимо пропагандировать практическое значение работы должностных лиц, демонстрирование важности выполняемой ими работы для всего общества и его отдельных членов. В этих целях требуется особое внимание руководства к вопросам </w:t>
      </w:r>
      <w:r>
        <w:rPr>
          <w:sz w:val="28"/>
          <w:szCs w:val="28"/>
        </w:rPr>
        <w:lastRenderedPageBreak/>
        <w:t>разъяснения сотрудникам их целей и задач, значения их работы, важности того, что они делают для всего общества, а также снижение большого количества второстепенных, не очень важных функций, которые вынуждены выполнять муниципальные служащие органов местного самоуправления.</w:t>
      </w:r>
    </w:p>
    <w:p w:rsidR="0027156D" w:rsidRDefault="0027156D" w:rsidP="0027156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для повышения эффективности антикоррупционных мероприятий необходимо действовать по двум основным направлениям: вести пропаганду морально-этических принципов надлежащей деятельности на службе и демонстрировать неотвратимость наказания за совершение коррупционных сделок с последующими санкциями против участников.</w:t>
      </w: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Внедрение правовых, организационных и иных механизмов противодействия коррупции, повышение прозрачности деятельности администрации Ивановского сельсовета Кочубеевского района Ставропольского края являются необходимыми элементами реализации антикоррупционной политики в рамках настоящей программы.</w:t>
      </w: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Предупреждение коррупции должно иметь приоритет перед иными мерами борьбы с этим явлением. В качестве реальной цели противодействия коррупции необходимо рассматривать снижение ее распространения до уровня, не препятствующего прогрессивному развитию общества.</w:t>
      </w: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учетом вышеизложенного в Программе определены следующие принципы антикоррупционной политики:</w:t>
      </w: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законность;</w:t>
      </w: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публичность и открытость деятельности администрации Ивановского сельсовета Кочубеевского района Ставропольского края;</w:t>
      </w: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комплексное использование политических, организационных, информационно-пропагандистских, социально-экономических, правовых, специальных и иных мер, направленных на противодействие коррупции;</w:t>
      </w: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приоритетное применение мер по предупреждению коррупции.</w:t>
      </w: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представляет собой комплекс взаимоувязанных мероприятий, направленных на создание эффективной системы противодействия коррупции на территории Ивановского сельсовета Кочубеевского района Ставропольского края, обеспечение защиты прав и законных интересов населения, организаций Ивановского сельсовета Кочубеевского района Ставропольского края от коррупциогенных факторов.</w:t>
      </w: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Необходимость решения проблемы противодействия коррупции программно-целевым методом обусловлена высокой степенью сложности и комплексности решаемых задач по борьбе с коррупцией.</w:t>
      </w: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проблемы противодействия коррупции без использования программно-целевого метода ее решения может привести к снижению доступности предоставления муниципальных услуг, повышению уровня коррупции при исполнении муниципальных функций (предоставлении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услуг) органами исполнительной власти, недоверию населения органам исполнительной власти.</w:t>
      </w: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Антикоррупционная пропаганда представляет собой целенаправленную деятельность средств массовой информации, содержанием которой являются просветительская работа в обществе по вопросам противостояния коррупции в любых ее проявлениях, воспитания у граждан чувства гражданской ответственности, укрепления доверия к власти.</w:t>
      </w: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территории Ивановского сельсовета Кочубеевского района Ставропольского края действует координационный совет по противодействию коррупции в администрации Ивановского сельсовета, утвержден план мероприятий по противодействию коррупции в администрации Ивановского сельсовета, создана комиссия по урегулированию конфликта интересов в администрации Ивановского сельсовета.</w:t>
      </w: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обеспечения антикоррупционности административных процедур, исключения возможности возникновения коррупциогенных факторов и повышения прозрачности своей деятельности администрацией Ивановского сельсовета Кочубеевского района Ставропольского края разрабатываются административные регламенты предоставления муниципальных услуг.</w:t>
      </w: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Административные регламенты предоставления муниципальных услуг определяют сроки и последовательность действий администрации Ивановского сельсовета Кочубеевского района Ставропольского края, порядок взаимодействия между их структурными подразделениями и должностными лицами, а также взаимодействия с другими государственными органами и организациями при предоставлении муниципальных услуг.</w:t>
      </w: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Однако, кроме правовых и организационных механизмов реализации антикоррупционной политики, существует необходимость целевого финансирования мероприятий по противодействию коррупции и комплексный программный подход к решению существующих вопросов в антикоррупционной деятельности.</w:t>
      </w: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auto"/>
        <w:ind w:firstLine="56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ЦЕЛИ И ЗАДАЧИ, ПОКАЗАТЕЛИ ПРОГРАММЫ, СРОКИ И ЭТАПЫ ЕЕ РЕАЛИЗАЦИИ</w:t>
      </w:r>
    </w:p>
    <w:p w:rsidR="0027156D" w:rsidRDefault="0027156D" w:rsidP="002715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27156D" w:rsidRDefault="0027156D" w:rsidP="0027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Создание системы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56D" w:rsidRDefault="0027156D" w:rsidP="0027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реализации Программы предусматривается обеспечение выполнения следующих основных </w:t>
      </w:r>
      <w:r>
        <w:rPr>
          <w:rFonts w:ascii="Times New Roman" w:hAnsi="Times New Roman" w:cs="Times New Roman"/>
          <w:sz w:val="28"/>
          <w:szCs w:val="28"/>
        </w:rPr>
        <w:t>задач:</w:t>
      </w:r>
    </w:p>
    <w:p w:rsidR="0027156D" w:rsidRDefault="0027156D" w:rsidP="0027156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правовое обеспечение противодействия коррупции;</w:t>
      </w:r>
    </w:p>
    <w:p w:rsidR="0027156D" w:rsidRDefault="0027156D" w:rsidP="0027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внедрение антикоррупционных механизмов в систему кадровой работы;</w:t>
      </w:r>
    </w:p>
    <w:p w:rsidR="0027156D" w:rsidRDefault="0027156D" w:rsidP="0027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совершенствование системы управления муниципальной собственностью и предоставления муниципальных услуг;</w:t>
      </w:r>
    </w:p>
    <w:p w:rsidR="0027156D" w:rsidRDefault="0027156D" w:rsidP="0027156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контроля за использованием бюджетных средств;</w:t>
      </w:r>
    </w:p>
    <w:p w:rsidR="0027156D" w:rsidRDefault="0027156D" w:rsidP="0027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организация взаимодействия с общественными организациями, средствами массовой информации, населением по вопросу реализации антикоррупционной политики.</w:t>
      </w:r>
    </w:p>
    <w:p w:rsidR="0027156D" w:rsidRDefault="0027156D" w:rsidP="0027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Разработка настоящей программы направлена на:</w:t>
      </w:r>
    </w:p>
    <w:p w:rsidR="0027156D" w:rsidRDefault="0027156D" w:rsidP="0027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совершенствование муниципальной службы в целях устранения условий, порождающих кор</w:t>
      </w:r>
      <w:r>
        <w:rPr>
          <w:rFonts w:ascii="Times New Roman" w:hAnsi="Times New Roman" w:cs="Times New Roman"/>
          <w:sz w:val="28"/>
          <w:szCs w:val="28"/>
        </w:rPr>
        <w:t>рупцию;</w:t>
      </w:r>
    </w:p>
    <w:p w:rsidR="0027156D" w:rsidRDefault="0027156D" w:rsidP="0027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повышение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уровня муниципальных служащих;</w:t>
      </w:r>
    </w:p>
    <w:p w:rsidR="0027156D" w:rsidRDefault="0027156D" w:rsidP="0027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способствование достижению максимальной прозрачности м</w:t>
      </w:r>
      <w:r>
        <w:rPr>
          <w:rFonts w:ascii="Times New Roman" w:hAnsi="Times New Roman" w:cs="Times New Roman"/>
          <w:sz w:val="28"/>
          <w:szCs w:val="28"/>
        </w:rPr>
        <w:t>еханизмов муниципальной власти;</w:t>
      </w:r>
    </w:p>
    <w:p w:rsidR="0027156D" w:rsidRDefault="0027156D" w:rsidP="0027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 принятия решительных мер по проти</w:t>
      </w:r>
      <w:r>
        <w:rPr>
          <w:rFonts w:ascii="Times New Roman" w:hAnsi="Times New Roman" w:cs="Times New Roman"/>
          <w:sz w:val="28"/>
          <w:szCs w:val="28"/>
        </w:rPr>
        <w:t>водействию «теневой экономике»;</w:t>
      </w:r>
    </w:p>
    <w:p w:rsidR="0027156D" w:rsidRDefault="0027156D" w:rsidP="0027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повышение роли средств массовой информации, общественных объединений в пропаганде и реализа</w:t>
      </w:r>
      <w:r>
        <w:rPr>
          <w:rFonts w:ascii="Times New Roman" w:hAnsi="Times New Roman" w:cs="Times New Roman"/>
          <w:sz w:val="28"/>
          <w:szCs w:val="28"/>
        </w:rPr>
        <w:t>ции антикоррупционной политики;</w:t>
      </w:r>
    </w:p>
    <w:p w:rsidR="0027156D" w:rsidRDefault="0027156D" w:rsidP="0027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 участия широких слоев населени</w:t>
      </w:r>
      <w:r>
        <w:rPr>
          <w:rFonts w:ascii="Times New Roman" w:hAnsi="Times New Roman" w:cs="Times New Roman"/>
          <w:sz w:val="28"/>
          <w:szCs w:val="28"/>
        </w:rPr>
        <w:t>я в антикоррупционной политике;</w:t>
      </w:r>
    </w:p>
    <w:p w:rsidR="0027156D" w:rsidRDefault="0027156D" w:rsidP="0027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проведение постоянного информирования общества о ходе реализации ан</w:t>
      </w:r>
      <w:r>
        <w:rPr>
          <w:rFonts w:ascii="Times New Roman" w:hAnsi="Times New Roman" w:cs="Times New Roman"/>
          <w:sz w:val="28"/>
          <w:szCs w:val="28"/>
        </w:rPr>
        <w:t>тикоррупционной политики;</w:t>
      </w:r>
    </w:p>
    <w:p w:rsidR="0027156D" w:rsidRDefault="0027156D" w:rsidP="0027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в обществе нетерпимого отношения к проявлениям коррупции, разъяснение положений действующего законодательства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по борьбе с коррупцией;</w:t>
      </w:r>
    </w:p>
    <w:p w:rsidR="0027156D" w:rsidRDefault="0027156D" w:rsidP="0027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сотрудничество органов местного самоуправления со средствами массовой информации.</w:t>
      </w:r>
    </w:p>
    <w:p w:rsidR="0027156D" w:rsidRDefault="0027156D" w:rsidP="0027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решениями и действиями (бездействиями) органов местного самоуправления и их должностных лиц в целях выработки и принятия мер по предупреждению и устранению причин выявленных нарушений и профилактики коррупции.</w:t>
      </w: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Программы 2015 - 2017 годы.</w:t>
      </w:r>
    </w:p>
    <w:p w:rsidR="0027156D" w:rsidRDefault="0027156D" w:rsidP="002715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ПЕРЕЧЕНЬ ОСНОВНЫХ МЕРОПРИЯТИЙ ПРОГРАММЫ</w:t>
      </w:r>
    </w:p>
    <w:p w:rsidR="0027156D" w:rsidRDefault="0027156D" w:rsidP="002715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приведен в приложении к Программе.</w:t>
      </w:r>
    </w:p>
    <w:p w:rsidR="0027156D" w:rsidRDefault="0027156D" w:rsidP="0027156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основывается на реализации мероприятий по следующим основным направлениям:</w:t>
      </w:r>
    </w:p>
    <w:p w:rsidR="0027156D" w:rsidRDefault="0027156D" w:rsidP="0027156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Создание условий для разработки и введения механизмов противодействия коррупции в администрации Ивановского сельсовета Кочубеевского района Ставропольского края.</w:t>
      </w:r>
    </w:p>
    <w:p w:rsidR="0027156D" w:rsidRDefault="0027156D" w:rsidP="0027156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Регламентация муниципальных услуг.</w:t>
      </w:r>
    </w:p>
    <w:p w:rsidR="0027156D" w:rsidRDefault="0027156D" w:rsidP="0027156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информационной открытости деятельности органов местного самоуправления муниципального образования.</w:t>
      </w:r>
    </w:p>
    <w:p w:rsidR="0027156D" w:rsidRDefault="0027156D" w:rsidP="0027156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Мониторинг коррупционных рисков.</w:t>
      </w:r>
    </w:p>
    <w:p w:rsidR="0027156D" w:rsidRDefault="0027156D" w:rsidP="0027156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Совершенствование деятельности органов местного самоуправления по размещению муниципального заказа.</w:t>
      </w:r>
    </w:p>
    <w:p w:rsidR="0027156D" w:rsidRDefault="0027156D" w:rsidP="0027156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Снижение потерь от использования полномочий в области распоряжения муниципальной собственностью.</w:t>
      </w:r>
    </w:p>
    <w:p w:rsidR="0027156D" w:rsidRDefault="0027156D" w:rsidP="0027156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Совершенствование кадровой политики с учетом введения антикоррупционных мер.</w:t>
      </w:r>
    </w:p>
    <w:p w:rsidR="0027156D" w:rsidRDefault="0027156D" w:rsidP="0027156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Внедрение механизмов дополнительного внутреннего контроля деятельности муниципальных служащих, замещающих коррупциогенные должности.</w:t>
      </w:r>
    </w:p>
    <w:p w:rsidR="0027156D" w:rsidRDefault="0027156D" w:rsidP="0027156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Образовательная и просветительская деятельность в области предупреждения коррупции (антикоррупционная пропаганда).</w:t>
      </w: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ОЖИДАЕМЫЕ РЕЗУЛЬТАТЫ И ОЦЕНКА ЭФФЕКТИВНОСТИ РЕАЛИЗАЦИИ ПРОГРАММЫ</w:t>
      </w:r>
    </w:p>
    <w:p w:rsidR="0027156D" w:rsidRDefault="0027156D" w:rsidP="0027156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Последовательная реализация Программы позволит получить следующие конечные результаты:</w:t>
      </w:r>
    </w:p>
    <w:p w:rsidR="0027156D" w:rsidRDefault="0027156D" w:rsidP="0027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условий противодействия коррупции при предоставлении муниципальных услуг ор</w:t>
      </w:r>
      <w:r>
        <w:rPr>
          <w:rFonts w:ascii="Times New Roman" w:hAnsi="Times New Roman" w:cs="Times New Roman"/>
          <w:sz w:val="28"/>
          <w:szCs w:val="28"/>
        </w:rPr>
        <w:t>ганами местного самоуправления;</w:t>
      </w:r>
    </w:p>
    <w:p w:rsidR="0027156D" w:rsidRDefault="0027156D" w:rsidP="0027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 неотвратимости наказ</w:t>
      </w:r>
      <w:r>
        <w:rPr>
          <w:rFonts w:ascii="Times New Roman" w:hAnsi="Times New Roman" w:cs="Times New Roman"/>
          <w:sz w:val="28"/>
          <w:szCs w:val="28"/>
        </w:rPr>
        <w:t>ания за коррупционные действия;</w:t>
      </w:r>
    </w:p>
    <w:p w:rsidR="0027156D" w:rsidRDefault="0027156D" w:rsidP="0027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недопущение злоупотреблений со стороны муниципальных служащих при осуществле</w:t>
      </w:r>
      <w:r>
        <w:rPr>
          <w:rFonts w:ascii="Times New Roman" w:hAnsi="Times New Roman" w:cs="Times New Roman"/>
          <w:sz w:val="28"/>
          <w:szCs w:val="28"/>
        </w:rPr>
        <w:t>нии ими должностных полномочий;</w:t>
      </w:r>
    </w:p>
    <w:p w:rsidR="0027156D" w:rsidRDefault="0027156D" w:rsidP="0027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усиление противодействия коррупции, укрепление доверия населения к государству и местному самоуправлению, повышение уважения граждан к муниципальной службе и статусу муниципально</w:t>
      </w:r>
      <w:r>
        <w:rPr>
          <w:rFonts w:ascii="Times New Roman" w:hAnsi="Times New Roman" w:cs="Times New Roman"/>
          <w:sz w:val="28"/>
          <w:szCs w:val="28"/>
        </w:rPr>
        <w:t>го служащего;</w:t>
      </w:r>
    </w:p>
    <w:p w:rsidR="0027156D" w:rsidRDefault="0027156D" w:rsidP="0027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в обществе отрицательного отнош</w:t>
      </w:r>
      <w:r>
        <w:rPr>
          <w:rFonts w:ascii="Times New Roman" w:hAnsi="Times New Roman" w:cs="Times New Roman"/>
          <w:sz w:val="28"/>
          <w:szCs w:val="28"/>
        </w:rPr>
        <w:t>ения к коррупционным действиям;</w:t>
      </w:r>
    </w:p>
    <w:p w:rsidR="0027156D" w:rsidRDefault="0027156D" w:rsidP="00271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системы открытости и доступности информации о деятельности органов местного самоуправления при разработке, принятии решений по важнейшим вопросам жизнедеятельности населения.</w:t>
      </w:r>
    </w:p>
    <w:p w:rsidR="0027156D" w:rsidRDefault="0027156D" w:rsidP="0027156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достижения указанных результатов реализации Программы:</w:t>
      </w:r>
    </w:p>
    <w:p w:rsidR="0027156D" w:rsidRDefault="0027156D" w:rsidP="0027156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число выявленных коррупционных правонарушений со стороны муниципальных служащих;</w:t>
      </w:r>
    </w:p>
    <w:p w:rsidR="0027156D" w:rsidRDefault="0027156D" w:rsidP="0027156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уровень удовлетворенности заявителями качеством и доступностью муниципальных услуг.</w:t>
      </w:r>
    </w:p>
    <w:p w:rsidR="0027156D" w:rsidRDefault="0027156D" w:rsidP="0027156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указанным показателям достижения результатов реализации Программы в муниципальном образовании ежегодно должен осуществляться мониторинг.</w:t>
      </w: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Оценка эффективности Программы будет осуществляться путем анализа достигнутых в ходе ее реализации результатов.</w:t>
      </w: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Сбор информации, необходимой для оценки эффективности реализации Программы, будет осуществляться на основе отчетной информации исполнителей мероприятий Программы.</w:t>
      </w: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27156D" w:rsidRDefault="0027156D" w:rsidP="0027156D">
      <w:pPr>
        <w:spacing w:after="0"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Ставропольского края                                                                   З.В. Гальцева</w:t>
      </w: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40" w:lineRule="exact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156D" w:rsidRDefault="0027156D" w:rsidP="0027156D">
      <w:pPr>
        <w:spacing w:after="0" w:line="240" w:lineRule="exact"/>
        <w:ind w:firstLine="4536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27156D" w:rsidRDefault="0027156D" w:rsidP="0027156D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«Противодействие коррупции на</w:t>
      </w:r>
    </w:p>
    <w:p w:rsidR="0027156D" w:rsidRDefault="0027156D" w:rsidP="0027156D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территории Ивановского сельсовета</w:t>
      </w:r>
    </w:p>
    <w:p w:rsidR="0027156D" w:rsidRDefault="0027156D" w:rsidP="0027156D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Кочуб</w:t>
      </w:r>
      <w:r>
        <w:rPr>
          <w:rFonts w:ascii="Times New Roman" w:hAnsi="Times New Roman" w:cs="Times New Roman"/>
          <w:sz w:val="28"/>
          <w:szCs w:val="28"/>
        </w:rPr>
        <w:t>еевского района Ставропольского</w:t>
      </w:r>
    </w:p>
    <w:p w:rsidR="0027156D" w:rsidRDefault="0027156D" w:rsidP="0027156D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края на 2015 - 2017 годы»</w:t>
      </w:r>
    </w:p>
    <w:p w:rsidR="0027156D" w:rsidRDefault="0027156D" w:rsidP="002715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56D" w:rsidRDefault="0027156D" w:rsidP="002715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56D" w:rsidRDefault="0027156D" w:rsidP="0027156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Программы</w:t>
      </w:r>
    </w:p>
    <w:p w:rsidR="0027156D" w:rsidRDefault="0027156D" w:rsidP="0027156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795"/>
        <w:gridCol w:w="3566"/>
        <w:gridCol w:w="3118"/>
        <w:gridCol w:w="993"/>
        <w:gridCol w:w="1099"/>
      </w:tblGrid>
      <w:tr w:rsidR="0027156D" w:rsidTr="003601B9">
        <w:trPr>
          <w:trHeight w:val="590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ind w:left="38"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(руб.)</w:t>
            </w:r>
          </w:p>
        </w:tc>
      </w:tr>
      <w:tr w:rsidR="0027156D" w:rsidTr="003601B9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административных регламентов предоставления муниципальных услуг администрацией Ивановского сельсовета Кочубеевского района Ставропольского края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администрации Ивановского сельсовета Кочубеевского района Ставропольского края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56D" w:rsidTr="003601B9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административных регламентов, предоставляемых муниципальных функций и услуг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администрации Ивановского сельсовета Кочубеевского района Ставропольского края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56D" w:rsidTr="003601B9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проведения административных процедур предоставляемых муниципальных функций и услуг, подготовка предложений по их изменению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администрации Ивановского сельсовета Кочубеевского района Ставропольского края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56D" w:rsidTr="003601B9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через средства массовой информации о состоянии проблемы коррупции в муниципальном образовании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администрации Ивановского сельсовета Кочубеевского района Ставропольского края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56D" w:rsidTr="003601B9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утверждение процедуры информирования граждан и предпринимателей через СМИ (о возможностях заключения договоров аренды муниципального недвижимого имущества; свободных помещениях, земельных участках; о результатах приватизации муниципального имущества; о предстоящих торгах по продаже, предоставлению в аренду муниципального имущества и результатах проведенных торгов.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администрации Ивановского сельсовета Кочубеевского района Ставропольского края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2015 -2017 годы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56D" w:rsidTr="003601B9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эффективности муниципальных закупок путем сопоставления среднерыночных цен на закупаемую продукцию (выполнение работ, оказание услуг) на момент заключения контракта и цены контракта. Выявление причин закупок у единственного поставщика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администрации Ивановского сельсовета Кочубеевского района Ставропольского края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56D" w:rsidTr="003601B9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открытости для населения и средств массовой информации процедур рассмотрения и принятия решения по проекту бюджета Ивановского сельсовета Кочубеевского района Ставропольского края на очередной финансовый год и проекту отчета об исполнении бюджета за отчетный финансовый год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специалист-главный бухгалтер администрации Ивановского сельсовета Кочубеевского района Ставропольского края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56D" w:rsidTr="003601B9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жалоб граждан на предмет выявления фактов коррупции и коррупционно опасных факторов в деятельности органов местного самоуправления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 администрации Ивановского сельсовета Кочубеевского района Ставропольского края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56D" w:rsidTr="003601B9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профилактической работы с руководителями муниципальных учреждений, направленной на противодействие коррупционным проявлениям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Ивановского сельсовета Кочубеевского района Ставропольского края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56D" w:rsidTr="003601B9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информационных печатных материалов о борьбе с коррупцией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администрации Ивановского сельсовета Кочубеевского района Ставропольского края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56D" w:rsidTr="003601B9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информационных печатных материалов о борьбе с коррупцией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 администрации Ивановского сельсовета Кочубеевского района Ставропольского края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2015 -2017 годы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56D" w:rsidTr="003601B9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за соблюдением сотрудниками органов муниципальной службы требований, предъявляемых действующим законодательством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службе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Управляющий делами администрации Ивановского сельсовета Кочубеевского района Ставропольского края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56D" w:rsidTr="003601B9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мер дисциплинарного наказания в случае нарушения муниципальными служащими своих должностных обязанностей и общих принципов служебного поведения муниципальных служащих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Ивановского сельсовета Кочубеевского района Ставропольского края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56D" w:rsidTr="003601B9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Ивановского сельсовета Кочубеевского района Ставропольского края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56D" w:rsidTr="003601B9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в средствах массовой информации сведений о решениях кадровых вопросов в органах местного самоуправления по замещению должностей муниципальной службы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 администрации Ивановского сельсовета Кочубеевского района Ставропольского края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56D" w:rsidTr="003601B9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аттестационных комиссий для определения соответствия лиц, замещающих должности муниципальной службы, квалификационным требованиям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 администрации Ивановского сельсовета Кочубеевского района Ставропольского края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утвержденному графику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156D" w:rsidTr="003601B9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 фактах нарушения муниципальными служащими требований к служебному поведению.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Ивановского сельсовета Кочубеевского района Ставропольского края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56D" w:rsidRDefault="0027156D" w:rsidP="003601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156D" w:rsidRDefault="0027156D" w:rsidP="0027156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27156D" w:rsidRDefault="0027156D" w:rsidP="0027156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9B62A6" w:rsidRDefault="009B62A6"/>
    <w:sectPr w:rsidR="009B62A6" w:rsidSect="009B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7156D"/>
    <w:rsid w:val="0027156D"/>
    <w:rsid w:val="009B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5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rsid w:val="00271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56D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27156D"/>
    <w:pPr>
      <w:spacing w:after="120" w:line="48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">
    <w:name w:val="Абзац списка1"/>
    <w:basedOn w:val="a"/>
    <w:rsid w:val="0027156D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3146</Words>
  <Characters>17935</Characters>
  <Application>Microsoft Office Word</Application>
  <DocSecurity>0</DocSecurity>
  <Lines>149</Lines>
  <Paragraphs>42</Paragraphs>
  <ScaleCrop>false</ScaleCrop>
  <Company>Grizli777</Company>
  <LinksUpToDate>false</LinksUpToDate>
  <CharactersWithSpaces>21039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2015-02-03T08:33:00Z</dcterms:created>
  <dcterms:modified xsi:type="dcterms:W3CDTF">2015-02-03T08:33:00Z</dcterms:modified>
</cp:coreProperties>
</file>