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A9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A9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A94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8A4" w:rsidRPr="00D43A94" w:rsidRDefault="00DC23C4" w:rsidP="001538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3A94">
        <w:rPr>
          <w:rFonts w:ascii="Times New Roman" w:eastAsia="Calibri" w:hAnsi="Times New Roman" w:cs="Times New Roman"/>
          <w:sz w:val="28"/>
          <w:szCs w:val="28"/>
        </w:rPr>
        <w:t>2</w:t>
      </w:r>
      <w:r w:rsidR="005D28AA">
        <w:rPr>
          <w:rFonts w:ascii="Times New Roman" w:eastAsia="Calibri" w:hAnsi="Times New Roman" w:cs="Times New Roman"/>
          <w:sz w:val="28"/>
          <w:szCs w:val="28"/>
        </w:rPr>
        <w:t>5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сентября 20</w:t>
      </w:r>
      <w:r w:rsidR="005D28AA">
        <w:rPr>
          <w:rFonts w:ascii="Times New Roman" w:eastAsia="Calibri" w:hAnsi="Times New Roman" w:cs="Times New Roman"/>
          <w:sz w:val="28"/>
          <w:szCs w:val="28"/>
        </w:rPr>
        <w:t>20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г.           </w:t>
      </w:r>
      <w:r w:rsidR="00D43A9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          с. </w:t>
      </w:r>
      <w:proofErr w:type="gramStart"/>
      <w:r w:rsidR="001538A4" w:rsidRPr="00D43A94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43A9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43A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  № </w:t>
      </w:r>
      <w:r w:rsidR="00D46BD1">
        <w:rPr>
          <w:rFonts w:ascii="Times New Roman" w:eastAsia="Calibri" w:hAnsi="Times New Roman" w:cs="Times New Roman"/>
          <w:sz w:val="28"/>
          <w:szCs w:val="28"/>
        </w:rPr>
        <w:t>18</w:t>
      </w:r>
      <w:r w:rsidR="00CA5829">
        <w:rPr>
          <w:rFonts w:ascii="Times New Roman" w:eastAsia="Calibri" w:hAnsi="Times New Roman" w:cs="Times New Roman"/>
          <w:sz w:val="28"/>
          <w:szCs w:val="28"/>
        </w:rPr>
        <w:t>9</w:t>
      </w:r>
    </w:p>
    <w:p w:rsidR="001538A4" w:rsidRPr="00D43A94" w:rsidRDefault="001538A4" w:rsidP="001538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A6231" w:rsidRDefault="008A6231" w:rsidP="008A6231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готовности жилищно–коммунального и дорожного хозяйства муниципального образования Ивановского сельсовета Кочубеевского района Ставропольского края к ра</w:t>
      </w:r>
      <w:r w:rsidR="00D46BD1">
        <w:rPr>
          <w:rFonts w:ascii="Times New Roman" w:hAnsi="Times New Roman" w:cs="Times New Roman"/>
          <w:bCs/>
          <w:sz w:val="28"/>
          <w:szCs w:val="28"/>
        </w:rPr>
        <w:t xml:space="preserve">боте в </w:t>
      </w:r>
      <w:proofErr w:type="spellStart"/>
      <w:r w:rsidR="00D46BD1">
        <w:rPr>
          <w:rFonts w:ascii="Times New Roman" w:hAnsi="Times New Roman" w:cs="Times New Roman"/>
          <w:bCs/>
          <w:sz w:val="28"/>
          <w:szCs w:val="28"/>
        </w:rPr>
        <w:t>осенне</w:t>
      </w:r>
      <w:proofErr w:type="spellEnd"/>
      <w:r w:rsidR="00D46BD1">
        <w:rPr>
          <w:rFonts w:ascii="Times New Roman" w:hAnsi="Times New Roman" w:cs="Times New Roman"/>
          <w:bCs/>
          <w:sz w:val="28"/>
          <w:szCs w:val="28"/>
        </w:rPr>
        <w:t>–зимний период 2020-2021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8A6231" w:rsidRDefault="008A6231" w:rsidP="008A62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15 сентября 20</w:t>
      </w:r>
      <w:r w:rsidR="005D28A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предприятия и организации, расположенные на территории Ивановского сельсовета, осуществляли основные подготовительные мероприятия по подготовке к функционированию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–зимний период 20</w:t>
      </w:r>
      <w:r w:rsidR="005D28A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5D28A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 Учреждения </w:t>
      </w:r>
      <w:r w:rsidR="005D28AA">
        <w:rPr>
          <w:rFonts w:ascii="Times New Roman" w:hAnsi="Times New Roman" w:cs="Times New Roman"/>
          <w:bCs/>
          <w:sz w:val="28"/>
          <w:szCs w:val="28"/>
        </w:rPr>
        <w:t>образования подготовили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котельни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 отопительному периоду 20</w:t>
      </w:r>
      <w:r w:rsidR="005D28A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5D28A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получили паспорта готовности.</w:t>
      </w:r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Готовность объектов жилищно-коммунального и дорожного хозяйства на территории муниципального образования Ивановского сельсовета Кочубеевского района Ставропольского края составляет от 95%.</w:t>
      </w:r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Ивановского сельсовета проведен</w:t>
      </w:r>
      <w:r w:rsidR="005D28AA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 по</w:t>
      </w:r>
      <w:r w:rsidR="005D28AA">
        <w:rPr>
          <w:rFonts w:ascii="Times New Roman" w:hAnsi="Times New Roman" w:cs="Times New Roman"/>
          <w:bCs/>
          <w:sz w:val="28"/>
          <w:szCs w:val="28"/>
        </w:rPr>
        <w:t xml:space="preserve"> ремонту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дорог общего пользования местного значения. Отсыпано и грейдировано </w:t>
      </w:r>
      <w:r w:rsidR="005A097D" w:rsidRPr="005A09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5A097D" w:rsidRPr="005A097D">
        <w:rPr>
          <w:rFonts w:ascii="Times New Roman" w:hAnsi="Times New Roman" w:cs="Times New Roman"/>
          <w:bCs/>
          <w:sz w:val="28"/>
          <w:szCs w:val="28"/>
        </w:rPr>
        <w:t>910</w:t>
      </w:r>
      <w:r>
        <w:rPr>
          <w:rFonts w:ascii="Times New Roman" w:hAnsi="Times New Roman" w:cs="Times New Roman"/>
          <w:bCs/>
          <w:sz w:val="28"/>
          <w:szCs w:val="28"/>
        </w:rPr>
        <w:t xml:space="preserve"> км дорог. Проведено восстановление кюветов придорожной полосы, расчищено и углублено вручную </w:t>
      </w:r>
      <w:r w:rsidR="005A097D" w:rsidRPr="005A097D">
        <w:rPr>
          <w:rFonts w:ascii="Times New Roman" w:hAnsi="Times New Roman" w:cs="Times New Roman"/>
          <w:bCs/>
          <w:sz w:val="28"/>
          <w:szCs w:val="28"/>
        </w:rPr>
        <w:t>200</w:t>
      </w:r>
      <w:r>
        <w:rPr>
          <w:rFonts w:ascii="Times New Roman" w:hAnsi="Times New Roman" w:cs="Times New Roman"/>
          <w:bCs/>
          <w:sz w:val="28"/>
          <w:szCs w:val="28"/>
        </w:rPr>
        <w:t xml:space="preserve"> п.м кюветов. Очищено и углублено 1300 п.м дренажной системы.</w:t>
      </w:r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осенне-зимний период 20</w:t>
      </w:r>
      <w:r w:rsidR="005A097D" w:rsidRPr="005A097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5A097D" w:rsidRPr="005A09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закреплены участки дорог, улиц за предприятиями и организациями для расчистки снежных заносов и обработки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–дорожной сети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составами.</w:t>
      </w:r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состояние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–дорожной сети удовлетворительное. Имеется насущная необходимость в утеплении водопроводных колодцев и дворовых вводов для исключения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перемерзания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водопроводной сети.</w:t>
      </w:r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Администрацией Ивановского сельсовета совместно с руководителями предприятий, организаций и учреждений, расположенных на территории Ивановского сельсовета проводится работа с жителями населенных пунктов по погашению задолженности по оплате за коммунальные услуги. Согласно предоставленных списков ведутся беседы с должниками, предлагается помощь в оформлении субсидий на оплату коммунальных услуг. Ведутся беседы с населением о необходимости проведения обрезки деревьев в границах охранных зон и заключению договоров на техническое обслуживание оборудования.</w:t>
      </w:r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Ивановского сельсовета ведется активная разъяснительная работа среди населения, проверка объектов по соблюдению жесткого режима экономии энергоресурсов.</w:t>
      </w:r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вышеизложенного, в целях обеспечения безусловной подготовки и стабильной работы организаций жилищно–коммунального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дорожного хозяйства, расположенных на территории муниципального образования Ивановского сельсовета,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–зимний период 20</w:t>
      </w:r>
      <w:r w:rsidR="005A097D" w:rsidRPr="005A097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5A097D" w:rsidRPr="005A09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в соответствии со ст. 47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администрация муниципального образования Ивановского сельсовета Кочубеевского района Ставропольского края</w:t>
      </w:r>
    </w:p>
    <w:p w:rsidR="008A6231" w:rsidRDefault="008A6231" w:rsidP="008A62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8A6231" w:rsidRDefault="008A6231" w:rsidP="008A62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Информацию о готовности учреждений жилищно–коммунального и дорожного хозяйства к работе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–зимний период 20</w:t>
      </w:r>
      <w:r w:rsidR="005A097D" w:rsidRPr="005A097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5A097D" w:rsidRPr="005A09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принять к сведению.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Рекомендовать: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Руководителям предприятий, организаций, учреждений всех форм собственности, расположенных на территории Ивановского сельсовета в срок до 25 октября 20</w:t>
      </w:r>
      <w:r w:rsidR="005A097D" w:rsidRPr="005A097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устранить отмеченные недостатки и принять исчерпывающие меры по завершению подготовки объектов подведомственных учреждений к работе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–зимний период 20</w:t>
      </w:r>
      <w:r w:rsidR="005A097D" w:rsidRPr="005A097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5A097D" w:rsidRPr="005A09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Жителям индивидуальных домовладений произвести утепление водопроводных колодцев и дворовых вводов для исключения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перемерзания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водопроводной сети.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Главному специалисту администрации муниципального образования Ивановского сельсовета Череватому И.Ю.: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Активизировать работу с должниками по оплате за коммунальные услуги, используя для этого все необходимые в рамках действующего законодательства, средства;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Продолжить работу по созданию жесткого режима экономии энергоресурсов.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Рекомендовать МКУ «ХЭС Ивановское» (</w:t>
      </w:r>
      <w:r w:rsidR="004B6F9A">
        <w:rPr>
          <w:rFonts w:ascii="Times New Roman" w:hAnsi="Times New Roman" w:cs="Times New Roman"/>
          <w:bCs/>
          <w:sz w:val="28"/>
          <w:szCs w:val="28"/>
        </w:rPr>
        <w:t>Левченко Н.А.</w:t>
      </w:r>
      <w:r>
        <w:rPr>
          <w:rFonts w:ascii="Times New Roman" w:hAnsi="Times New Roman" w:cs="Times New Roman"/>
          <w:bCs/>
          <w:sz w:val="28"/>
          <w:szCs w:val="28"/>
        </w:rPr>
        <w:t>), Ивановскому участку РЭУ водоканала (Блажевич А.Ю.), Ивановскому участку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Кочубеевскрайгаз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(Громов Н.Н.), Кочубеевским районным электрическим сетям (Сысоев И.П.) обеспечить бесперебойную работу соответствующих служб, сформировать необходимый запас материально – технических ресурсов для оперативного устранения неисправностей и аварий на объектах.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главного специалиста администрации Ивановского сельсовета Череватого  И.Ю.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D43A94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 w:rsidRPr="00D43A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www.ivanovskoe26.ru</w:t>
        </w:r>
      </w:hyperlink>
      <w:r w:rsidRPr="00D43A94">
        <w:rPr>
          <w:sz w:val="28"/>
          <w:szCs w:val="28"/>
        </w:rPr>
        <w:t>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Настоящее постановление вступает в законную силу со дня его подписания.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F9A" w:rsidRPr="000C55D5" w:rsidRDefault="004B6F9A" w:rsidP="004B6F9A">
      <w:pPr>
        <w:shd w:val="clear" w:color="auto" w:fill="FFFFFF"/>
        <w:spacing w:after="0" w:line="240" w:lineRule="exact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  <w:r w:rsidRPr="000C55D5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4B6F9A" w:rsidRPr="000C55D5" w:rsidRDefault="004B6F9A" w:rsidP="004B6F9A">
      <w:pPr>
        <w:shd w:val="clear" w:color="auto" w:fill="FFFFFF"/>
        <w:spacing w:after="0" w:line="240" w:lineRule="exact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  <w:r w:rsidRPr="000C55D5">
        <w:rPr>
          <w:rFonts w:ascii="Times New Roman" w:hAnsi="Times New Roman" w:cs="Times New Roman"/>
          <w:color w:val="000000"/>
          <w:sz w:val="28"/>
          <w:szCs w:val="28"/>
        </w:rPr>
        <w:t>Ивановского сельсовета</w:t>
      </w:r>
    </w:p>
    <w:p w:rsidR="004B6F9A" w:rsidRDefault="004B6F9A" w:rsidP="004B6F9A">
      <w:pPr>
        <w:shd w:val="clear" w:color="auto" w:fill="FFFFFF"/>
        <w:spacing w:after="0" w:line="240" w:lineRule="exact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  <w:r w:rsidRPr="000C55D5">
        <w:rPr>
          <w:rFonts w:ascii="Times New Roman" w:hAnsi="Times New Roman" w:cs="Times New Roman"/>
          <w:color w:val="000000"/>
          <w:sz w:val="28"/>
          <w:szCs w:val="28"/>
        </w:rPr>
        <w:t>Кочубеевского района</w:t>
      </w:r>
    </w:p>
    <w:p w:rsidR="004B6F9A" w:rsidRPr="000C55D5" w:rsidRDefault="004B6F9A" w:rsidP="004B6F9A">
      <w:pPr>
        <w:shd w:val="clear" w:color="auto" w:fill="FFFFFF"/>
        <w:spacing w:after="0" w:line="240" w:lineRule="exact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  <w:r w:rsidRPr="000C55D5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А.И. Солдатов</w:t>
      </w:r>
    </w:p>
    <w:p w:rsidR="004B6F9A" w:rsidRPr="000C55D5" w:rsidRDefault="004B6F9A" w:rsidP="004B6F9A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A6231" w:rsidRDefault="008A6231" w:rsidP="008A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6231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6C"/>
    <w:multiLevelType w:val="multilevel"/>
    <w:tmpl w:val="0D083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C7626"/>
    <w:multiLevelType w:val="multilevel"/>
    <w:tmpl w:val="DA8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DC25E1"/>
    <w:multiLevelType w:val="multilevel"/>
    <w:tmpl w:val="E92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7E1D73"/>
    <w:multiLevelType w:val="multilevel"/>
    <w:tmpl w:val="104E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55B1F"/>
    <w:multiLevelType w:val="multilevel"/>
    <w:tmpl w:val="6E529A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D949BF"/>
    <w:multiLevelType w:val="multilevel"/>
    <w:tmpl w:val="B604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C42F3"/>
    <w:multiLevelType w:val="multilevel"/>
    <w:tmpl w:val="72A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B07018"/>
    <w:multiLevelType w:val="multilevel"/>
    <w:tmpl w:val="2C424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8822CE"/>
    <w:multiLevelType w:val="multilevel"/>
    <w:tmpl w:val="5CC09B9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ru-RU"/>
        <w:specVanish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2079C3"/>
    <w:multiLevelType w:val="multilevel"/>
    <w:tmpl w:val="FEDC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8784D"/>
    <w:multiLevelType w:val="multilevel"/>
    <w:tmpl w:val="DA74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477D0B"/>
    <w:multiLevelType w:val="multilevel"/>
    <w:tmpl w:val="C86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4D2DA2"/>
    <w:multiLevelType w:val="multilevel"/>
    <w:tmpl w:val="A18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113660"/>
    <w:multiLevelType w:val="multilevel"/>
    <w:tmpl w:val="594E91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14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2D6"/>
    <w:rsid w:val="00004F1F"/>
    <w:rsid w:val="00031FE8"/>
    <w:rsid w:val="0004457E"/>
    <w:rsid w:val="00051C15"/>
    <w:rsid w:val="0006634B"/>
    <w:rsid w:val="00074F00"/>
    <w:rsid w:val="00081125"/>
    <w:rsid w:val="00092ED0"/>
    <w:rsid w:val="00096CF4"/>
    <w:rsid w:val="000B30D4"/>
    <w:rsid w:val="000F502F"/>
    <w:rsid w:val="0011158D"/>
    <w:rsid w:val="00120908"/>
    <w:rsid w:val="00124FB2"/>
    <w:rsid w:val="001343EF"/>
    <w:rsid w:val="00143E6A"/>
    <w:rsid w:val="001538A4"/>
    <w:rsid w:val="00161E76"/>
    <w:rsid w:val="0016226B"/>
    <w:rsid w:val="00177222"/>
    <w:rsid w:val="0018045E"/>
    <w:rsid w:val="001824AC"/>
    <w:rsid w:val="00182C0A"/>
    <w:rsid w:val="001A3573"/>
    <w:rsid w:val="001C69B9"/>
    <w:rsid w:val="001E0D7F"/>
    <w:rsid w:val="00221872"/>
    <w:rsid w:val="00253911"/>
    <w:rsid w:val="002741DB"/>
    <w:rsid w:val="00274BDD"/>
    <w:rsid w:val="00276B92"/>
    <w:rsid w:val="00294189"/>
    <w:rsid w:val="002A7107"/>
    <w:rsid w:val="002C2C79"/>
    <w:rsid w:val="002D1F34"/>
    <w:rsid w:val="002D71FD"/>
    <w:rsid w:val="00314300"/>
    <w:rsid w:val="00320384"/>
    <w:rsid w:val="00331487"/>
    <w:rsid w:val="00346157"/>
    <w:rsid w:val="003923C0"/>
    <w:rsid w:val="003A3330"/>
    <w:rsid w:val="003A7CDB"/>
    <w:rsid w:val="003D3E83"/>
    <w:rsid w:val="003E2A96"/>
    <w:rsid w:val="003F4056"/>
    <w:rsid w:val="0040045A"/>
    <w:rsid w:val="00407A85"/>
    <w:rsid w:val="004159E6"/>
    <w:rsid w:val="00431429"/>
    <w:rsid w:val="00435E6A"/>
    <w:rsid w:val="00442022"/>
    <w:rsid w:val="004462EC"/>
    <w:rsid w:val="0045125C"/>
    <w:rsid w:val="00470B36"/>
    <w:rsid w:val="004806DA"/>
    <w:rsid w:val="00480DC5"/>
    <w:rsid w:val="00483CED"/>
    <w:rsid w:val="004940D0"/>
    <w:rsid w:val="004A3412"/>
    <w:rsid w:val="004A6318"/>
    <w:rsid w:val="004B6F9A"/>
    <w:rsid w:val="00503DED"/>
    <w:rsid w:val="00512F60"/>
    <w:rsid w:val="00520F77"/>
    <w:rsid w:val="00527C0D"/>
    <w:rsid w:val="005328EE"/>
    <w:rsid w:val="00541F3F"/>
    <w:rsid w:val="0056356E"/>
    <w:rsid w:val="00564DF3"/>
    <w:rsid w:val="00573643"/>
    <w:rsid w:val="0057428B"/>
    <w:rsid w:val="005A097D"/>
    <w:rsid w:val="005A0FC6"/>
    <w:rsid w:val="005A495C"/>
    <w:rsid w:val="005C2689"/>
    <w:rsid w:val="005C71F3"/>
    <w:rsid w:val="005D25E9"/>
    <w:rsid w:val="005D28AA"/>
    <w:rsid w:val="005E5874"/>
    <w:rsid w:val="006042D6"/>
    <w:rsid w:val="006116A0"/>
    <w:rsid w:val="00613860"/>
    <w:rsid w:val="00621111"/>
    <w:rsid w:val="00632919"/>
    <w:rsid w:val="0064498D"/>
    <w:rsid w:val="0065343B"/>
    <w:rsid w:val="006538E7"/>
    <w:rsid w:val="00671DC4"/>
    <w:rsid w:val="0067792C"/>
    <w:rsid w:val="006A0016"/>
    <w:rsid w:val="006A1FCA"/>
    <w:rsid w:val="006C539A"/>
    <w:rsid w:val="006C5CC2"/>
    <w:rsid w:val="006E34FF"/>
    <w:rsid w:val="00727D00"/>
    <w:rsid w:val="0073069B"/>
    <w:rsid w:val="0073304F"/>
    <w:rsid w:val="00751839"/>
    <w:rsid w:val="0077456F"/>
    <w:rsid w:val="007754DC"/>
    <w:rsid w:val="00777A03"/>
    <w:rsid w:val="007A3E50"/>
    <w:rsid w:val="007A6649"/>
    <w:rsid w:val="007C161F"/>
    <w:rsid w:val="007D455D"/>
    <w:rsid w:val="007F1F96"/>
    <w:rsid w:val="008219F3"/>
    <w:rsid w:val="0082519E"/>
    <w:rsid w:val="00847631"/>
    <w:rsid w:val="0089217E"/>
    <w:rsid w:val="00893C36"/>
    <w:rsid w:val="008A6231"/>
    <w:rsid w:val="008B1BB7"/>
    <w:rsid w:val="008C6A84"/>
    <w:rsid w:val="008D4C00"/>
    <w:rsid w:val="008E728F"/>
    <w:rsid w:val="008F6012"/>
    <w:rsid w:val="008F6A4B"/>
    <w:rsid w:val="00900E75"/>
    <w:rsid w:val="00977D33"/>
    <w:rsid w:val="00994B64"/>
    <w:rsid w:val="009A684D"/>
    <w:rsid w:val="009B39EF"/>
    <w:rsid w:val="009F2599"/>
    <w:rsid w:val="009F54DB"/>
    <w:rsid w:val="009F5A58"/>
    <w:rsid w:val="00A136D2"/>
    <w:rsid w:val="00A244A4"/>
    <w:rsid w:val="00A264EF"/>
    <w:rsid w:val="00A347A5"/>
    <w:rsid w:val="00A36FB1"/>
    <w:rsid w:val="00A57EDA"/>
    <w:rsid w:val="00A812B8"/>
    <w:rsid w:val="00A87545"/>
    <w:rsid w:val="00A9137D"/>
    <w:rsid w:val="00A95C82"/>
    <w:rsid w:val="00AD4C41"/>
    <w:rsid w:val="00AE55E1"/>
    <w:rsid w:val="00AE564F"/>
    <w:rsid w:val="00AE61C1"/>
    <w:rsid w:val="00AF754C"/>
    <w:rsid w:val="00B00B67"/>
    <w:rsid w:val="00B1689A"/>
    <w:rsid w:val="00B4430F"/>
    <w:rsid w:val="00B473D5"/>
    <w:rsid w:val="00B57D8D"/>
    <w:rsid w:val="00B678D7"/>
    <w:rsid w:val="00B75AEA"/>
    <w:rsid w:val="00B75B80"/>
    <w:rsid w:val="00BB1223"/>
    <w:rsid w:val="00BB42D6"/>
    <w:rsid w:val="00BE3677"/>
    <w:rsid w:val="00C32A33"/>
    <w:rsid w:val="00C37C72"/>
    <w:rsid w:val="00C42B9D"/>
    <w:rsid w:val="00C5214D"/>
    <w:rsid w:val="00C63C14"/>
    <w:rsid w:val="00C81225"/>
    <w:rsid w:val="00CA5829"/>
    <w:rsid w:val="00CC26C4"/>
    <w:rsid w:val="00CC2E54"/>
    <w:rsid w:val="00D018DD"/>
    <w:rsid w:val="00D10D6F"/>
    <w:rsid w:val="00D23B50"/>
    <w:rsid w:val="00D23FE4"/>
    <w:rsid w:val="00D36DA9"/>
    <w:rsid w:val="00D43A94"/>
    <w:rsid w:val="00D46BD1"/>
    <w:rsid w:val="00D8013D"/>
    <w:rsid w:val="00D84EC1"/>
    <w:rsid w:val="00D916CC"/>
    <w:rsid w:val="00D97122"/>
    <w:rsid w:val="00DB0472"/>
    <w:rsid w:val="00DB3BFC"/>
    <w:rsid w:val="00DB4EAD"/>
    <w:rsid w:val="00DC23C4"/>
    <w:rsid w:val="00DC52C5"/>
    <w:rsid w:val="00DD26F0"/>
    <w:rsid w:val="00DD39C7"/>
    <w:rsid w:val="00DE7533"/>
    <w:rsid w:val="00DF0448"/>
    <w:rsid w:val="00E1120D"/>
    <w:rsid w:val="00E31381"/>
    <w:rsid w:val="00E55E37"/>
    <w:rsid w:val="00E64A55"/>
    <w:rsid w:val="00E664CB"/>
    <w:rsid w:val="00E85E31"/>
    <w:rsid w:val="00E961D6"/>
    <w:rsid w:val="00EB561A"/>
    <w:rsid w:val="00EB5845"/>
    <w:rsid w:val="00EC1410"/>
    <w:rsid w:val="00ED0F35"/>
    <w:rsid w:val="00EE7BCE"/>
    <w:rsid w:val="00F130DF"/>
    <w:rsid w:val="00F24B75"/>
    <w:rsid w:val="00F32D44"/>
    <w:rsid w:val="00F436EF"/>
    <w:rsid w:val="00F60402"/>
    <w:rsid w:val="00F67E83"/>
    <w:rsid w:val="00F860C3"/>
    <w:rsid w:val="00F90E61"/>
    <w:rsid w:val="00FA193C"/>
    <w:rsid w:val="00FB2A4D"/>
    <w:rsid w:val="00FC3227"/>
    <w:rsid w:val="00FE148B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87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824AC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7F1F96"/>
    <w:pPr>
      <w:numPr>
        <w:numId w:val="1"/>
      </w:numPr>
      <w:contextualSpacing/>
      <w:jc w:val="both"/>
    </w:pPr>
    <w:rPr>
      <w:rFonts w:ascii="Sylfaen" w:eastAsia="Sylfaen" w:hAnsi="Sylfaen" w:cs="Times New Roman"/>
      <w:color w:val="000000"/>
      <w:sz w:val="26"/>
      <w:szCs w:val="26"/>
      <w:lang w:bidi="ru-RU"/>
    </w:rPr>
  </w:style>
  <w:style w:type="paragraph" w:styleId="a5">
    <w:name w:val="Balloon Text"/>
    <w:basedOn w:val="a0"/>
    <w:link w:val="a6"/>
    <w:uiPriority w:val="99"/>
    <w:semiHidden/>
    <w:unhideWhenUsed/>
    <w:rsid w:val="00D0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8D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CC26C4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CC26C4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1"/>
    <w:uiPriority w:val="99"/>
    <w:rsid w:val="00CC26C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1"/>
    <w:link w:val="20"/>
    <w:uiPriority w:val="99"/>
    <w:locked/>
    <w:rsid w:val="00274B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274BDD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BCEC9-3994-402E-B0A9-35319586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SMI</cp:lastModifiedBy>
  <cp:revision>7</cp:revision>
  <cp:lastPrinted>2019-09-27T12:20:00Z</cp:lastPrinted>
  <dcterms:created xsi:type="dcterms:W3CDTF">2019-09-27T12:09:00Z</dcterms:created>
  <dcterms:modified xsi:type="dcterms:W3CDTF">2020-09-28T12:18:00Z</dcterms:modified>
</cp:coreProperties>
</file>