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A2" w:rsidRPr="00BE6CA2" w:rsidRDefault="00BE6CA2" w:rsidP="00BE6CA2">
      <w:pPr>
        <w:jc w:val="right"/>
        <w:rPr>
          <w:rFonts w:eastAsia="Calibri"/>
          <w:b/>
          <w:sz w:val="28"/>
          <w:szCs w:val="28"/>
        </w:rPr>
      </w:pPr>
      <w:r w:rsidRPr="00BE6CA2">
        <w:rPr>
          <w:rFonts w:eastAsia="Calibri"/>
          <w:b/>
          <w:sz w:val="28"/>
          <w:szCs w:val="28"/>
        </w:rPr>
        <w:t>ПРОЕКТ</w:t>
      </w:r>
    </w:p>
    <w:p w:rsidR="00BE6CA2" w:rsidRPr="00BE6CA2" w:rsidRDefault="00BE6CA2" w:rsidP="00BE6CA2">
      <w:pPr>
        <w:jc w:val="center"/>
        <w:rPr>
          <w:rFonts w:eastAsia="Calibri"/>
          <w:b/>
          <w:sz w:val="28"/>
          <w:szCs w:val="28"/>
        </w:rPr>
      </w:pPr>
      <w:r w:rsidRPr="00BE6CA2">
        <w:rPr>
          <w:rFonts w:eastAsia="Calibri"/>
          <w:b/>
          <w:sz w:val="28"/>
          <w:szCs w:val="28"/>
        </w:rPr>
        <w:t>РЕШЕНИЕ</w:t>
      </w:r>
    </w:p>
    <w:p w:rsidR="00BE6CA2" w:rsidRPr="00BE6CA2" w:rsidRDefault="00BE6CA2" w:rsidP="00BE6CA2">
      <w:pPr>
        <w:jc w:val="center"/>
        <w:rPr>
          <w:rFonts w:eastAsia="Calibri"/>
          <w:sz w:val="28"/>
          <w:szCs w:val="28"/>
        </w:rPr>
      </w:pPr>
    </w:p>
    <w:p w:rsidR="00BE6CA2" w:rsidRPr="00BE6CA2" w:rsidRDefault="00BE6CA2" w:rsidP="00BE6CA2">
      <w:pPr>
        <w:jc w:val="center"/>
        <w:rPr>
          <w:rFonts w:eastAsia="Calibri"/>
          <w:sz w:val="28"/>
          <w:szCs w:val="28"/>
        </w:rPr>
      </w:pPr>
      <w:r w:rsidRPr="00BE6CA2">
        <w:rPr>
          <w:rFonts w:eastAsia="Calibri"/>
          <w:sz w:val="28"/>
          <w:szCs w:val="28"/>
        </w:rPr>
        <w:t>СОВЕТА ДЕПУТАТОВ МУНИЦИПАЛЬНОГО ОБРАЗОВАНИЯ</w:t>
      </w:r>
    </w:p>
    <w:p w:rsidR="00BE6CA2" w:rsidRPr="00BE6CA2" w:rsidRDefault="00BE6CA2" w:rsidP="00BE6CA2">
      <w:pPr>
        <w:jc w:val="center"/>
        <w:rPr>
          <w:rFonts w:eastAsia="Calibri"/>
          <w:sz w:val="28"/>
          <w:szCs w:val="28"/>
        </w:rPr>
      </w:pPr>
      <w:r w:rsidRPr="00BE6CA2">
        <w:rPr>
          <w:rFonts w:eastAsia="Calibri"/>
          <w:sz w:val="28"/>
          <w:szCs w:val="28"/>
        </w:rPr>
        <w:t>ИВАНОВСКОГО СЕЛЬСОВЕТА КОЧУБЕЕВСКОГО РАЙОНА</w:t>
      </w:r>
    </w:p>
    <w:p w:rsidR="00BE6CA2" w:rsidRPr="00BE6CA2" w:rsidRDefault="00BE6CA2" w:rsidP="00BE6CA2">
      <w:pPr>
        <w:jc w:val="center"/>
        <w:rPr>
          <w:rFonts w:eastAsia="Calibri"/>
          <w:sz w:val="28"/>
          <w:szCs w:val="28"/>
        </w:rPr>
      </w:pPr>
      <w:r w:rsidRPr="00BE6CA2">
        <w:rPr>
          <w:rFonts w:eastAsia="Calibri"/>
          <w:sz w:val="28"/>
          <w:szCs w:val="28"/>
        </w:rPr>
        <w:t>СТАВРОПОЛЬСКОГО КРАЯ ЧЕТВЁРТОГО СОЗЫВА</w:t>
      </w:r>
    </w:p>
    <w:p w:rsidR="00BE6CA2" w:rsidRPr="00BE6CA2" w:rsidRDefault="00BE6CA2" w:rsidP="00BE6CA2">
      <w:pPr>
        <w:rPr>
          <w:rFonts w:eastAsia="Calibri"/>
          <w:sz w:val="28"/>
          <w:szCs w:val="28"/>
        </w:rPr>
      </w:pPr>
    </w:p>
    <w:p w:rsidR="00BE6CA2" w:rsidRPr="00BE6CA2" w:rsidRDefault="00BE6CA2" w:rsidP="00BE6CA2">
      <w:pPr>
        <w:jc w:val="center"/>
        <w:rPr>
          <w:rFonts w:eastAsia="Calibri"/>
          <w:sz w:val="28"/>
          <w:szCs w:val="28"/>
        </w:rPr>
      </w:pPr>
      <w:r w:rsidRPr="00BE6CA2">
        <w:rPr>
          <w:rFonts w:eastAsia="Calibri"/>
          <w:sz w:val="28"/>
          <w:szCs w:val="28"/>
        </w:rPr>
        <w:t>11 сентября 2015 г.</w:t>
      </w:r>
      <w:r w:rsidRPr="00BE6CA2">
        <w:rPr>
          <w:rFonts w:eastAsia="Calibri"/>
          <w:sz w:val="28"/>
          <w:szCs w:val="28"/>
        </w:rPr>
        <w:tab/>
      </w:r>
      <w:r w:rsidRPr="00BE6CA2">
        <w:rPr>
          <w:rFonts w:eastAsia="Calibri"/>
          <w:sz w:val="28"/>
          <w:szCs w:val="28"/>
        </w:rPr>
        <w:tab/>
      </w:r>
      <w:r w:rsidRPr="00BE6CA2">
        <w:rPr>
          <w:rFonts w:eastAsia="Calibri"/>
          <w:sz w:val="28"/>
          <w:szCs w:val="28"/>
        </w:rPr>
        <w:tab/>
        <w:t xml:space="preserve"> с. </w:t>
      </w:r>
      <w:proofErr w:type="gramStart"/>
      <w:r w:rsidRPr="00BE6CA2">
        <w:rPr>
          <w:rFonts w:eastAsia="Calibri"/>
          <w:sz w:val="28"/>
          <w:szCs w:val="28"/>
        </w:rPr>
        <w:t>Ивановское</w:t>
      </w:r>
      <w:proofErr w:type="gramEnd"/>
      <w:r w:rsidRPr="00BE6CA2">
        <w:rPr>
          <w:rFonts w:eastAsia="Calibri"/>
          <w:sz w:val="28"/>
          <w:szCs w:val="28"/>
        </w:rPr>
        <w:tab/>
      </w:r>
      <w:r w:rsidRPr="00BE6CA2">
        <w:rPr>
          <w:rFonts w:eastAsia="Calibri"/>
          <w:sz w:val="28"/>
          <w:szCs w:val="28"/>
        </w:rPr>
        <w:tab/>
      </w:r>
      <w:r w:rsidRPr="00BE6CA2">
        <w:rPr>
          <w:rFonts w:eastAsia="Calibri"/>
          <w:sz w:val="28"/>
          <w:szCs w:val="28"/>
        </w:rPr>
        <w:tab/>
      </w:r>
      <w:r w:rsidRPr="00BE6CA2">
        <w:rPr>
          <w:rFonts w:eastAsia="Calibri"/>
          <w:sz w:val="28"/>
          <w:szCs w:val="28"/>
        </w:rPr>
        <w:tab/>
        <w:t xml:space="preserve">№ </w:t>
      </w:r>
    </w:p>
    <w:p w:rsidR="00BE6CA2" w:rsidRPr="00BE6CA2" w:rsidRDefault="00BE6CA2" w:rsidP="00BE6CA2">
      <w:pPr>
        <w:jc w:val="center"/>
        <w:rPr>
          <w:rFonts w:eastAsia="Calibri"/>
          <w:sz w:val="28"/>
          <w:szCs w:val="28"/>
        </w:rPr>
      </w:pPr>
    </w:p>
    <w:p w:rsidR="00BE6CA2" w:rsidRPr="00BE6CA2" w:rsidRDefault="00BE6CA2" w:rsidP="00BE6CA2">
      <w:pPr>
        <w:spacing w:line="240" w:lineRule="exact"/>
        <w:ind w:firstLine="709"/>
        <w:jc w:val="both"/>
        <w:rPr>
          <w:rFonts w:eastAsia="Calibri"/>
          <w:sz w:val="28"/>
          <w:szCs w:val="28"/>
        </w:rPr>
      </w:pPr>
      <w:r w:rsidRPr="00BE6CA2">
        <w:rPr>
          <w:rFonts w:eastAsia="Calibri"/>
          <w:sz w:val="28"/>
          <w:szCs w:val="28"/>
        </w:rPr>
        <w:t xml:space="preserve">О внесении изменений в решение Совета депутатов муниципального образования Ивановского сельсовета от </w:t>
      </w:r>
      <w:r w:rsidR="005C165B" w:rsidRPr="00734768">
        <w:rPr>
          <w:sz w:val="28"/>
          <w:szCs w:val="28"/>
        </w:rPr>
        <w:t>12.12.2013 года № 200 «Об утверждении Положения о бюджетном процессе в муниципальном образовании Ивановского сельсовета Кочубеевского района Ставропольского края»</w:t>
      </w:r>
    </w:p>
    <w:p w:rsidR="00BE6CA2" w:rsidRPr="00BE6CA2" w:rsidRDefault="00BE6CA2" w:rsidP="00BE6CA2">
      <w:pPr>
        <w:ind w:firstLine="709"/>
        <w:jc w:val="both"/>
        <w:rPr>
          <w:rFonts w:eastAsia="Calibri"/>
          <w:sz w:val="28"/>
          <w:szCs w:val="28"/>
        </w:rPr>
      </w:pPr>
    </w:p>
    <w:p w:rsidR="00BE6CA2" w:rsidRPr="00BE6CA2" w:rsidRDefault="00BE6CA2" w:rsidP="00BE6CA2">
      <w:pPr>
        <w:ind w:firstLine="709"/>
        <w:jc w:val="both"/>
        <w:rPr>
          <w:rFonts w:eastAsia="Calibri"/>
          <w:sz w:val="28"/>
          <w:szCs w:val="28"/>
        </w:rPr>
      </w:pPr>
    </w:p>
    <w:p w:rsidR="00BE6CA2" w:rsidRPr="00BE6CA2" w:rsidRDefault="0040780F" w:rsidP="00BE6CA2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0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руководствуясь статьями 35, 52 Федерального Закона от 6 октября 2003 года № 131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80F">
        <w:rPr>
          <w:rFonts w:ascii="Times New Roman" w:hAnsi="Times New Roman"/>
          <w:sz w:val="28"/>
          <w:szCs w:val="28"/>
        </w:rPr>
        <w:t>-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E6CA2" w:rsidRPr="00BE6CA2">
        <w:rPr>
          <w:rFonts w:ascii="Times New Roman" w:hAnsi="Times New Roman"/>
          <w:sz w:val="28"/>
          <w:szCs w:val="28"/>
        </w:rPr>
        <w:t xml:space="preserve">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="00BE6CA2" w:rsidRPr="00BE6CA2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BE6CA2" w:rsidRPr="00BE6CA2" w:rsidRDefault="00BE6CA2" w:rsidP="00BE6CA2">
      <w:pPr>
        <w:jc w:val="both"/>
        <w:rPr>
          <w:rFonts w:eastAsia="Calibri"/>
          <w:sz w:val="28"/>
          <w:szCs w:val="28"/>
        </w:rPr>
      </w:pPr>
    </w:p>
    <w:p w:rsidR="00BE6CA2" w:rsidRPr="00BE6CA2" w:rsidRDefault="00BE6CA2" w:rsidP="00BE6CA2">
      <w:pPr>
        <w:jc w:val="both"/>
        <w:rPr>
          <w:rFonts w:eastAsia="Calibri"/>
          <w:b/>
          <w:sz w:val="28"/>
          <w:szCs w:val="28"/>
        </w:rPr>
      </w:pPr>
      <w:r w:rsidRPr="00BE6CA2">
        <w:rPr>
          <w:rFonts w:eastAsia="Calibri"/>
          <w:b/>
          <w:sz w:val="28"/>
          <w:szCs w:val="28"/>
        </w:rPr>
        <w:t>РЕШИЛ:</w:t>
      </w:r>
    </w:p>
    <w:p w:rsidR="00BE6CA2" w:rsidRPr="00BE6CA2" w:rsidRDefault="00BE6CA2" w:rsidP="00BE6CA2">
      <w:pPr>
        <w:jc w:val="both"/>
        <w:rPr>
          <w:rFonts w:eastAsia="Calibri"/>
          <w:b/>
          <w:sz w:val="28"/>
          <w:szCs w:val="28"/>
        </w:rPr>
      </w:pPr>
    </w:p>
    <w:p w:rsidR="00BE6CA2" w:rsidRPr="00BE6CA2" w:rsidRDefault="00BE6CA2" w:rsidP="00BE6CA2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  <w:r w:rsidRPr="00BE6CA2">
        <w:rPr>
          <w:rFonts w:eastAsia="Calibri"/>
          <w:sz w:val="28"/>
          <w:szCs w:val="28"/>
        </w:rPr>
        <w:t xml:space="preserve">1. </w:t>
      </w:r>
      <w:r w:rsidR="0040780F" w:rsidRPr="00FB140E">
        <w:rPr>
          <w:sz w:val="28"/>
          <w:szCs w:val="28"/>
        </w:rPr>
        <w:t xml:space="preserve">Внести в решение </w:t>
      </w:r>
      <w:r w:rsidR="0040780F" w:rsidRPr="00BE6CA2">
        <w:rPr>
          <w:rFonts w:eastAsia="Calibri"/>
          <w:sz w:val="28"/>
          <w:szCs w:val="28"/>
        </w:rPr>
        <w:t xml:space="preserve">Совета депутатов муниципального образования Ивановского сельсовета от </w:t>
      </w:r>
      <w:r w:rsidR="0040780F" w:rsidRPr="00734768">
        <w:rPr>
          <w:sz w:val="28"/>
          <w:szCs w:val="28"/>
        </w:rPr>
        <w:t>12.12.2013 года № 200 «Об утверждении Положения о бюджетном процессе в муниципальном образовании Ивановского сельсовета Кочубеевского района Ставропольского края»</w:t>
      </w:r>
      <w:r w:rsidR="0040780F">
        <w:rPr>
          <w:sz w:val="28"/>
          <w:szCs w:val="28"/>
        </w:rPr>
        <w:t xml:space="preserve"> </w:t>
      </w:r>
      <w:r w:rsidR="0040780F" w:rsidRPr="00FB140E">
        <w:rPr>
          <w:sz w:val="28"/>
          <w:szCs w:val="28"/>
        </w:rPr>
        <w:t>изменения согласно приложению</w:t>
      </w:r>
      <w:r w:rsidR="0040780F">
        <w:rPr>
          <w:sz w:val="28"/>
          <w:szCs w:val="28"/>
        </w:rPr>
        <w:t>.</w:t>
      </w:r>
    </w:p>
    <w:p w:rsidR="0040780F" w:rsidRDefault="0040780F" w:rsidP="00BE6CA2">
      <w:pPr>
        <w:ind w:firstLine="567"/>
        <w:jc w:val="both"/>
        <w:rPr>
          <w:rFonts w:eastAsia="Calibri"/>
          <w:sz w:val="28"/>
          <w:szCs w:val="28"/>
        </w:rPr>
      </w:pPr>
    </w:p>
    <w:p w:rsidR="00BE6CA2" w:rsidRPr="00BE6CA2" w:rsidRDefault="0040780F" w:rsidP="00BE6CA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BE6CA2" w:rsidRPr="00BE6CA2">
        <w:rPr>
          <w:rFonts w:eastAsia="Calibri"/>
          <w:sz w:val="28"/>
          <w:szCs w:val="28"/>
        </w:rPr>
        <w:t xml:space="preserve"> </w:t>
      </w:r>
      <w:proofErr w:type="gramStart"/>
      <w:r w:rsidR="00BE6CA2" w:rsidRPr="00BE6CA2">
        <w:rPr>
          <w:rFonts w:eastAsia="Calibri"/>
          <w:sz w:val="28"/>
          <w:szCs w:val="28"/>
        </w:rPr>
        <w:t>Разместить</w:t>
      </w:r>
      <w:proofErr w:type="gramEnd"/>
      <w:r w:rsidR="00BE6CA2" w:rsidRPr="00BE6CA2">
        <w:rPr>
          <w:rFonts w:eastAsia="Calibri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BE6CA2" w:rsidRPr="00BE6CA2">
          <w:rPr>
            <w:rStyle w:val="af7"/>
            <w:rFonts w:eastAsia="Calibri"/>
            <w:sz w:val="28"/>
            <w:szCs w:val="28"/>
          </w:rPr>
          <w:t>www.</w:t>
        </w:r>
        <w:r w:rsidR="00BE6CA2" w:rsidRPr="00BE6CA2">
          <w:rPr>
            <w:rStyle w:val="af7"/>
            <w:rFonts w:eastAsia="Calibri"/>
            <w:sz w:val="28"/>
            <w:szCs w:val="28"/>
            <w:lang w:val="en-US"/>
          </w:rPr>
          <w:t>ivanovskoe</w:t>
        </w:r>
        <w:r w:rsidR="00BE6CA2" w:rsidRPr="00BE6CA2">
          <w:rPr>
            <w:rStyle w:val="af7"/>
            <w:rFonts w:eastAsia="Calibri"/>
            <w:sz w:val="28"/>
            <w:szCs w:val="28"/>
          </w:rPr>
          <w:t>26.ru</w:t>
        </w:r>
      </w:hyperlink>
      <w:r w:rsidR="00BE6CA2" w:rsidRPr="00BE6CA2">
        <w:rPr>
          <w:rFonts w:eastAsia="Calibri"/>
          <w:sz w:val="28"/>
          <w:szCs w:val="28"/>
        </w:rPr>
        <w:t>).</w:t>
      </w:r>
    </w:p>
    <w:p w:rsidR="00BE6CA2" w:rsidRPr="00BE6CA2" w:rsidRDefault="00BE6CA2" w:rsidP="00BE6CA2">
      <w:pPr>
        <w:ind w:firstLine="567"/>
        <w:jc w:val="both"/>
        <w:rPr>
          <w:rFonts w:eastAsia="Calibri"/>
          <w:sz w:val="28"/>
          <w:szCs w:val="28"/>
        </w:rPr>
      </w:pPr>
    </w:p>
    <w:p w:rsidR="00BE6CA2" w:rsidRPr="00BE6CA2" w:rsidRDefault="0040780F" w:rsidP="00BE6C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E6CA2" w:rsidRPr="00BE6CA2">
        <w:rPr>
          <w:rFonts w:eastAsia="Calibri"/>
          <w:sz w:val="28"/>
          <w:szCs w:val="28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BE6CA2" w:rsidRPr="00BE6CA2" w:rsidRDefault="00BE6CA2" w:rsidP="00BE6CA2">
      <w:pPr>
        <w:ind w:firstLine="708"/>
        <w:jc w:val="both"/>
        <w:rPr>
          <w:rFonts w:eastAsia="Calibri"/>
          <w:sz w:val="28"/>
          <w:szCs w:val="28"/>
        </w:rPr>
      </w:pPr>
    </w:p>
    <w:p w:rsidR="00BE6CA2" w:rsidRPr="00BE6CA2" w:rsidRDefault="0040780F" w:rsidP="00BE6C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E6CA2" w:rsidRPr="00BE6CA2">
        <w:rPr>
          <w:rFonts w:eastAsia="Calibri"/>
          <w:sz w:val="28"/>
          <w:szCs w:val="28"/>
        </w:rPr>
        <w:t xml:space="preserve">. </w:t>
      </w:r>
      <w:proofErr w:type="gramStart"/>
      <w:r w:rsidR="00BE6CA2" w:rsidRPr="00BE6CA2">
        <w:rPr>
          <w:rFonts w:eastAsia="Calibri"/>
          <w:sz w:val="28"/>
          <w:szCs w:val="28"/>
        </w:rPr>
        <w:t>Контроль за</w:t>
      </w:r>
      <w:proofErr w:type="gramEnd"/>
      <w:r w:rsidR="00BE6CA2" w:rsidRPr="00BE6CA2">
        <w:rPr>
          <w:rFonts w:eastAsia="Calibri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BE6CA2" w:rsidRPr="00BE6CA2" w:rsidRDefault="00BE6CA2" w:rsidP="00BE6CA2">
      <w:pPr>
        <w:pStyle w:val="af0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E6CA2" w:rsidRPr="00BE6CA2" w:rsidRDefault="0040780F" w:rsidP="00BE6CA2">
      <w:pPr>
        <w:pStyle w:val="af0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E6CA2" w:rsidRPr="00BE6CA2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BE6CA2" w:rsidRPr="00BE6CA2" w:rsidRDefault="00BE6CA2" w:rsidP="00BE6CA2">
      <w:pPr>
        <w:ind w:firstLine="709"/>
        <w:jc w:val="both"/>
        <w:rPr>
          <w:rFonts w:eastAsia="Calibri"/>
          <w:sz w:val="28"/>
          <w:szCs w:val="28"/>
        </w:rPr>
      </w:pPr>
    </w:p>
    <w:p w:rsidR="00BE6CA2" w:rsidRPr="00BE6CA2" w:rsidRDefault="00BE6CA2" w:rsidP="00BE6CA2">
      <w:pPr>
        <w:shd w:val="clear" w:color="auto" w:fill="FFFFFF"/>
        <w:tabs>
          <w:tab w:val="left" w:pos="720"/>
        </w:tabs>
        <w:rPr>
          <w:rFonts w:eastAsia="Calibri"/>
          <w:spacing w:val="1"/>
          <w:sz w:val="28"/>
          <w:szCs w:val="28"/>
        </w:rPr>
      </w:pPr>
    </w:p>
    <w:p w:rsidR="00BE6CA2" w:rsidRPr="00BE6CA2" w:rsidRDefault="00BE6CA2" w:rsidP="00BE6CA2">
      <w:pPr>
        <w:shd w:val="clear" w:color="auto" w:fill="FFFFFF"/>
        <w:tabs>
          <w:tab w:val="left" w:pos="720"/>
        </w:tabs>
        <w:rPr>
          <w:rFonts w:eastAsia="Calibri"/>
          <w:spacing w:val="1"/>
          <w:sz w:val="28"/>
          <w:szCs w:val="28"/>
        </w:rPr>
      </w:pPr>
    </w:p>
    <w:p w:rsidR="00BE6CA2" w:rsidRPr="00BE6CA2" w:rsidRDefault="00BE6CA2" w:rsidP="00BE6CA2">
      <w:pPr>
        <w:shd w:val="clear" w:color="auto" w:fill="FFFFFF"/>
        <w:tabs>
          <w:tab w:val="left" w:pos="720"/>
        </w:tabs>
        <w:rPr>
          <w:rFonts w:eastAsia="Calibri"/>
          <w:spacing w:val="1"/>
          <w:sz w:val="28"/>
          <w:szCs w:val="28"/>
        </w:rPr>
      </w:pPr>
      <w:r w:rsidRPr="00BE6CA2">
        <w:rPr>
          <w:rFonts w:eastAsia="Calibri"/>
          <w:spacing w:val="1"/>
          <w:sz w:val="28"/>
          <w:szCs w:val="28"/>
        </w:rPr>
        <w:t>Глава муниципального образования</w:t>
      </w:r>
    </w:p>
    <w:p w:rsidR="00BE6CA2" w:rsidRPr="00BE6CA2" w:rsidRDefault="00BE6CA2" w:rsidP="00BE6CA2">
      <w:pPr>
        <w:shd w:val="clear" w:color="auto" w:fill="FFFFFF"/>
        <w:tabs>
          <w:tab w:val="left" w:pos="720"/>
        </w:tabs>
        <w:rPr>
          <w:rFonts w:eastAsia="Calibri"/>
          <w:sz w:val="28"/>
          <w:szCs w:val="28"/>
        </w:rPr>
      </w:pPr>
      <w:r w:rsidRPr="00BE6CA2">
        <w:rPr>
          <w:rFonts w:eastAsia="Calibri"/>
          <w:sz w:val="28"/>
          <w:szCs w:val="28"/>
        </w:rPr>
        <w:t>Ивановского сельсовета</w:t>
      </w:r>
    </w:p>
    <w:p w:rsidR="00BE6CA2" w:rsidRPr="00BE6CA2" w:rsidRDefault="00BE6CA2" w:rsidP="00BE6CA2">
      <w:pPr>
        <w:rPr>
          <w:rFonts w:eastAsia="Calibri"/>
          <w:sz w:val="28"/>
          <w:szCs w:val="28"/>
        </w:rPr>
      </w:pPr>
      <w:r w:rsidRPr="00BE6CA2">
        <w:rPr>
          <w:rFonts w:eastAsia="Calibri"/>
          <w:sz w:val="28"/>
          <w:szCs w:val="28"/>
        </w:rPr>
        <w:t>Кочубеевского района Ставропольского края</w:t>
      </w:r>
      <w:r w:rsidRPr="00BE6CA2">
        <w:rPr>
          <w:rFonts w:eastAsia="Calibri"/>
          <w:sz w:val="28"/>
          <w:szCs w:val="28"/>
        </w:rPr>
        <w:tab/>
      </w:r>
      <w:r w:rsidRPr="00BE6CA2">
        <w:rPr>
          <w:rFonts w:eastAsia="Calibri"/>
          <w:sz w:val="28"/>
          <w:szCs w:val="28"/>
        </w:rPr>
        <w:tab/>
      </w:r>
      <w:r w:rsidRPr="00BE6CA2">
        <w:rPr>
          <w:rFonts w:eastAsia="Calibri"/>
          <w:sz w:val="28"/>
          <w:szCs w:val="28"/>
        </w:rPr>
        <w:tab/>
        <w:t>А.И. Солдатов</w:t>
      </w:r>
    </w:p>
    <w:p w:rsidR="00BE6CA2" w:rsidRPr="00BE6CA2" w:rsidRDefault="00BE6CA2" w:rsidP="00BE6CA2">
      <w:pPr>
        <w:shd w:val="clear" w:color="auto" w:fill="FFFFFF"/>
        <w:ind w:left="4248" w:firstLine="708"/>
        <w:rPr>
          <w:spacing w:val="-6"/>
          <w:sz w:val="28"/>
          <w:szCs w:val="28"/>
        </w:rPr>
      </w:pPr>
    </w:p>
    <w:p w:rsidR="00BE6CA2" w:rsidRPr="00BE6CA2" w:rsidRDefault="00BE6CA2" w:rsidP="00BE6CA2">
      <w:pPr>
        <w:jc w:val="both"/>
        <w:rPr>
          <w:sz w:val="28"/>
          <w:szCs w:val="28"/>
        </w:rPr>
      </w:pPr>
    </w:p>
    <w:p w:rsidR="00BE6CA2" w:rsidRPr="00BE6CA2" w:rsidRDefault="00BE6CA2" w:rsidP="00BE6CA2">
      <w:pPr>
        <w:jc w:val="both"/>
        <w:rPr>
          <w:sz w:val="28"/>
          <w:szCs w:val="28"/>
        </w:rPr>
      </w:pPr>
    </w:p>
    <w:p w:rsidR="00BE6CA2" w:rsidRPr="00BE6CA2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Default="00BE6CA2" w:rsidP="00BE6CA2">
      <w:pPr>
        <w:jc w:val="both"/>
        <w:rPr>
          <w:sz w:val="28"/>
          <w:szCs w:val="28"/>
        </w:rPr>
      </w:pPr>
    </w:p>
    <w:p w:rsidR="005B1608" w:rsidRDefault="005B1608" w:rsidP="00BE6CA2">
      <w:pPr>
        <w:jc w:val="both"/>
        <w:rPr>
          <w:sz w:val="28"/>
          <w:szCs w:val="28"/>
        </w:rPr>
      </w:pPr>
    </w:p>
    <w:p w:rsidR="005B1608" w:rsidRDefault="005B1608" w:rsidP="00BE6CA2">
      <w:pPr>
        <w:jc w:val="both"/>
        <w:rPr>
          <w:sz w:val="28"/>
          <w:szCs w:val="28"/>
        </w:rPr>
      </w:pPr>
    </w:p>
    <w:p w:rsidR="005B1608" w:rsidRDefault="005B1608" w:rsidP="00BE6CA2">
      <w:pPr>
        <w:jc w:val="both"/>
        <w:rPr>
          <w:sz w:val="28"/>
          <w:szCs w:val="28"/>
        </w:rPr>
      </w:pPr>
    </w:p>
    <w:p w:rsidR="005B1608" w:rsidRDefault="005B1608" w:rsidP="00BE6CA2">
      <w:pPr>
        <w:jc w:val="both"/>
        <w:rPr>
          <w:sz w:val="28"/>
          <w:szCs w:val="28"/>
        </w:rPr>
      </w:pPr>
    </w:p>
    <w:p w:rsidR="005B1608" w:rsidRPr="00DE7A7D" w:rsidRDefault="005B1608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jc w:val="both"/>
        <w:rPr>
          <w:sz w:val="28"/>
          <w:szCs w:val="28"/>
        </w:rPr>
      </w:pPr>
    </w:p>
    <w:p w:rsidR="00BE6CA2" w:rsidRPr="00DE7A7D" w:rsidRDefault="00BE6CA2" w:rsidP="00BE6CA2">
      <w:pPr>
        <w:pageBreakBefore/>
        <w:shd w:val="clear" w:color="auto" w:fill="FFFFFF"/>
        <w:spacing w:line="240" w:lineRule="exact"/>
        <w:ind w:left="4956" w:firstLine="709"/>
        <w:rPr>
          <w:color w:val="000000"/>
          <w:spacing w:val="-6"/>
          <w:sz w:val="28"/>
          <w:szCs w:val="28"/>
        </w:rPr>
      </w:pPr>
      <w:r w:rsidRPr="00DE7A7D">
        <w:rPr>
          <w:color w:val="000000"/>
          <w:spacing w:val="-6"/>
          <w:sz w:val="28"/>
          <w:szCs w:val="28"/>
        </w:rPr>
        <w:lastRenderedPageBreak/>
        <w:t>ПРИЛОЖЕНИЕ 1</w:t>
      </w:r>
    </w:p>
    <w:p w:rsidR="00BE6CA2" w:rsidRPr="00DE7A7D" w:rsidRDefault="00BE6CA2" w:rsidP="00BE6CA2">
      <w:pPr>
        <w:shd w:val="clear" w:color="auto" w:fill="FFFFFF"/>
        <w:spacing w:line="240" w:lineRule="exact"/>
        <w:ind w:left="3540"/>
        <w:rPr>
          <w:color w:val="000000"/>
          <w:spacing w:val="-7"/>
          <w:sz w:val="28"/>
          <w:szCs w:val="28"/>
        </w:rPr>
      </w:pPr>
      <w:r w:rsidRPr="00DE7A7D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DE7A7D">
        <w:rPr>
          <w:color w:val="000000"/>
          <w:spacing w:val="-7"/>
          <w:sz w:val="28"/>
          <w:szCs w:val="28"/>
        </w:rPr>
        <w:t>муниципального</w:t>
      </w:r>
    </w:p>
    <w:p w:rsidR="00BE6CA2" w:rsidRPr="00DE7A7D" w:rsidRDefault="00BE6CA2" w:rsidP="00BE6CA2">
      <w:pPr>
        <w:shd w:val="clear" w:color="auto" w:fill="FFFFFF"/>
        <w:spacing w:line="240" w:lineRule="exact"/>
        <w:ind w:left="3540" w:firstLine="715"/>
        <w:rPr>
          <w:color w:val="000000"/>
          <w:spacing w:val="-4"/>
          <w:sz w:val="28"/>
          <w:szCs w:val="28"/>
        </w:rPr>
      </w:pPr>
      <w:r w:rsidRPr="00DE7A7D">
        <w:rPr>
          <w:color w:val="000000"/>
          <w:spacing w:val="-7"/>
          <w:sz w:val="28"/>
          <w:szCs w:val="28"/>
        </w:rPr>
        <w:t>образования Ивановского сельсовета</w:t>
      </w:r>
    </w:p>
    <w:p w:rsidR="00BE6CA2" w:rsidRPr="00DE7A7D" w:rsidRDefault="00BE6CA2" w:rsidP="00BE6CA2">
      <w:pPr>
        <w:shd w:val="clear" w:color="auto" w:fill="FFFFFF"/>
        <w:spacing w:line="240" w:lineRule="exact"/>
        <w:ind w:left="3540"/>
        <w:rPr>
          <w:color w:val="000000"/>
          <w:spacing w:val="-7"/>
          <w:sz w:val="28"/>
          <w:szCs w:val="28"/>
        </w:rPr>
      </w:pPr>
      <w:r w:rsidRPr="00DE7A7D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BE6CA2" w:rsidRPr="00DE7A7D" w:rsidRDefault="00BE6CA2" w:rsidP="00BE6CA2">
      <w:pPr>
        <w:shd w:val="clear" w:color="auto" w:fill="FFFFFF"/>
        <w:tabs>
          <w:tab w:val="right" w:pos="8837"/>
        </w:tabs>
        <w:spacing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DE7A7D">
        <w:rPr>
          <w:color w:val="000000"/>
          <w:spacing w:val="-4"/>
          <w:sz w:val="28"/>
          <w:szCs w:val="28"/>
        </w:rPr>
        <w:t xml:space="preserve">от 11.09.2015 года № </w:t>
      </w:r>
    </w:p>
    <w:p w:rsidR="00BE6CA2" w:rsidRDefault="00BE6CA2" w:rsidP="00BE6CA2">
      <w:pPr>
        <w:jc w:val="center"/>
        <w:rPr>
          <w:sz w:val="28"/>
          <w:szCs w:val="28"/>
        </w:rPr>
      </w:pPr>
    </w:p>
    <w:p w:rsidR="00DE7A7D" w:rsidRPr="00DE7A7D" w:rsidRDefault="00DE7A7D" w:rsidP="00BE6CA2">
      <w:pPr>
        <w:jc w:val="center"/>
        <w:rPr>
          <w:sz w:val="28"/>
          <w:szCs w:val="28"/>
        </w:rPr>
      </w:pPr>
    </w:p>
    <w:p w:rsidR="00DE7A7D" w:rsidRPr="00DE7A7D" w:rsidRDefault="00DE7A7D" w:rsidP="00DE7A7D">
      <w:pPr>
        <w:jc w:val="center"/>
        <w:rPr>
          <w:b/>
          <w:sz w:val="28"/>
          <w:szCs w:val="28"/>
        </w:rPr>
      </w:pPr>
      <w:r w:rsidRPr="00DE7A7D">
        <w:rPr>
          <w:b/>
          <w:sz w:val="28"/>
          <w:szCs w:val="28"/>
        </w:rPr>
        <w:t>ИЗМЕНЕНИЯ</w:t>
      </w:r>
    </w:p>
    <w:p w:rsidR="0040780F" w:rsidRDefault="00DE7A7D" w:rsidP="0040780F">
      <w:pPr>
        <w:spacing w:line="240" w:lineRule="exact"/>
        <w:jc w:val="center"/>
        <w:rPr>
          <w:b/>
          <w:sz w:val="28"/>
          <w:szCs w:val="28"/>
        </w:rPr>
      </w:pPr>
      <w:r w:rsidRPr="00DE7A7D">
        <w:rPr>
          <w:b/>
          <w:sz w:val="28"/>
          <w:szCs w:val="28"/>
        </w:rPr>
        <w:t xml:space="preserve">В </w:t>
      </w:r>
      <w:r w:rsidR="0040780F" w:rsidRPr="00DE7A7D">
        <w:rPr>
          <w:b/>
          <w:sz w:val="28"/>
          <w:szCs w:val="28"/>
        </w:rPr>
        <w:t xml:space="preserve">РЕШЕНИЕ </w:t>
      </w:r>
      <w:r w:rsidR="0040780F" w:rsidRPr="0040780F">
        <w:rPr>
          <w:b/>
          <w:sz w:val="28"/>
          <w:szCs w:val="28"/>
        </w:rPr>
        <w:t xml:space="preserve">СОВЕТА ДЕПУТАТОВ МУНИЦИПАЛЬНОГО ОБРАЗОВАНИЯ ИВАНОВСКОГО СЕЛЬСОВЕТА </w:t>
      </w:r>
      <w:r w:rsidR="0040780F">
        <w:rPr>
          <w:b/>
          <w:sz w:val="28"/>
          <w:szCs w:val="28"/>
        </w:rPr>
        <w:t>от 12.12.2013 года</w:t>
      </w:r>
    </w:p>
    <w:p w:rsidR="00DE7A7D" w:rsidRPr="00DE7A7D" w:rsidRDefault="0040780F" w:rsidP="0040780F">
      <w:pPr>
        <w:spacing w:line="240" w:lineRule="exact"/>
        <w:jc w:val="center"/>
        <w:rPr>
          <w:b/>
          <w:sz w:val="28"/>
          <w:szCs w:val="28"/>
        </w:rPr>
      </w:pPr>
      <w:r w:rsidRPr="0040780F">
        <w:rPr>
          <w:b/>
          <w:sz w:val="28"/>
          <w:szCs w:val="28"/>
        </w:rPr>
        <w:t>№ 200 «ОБ УТВЕРЖДЕНИИ ПОЛОЖЕНИЯ О БЮДЖЕТНОМ ПРОЦЕССЕ В МУНИЦИПАЛЬНОМ ОБРАЗОВАНИИ ИВАНОВСКОГО СЕЛЬСОВЕТА КОЧУБЕЕВСКОГО РАЙОНА СТАВРОПОЛЬСКОГО КРАЯ»</w:t>
      </w:r>
    </w:p>
    <w:p w:rsidR="00DE7A7D" w:rsidRPr="00DE7A7D" w:rsidRDefault="00DE7A7D" w:rsidP="00DE7A7D">
      <w:pPr>
        <w:jc w:val="both"/>
        <w:rPr>
          <w:sz w:val="28"/>
          <w:szCs w:val="28"/>
        </w:rPr>
      </w:pPr>
    </w:p>
    <w:p w:rsidR="00DE7A7D" w:rsidRPr="00DE7A7D" w:rsidRDefault="00DE7A7D" w:rsidP="00DE7A7D">
      <w:pPr>
        <w:jc w:val="both"/>
        <w:rPr>
          <w:sz w:val="28"/>
          <w:szCs w:val="28"/>
        </w:rPr>
      </w:pPr>
    </w:p>
    <w:p w:rsidR="0040780F" w:rsidRPr="003F11FC" w:rsidRDefault="0040780F" w:rsidP="004078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FC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3F1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1FC">
        <w:rPr>
          <w:rFonts w:ascii="Times New Roman" w:hAnsi="Times New Roman" w:cs="Times New Roman"/>
          <w:b/>
          <w:sz w:val="28"/>
          <w:szCs w:val="28"/>
        </w:rPr>
        <w:t>Бюджетные полномочия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E7A7D" w:rsidRPr="00DE7A7D" w:rsidRDefault="0040780F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A7D" w:rsidRPr="00DE7A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 12 статьи 5 </w:t>
      </w:r>
      <w:r w:rsidR="00DE7A7D" w:rsidRPr="00DE7A7D">
        <w:rPr>
          <w:sz w:val="28"/>
          <w:szCs w:val="28"/>
        </w:rPr>
        <w:t xml:space="preserve"> изложить в следующей редакции: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"составление и утверждение основных направлений бюджетной политики </w:t>
      </w:r>
      <w:r w:rsidR="0040780F" w:rsidRPr="0040780F">
        <w:rPr>
          <w:sz w:val="28"/>
          <w:szCs w:val="28"/>
        </w:rPr>
        <w:t>муниципального</w:t>
      </w:r>
      <w:r w:rsidR="0040780F">
        <w:rPr>
          <w:sz w:val="28"/>
          <w:szCs w:val="28"/>
        </w:rPr>
        <w:t xml:space="preserve"> </w:t>
      </w:r>
      <w:r w:rsidR="0040780F" w:rsidRPr="0040780F">
        <w:rPr>
          <w:sz w:val="28"/>
          <w:szCs w:val="28"/>
        </w:rPr>
        <w:t>образования Ивановского сельсовета</w:t>
      </w:r>
      <w:r w:rsidR="0040780F">
        <w:rPr>
          <w:sz w:val="28"/>
          <w:szCs w:val="28"/>
        </w:rPr>
        <w:t xml:space="preserve"> </w:t>
      </w:r>
      <w:r w:rsidR="0040780F" w:rsidRPr="0040780F">
        <w:rPr>
          <w:sz w:val="28"/>
          <w:szCs w:val="28"/>
        </w:rPr>
        <w:t>Кочубеевского района Ставропольского края</w:t>
      </w:r>
      <w:r w:rsidR="0040780F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на очередной финансовый год</w:t>
      </w:r>
      <w:proofErr w:type="gramStart"/>
      <w:r w:rsidRPr="00DE7A7D">
        <w:rPr>
          <w:sz w:val="28"/>
          <w:szCs w:val="28"/>
        </w:rPr>
        <w:t>;"</w:t>
      </w:r>
      <w:proofErr w:type="gramEnd"/>
      <w:r w:rsidRPr="00DE7A7D">
        <w:rPr>
          <w:sz w:val="28"/>
          <w:szCs w:val="28"/>
        </w:rPr>
        <w:t>;</w:t>
      </w:r>
    </w:p>
    <w:p w:rsidR="00DE7A7D" w:rsidRPr="00DE7A7D" w:rsidRDefault="0040780F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7A7D" w:rsidRPr="00DE7A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статью 5 </w:t>
      </w:r>
      <w:r w:rsidR="00DE7A7D" w:rsidRPr="00DE7A7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="00DE7A7D" w:rsidRPr="00DE7A7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E7A7D" w:rsidRPr="00DE7A7D">
        <w:rPr>
          <w:sz w:val="28"/>
          <w:szCs w:val="28"/>
        </w:rPr>
        <w:t>2</w:t>
      </w:r>
      <w:r w:rsidR="00DE7A7D" w:rsidRPr="00DE7A7D">
        <w:rPr>
          <w:position w:val="-4"/>
          <w:sz w:val="28"/>
          <w:szCs w:val="28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5pt" o:ole="">
            <v:imagedata r:id="rId7" o:title=""/>
          </v:shape>
          <o:OLEObject Type="Embed" ProgID="Equation.3" ShapeID="_x0000_i1025" DrawAspect="Content" ObjectID="_1502876081" r:id="rId8"/>
        </w:object>
      </w:r>
      <w:r w:rsidR="00DE7A7D" w:rsidRPr="00DE7A7D">
        <w:rPr>
          <w:position w:val="-4"/>
          <w:sz w:val="28"/>
          <w:szCs w:val="28"/>
        </w:rPr>
        <w:object w:dxaOrig="240" w:dyaOrig="440">
          <v:shape id="_x0000_i1026" type="#_x0000_t75" style="width:12pt;height:22pt" o:ole="">
            <v:imagedata r:id="rId9" o:title=""/>
          </v:shape>
          <o:OLEObject Type="Embed" ProgID="Equation.3" ShapeID="_x0000_i1026" DrawAspect="Content" ObjectID="_1502876082" r:id="rId10"/>
        </w:object>
      </w:r>
      <w:r w:rsidR="00DE7A7D" w:rsidRPr="00DE7A7D">
        <w:rPr>
          <w:sz w:val="28"/>
          <w:szCs w:val="28"/>
        </w:rPr>
        <w:t>следующего содержания: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"составление и утверждение основных направлений налоговой политики </w:t>
      </w:r>
      <w:r w:rsidR="00630CC9" w:rsidRPr="0040780F">
        <w:rPr>
          <w:sz w:val="28"/>
          <w:szCs w:val="28"/>
        </w:rPr>
        <w:t>муниципального</w:t>
      </w:r>
      <w:r w:rsidR="00630CC9">
        <w:rPr>
          <w:sz w:val="28"/>
          <w:szCs w:val="28"/>
        </w:rPr>
        <w:t xml:space="preserve"> </w:t>
      </w:r>
      <w:r w:rsidR="00630CC9" w:rsidRPr="0040780F">
        <w:rPr>
          <w:sz w:val="28"/>
          <w:szCs w:val="28"/>
        </w:rPr>
        <w:t>образования Ивановского сельсовета</w:t>
      </w:r>
      <w:r w:rsidR="00630CC9">
        <w:rPr>
          <w:sz w:val="28"/>
          <w:szCs w:val="28"/>
        </w:rPr>
        <w:t xml:space="preserve"> </w:t>
      </w:r>
      <w:r w:rsidR="00630CC9" w:rsidRPr="0040780F">
        <w:rPr>
          <w:sz w:val="28"/>
          <w:szCs w:val="28"/>
        </w:rPr>
        <w:t>Кочубеевского района Ставропольского края</w:t>
      </w:r>
      <w:r w:rsidR="00630CC9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на очередной финансовый год</w:t>
      </w:r>
      <w:proofErr w:type="gramStart"/>
      <w:r w:rsidRPr="00DE7A7D">
        <w:rPr>
          <w:sz w:val="28"/>
          <w:szCs w:val="28"/>
        </w:rPr>
        <w:t>;"</w:t>
      </w:r>
      <w:proofErr w:type="gramEnd"/>
      <w:r w:rsidRPr="00DE7A7D">
        <w:rPr>
          <w:sz w:val="28"/>
          <w:szCs w:val="28"/>
        </w:rPr>
        <w:t>;</w:t>
      </w:r>
    </w:p>
    <w:p w:rsidR="00DE7A7D" w:rsidRPr="00DE7A7D" w:rsidRDefault="00630CC9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7A7D" w:rsidRPr="00DE7A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статью 5 </w:t>
      </w:r>
      <w:r w:rsidRPr="00DE7A7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Pr="00DE7A7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E7A7D">
        <w:rPr>
          <w:sz w:val="28"/>
          <w:szCs w:val="28"/>
        </w:rPr>
        <w:t>2</w:t>
      </w:r>
      <w:r w:rsidR="00DE7A7D" w:rsidRPr="00DE7A7D">
        <w:rPr>
          <w:position w:val="-4"/>
          <w:sz w:val="28"/>
          <w:szCs w:val="28"/>
        </w:rPr>
        <w:object w:dxaOrig="160" w:dyaOrig="300">
          <v:shape id="_x0000_i1027" type="#_x0000_t75" style="width:8pt;height:15.5pt" o:ole="">
            <v:imagedata r:id="rId11" o:title=""/>
          </v:shape>
          <o:OLEObject Type="Embed" ProgID="Equation.3" ShapeID="_x0000_i1027" DrawAspect="Content" ObjectID="_1502876083" r:id="rId12"/>
        </w:object>
      </w:r>
      <w:r w:rsidR="00DE7A7D" w:rsidRPr="00DE7A7D">
        <w:rPr>
          <w:sz w:val="28"/>
          <w:szCs w:val="28"/>
        </w:rPr>
        <w:t xml:space="preserve"> следующего содержания: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"составление и утверждение основных направлений долговой политики </w:t>
      </w:r>
      <w:r w:rsidR="00630CC9" w:rsidRPr="0040780F">
        <w:rPr>
          <w:sz w:val="28"/>
          <w:szCs w:val="28"/>
        </w:rPr>
        <w:t>муниципального</w:t>
      </w:r>
      <w:r w:rsidR="00630CC9">
        <w:rPr>
          <w:sz w:val="28"/>
          <w:szCs w:val="28"/>
        </w:rPr>
        <w:t xml:space="preserve"> </w:t>
      </w:r>
      <w:r w:rsidR="00630CC9" w:rsidRPr="0040780F">
        <w:rPr>
          <w:sz w:val="28"/>
          <w:szCs w:val="28"/>
        </w:rPr>
        <w:t>образования Ивановского сельсовета</w:t>
      </w:r>
      <w:r w:rsidR="00630CC9">
        <w:rPr>
          <w:sz w:val="28"/>
          <w:szCs w:val="28"/>
        </w:rPr>
        <w:t xml:space="preserve"> </w:t>
      </w:r>
      <w:r w:rsidR="00630CC9" w:rsidRPr="0040780F">
        <w:rPr>
          <w:sz w:val="28"/>
          <w:szCs w:val="28"/>
        </w:rPr>
        <w:t>Кочубеевского района Ставропольского края</w:t>
      </w:r>
      <w:r w:rsidR="00630CC9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на очередной финансовый год</w:t>
      </w:r>
      <w:proofErr w:type="gramStart"/>
      <w:r w:rsidRPr="00DE7A7D">
        <w:rPr>
          <w:sz w:val="28"/>
          <w:szCs w:val="28"/>
        </w:rPr>
        <w:t>;"</w:t>
      </w:r>
      <w:proofErr w:type="gramEnd"/>
      <w:r w:rsidRPr="00DE7A7D">
        <w:rPr>
          <w:sz w:val="28"/>
          <w:szCs w:val="28"/>
        </w:rPr>
        <w:t>;</w:t>
      </w:r>
    </w:p>
    <w:p w:rsidR="00DE7A7D" w:rsidRPr="00DE7A7D" w:rsidRDefault="00630CC9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A7D" w:rsidRPr="00DE7A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статью 5 </w:t>
      </w:r>
      <w:r w:rsidRPr="00DE7A7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Pr="00DE7A7D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="00DE7A7D" w:rsidRPr="00DE7A7D">
        <w:rPr>
          <w:sz w:val="28"/>
          <w:szCs w:val="28"/>
        </w:rPr>
        <w:t xml:space="preserve"> следующего содержания: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"установление порядка разработки и утверждения, периода действия, а также требований к составу и содержанию бюджетного </w:t>
      </w:r>
      <w:proofErr w:type="gramStart"/>
      <w:r w:rsidRPr="00DE7A7D">
        <w:rPr>
          <w:sz w:val="28"/>
          <w:szCs w:val="28"/>
        </w:rPr>
        <w:t xml:space="preserve">прогноза </w:t>
      </w:r>
      <w:r w:rsidR="00630CC9" w:rsidRPr="0040780F">
        <w:rPr>
          <w:sz w:val="28"/>
          <w:szCs w:val="28"/>
        </w:rPr>
        <w:t>муниципального</w:t>
      </w:r>
      <w:r w:rsidR="00630CC9">
        <w:rPr>
          <w:sz w:val="28"/>
          <w:szCs w:val="28"/>
        </w:rPr>
        <w:t xml:space="preserve"> </w:t>
      </w:r>
      <w:r w:rsidR="00630CC9" w:rsidRPr="0040780F">
        <w:rPr>
          <w:sz w:val="28"/>
          <w:szCs w:val="28"/>
        </w:rPr>
        <w:t>образования Ивановского сельсовета</w:t>
      </w:r>
      <w:r w:rsidR="00630CC9">
        <w:rPr>
          <w:sz w:val="28"/>
          <w:szCs w:val="28"/>
        </w:rPr>
        <w:t xml:space="preserve"> </w:t>
      </w:r>
      <w:r w:rsidR="00630CC9" w:rsidRPr="0040780F">
        <w:rPr>
          <w:sz w:val="28"/>
          <w:szCs w:val="28"/>
        </w:rPr>
        <w:t xml:space="preserve">Кочубеевского района </w:t>
      </w:r>
      <w:r w:rsidRPr="00DE7A7D">
        <w:rPr>
          <w:sz w:val="28"/>
          <w:szCs w:val="28"/>
        </w:rPr>
        <w:t>Ставропольского края</w:t>
      </w:r>
      <w:proofErr w:type="gramEnd"/>
      <w:r w:rsidRPr="00DE7A7D">
        <w:rPr>
          <w:sz w:val="28"/>
          <w:szCs w:val="28"/>
        </w:rPr>
        <w:t xml:space="preserve"> на долгосрочный период;";</w:t>
      </w:r>
    </w:p>
    <w:p w:rsidR="00DE7A7D" w:rsidRPr="00DE7A7D" w:rsidRDefault="000658A5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A7D" w:rsidRPr="00DE7A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статью 5 </w:t>
      </w:r>
      <w:r w:rsidRPr="00DE7A7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Pr="00DE7A7D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Pr="00DE7A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E7A7D" w:rsidRPr="00DE7A7D">
        <w:rPr>
          <w:sz w:val="28"/>
          <w:szCs w:val="28"/>
        </w:rPr>
        <w:t>ледующего содержания: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>"установление порядка формирования и ведения реестра источников доходов местного бюджета</w:t>
      </w:r>
      <w:proofErr w:type="gramStart"/>
      <w:r w:rsidRPr="00DE7A7D">
        <w:rPr>
          <w:sz w:val="28"/>
          <w:szCs w:val="28"/>
        </w:rPr>
        <w:t>;"</w:t>
      </w:r>
      <w:proofErr w:type="gramEnd"/>
      <w:r w:rsidRPr="00DE7A7D">
        <w:rPr>
          <w:sz w:val="28"/>
          <w:szCs w:val="28"/>
        </w:rPr>
        <w:t>;</w:t>
      </w:r>
      <w:r w:rsidR="000658A5">
        <w:rPr>
          <w:sz w:val="28"/>
          <w:szCs w:val="28"/>
        </w:rPr>
        <w:t>.</w:t>
      </w:r>
    </w:p>
    <w:p w:rsidR="00DE7A7D" w:rsidRPr="00DE7A7D" w:rsidRDefault="000658A5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7A7D" w:rsidRPr="00DE7A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статью 5 </w:t>
      </w:r>
      <w:r w:rsidRPr="00DE7A7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Pr="00DE7A7D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DE7A7D">
        <w:rPr>
          <w:sz w:val="28"/>
          <w:szCs w:val="28"/>
        </w:rPr>
        <w:t xml:space="preserve"> </w:t>
      </w:r>
      <w:r w:rsidR="00DE7A7D" w:rsidRPr="00DE7A7D">
        <w:rPr>
          <w:sz w:val="28"/>
          <w:szCs w:val="28"/>
        </w:rPr>
        <w:t>в следующей редакции: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>"ведение реестра источников доходов местного бюджета</w:t>
      </w:r>
      <w:proofErr w:type="gramStart"/>
      <w:r w:rsidRPr="00DE7A7D">
        <w:rPr>
          <w:sz w:val="28"/>
          <w:szCs w:val="28"/>
        </w:rPr>
        <w:t>;"</w:t>
      </w:r>
      <w:proofErr w:type="gramEnd"/>
      <w:r w:rsidRPr="00DE7A7D">
        <w:rPr>
          <w:sz w:val="28"/>
          <w:szCs w:val="28"/>
        </w:rPr>
        <w:t>;</w:t>
      </w:r>
    </w:p>
    <w:p w:rsidR="00DE7A7D" w:rsidRPr="00DE7A7D" w:rsidRDefault="000658A5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7A7D" w:rsidRPr="00DE7A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статью 5 </w:t>
      </w:r>
      <w:r w:rsidRPr="00DE7A7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Pr="00DE7A7D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DE7A7D">
        <w:rPr>
          <w:sz w:val="28"/>
          <w:szCs w:val="28"/>
        </w:rPr>
        <w:t xml:space="preserve"> </w:t>
      </w:r>
      <w:r w:rsidR="00DE7A7D" w:rsidRPr="00DE7A7D">
        <w:rPr>
          <w:sz w:val="28"/>
          <w:szCs w:val="28"/>
        </w:rPr>
        <w:t>следующего содержания: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>"представление в Контрольно-счетную палату Кочубеевского муниципального района Ставропольского края отчетов и информаций по ее запросам в установленные в них сроки";</w:t>
      </w:r>
    </w:p>
    <w:p w:rsidR="00DE7A7D" w:rsidRPr="00DE7A7D" w:rsidRDefault="000658A5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7A7D" w:rsidRPr="00DE7A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статью 5 </w:t>
      </w:r>
      <w:r w:rsidRPr="00DE7A7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абзацем</w:t>
      </w:r>
      <w:r w:rsidRPr="00DE7A7D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DE7A7D">
        <w:rPr>
          <w:sz w:val="28"/>
          <w:szCs w:val="28"/>
        </w:rPr>
        <w:t xml:space="preserve"> </w:t>
      </w:r>
      <w:r w:rsidR="00DE7A7D" w:rsidRPr="00DE7A7D">
        <w:rPr>
          <w:sz w:val="28"/>
          <w:szCs w:val="28"/>
        </w:rPr>
        <w:t>следующего содержания: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lastRenderedPageBreak/>
        <w:t xml:space="preserve">"утверждение </w:t>
      </w:r>
      <w:proofErr w:type="gramStart"/>
      <w:r w:rsidRPr="00DE7A7D">
        <w:rPr>
          <w:sz w:val="28"/>
          <w:szCs w:val="28"/>
        </w:rPr>
        <w:t>перечня кодов видов источников финансирования дефицитов</w:t>
      </w:r>
      <w:proofErr w:type="gramEnd"/>
      <w:r w:rsidRPr="00DE7A7D">
        <w:rPr>
          <w:sz w:val="28"/>
          <w:szCs w:val="28"/>
        </w:rPr>
        <w:t xml:space="preserve"> бюджетов, </w:t>
      </w:r>
      <w:r w:rsidRPr="005B1608">
        <w:rPr>
          <w:sz w:val="28"/>
          <w:szCs w:val="28"/>
        </w:rPr>
        <w:t xml:space="preserve">главными администраторами которых являются органы местного самоуправления </w:t>
      </w:r>
      <w:r w:rsidR="00DF0BF6" w:rsidRPr="0040780F">
        <w:rPr>
          <w:sz w:val="28"/>
          <w:szCs w:val="28"/>
        </w:rPr>
        <w:t>муниципального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образования Ивановского сельсовета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Кочубеевского района</w:t>
      </w:r>
      <w:r w:rsidR="00DF0BF6" w:rsidRPr="00DE7A7D">
        <w:rPr>
          <w:sz w:val="28"/>
          <w:szCs w:val="28"/>
        </w:rPr>
        <w:t xml:space="preserve"> </w:t>
      </w:r>
      <w:r w:rsidRPr="005B1608">
        <w:rPr>
          <w:sz w:val="28"/>
          <w:szCs w:val="28"/>
        </w:rPr>
        <w:t>Ставропольского края</w:t>
      </w:r>
      <w:r w:rsidRPr="00DE7A7D">
        <w:rPr>
          <w:sz w:val="28"/>
          <w:szCs w:val="28"/>
        </w:rPr>
        <w:t xml:space="preserve"> и находящиеся в их ведении казенные учреждения;";</w:t>
      </w:r>
    </w:p>
    <w:p w:rsidR="00DE7A7D" w:rsidRDefault="00DE7A7D" w:rsidP="00DE7A7D">
      <w:pPr>
        <w:ind w:firstLine="567"/>
        <w:jc w:val="both"/>
        <w:rPr>
          <w:sz w:val="28"/>
          <w:szCs w:val="28"/>
        </w:rPr>
      </w:pPr>
    </w:p>
    <w:p w:rsidR="00DC60AA" w:rsidRPr="003F11FC" w:rsidRDefault="00DC60AA" w:rsidP="00DC60AA">
      <w:pPr>
        <w:pStyle w:val="ConsPlusNormal"/>
        <w:widowControl/>
        <w:spacing w:line="235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3F11FC">
        <w:rPr>
          <w:rFonts w:ascii="Times New Roman" w:hAnsi="Times New Roman" w:cs="Times New Roman"/>
          <w:b/>
          <w:sz w:val="28"/>
          <w:szCs w:val="28"/>
        </w:rPr>
        <w:t>Статья 14. Этапы бюджетного процесса в муниципальном образов</w:t>
      </w:r>
      <w:r>
        <w:rPr>
          <w:rFonts w:ascii="Times New Roman" w:hAnsi="Times New Roman" w:cs="Times New Roman"/>
          <w:b/>
          <w:sz w:val="28"/>
          <w:szCs w:val="28"/>
        </w:rPr>
        <w:t>ании</w:t>
      </w:r>
    </w:p>
    <w:p w:rsidR="00DC60AA" w:rsidRPr="00DE7A7D" w:rsidRDefault="00DC60AA" w:rsidP="00DE7A7D">
      <w:pPr>
        <w:ind w:firstLine="567"/>
        <w:jc w:val="both"/>
        <w:rPr>
          <w:sz w:val="28"/>
          <w:szCs w:val="28"/>
        </w:rPr>
      </w:pPr>
    </w:p>
    <w:p w:rsidR="00DE7A7D" w:rsidRPr="00DE7A7D" w:rsidRDefault="00DC60AA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DE7A7D" w:rsidRPr="00DE7A7D">
        <w:rPr>
          <w:sz w:val="28"/>
          <w:szCs w:val="28"/>
        </w:rPr>
        <w:t xml:space="preserve">ункт </w:t>
      </w:r>
      <w:r>
        <w:rPr>
          <w:sz w:val="28"/>
          <w:szCs w:val="28"/>
        </w:rPr>
        <w:t>1</w:t>
      </w:r>
      <w:r w:rsidR="00DE7A7D" w:rsidRPr="00DE7A7D">
        <w:rPr>
          <w:sz w:val="28"/>
          <w:szCs w:val="28"/>
        </w:rPr>
        <w:t>4.1. изложить в следующей редакции: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"4.1. Бюджетный процесс в </w:t>
      </w:r>
      <w:r w:rsidR="00DC60AA" w:rsidRPr="0040780F">
        <w:rPr>
          <w:sz w:val="28"/>
          <w:szCs w:val="28"/>
        </w:rPr>
        <w:t>муниципально</w:t>
      </w:r>
      <w:r w:rsidR="00DC60AA">
        <w:rPr>
          <w:sz w:val="28"/>
          <w:szCs w:val="28"/>
        </w:rPr>
        <w:t xml:space="preserve">м </w:t>
      </w:r>
      <w:r w:rsidR="00DC60AA" w:rsidRPr="0040780F">
        <w:rPr>
          <w:sz w:val="28"/>
          <w:szCs w:val="28"/>
        </w:rPr>
        <w:t>образовани</w:t>
      </w:r>
      <w:r w:rsidR="00DC60AA">
        <w:rPr>
          <w:sz w:val="28"/>
          <w:szCs w:val="28"/>
        </w:rPr>
        <w:t>и</w:t>
      </w:r>
      <w:r w:rsidR="00DC60AA" w:rsidRPr="0040780F">
        <w:rPr>
          <w:sz w:val="28"/>
          <w:szCs w:val="28"/>
        </w:rPr>
        <w:t xml:space="preserve"> Ивановского сельсовета</w:t>
      </w:r>
      <w:r w:rsidR="00DC60AA">
        <w:rPr>
          <w:sz w:val="28"/>
          <w:szCs w:val="28"/>
        </w:rPr>
        <w:t xml:space="preserve"> </w:t>
      </w:r>
      <w:r w:rsidR="00DC60AA" w:rsidRPr="0040780F">
        <w:rPr>
          <w:sz w:val="28"/>
          <w:szCs w:val="28"/>
        </w:rPr>
        <w:t xml:space="preserve">Кочубеевского района </w:t>
      </w:r>
      <w:r w:rsidRPr="00DE7A7D">
        <w:rPr>
          <w:sz w:val="28"/>
          <w:szCs w:val="28"/>
        </w:rPr>
        <w:t>Ставропольского края включает в себя следующие этапы: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составление </w:t>
      </w:r>
      <w:proofErr w:type="gramStart"/>
      <w:r w:rsidRPr="00DE7A7D">
        <w:rPr>
          <w:sz w:val="28"/>
          <w:szCs w:val="28"/>
        </w:rPr>
        <w:t xml:space="preserve">проекта бюджета </w:t>
      </w:r>
      <w:r w:rsidR="00DC60AA" w:rsidRPr="0040780F">
        <w:rPr>
          <w:sz w:val="28"/>
          <w:szCs w:val="28"/>
        </w:rPr>
        <w:t>муниципального</w:t>
      </w:r>
      <w:r w:rsidR="00DC60AA">
        <w:rPr>
          <w:sz w:val="28"/>
          <w:szCs w:val="28"/>
        </w:rPr>
        <w:t xml:space="preserve"> </w:t>
      </w:r>
      <w:r w:rsidR="00DC60AA" w:rsidRPr="0040780F">
        <w:rPr>
          <w:sz w:val="28"/>
          <w:szCs w:val="28"/>
        </w:rPr>
        <w:t>образования Ивановского сельсовета</w:t>
      </w:r>
      <w:r w:rsidR="00DC60AA">
        <w:rPr>
          <w:sz w:val="28"/>
          <w:szCs w:val="28"/>
        </w:rPr>
        <w:t xml:space="preserve"> </w:t>
      </w:r>
      <w:r w:rsidR="00DC60AA" w:rsidRPr="0040780F">
        <w:rPr>
          <w:sz w:val="28"/>
          <w:szCs w:val="28"/>
        </w:rPr>
        <w:t xml:space="preserve">Кочубеевского района </w:t>
      </w:r>
      <w:r w:rsidRPr="00DE7A7D">
        <w:rPr>
          <w:sz w:val="28"/>
          <w:szCs w:val="28"/>
        </w:rPr>
        <w:t>Ставропольского края</w:t>
      </w:r>
      <w:proofErr w:type="gramEnd"/>
      <w:r w:rsidRPr="00DE7A7D">
        <w:rPr>
          <w:sz w:val="28"/>
          <w:szCs w:val="28"/>
        </w:rPr>
        <w:t xml:space="preserve"> на очередной финансовый год;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рассмотрение </w:t>
      </w:r>
      <w:proofErr w:type="gramStart"/>
      <w:r w:rsidRPr="00DE7A7D">
        <w:rPr>
          <w:sz w:val="28"/>
          <w:szCs w:val="28"/>
        </w:rPr>
        <w:t xml:space="preserve">проекта </w:t>
      </w:r>
      <w:r w:rsidR="00DC60AA">
        <w:rPr>
          <w:sz w:val="28"/>
          <w:szCs w:val="28"/>
        </w:rPr>
        <w:t xml:space="preserve">бюджета </w:t>
      </w:r>
      <w:r w:rsidR="00DC60AA" w:rsidRPr="0040780F">
        <w:rPr>
          <w:sz w:val="28"/>
          <w:szCs w:val="28"/>
        </w:rPr>
        <w:t>муниципального</w:t>
      </w:r>
      <w:r w:rsidR="00DC60AA">
        <w:rPr>
          <w:sz w:val="28"/>
          <w:szCs w:val="28"/>
        </w:rPr>
        <w:t xml:space="preserve"> </w:t>
      </w:r>
      <w:r w:rsidR="00DC60AA" w:rsidRPr="0040780F">
        <w:rPr>
          <w:sz w:val="28"/>
          <w:szCs w:val="28"/>
        </w:rPr>
        <w:t>образования Ивановского сельсовета</w:t>
      </w:r>
      <w:r w:rsidR="00DC60AA">
        <w:rPr>
          <w:sz w:val="28"/>
          <w:szCs w:val="28"/>
        </w:rPr>
        <w:t xml:space="preserve"> </w:t>
      </w:r>
      <w:r w:rsidR="00DC60AA" w:rsidRPr="0040780F">
        <w:rPr>
          <w:sz w:val="28"/>
          <w:szCs w:val="28"/>
        </w:rPr>
        <w:t xml:space="preserve">Кочубеевского района </w:t>
      </w:r>
      <w:r w:rsidRPr="00DE7A7D">
        <w:rPr>
          <w:sz w:val="28"/>
          <w:szCs w:val="28"/>
        </w:rPr>
        <w:t>Ставропольского края</w:t>
      </w:r>
      <w:proofErr w:type="gramEnd"/>
      <w:r w:rsidRPr="00DE7A7D">
        <w:rPr>
          <w:sz w:val="28"/>
          <w:szCs w:val="28"/>
        </w:rPr>
        <w:t xml:space="preserve"> на очередной финансовый год и его утверждение;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исполнение </w:t>
      </w:r>
      <w:proofErr w:type="gramStart"/>
      <w:r w:rsidRPr="00DE7A7D">
        <w:rPr>
          <w:sz w:val="28"/>
          <w:szCs w:val="28"/>
        </w:rPr>
        <w:t xml:space="preserve">бюджета </w:t>
      </w:r>
      <w:r w:rsidR="00DC60AA" w:rsidRPr="0040780F">
        <w:rPr>
          <w:sz w:val="28"/>
          <w:szCs w:val="28"/>
        </w:rPr>
        <w:t>муниципального</w:t>
      </w:r>
      <w:r w:rsidR="00DC60AA">
        <w:rPr>
          <w:sz w:val="28"/>
          <w:szCs w:val="28"/>
        </w:rPr>
        <w:t xml:space="preserve"> </w:t>
      </w:r>
      <w:r w:rsidR="00DC60AA" w:rsidRPr="0040780F">
        <w:rPr>
          <w:sz w:val="28"/>
          <w:szCs w:val="28"/>
        </w:rPr>
        <w:t>образования Ивановского сельсовета</w:t>
      </w:r>
      <w:r w:rsidR="00DC60AA">
        <w:rPr>
          <w:sz w:val="28"/>
          <w:szCs w:val="28"/>
        </w:rPr>
        <w:t xml:space="preserve"> </w:t>
      </w:r>
      <w:r w:rsidR="00DC60AA" w:rsidRPr="0040780F">
        <w:rPr>
          <w:sz w:val="28"/>
          <w:szCs w:val="28"/>
        </w:rPr>
        <w:t xml:space="preserve">Кочубеевского района </w:t>
      </w:r>
      <w:r w:rsidRPr="00DE7A7D">
        <w:rPr>
          <w:sz w:val="28"/>
          <w:szCs w:val="28"/>
        </w:rPr>
        <w:t>Ставропольского края</w:t>
      </w:r>
      <w:proofErr w:type="gramEnd"/>
      <w:r w:rsidRPr="00DE7A7D">
        <w:rPr>
          <w:sz w:val="28"/>
          <w:szCs w:val="28"/>
        </w:rPr>
        <w:t xml:space="preserve"> и контроль за его исполнением;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>осуществление бюджетного учета, составление, внешняя проверка, рассмотрение и утверждение бюджетной отчетности</w:t>
      </w:r>
      <w:proofErr w:type="gramStart"/>
      <w:r w:rsidRPr="00DE7A7D">
        <w:rPr>
          <w:sz w:val="28"/>
          <w:szCs w:val="28"/>
        </w:rPr>
        <w:t>.";</w:t>
      </w:r>
      <w:proofErr w:type="gramEnd"/>
    </w:p>
    <w:p w:rsidR="00DC60AA" w:rsidRDefault="00DC60AA" w:rsidP="00DE7A7D">
      <w:pPr>
        <w:ind w:firstLine="567"/>
        <w:jc w:val="both"/>
        <w:rPr>
          <w:sz w:val="28"/>
          <w:szCs w:val="28"/>
        </w:rPr>
      </w:pPr>
    </w:p>
    <w:p w:rsidR="00DC60AA" w:rsidRPr="003F11FC" w:rsidRDefault="00DC60AA" w:rsidP="00DC60AA">
      <w:pPr>
        <w:pStyle w:val="ConsPlusNormal"/>
        <w:widowControl/>
        <w:spacing w:line="235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1FC">
        <w:rPr>
          <w:rFonts w:ascii="Times New Roman" w:hAnsi="Times New Roman" w:cs="Times New Roman"/>
          <w:b/>
          <w:sz w:val="28"/>
          <w:szCs w:val="28"/>
        </w:rPr>
        <w:t>Статья 16.</w:t>
      </w:r>
      <w:r w:rsidRPr="003F11FC">
        <w:rPr>
          <w:rFonts w:ascii="Times New Roman" w:hAnsi="Times New Roman" w:cs="Times New Roman"/>
          <w:sz w:val="28"/>
          <w:szCs w:val="28"/>
        </w:rPr>
        <w:t xml:space="preserve"> </w:t>
      </w:r>
      <w:r w:rsidRPr="003F11FC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бюджетной и налоговой политики муниципального образования Ивановского сельсовета</w:t>
      </w:r>
    </w:p>
    <w:p w:rsidR="00DC60AA" w:rsidRDefault="00DC60AA" w:rsidP="00DE7A7D">
      <w:pPr>
        <w:ind w:firstLine="567"/>
        <w:jc w:val="both"/>
        <w:rPr>
          <w:sz w:val="28"/>
          <w:szCs w:val="28"/>
        </w:rPr>
      </w:pPr>
    </w:p>
    <w:p w:rsidR="00DE7A7D" w:rsidRPr="00DE7A7D" w:rsidRDefault="00DC60AA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A7D" w:rsidRPr="00DE7A7D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16</w:t>
      </w:r>
      <w:r w:rsidR="00DE7A7D" w:rsidRPr="00DE7A7D">
        <w:rPr>
          <w:sz w:val="28"/>
          <w:szCs w:val="28"/>
        </w:rPr>
        <w:t>.2. изложить в следующей редакции: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"4.2. </w:t>
      </w:r>
      <w:proofErr w:type="gramStart"/>
      <w:r w:rsidRPr="00DE7A7D">
        <w:rPr>
          <w:sz w:val="28"/>
          <w:szCs w:val="28"/>
        </w:rPr>
        <w:t xml:space="preserve">Составлению проекта бюджета муниципального </w:t>
      </w:r>
      <w:r w:rsidR="009B05CA">
        <w:rPr>
          <w:sz w:val="28"/>
          <w:szCs w:val="28"/>
        </w:rPr>
        <w:t>образования</w:t>
      </w:r>
      <w:r w:rsidRPr="00DE7A7D">
        <w:rPr>
          <w:sz w:val="28"/>
          <w:szCs w:val="28"/>
        </w:rPr>
        <w:t xml:space="preserve"> на очередной финансовый год предшествует выработка основных направлений бюджетной политики </w:t>
      </w:r>
      <w:r w:rsidR="009B05CA" w:rsidRPr="0040780F">
        <w:rPr>
          <w:sz w:val="28"/>
          <w:szCs w:val="28"/>
        </w:rPr>
        <w:t>муниципального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образования Ивановского сельсовета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Кочубеевского района</w:t>
      </w:r>
      <w:r w:rsidR="009B05CA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Ставропольского края на очередной финансовый год, основных направлений налоговой политики </w:t>
      </w:r>
      <w:r w:rsidR="009B05CA" w:rsidRPr="0040780F">
        <w:rPr>
          <w:sz w:val="28"/>
          <w:szCs w:val="28"/>
        </w:rPr>
        <w:t>муниципального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образования Ивановского сельсовета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Кочубеевского района</w:t>
      </w:r>
      <w:r w:rsidRPr="00DE7A7D">
        <w:rPr>
          <w:sz w:val="28"/>
          <w:szCs w:val="28"/>
        </w:rPr>
        <w:t xml:space="preserve"> Ставропольского края на очередной финансовый год и основных направлений </w:t>
      </w:r>
      <w:r w:rsidRPr="005B1608">
        <w:rPr>
          <w:sz w:val="28"/>
          <w:szCs w:val="28"/>
        </w:rPr>
        <w:t>долговой политики</w:t>
      </w:r>
      <w:r w:rsidRPr="00DE7A7D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муниципального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образования Ивановского сельсовета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Кочубеевского района</w:t>
      </w:r>
      <w:r w:rsidR="009B05CA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Ставропольского края на очередной финансовый год.</w:t>
      </w:r>
      <w:proofErr w:type="gramEnd"/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proofErr w:type="gramStart"/>
      <w:r w:rsidRPr="00DE7A7D">
        <w:rPr>
          <w:sz w:val="28"/>
          <w:szCs w:val="28"/>
        </w:rPr>
        <w:t xml:space="preserve">Основные направления бюджетной политики </w:t>
      </w:r>
      <w:r w:rsidR="009B05CA" w:rsidRPr="0040780F">
        <w:rPr>
          <w:sz w:val="28"/>
          <w:szCs w:val="28"/>
        </w:rPr>
        <w:t>муниципального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образования Ивановского сельсовета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Кочубеевского района</w:t>
      </w:r>
      <w:r w:rsidRPr="00DE7A7D">
        <w:rPr>
          <w:sz w:val="28"/>
          <w:szCs w:val="28"/>
        </w:rPr>
        <w:t xml:space="preserve"> Ставропольского края на очередной финансовый год, основные направления налоговой политики </w:t>
      </w:r>
      <w:r w:rsidR="009B05CA" w:rsidRPr="0040780F">
        <w:rPr>
          <w:sz w:val="28"/>
          <w:szCs w:val="28"/>
        </w:rPr>
        <w:t>муниципального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образования Ивановского сельсовета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Кочубеевского района</w:t>
      </w:r>
      <w:r w:rsidR="009B05CA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Ставропольского края на очередной финансовый год и  основные направления </w:t>
      </w:r>
      <w:r w:rsidRPr="005B1608">
        <w:rPr>
          <w:sz w:val="28"/>
          <w:szCs w:val="28"/>
        </w:rPr>
        <w:t>долговой политики</w:t>
      </w:r>
      <w:r w:rsidRPr="00DE7A7D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муниципального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образования Ивановского сельсовета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Кочубеевского района</w:t>
      </w:r>
      <w:r w:rsidRPr="00DE7A7D">
        <w:rPr>
          <w:sz w:val="28"/>
          <w:szCs w:val="28"/>
        </w:rPr>
        <w:t xml:space="preserve"> Ставропольского края на </w:t>
      </w:r>
      <w:r w:rsidRPr="00DE7A7D">
        <w:rPr>
          <w:sz w:val="28"/>
          <w:szCs w:val="28"/>
        </w:rPr>
        <w:lastRenderedPageBreak/>
        <w:t xml:space="preserve">очередной финансовый год определяются администрацией </w:t>
      </w:r>
      <w:r w:rsidR="009B05CA" w:rsidRPr="0040780F">
        <w:rPr>
          <w:sz w:val="28"/>
          <w:szCs w:val="28"/>
        </w:rPr>
        <w:t>муниципального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образования Ивановского сельсовета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Кочубеевского района</w:t>
      </w:r>
      <w:r w:rsidR="009B05CA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Ставропольского края исходя</w:t>
      </w:r>
      <w:proofErr w:type="gramEnd"/>
      <w:r w:rsidRPr="00DE7A7D">
        <w:rPr>
          <w:sz w:val="28"/>
          <w:szCs w:val="28"/>
        </w:rPr>
        <w:t xml:space="preserve"> из задач и приоритетов социально-экономического </w:t>
      </w:r>
      <w:proofErr w:type="gramStart"/>
      <w:r w:rsidRPr="00DE7A7D">
        <w:rPr>
          <w:sz w:val="28"/>
          <w:szCs w:val="28"/>
        </w:rPr>
        <w:t xml:space="preserve">развития </w:t>
      </w:r>
      <w:r w:rsidR="009B05CA" w:rsidRPr="0040780F">
        <w:rPr>
          <w:sz w:val="28"/>
          <w:szCs w:val="28"/>
        </w:rPr>
        <w:t>муниципального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образования Ивановского сельсовета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Кочубеевского района</w:t>
      </w:r>
      <w:r w:rsidR="009B05CA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Ставропольского края</w:t>
      </w:r>
      <w:proofErr w:type="gramEnd"/>
      <w:r w:rsidRPr="00DE7A7D">
        <w:rPr>
          <w:sz w:val="28"/>
          <w:szCs w:val="28"/>
        </w:rPr>
        <w:t xml:space="preserve"> на основе бюджетного законодательства Российской Федерации,</w:t>
      </w:r>
      <w:r w:rsidR="009B05CA">
        <w:rPr>
          <w:sz w:val="28"/>
          <w:szCs w:val="28"/>
        </w:rPr>
        <w:t xml:space="preserve"> законодательства Р</w:t>
      </w:r>
      <w:r w:rsidRPr="00DE7A7D">
        <w:rPr>
          <w:sz w:val="28"/>
          <w:szCs w:val="28"/>
        </w:rPr>
        <w:t>оссийской Федерации о налогах и сборах, послания Президента Российской Федерации Федеральному Собранию Российской Федерации.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proofErr w:type="gramStart"/>
      <w:r w:rsidRPr="00DE7A7D">
        <w:rPr>
          <w:sz w:val="28"/>
          <w:szCs w:val="28"/>
        </w:rPr>
        <w:t xml:space="preserve">Основные направления бюджетной политики </w:t>
      </w:r>
      <w:r w:rsidR="009B05CA" w:rsidRPr="0040780F">
        <w:rPr>
          <w:sz w:val="28"/>
          <w:szCs w:val="28"/>
        </w:rPr>
        <w:t>муниципального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образования Ивановского сельсовета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Кочубеевского района</w:t>
      </w:r>
      <w:r w:rsidR="009B05CA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Ставропольского края на очередной финансовый год, основные направления налоговой политики </w:t>
      </w:r>
      <w:r w:rsidR="009B05CA" w:rsidRPr="0040780F">
        <w:rPr>
          <w:sz w:val="28"/>
          <w:szCs w:val="28"/>
        </w:rPr>
        <w:t>муниципального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образования Ивановского сельсовета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Кочубеевского района</w:t>
      </w:r>
      <w:r w:rsidR="009B05CA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Ставропольского края на очередной финансовый год и основные направления </w:t>
      </w:r>
      <w:r w:rsidRPr="005B1608">
        <w:rPr>
          <w:sz w:val="28"/>
          <w:szCs w:val="28"/>
        </w:rPr>
        <w:t>долговой политики</w:t>
      </w:r>
      <w:r w:rsidRPr="00DE7A7D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муниципального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образования Ивановского сельсовета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Кочубеевского района</w:t>
      </w:r>
      <w:r w:rsidRPr="00DE7A7D">
        <w:rPr>
          <w:sz w:val="28"/>
          <w:szCs w:val="28"/>
        </w:rPr>
        <w:t xml:space="preserve"> Ставропольского края на очередной финансовый год разрабатываются и утверждаются администрацией </w:t>
      </w:r>
      <w:r w:rsidR="009B05CA" w:rsidRPr="0040780F">
        <w:rPr>
          <w:sz w:val="28"/>
          <w:szCs w:val="28"/>
        </w:rPr>
        <w:t>муниципального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образования Ивановского сельсовета</w:t>
      </w:r>
      <w:r w:rsidR="009B05CA">
        <w:rPr>
          <w:sz w:val="28"/>
          <w:szCs w:val="28"/>
        </w:rPr>
        <w:t xml:space="preserve"> </w:t>
      </w:r>
      <w:r w:rsidR="009B05CA" w:rsidRPr="0040780F">
        <w:rPr>
          <w:sz w:val="28"/>
          <w:szCs w:val="28"/>
        </w:rPr>
        <w:t>Кочубеевского района</w:t>
      </w:r>
      <w:r w:rsidR="009B05CA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Ставропольского</w:t>
      </w:r>
      <w:proofErr w:type="gramEnd"/>
      <w:r w:rsidRPr="00DE7A7D">
        <w:rPr>
          <w:sz w:val="28"/>
          <w:szCs w:val="28"/>
        </w:rPr>
        <w:t xml:space="preserve"> края не позднее 30 сентября текущего года</w:t>
      </w:r>
      <w:proofErr w:type="gramStart"/>
      <w:r w:rsidRPr="00DE7A7D">
        <w:rPr>
          <w:sz w:val="28"/>
          <w:szCs w:val="28"/>
        </w:rPr>
        <w:t>."</w:t>
      </w:r>
      <w:proofErr w:type="gramEnd"/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ab/>
      </w:r>
    </w:p>
    <w:p w:rsidR="009B05CA" w:rsidRDefault="009B05CA" w:rsidP="009B05C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1FC">
        <w:rPr>
          <w:rFonts w:ascii="Times New Roman" w:hAnsi="Times New Roman" w:cs="Times New Roman"/>
          <w:b/>
          <w:sz w:val="28"/>
          <w:szCs w:val="28"/>
        </w:rPr>
        <w:t>Статья 17.</w:t>
      </w:r>
      <w:r w:rsidRPr="003F11FC">
        <w:rPr>
          <w:rFonts w:ascii="Times New Roman" w:hAnsi="Times New Roman" w:cs="Times New Roman"/>
          <w:sz w:val="28"/>
          <w:szCs w:val="28"/>
        </w:rPr>
        <w:t xml:space="preserve"> </w:t>
      </w:r>
      <w:r w:rsidRPr="003F11FC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Составление проекта решения Совета депутатов о бюджете </w:t>
      </w:r>
      <w:r w:rsidRPr="00A85B9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3F11FC">
        <w:rPr>
          <w:rFonts w:ascii="Times New Roman" w:hAnsi="Times New Roman" w:cs="Times New Roman"/>
          <w:b/>
          <w:bCs/>
          <w:sz w:val="28"/>
          <w:szCs w:val="28"/>
        </w:rPr>
        <w:t xml:space="preserve"> на очередной финансовый год</w:t>
      </w:r>
    </w:p>
    <w:p w:rsidR="009B05CA" w:rsidRDefault="009B05CA" w:rsidP="009B05C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A7D" w:rsidRPr="00DE7A7D" w:rsidRDefault="009B05CA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DE7A7D" w:rsidRPr="00DE7A7D">
        <w:rPr>
          <w:sz w:val="28"/>
          <w:szCs w:val="28"/>
        </w:rPr>
        <w:t xml:space="preserve">ункт </w:t>
      </w:r>
      <w:r>
        <w:rPr>
          <w:sz w:val="28"/>
          <w:szCs w:val="28"/>
        </w:rPr>
        <w:t>17</w:t>
      </w:r>
      <w:r w:rsidR="00DE7A7D" w:rsidRPr="00DE7A7D">
        <w:rPr>
          <w:sz w:val="28"/>
          <w:szCs w:val="28"/>
        </w:rPr>
        <w:t>.1. изложить в следующей редакции: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"5.1. Непосредственное составление проекта решения о бюджете муниципального </w:t>
      </w:r>
      <w:r w:rsidR="009B05CA">
        <w:rPr>
          <w:sz w:val="28"/>
          <w:szCs w:val="28"/>
        </w:rPr>
        <w:t>образования</w:t>
      </w:r>
      <w:r w:rsidRPr="00DE7A7D">
        <w:rPr>
          <w:sz w:val="28"/>
          <w:szCs w:val="28"/>
        </w:rPr>
        <w:t xml:space="preserve"> на очередной финансовый год осуществляется финансов</w:t>
      </w:r>
      <w:r w:rsidR="00C473FD">
        <w:rPr>
          <w:sz w:val="28"/>
          <w:szCs w:val="28"/>
        </w:rPr>
        <w:t>о - экономическим</w:t>
      </w:r>
      <w:r w:rsidRPr="00DE7A7D">
        <w:rPr>
          <w:sz w:val="28"/>
          <w:szCs w:val="28"/>
        </w:rPr>
        <w:t xml:space="preserve"> </w:t>
      </w:r>
      <w:r w:rsidR="00C473FD">
        <w:rPr>
          <w:sz w:val="28"/>
          <w:szCs w:val="28"/>
        </w:rPr>
        <w:t>отдело</w:t>
      </w:r>
      <w:r w:rsidRPr="00DE7A7D">
        <w:rPr>
          <w:sz w:val="28"/>
          <w:szCs w:val="28"/>
        </w:rPr>
        <w:t xml:space="preserve">м </w:t>
      </w:r>
      <w:r w:rsidR="00C473FD">
        <w:rPr>
          <w:sz w:val="28"/>
          <w:szCs w:val="28"/>
        </w:rPr>
        <w:t xml:space="preserve">администрации </w:t>
      </w:r>
      <w:proofErr w:type="spellStart"/>
      <w:r w:rsidR="00C473FD">
        <w:rPr>
          <w:sz w:val="28"/>
          <w:szCs w:val="28"/>
        </w:rPr>
        <w:t>муниипального</w:t>
      </w:r>
      <w:proofErr w:type="spellEnd"/>
      <w:r w:rsidR="00C473FD">
        <w:rPr>
          <w:sz w:val="28"/>
          <w:szCs w:val="28"/>
        </w:rPr>
        <w:t xml:space="preserve"> образования </w:t>
      </w:r>
      <w:r w:rsidRPr="00DE7A7D">
        <w:rPr>
          <w:sz w:val="28"/>
          <w:szCs w:val="28"/>
        </w:rPr>
        <w:t>на основании: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прогноза социально - экономического развития </w:t>
      </w:r>
      <w:r w:rsidR="00C473FD" w:rsidRPr="0040780F">
        <w:rPr>
          <w:sz w:val="28"/>
          <w:szCs w:val="28"/>
        </w:rPr>
        <w:t>муниципального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образования Ивановского сельсовета</w:t>
      </w:r>
      <w:r w:rsidRPr="00DE7A7D">
        <w:rPr>
          <w:sz w:val="28"/>
          <w:szCs w:val="28"/>
        </w:rPr>
        <w:t>, уточненного по состоянию на 1 июля текущего года;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основных направлений бюджетной политики </w:t>
      </w:r>
      <w:r w:rsidR="00C473FD" w:rsidRPr="0040780F">
        <w:rPr>
          <w:sz w:val="28"/>
          <w:szCs w:val="28"/>
        </w:rPr>
        <w:t>муниципального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образования Ивановского сельсовета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Кочубеевского района</w:t>
      </w:r>
      <w:r w:rsidR="00C473FD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Ставропольского края на очередной финансовый год, основных направлений налоговой политики </w:t>
      </w:r>
      <w:r w:rsidR="00C473FD" w:rsidRPr="0040780F">
        <w:rPr>
          <w:sz w:val="28"/>
          <w:szCs w:val="28"/>
        </w:rPr>
        <w:t>муниципального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образования Ивановского сельсовета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Кочубеевского района</w:t>
      </w:r>
      <w:r w:rsidR="00C473FD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Ставропольского края на очередной финансовый год и основных направлений </w:t>
      </w:r>
      <w:r w:rsidRPr="005B1608">
        <w:rPr>
          <w:sz w:val="28"/>
          <w:szCs w:val="28"/>
        </w:rPr>
        <w:t>долговой</w:t>
      </w:r>
      <w:r w:rsidRPr="00DE7A7D">
        <w:rPr>
          <w:sz w:val="28"/>
          <w:szCs w:val="28"/>
        </w:rPr>
        <w:t xml:space="preserve"> политики </w:t>
      </w:r>
      <w:r w:rsidR="00C473FD" w:rsidRPr="0040780F">
        <w:rPr>
          <w:sz w:val="28"/>
          <w:szCs w:val="28"/>
        </w:rPr>
        <w:t>муниципального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образования Ивановского сельсовета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Кочубеевского района</w:t>
      </w:r>
      <w:r w:rsidR="00C473FD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Ставропольского края на очередной финансовый год;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>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бюджетного прогноза </w:t>
      </w:r>
      <w:r w:rsidR="00C473FD" w:rsidRPr="0040780F">
        <w:rPr>
          <w:sz w:val="28"/>
          <w:szCs w:val="28"/>
        </w:rPr>
        <w:t>муниципального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образования Ивановского сельсовета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Кочубеевского района</w:t>
      </w:r>
      <w:r w:rsidR="00C473FD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Ставропольского края (проекта </w:t>
      </w:r>
      <w:r w:rsidRPr="00DE7A7D">
        <w:rPr>
          <w:sz w:val="28"/>
          <w:szCs w:val="28"/>
        </w:rPr>
        <w:lastRenderedPageBreak/>
        <w:t xml:space="preserve">бюджетного прогноза </w:t>
      </w:r>
      <w:r w:rsidR="00C473FD" w:rsidRPr="0040780F">
        <w:rPr>
          <w:sz w:val="28"/>
          <w:szCs w:val="28"/>
        </w:rPr>
        <w:t>муниципального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образования Ивановского сельсовета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Кочубеевского района</w:t>
      </w:r>
      <w:r w:rsidR="00C473FD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Ставропольского края) на долгосрочный период;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годового отчета об исполнении бюджета муниципального </w:t>
      </w:r>
      <w:r w:rsidR="00C473FD">
        <w:rPr>
          <w:sz w:val="28"/>
          <w:szCs w:val="28"/>
        </w:rPr>
        <w:t>образования</w:t>
      </w:r>
      <w:r w:rsidRPr="00DE7A7D">
        <w:rPr>
          <w:sz w:val="28"/>
          <w:szCs w:val="28"/>
        </w:rPr>
        <w:t xml:space="preserve"> и основных показателей  ожидаемого исполнения бюджета муниципального </w:t>
      </w:r>
      <w:r w:rsidR="00C473FD">
        <w:rPr>
          <w:sz w:val="28"/>
          <w:szCs w:val="28"/>
        </w:rPr>
        <w:t>образования</w:t>
      </w:r>
      <w:r w:rsidRPr="00DE7A7D">
        <w:rPr>
          <w:sz w:val="28"/>
          <w:szCs w:val="28"/>
        </w:rPr>
        <w:t xml:space="preserve"> в текущем году;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реестра расходных </w:t>
      </w:r>
      <w:proofErr w:type="gramStart"/>
      <w:r w:rsidRPr="00DE7A7D">
        <w:rPr>
          <w:sz w:val="28"/>
          <w:szCs w:val="28"/>
        </w:rPr>
        <w:t xml:space="preserve">обязательств </w:t>
      </w:r>
      <w:r w:rsidR="00C473FD" w:rsidRPr="0040780F">
        <w:rPr>
          <w:sz w:val="28"/>
          <w:szCs w:val="28"/>
        </w:rPr>
        <w:t>муниципального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образования Ивановского сельсовета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Кочубеевского района</w:t>
      </w:r>
      <w:r w:rsidR="00C473FD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Ставропольского края</w:t>
      </w:r>
      <w:proofErr w:type="gramEnd"/>
      <w:r w:rsidRPr="00DE7A7D">
        <w:rPr>
          <w:sz w:val="28"/>
          <w:szCs w:val="28"/>
        </w:rPr>
        <w:t>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муниципальных программ </w:t>
      </w:r>
      <w:r w:rsidR="00C473FD" w:rsidRPr="0040780F">
        <w:rPr>
          <w:sz w:val="28"/>
          <w:szCs w:val="28"/>
        </w:rPr>
        <w:t>муниципального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образования Ивановского сельсовета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Кочубеевского района</w:t>
      </w:r>
      <w:r w:rsidR="00C473FD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Ставропольского края (проектов муниципальных программ </w:t>
      </w:r>
      <w:r w:rsidR="00C473FD" w:rsidRPr="0040780F">
        <w:rPr>
          <w:sz w:val="28"/>
          <w:szCs w:val="28"/>
        </w:rPr>
        <w:t>муниципального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образования Ивановского сельсовета</w:t>
      </w:r>
      <w:r w:rsidR="00C473FD">
        <w:rPr>
          <w:sz w:val="28"/>
          <w:szCs w:val="28"/>
        </w:rPr>
        <w:t xml:space="preserve"> </w:t>
      </w:r>
      <w:r w:rsidR="00C473FD" w:rsidRPr="0040780F">
        <w:rPr>
          <w:sz w:val="28"/>
          <w:szCs w:val="28"/>
        </w:rPr>
        <w:t>Кочубеевского района</w:t>
      </w:r>
      <w:r w:rsidR="00C473FD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Ставропольского края, проектов изменений указанных программ).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685D28">
        <w:rPr>
          <w:sz w:val="28"/>
          <w:szCs w:val="28"/>
        </w:rPr>
        <w:t xml:space="preserve">Одобренный администрацией муниципального </w:t>
      </w:r>
      <w:r w:rsidR="00685D28">
        <w:rPr>
          <w:sz w:val="28"/>
          <w:szCs w:val="28"/>
        </w:rPr>
        <w:t>образования</w:t>
      </w:r>
      <w:r w:rsidRPr="00685D28">
        <w:rPr>
          <w:sz w:val="28"/>
          <w:szCs w:val="28"/>
        </w:rPr>
        <w:t xml:space="preserve"> проект решения о бюджете муниципального </w:t>
      </w:r>
      <w:r w:rsidR="00685D28">
        <w:rPr>
          <w:sz w:val="28"/>
          <w:szCs w:val="28"/>
        </w:rPr>
        <w:t xml:space="preserve">образования на очередной финансовый год </w:t>
      </w:r>
      <w:r w:rsidRPr="00685D28">
        <w:rPr>
          <w:sz w:val="28"/>
          <w:szCs w:val="28"/>
        </w:rPr>
        <w:t xml:space="preserve">представляется в Совет </w:t>
      </w:r>
      <w:r w:rsidR="00685D28">
        <w:rPr>
          <w:sz w:val="28"/>
          <w:szCs w:val="28"/>
        </w:rPr>
        <w:t xml:space="preserve">депутатов </w:t>
      </w:r>
      <w:r w:rsidRPr="00685D28">
        <w:rPr>
          <w:sz w:val="28"/>
          <w:szCs w:val="28"/>
        </w:rPr>
        <w:t xml:space="preserve">муниципального </w:t>
      </w:r>
      <w:r w:rsidR="00685D28">
        <w:rPr>
          <w:sz w:val="28"/>
          <w:szCs w:val="28"/>
        </w:rPr>
        <w:t>образования</w:t>
      </w:r>
      <w:r w:rsidRPr="00685D28">
        <w:rPr>
          <w:sz w:val="28"/>
          <w:szCs w:val="28"/>
        </w:rPr>
        <w:t>.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Администрация муниципального </w:t>
      </w:r>
      <w:r w:rsidR="00C473FD">
        <w:rPr>
          <w:sz w:val="28"/>
          <w:szCs w:val="28"/>
        </w:rPr>
        <w:t xml:space="preserve">образования </w:t>
      </w:r>
      <w:r w:rsidRPr="00DE7A7D">
        <w:rPr>
          <w:sz w:val="28"/>
          <w:szCs w:val="28"/>
        </w:rPr>
        <w:t xml:space="preserve">представляет на рассмотрение в Совет </w:t>
      </w:r>
      <w:r w:rsidR="00C473FD">
        <w:rPr>
          <w:sz w:val="28"/>
          <w:szCs w:val="28"/>
        </w:rPr>
        <w:t xml:space="preserve">депутатов </w:t>
      </w:r>
      <w:r w:rsidRPr="00DE7A7D">
        <w:rPr>
          <w:sz w:val="28"/>
          <w:szCs w:val="28"/>
        </w:rPr>
        <w:t xml:space="preserve">муниципального </w:t>
      </w:r>
      <w:r w:rsidR="00C473FD" w:rsidRPr="0040780F">
        <w:rPr>
          <w:sz w:val="28"/>
          <w:szCs w:val="28"/>
        </w:rPr>
        <w:t>образования Ивановского сельсовета</w:t>
      </w:r>
      <w:r w:rsidR="00C473F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проект решения о бюджете муниципального </w:t>
      </w:r>
      <w:r w:rsidR="00DF0BF6">
        <w:rPr>
          <w:sz w:val="28"/>
          <w:szCs w:val="28"/>
        </w:rPr>
        <w:t>образования</w:t>
      </w:r>
      <w:r w:rsidRPr="00DE7A7D">
        <w:rPr>
          <w:sz w:val="28"/>
          <w:szCs w:val="28"/>
        </w:rPr>
        <w:t xml:space="preserve"> на очередной финансовый год не позднее 15 ноября текущего года.</w:t>
      </w:r>
    </w:p>
    <w:p w:rsidR="00DF0BF6" w:rsidRDefault="00DF0BF6" w:rsidP="00DE7A7D">
      <w:pPr>
        <w:ind w:firstLine="567"/>
        <w:jc w:val="both"/>
        <w:rPr>
          <w:sz w:val="28"/>
          <w:szCs w:val="28"/>
        </w:rPr>
      </w:pPr>
    </w:p>
    <w:p w:rsidR="00DF0BF6" w:rsidRDefault="00DF0BF6" w:rsidP="00DF0B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1FC">
        <w:rPr>
          <w:rFonts w:ascii="Times New Roman" w:hAnsi="Times New Roman" w:cs="Times New Roman"/>
          <w:b/>
          <w:sz w:val="28"/>
          <w:szCs w:val="28"/>
        </w:rPr>
        <w:t>Статья 18.</w:t>
      </w:r>
      <w:r w:rsidRPr="003F11FC">
        <w:rPr>
          <w:rFonts w:ascii="Times New Roman" w:hAnsi="Times New Roman" w:cs="Times New Roman"/>
          <w:sz w:val="28"/>
          <w:szCs w:val="28"/>
        </w:rPr>
        <w:t xml:space="preserve"> </w:t>
      </w:r>
      <w:r w:rsidRPr="003F11FC">
        <w:rPr>
          <w:rFonts w:ascii="Times New Roman" w:hAnsi="Times New Roman" w:cs="Times New Roman"/>
          <w:b/>
          <w:bCs/>
          <w:sz w:val="28"/>
          <w:szCs w:val="28"/>
        </w:rPr>
        <w:t xml:space="preserve">Внесение в </w:t>
      </w:r>
      <w:r w:rsidRPr="003F11F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3F11FC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3F11FC">
        <w:rPr>
          <w:rFonts w:ascii="Times New Roman" w:hAnsi="Times New Roman" w:cs="Times New Roman"/>
          <w:b/>
          <w:bCs/>
          <w:sz w:val="28"/>
          <w:szCs w:val="28"/>
        </w:rPr>
        <w:t xml:space="preserve">проекта решения </w:t>
      </w:r>
      <w:r w:rsidRPr="003F11F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proofErr w:type="gramEnd"/>
      <w:r w:rsidRPr="003F11F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3F11FC">
        <w:rPr>
          <w:rFonts w:ascii="Times New Roman" w:hAnsi="Times New Roman" w:cs="Times New Roman"/>
          <w:b/>
          <w:bCs/>
          <w:sz w:val="28"/>
          <w:szCs w:val="28"/>
        </w:rPr>
        <w:t xml:space="preserve">бюджете </w:t>
      </w:r>
      <w:r w:rsidRPr="00FA5E9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3F11FC">
        <w:rPr>
          <w:rFonts w:ascii="Times New Roman" w:hAnsi="Times New Roman" w:cs="Times New Roman"/>
          <w:b/>
          <w:bCs/>
          <w:sz w:val="28"/>
          <w:szCs w:val="28"/>
        </w:rPr>
        <w:t xml:space="preserve"> на очередной финансовый год</w:t>
      </w:r>
    </w:p>
    <w:p w:rsidR="00DF0BF6" w:rsidRDefault="00DF0BF6" w:rsidP="00DE7A7D">
      <w:pPr>
        <w:ind w:firstLine="567"/>
        <w:jc w:val="both"/>
        <w:rPr>
          <w:sz w:val="28"/>
          <w:szCs w:val="28"/>
        </w:rPr>
      </w:pPr>
    </w:p>
    <w:p w:rsidR="00DF0BF6" w:rsidRDefault="00DF0BF6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DE7A7D">
        <w:rPr>
          <w:sz w:val="28"/>
          <w:szCs w:val="28"/>
        </w:rPr>
        <w:t xml:space="preserve">ункт </w:t>
      </w:r>
      <w:r>
        <w:rPr>
          <w:sz w:val="28"/>
          <w:szCs w:val="28"/>
        </w:rPr>
        <w:t>18</w:t>
      </w:r>
      <w:r w:rsidRPr="00DE7A7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E7A7D">
        <w:rPr>
          <w:sz w:val="28"/>
          <w:szCs w:val="28"/>
        </w:rPr>
        <w:t>. изложить в следующей редакции: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При внесении проекта решения о бюджете муниципального </w:t>
      </w:r>
      <w:r w:rsidR="00DF0BF6">
        <w:rPr>
          <w:sz w:val="28"/>
          <w:szCs w:val="28"/>
        </w:rPr>
        <w:t>образования</w:t>
      </w:r>
      <w:r w:rsidRPr="00DE7A7D">
        <w:rPr>
          <w:sz w:val="28"/>
          <w:szCs w:val="28"/>
        </w:rPr>
        <w:t xml:space="preserve"> на очередной финансовый год в Совет </w:t>
      </w:r>
      <w:r w:rsidR="00DF0BF6">
        <w:rPr>
          <w:sz w:val="28"/>
          <w:szCs w:val="28"/>
        </w:rPr>
        <w:t xml:space="preserve">депутатов </w:t>
      </w:r>
      <w:r w:rsidRPr="00DE7A7D">
        <w:rPr>
          <w:sz w:val="28"/>
          <w:szCs w:val="28"/>
        </w:rPr>
        <w:t xml:space="preserve">муниципального </w:t>
      </w:r>
      <w:r w:rsidR="00DF0BF6">
        <w:rPr>
          <w:sz w:val="28"/>
          <w:szCs w:val="28"/>
        </w:rPr>
        <w:t xml:space="preserve">образования </w:t>
      </w:r>
      <w:r w:rsidRPr="00DE7A7D">
        <w:rPr>
          <w:sz w:val="28"/>
          <w:szCs w:val="28"/>
        </w:rPr>
        <w:t xml:space="preserve">предоставляются на бумажном носителе и в электронном виде следующие документы и материалы: 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1) прогноз социально-экономического развития </w:t>
      </w:r>
      <w:r w:rsidR="00DF0BF6" w:rsidRPr="0040780F">
        <w:rPr>
          <w:sz w:val="28"/>
          <w:szCs w:val="28"/>
        </w:rPr>
        <w:t>муниципального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образования Ивановского сельсовета</w:t>
      </w:r>
      <w:r w:rsidRPr="00DE7A7D">
        <w:rPr>
          <w:sz w:val="28"/>
          <w:szCs w:val="28"/>
        </w:rPr>
        <w:t>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2) основные направления бюджетной политики </w:t>
      </w:r>
      <w:r w:rsidR="00DF0BF6" w:rsidRPr="0040780F">
        <w:rPr>
          <w:sz w:val="28"/>
          <w:szCs w:val="28"/>
        </w:rPr>
        <w:t>муниципального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образования Ивановского сельсовета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Кочубеевского района</w:t>
      </w:r>
      <w:r w:rsidRPr="00DE7A7D">
        <w:rPr>
          <w:sz w:val="28"/>
          <w:szCs w:val="28"/>
        </w:rPr>
        <w:t xml:space="preserve"> Ставропольского края на очередной финансовый год, основные направления налоговой политики </w:t>
      </w:r>
      <w:r w:rsidR="00DF0BF6" w:rsidRPr="0040780F">
        <w:rPr>
          <w:sz w:val="28"/>
          <w:szCs w:val="28"/>
        </w:rPr>
        <w:t>муниципального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образования Ивановского сельсовета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Кочубеевского района</w:t>
      </w:r>
      <w:r w:rsidR="00DF0BF6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Ставропольского края на очередной финансовый год и основные направления </w:t>
      </w:r>
      <w:r w:rsidRPr="00685D28">
        <w:rPr>
          <w:sz w:val="28"/>
          <w:szCs w:val="28"/>
        </w:rPr>
        <w:t>долговой</w:t>
      </w:r>
      <w:r w:rsidRPr="00DE7A7D">
        <w:rPr>
          <w:sz w:val="28"/>
          <w:szCs w:val="28"/>
        </w:rPr>
        <w:t xml:space="preserve"> политики </w:t>
      </w:r>
      <w:r w:rsidR="00DF0BF6" w:rsidRPr="0040780F">
        <w:rPr>
          <w:sz w:val="28"/>
          <w:szCs w:val="28"/>
        </w:rPr>
        <w:t>муниципального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образования Ивановского сельсовета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Кочубеевского района</w:t>
      </w:r>
      <w:r w:rsidRPr="00DE7A7D">
        <w:rPr>
          <w:sz w:val="28"/>
          <w:szCs w:val="28"/>
        </w:rPr>
        <w:t xml:space="preserve"> Ставропольского края на очередной финансовый год;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3) бюджетный прогноз </w:t>
      </w:r>
      <w:r w:rsidR="00DF0BF6" w:rsidRPr="0040780F">
        <w:rPr>
          <w:sz w:val="28"/>
          <w:szCs w:val="28"/>
        </w:rPr>
        <w:t>муниципального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образования Ивановского сельсовета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Кочубеевского района</w:t>
      </w:r>
      <w:r w:rsidR="00DF0BF6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Ставропольского края (изменение бюджетного прогноза </w:t>
      </w:r>
      <w:r w:rsidR="00DF0BF6" w:rsidRPr="0040780F">
        <w:rPr>
          <w:sz w:val="28"/>
          <w:szCs w:val="28"/>
        </w:rPr>
        <w:t>муниципального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образования Ивановского сельсовета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Кочубеевского района</w:t>
      </w:r>
      <w:r w:rsidR="00DF0BF6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Ставропольского края) на долгосрочный период утверждается (утверждаются) администрацией </w:t>
      </w:r>
      <w:r w:rsidR="00DF0BF6" w:rsidRPr="0040780F">
        <w:rPr>
          <w:sz w:val="28"/>
          <w:szCs w:val="28"/>
        </w:rPr>
        <w:t>муниципального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образования Ивановского сельсовета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Кочубеевского района</w:t>
      </w:r>
      <w:r w:rsidRPr="00DE7A7D">
        <w:rPr>
          <w:sz w:val="28"/>
          <w:szCs w:val="28"/>
        </w:rPr>
        <w:t xml:space="preserve"> Ставропольского края, в </w:t>
      </w:r>
      <w:proofErr w:type="gramStart"/>
      <w:r w:rsidRPr="00DE7A7D">
        <w:rPr>
          <w:sz w:val="28"/>
          <w:szCs w:val="28"/>
        </w:rPr>
        <w:t>срок</w:t>
      </w:r>
      <w:proofErr w:type="gramEnd"/>
      <w:r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lastRenderedPageBreak/>
        <w:t xml:space="preserve">не превышающий двух месяцев со дня официального опубликования решения </w:t>
      </w:r>
      <w:r w:rsidR="00DF0BF6">
        <w:rPr>
          <w:sz w:val="28"/>
          <w:szCs w:val="28"/>
        </w:rPr>
        <w:t>С</w:t>
      </w:r>
      <w:r w:rsidRPr="00DE7A7D">
        <w:rPr>
          <w:sz w:val="28"/>
          <w:szCs w:val="28"/>
        </w:rPr>
        <w:t xml:space="preserve">овета </w:t>
      </w:r>
      <w:r w:rsidR="00DF0BF6" w:rsidRPr="0040780F">
        <w:rPr>
          <w:sz w:val="28"/>
          <w:szCs w:val="28"/>
        </w:rPr>
        <w:t>муниципального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образования Ивановского сельсовета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Кочубеевского района</w:t>
      </w:r>
      <w:r w:rsidR="00DF0BF6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Ставропольского края о бюджете Кочубеевского муниципального района Ставропольского края на очередной финансовый год</w:t>
      </w:r>
      <w:proofErr w:type="gramStart"/>
      <w:r w:rsidRPr="00DE7A7D">
        <w:rPr>
          <w:sz w:val="28"/>
          <w:szCs w:val="28"/>
        </w:rPr>
        <w:t>.";</w:t>
      </w:r>
      <w:proofErr w:type="gramEnd"/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4) предварительные итоги социально-экономического развития </w:t>
      </w:r>
      <w:r w:rsidR="00DF0BF6" w:rsidRPr="0040780F">
        <w:rPr>
          <w:sz w:val="28"/>
          <w:szCs w:val="28"/>
        </w:rPr>
        <w:t>муниципального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образования Ивановского сельсовета</w:t>
      </w:r>
      <w:r w:rsidR="00DF0BF6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DF0BF6" w:rsidRPr="0040780F">
        <w:rPr>
          <w:sz w:val="28"/>
          <w:szCs w:val="28"/>
        </w:rPr>
        <w:t>муниципального</w:t>
      </w:r>
      <w:r w:rsidR="00DF0BF6">
        <w:rPr>
          <w:sz w:val="28"/>
          <w:szCs w:val="28"/>
        </w:rPr>
        <w:t xml:space="preserve"> </w:t>
      </w:r>
      <w:r w:rsidR="00DF0BF6" w:rsidRPr="0040780F">
        <w:rPr>
          <w:sz w:val="28"/>
          <w:szCs w:val="28"/>
        </w:rPr>
        <w:t>образования Ивановского сельсовета</w:t>
      </w:r>
      <w:r w:rsidR="00DF0BF6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за текущий финансовый год;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>5) прогноз основных характеристик (общий объем доходов, общий объем расходов, дефицита (</w:t>
      </w:r>
      <w:proofErr w:type="spellStart"/>
      <w:r w:rsidRPr="00DE7A7D">
        <w:rPr>
          <w:sz w:val="28"/>
          <w:szCs w:val="28"/>
        </w:rPr>
        <w:t>профицита</w:t>
      </w:r>
      <w:proofErr w:type="spellEnd"/>
      <w:r w:rsidRPr="00DE7A7D">
        <w:rPr>
          <w:sz w:val="28"/>
          <w:szCs w:val="28"/>
        </w:rPr>
        <w:t xml:space="preserve">) бюджета) консолидированного бюджета </w:t>
      </w:r>
      <w:r w:rsidR="00685D28" w:rsidRPr="0040780F">
        <w:rPr>
          <w:sz w:val="28"/>
          <w:szCs w:val="28"/>
        </w:rPr>
        <w:t>муниципального</w:t>
      </w:r>
      <w:r w:rsidR="00685D28">
        <w:rPr>
          <w:sz w:val="28"/>
          <w:szCs w:val="28"/>
        </w:rPr>
        <w:t xml:space="preserve"> </w:t>
      </w:r>
      <w:r w:rsidR="00685D28" w:rsidRPr="0040780F">
        <w:rPr>
          <w:sz w:val="28"/>
          <w:szCs w:val="28"/>
        </w:rPr>
        <w:t>образования Ивановского сельсовета</w:t>
      </w:r>
      <w:r w:rsidR="00685D28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на очередной финансовый год;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6) плановый реестр расходных </w:t>
      </w:r>
      <w:proofErr w:type="gramStart"/>
      <w:r w:rsidRPr="00DE7A7D">
        <w:rPr>
          <w:sz w:val="28"/>
          <w:szCs w:val="28"/>
        </w:rPr>
        <w:t xml:space="preserve">обязательств </w:t>
      </w:r>
      <w:r w:rsidR="00685D28" w:rsidRPr="0040780F">
        <w:rPr>
          <w:sz w:val="28"/>
          <w:szCs w:val="28"/>
        </w:rPr>
        <w:t>муниципального</w:t>
      </w:r>
      <w:r w:rsidR="00685D28">
        <w:rPr>
          <w:sz w:val="28"/>
          <w:szCs w:val="28"/>
        </w:rPr>
        <w:t xml:space="preserve"> </w:t>
      </w:r>
      <w:r w:rsidR="00685D28" w:rsidRPr="0040780F">
        <w:rPr>
          <w:sz w:val="28"/>
          <w:szCs w:val="28"/>
        </w:rPr>
        <w:t>образования Ивановского сельсовета</w:t>
      </w:r>
      <w:r w:rsidR="00685D28">
        <w:rPr>
          <w:sz w:val="28"/>
          <w:szCs w:val="28"/>
        </w:rPr>
        <w:t xml:space="preserve"> </w:t>
      </w:r>
      <w:r w:rsidR="00685D28" w:rsidRPr="0040780F">
        <w:rPr>
          <w:sz w:val="28"/>
          <w:szCs w:val="28"/>
        </w:rPr>
        <w:t>Кочубеевского района</w:t>
      </w:r>
      <w:r w:rsidRPr="00DE7A7D">
        <w:rPr>
          <w:sz w:val="28"/>
          <w:szCs w:val="28"/>
        </w:rPr>
        <w:t xml:space="preserve"> Ставропольского края</w:t>
      </w:r>
      <w:proofErr w:type="gramEnd"/>
      <w:r w:rsidRPr="00DE7A7D">
        <w:rPr>
          <w:sz w:val="28"/>
          <w:szCs w:val="28"/>
        </w:rPr>
        <w:t>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7) пояснительная записка к проекту бюджета муниципального </w:t>
      </w:r>
      <w:r w:rsidR="00685D28">
        <w:rPr>
          <w:sz w:val="28"/>
          <w:szCs w:val="28"/>
        </w:rPr>
        <w:t>образования</w:t>
      </w:r>
      <w:r w:rsidRPr="00DE7A7D">
        <w:rPr>
          <w:sz w:val="28"/>
          <w:szCs w:val="28"/>
        </w:rPr>
        <w:t xml:space="preserve"> на очередной финансовый год;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685D28">
        <w:rPr>
          <w:sz w:val="28"/>
          <w:szCs w:val="28"/>
          <w:highlight w:val="yellow"/>
        </w:rPr>
        <w:t>8) методики (проекты методик) и расчеты распределения межбюджетных трансфертов, предоставляемых из бюджета муниципального района бюджетам поселений;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>9) верхний предел и прое</w:t>
      </w:r>
      <w:proofErr w:type="gramStart"/>
      <w:r w:rsidRPr="00DE7A7D">
        <w:rPr>
          <w:sz w:val="28"/>
          <w:szCs w:val="28"/>
        </w:rPr>
        <w:t>кт стр</w:t>
      </w:r>
      <w:proofErr w:type="gramEnd"/>
      <w:r w:rsidRPr="00DE7A7D">
        <w:rPr>
          <w:sz w:val="28"/>
          <w:szCs w:val="28"/>
        </w:rPr>
        <w:t xml:space="preserve">уктуры муниципального долга </w:t>
      </w:r>
      <w:r w:rsidR="00685D28" w:rsidRPr="0040780F">
        <w:rPr>
          <w:sz w:val="28"/>
          <w:szCs w:val="28"/>
        </w:rPr>
        <w:t>муниципального</w:t>
      </w:r>
      <w:r w:rsidR="00685D28">
        <w:rPr>
          <w:sz w:val="28"/>
          <w:szCs w:val="28"/>
        </w:rPr>
        <w:t xml:space="preserve"> </w:t>
      </w:r>
      <w:r w:rsidR="00685D28" w:rsidRPr="0040780F">
        <w:rPr>
          <w:sz w:val="28"/>
          <w:szCs w:val="28"/>
        </w:rPr>
        <w:t>образования Ивановского сельсовета</w:t>
      </w:r>
      <w:r w:rsidR="00685D28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>по состоянию на кон</w:t>
      </w:r>
      <w:r w:rsidR="00685D28">
        <w:rPr>
          <w:sz w:val="28"/>
          <w:szCs w:val="28"/>
        </w:rPr>
        <w:t>ец очередного финансового года</w:t>
      </w:r>
      <w:r w:rsidRPr="00DE7A7D">
        <w:rPr>
          <w:sz w:val="28"/>
          <w:szCs w:val="28"/>
        </w:rPr>
        <w:t>;</w:t>
      </w:r>
    </w:p>
    <w:p w:rsidR="00DE7A7D" w:rsidRPr="00DE7A7D" w:rsidRDefault="00DE7A7D" w:rsidP="00DE7A7D">
      <w:pPr>
        <w:ind w:firstLine="567"/>
        <w:jc w:val="both"/>
        <w:rPr>
          <w:color w:val="000000"/>
          <w:sz w:val="28"/>
          <w:szCs w:val="28"/>
        </w:rPr>
      </w:pPr>
      <w:r w:rsidRPr="00DE7A7D">
        <w:rPr>
          <w:color w:val="000000"/>
          <w:sz w:val="28"/>
          <w:szCs w:val="28"/>
        </w:rPr>
        <w:t xml:space="preserve">10) оценка ожидаемого исполнения бюджета муниципального </w:t>
      </w:r>
      <w:r w:rsidR="00685D28">
        <w:rPr>
          <w:color w:val="000000"/>
          <w:sz w:val="28"/>
          <w:szCs w:val="28"/>
        </w:rPr>
        <w:t>образования</w:t>
      </w:r>
      <w:r w:rsidRPr="00DE7A7D">
        <w:rPr>
          <w:color w:val="000000"/>
          <w:sz w:val="28"/>
          <w:szCs w:val="28"/>
        </w:rPr>
        <w:t xml:space="preserve"> на текущий финансовый год;</w:t>
      </w:r>
    </w:p>
    <w:p w:rsidR="00DE7A7D" w:rsidRPr="00DE7A7D" w:rsidRDefault="00DE7A7D" w:rsidP="00DE7A7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DE7A7D">
        <w:rPr>
          <w:sz w:val="28"/>
          <w:szCs w:val="28"/>
        </w:rPr>
        <w:t>1</w:t>
      </w:r>
      <w:r w:rsidR="00685D28">
        <w:rPr>
          <w:sz w:val="28"/>
          <w:szCs w:val="28"/>
        </w:rPr>
        <w:t>1</w:t>
      </w:r>
      <w:r w:rsidRPr="00DE7A7D">
        <w:rPr>
          <w:sz w:val="28"/>
          <w:szCs w:val="28"/>
        </w:rPr>
        <w:t xml:space="preserve">) реестр источников доходов бюджета муниципального </w:t>
      </w:r>
      <w:r w:rsidR="00685D28">
        <w:rPr>
          <w:sz w:val="28"/>
          <w:szCs w:val="28"/>
        </w:rPr>
        <w:t>образования</w:t>
      </w:r>
      <w:r w:rsidRPr="00DE7A7D">
        <w:rPr>
          <w:sz w:val="28"/>
          <w:szCs w:val="28"/>
        </w:rPr>
        <w:t>;</w:t>
      </w:r>
    </w:p>
    <w:p w:rsidR="00DE7A7D" w:rsidRPr="00DE7A7D" w:rsidRDefault="00DE7A7D" w:rsidP="00DE7A7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DE7A7D">
        <w:rPr>
          <w:sz w:val="28"/>
          <w:szCs w:val="28"/>
        </w:rPr>
        <w:t>1</w:t>
      </w:r>
      <w:r w:rsidR="00685D28">
        <w:rPr>
          <w:sz w:val="28"/>
          <w:szCs w:val="28"/>
        </w:rPr>
        <w:t>2</w:t>
      </w:r>
      <w:r w:rsidRPr="00DE7A7D">
        <w:rPr>
          <w:sz w:val="28"/>
          <w:szCs w:val="28"/>
        </w:rPr>
        <w:t xml:space="preserve">) паспорта муниципальных </w:t>
      </w:r>
      <w:proofErr w:type="gramStart"/>
      <w:r w:rsidRPr="00DE7A7D">
        <w:rPr>
          <w:sz w:val="28"/>
          <w:szCs w:val="28"/>
        </w:rPr>
        <w:t xml:space="preserve">программ обязательств </w:t>
      </w:r>
      <w:r w:rsidR="00685D28" w:rsidRPr="0040780F">
        <w:rPr>
          <w:sz w:val="28"/>
          <w:szCs w:val="28"/>
        </w:rPr>
        <w:t>муниципального</w:t>
      </w:r>
      <w:r w:rsidR="00685D28">
        <w:rPr>
          <w:sz w:val="28"/>
          <w:szCs w:val="28"/>
        </w:rPr>
        <w:t xml:space="preserve"> </w:t>
      </w:r>
      <w:r w:rsidR="00685D28" w:rsidRPr="0040780F">
        <w:rPr>
          <w:sz w:val="28"/>
          <w:szCs w:val="28"/>
        </w:rPr>
        <w:t>образования Ивановского сельсовета</w:t>
      </w:r>
      <w:r w:rsidR="00685D28">
        <w:rPr>
          <w:sz w:val="28"/>
          <w:szCs w:val="28"/>
        </w:rPr>
        <w:t xml:space="preserve"> </w:t>
      </w:r>
      <w:r w:rsidR="00685D28" w:rsidRPr="0040780F">
        <w:rPr>
          <w:sz w:val="28"/>
          <w:szCs w:val="28"/>
        </w:rPr>
        <w:t>Кочубеевского района</w:t>
      </w:r>
      <w:r w:rsidRPr="00DE7A7D">
        <w:rPr>
          <w:sz w:val="28"/>
          <w:szCs w:val="28"/>
        </w:rPr>
        <w:t xml:space="preserve"> Ставропольского края</w:t>
      </w:r>
      <w:proofErr w:type="gramEnd"/>
    </w:p>
    <w:p w:rsidR="00DE7A7D" w:rsidRPr="00DE7A7D" w:rsidRDefault="00685D28" w:rsidP="00DE7A7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</w:t>
      </w:r>
      <w:r w:rsidR="00DE7A7D" w:rsidRPr="00DE7A7D">
        <w:rPr>
          <w:sz w:val="28"/>
          <w:szCs w:val="28"/>
        </w:rPr>
        <w:t>) иные документы и материалы</w:t>
      </w:r>
      <w:proofErr w:type="gramStart"/>
      <w:r w:rsidR="00DE7A7D" w:rsidRPr="00DE7A7D">
        <w:rPr>
          <w:sz w:val="28"/>
          <w:szCs w:val="28"/>
        </w:rPr>
        <w:t>.".</w:t>
      </w:r>
      <w:proofErr w:type="gramEnd"/>
    </w:p>
    <w:p w:rsidR="00DE7A7D" w:rsidRDefault="00DE7A7D" w:rsidP="00DE7A7D">
      <w:pPr>
        <w:ind w:firstLine="567"/>
        <w:jc w:val="both"/>
        <w:rPr>
          <w:sz w:val="28"/>
          <w:szCs w:val="28"/>
        </w:rPr>
      </w:pPr>
    </w:p>
    <w:p w:rsidR="000D1B6A" w:rsidRDefault="000D1B6A" w:rsidP="000D1B6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1FC">
        <w:rPr>
          <w:rFonts w:ascii="Times New Roman" w:hAnsi="Times New Roman" w:cs="Times New Roman"/>
          <w:b/>
          <w:sz w:val="28"/>
          <w:szCs w:val="28"/>
        </w:rPr>
        <w:t>Статья 19.</w:t>
      </w:r>
      <w:r w:rsidRPr="003F11FC">
        <w:rPr>
          <w:rFonts w:ascii="Times New Roman" w:hAnsi="Times New Roman" w:cs="Times New Roman"/>
          <w:sz w:val="28"/>
          <w:szCs w:val="28"/>
        </w:rPr>
        <w:t xml:space="preserve"> </w:t>
      </w:r>
      <w:r w:rsidRPr="003F11FC">
        <w:rPr>
          <w:rFonts w:ascii="Times New Roman" w:hAnsi="Times New Roman" w:cs="Times New Roman"/>
          <w:b/>
          <w:bCs/>
          <w:sz w:val="28"/>
          <w:szCs w:val="28"/>
        </w:rPr>
        <w:t xml:space="preserve">Состав показателей, включаемых в проект решения </w:t>
      </w:r>
      <w:r w:rsidRPr="003F11F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3F11FC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F11FC">
        <w:rPr>
          <w:rFonts w:ascii="Times New Roman" w:hAnsi="Times New Roman" w:cs="Times New Roman"/>
          <w:b/>
          <w:bCs/>
          <w:sz w:val="28"/>
          <w:szCs w:val="28"/>
        </w:rPr>
        <w:t xml:space="preserve"> бюджете </w:t>
      </w:r>
      <w:r w:rsidRPr="00B0112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3F11FC">
        <w:rPr>
          <w:rFonts w:ascii="Times New Roman" w:hAnsi="Times New Roman" w:cs="Times New Roman"/>
          <w:b/>
          <w:bCs/>
          <w:sz w:val="28"/>
          <w:szCs w:val="28"/>
        </w:rPr>
        <w:t xml:space="preserve"> на очередной финансовый год</w:t>
      </w:r>
    </w:p>
    <w:p w:rsidR="000D1B6A" w:rsidRPr="00DE7A7D" w:rsidRDefault="000D1B6A" w:rsidP="00DE7A7D">
      <w:pPr>
        <w:ind w:firstLine="567"/>
        <w:jc w:val="both"/>
        <w:rPr>
          <w:sz w:val="28"/>
          <w:szCs w:val="28"/>
        </w:rPr>
      </w:pPr>
    </w:p>
    <w:p w:rsidR="00DE7A7D" w:rsidRPr="00DE7A7D" w:rsidRDefault="000D1B6A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A7D" w:rsidRPr="00DE7A7D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DE7A7D" w:rsidRPr="00DE7A7D">
        <w:rPr>
          <w:sz w:val="28"/>
          <w:szCs w:val="28"/>
        </w:rPr>
        <w:t xml:space="preserve">ункт </w:t>
      </w:r>
      <w:r>
        <w:rPr>
          <w:sz w:val="28"/>
          <w:szCs w:val="28"/>
        </w:rPr>
        <w:t>19.1</w:t>
      </w:r>
      <w:r w:rsidR="00DE7A7D" w:rsidRPr="00DE7A7D">
        <w:rPr>
          <w:sz w:val="28"/>
          <w:szCs w:val="28"/>
        </w:rPr>
        <w:t>. изложить в следующей редакции:</w:t>
      </w:r>
    </w:p>
    <w:p w:rsidR="00DE7A7D" w:rsidRPr="00DE7A7D" w:rsidRDefault="000D1B6A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"19.1</w:t>
      </w:r>
      <w:r w:rsidR="00DE7A7D" w:rsidRPr="00DE7A7D">
        <w:rPr>
          <w:sz w:val="28"/>
          <w:szCs w:val="28"/>
        </w:rPr>
        <w:t xml:space="preserve">. В проекте бюджета муниципального </w:t>
      </w:r>
      <w:r>
        <w:rPr>
          <w:sz w:val="28"/>
          <w:szCs w:val="28"/>
        </w:rPr>
        <w:t>образования</w:t>
      </w:r>
      <w:r w:rsidR="00DE7A7D" w:rsidRPr="00DE7A7D">
        <w:rPr>
          <w:sz w:val="28"/>
          <w:szCs w:val="28"/>
        </w:rPr>
        <w:t xml:space="preserve"> на очередной финансовый год, представленном на рассмотрение в Совет </w:t>
      </w:r>
      <w:r>
        <w:rPr>
          <w:sz w:val="28"/>
          <w:szCs w:val="28"/>
        </w:rPr>
        <w:t xml:space="preserve">депутатов </w:t>
      </w:r>
      <w:r w:rsidR="00DE7A7D" w:rsidRPr="00DE7A7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="00DE7A7D" w:rsidRPr="00DE7A7D">
        <w:rPr>
          <w:sz w:val="28"/>
          <w:szCs w:val="28"/>
        </w:rPr>
        <w:t>, должны быть определены: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1) перечень главных администраторов доходов бюджета муниципального </w:t>
      </w:r>
      <w:r w:rsidR="000D1B6A">
        <w:rPr>
          <w:sz w:val="28"/>
          <w:szCs w:val="28"/>
        </w:rPr>
        <w:t>образования</w:t>
      </w:r>
      <w:r w:rsidRPr="00DE7A7D">
        <w:rPr>
          <w:sz w:val="28"/>
          <w:szCs w:val="28"/>
        </w:rPr>
        <w:t xml:space="preserve"> на очередной финансовый год;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lastRenderedPageBreak/>
        <w:t xml:space="preserve">2) перечень главных </w:t>
      </w:r>
      <w:proofErr w:type="gramStart"/>
      <w:r w:rsidRPr="00DE7A7D">
        <w:rPr>
          <w:sz w:val="28"/>
          <w:szCs w:val="28"/>
        </w:rPr>
        <w:t xml:space="preserve">администраторов источников финансирования дефицита бюджета муниципального </w:t>
      </w:r>
      <w:r w:rsidR="000D1B6A">
        <w:rPr>
          <w:sz w:val="28"/>
          <w:szCs w:val="28"/>
        </w:rPr>
        <w:t>образования</w:t>
      </w:r>
      <w:proofErr w:type="gramEnd"/>
      <w:r w:rsidRPr="00DE7A7D">
        <w:rPr>
          <w:sz w:val="28"/>
          <w:szCs w:val="28"/>
        </w:rPr>
        <w:t xml:space="preserve"> на очередной финансовый год;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3) распределение доходов бюджета муниципального </w:t>
      </w:r>
      <w:r w:rsidR="000D1B6A">
        <w:rPr>
          <w:sz w:val="28"/>
          <w:szCs w:val="28"/>
        </w:rPr>
        <w:t>образования</w:t>
      </w:r>
      <w:r w:rsidRPr="00DE7A7D">
        <w:rPr>
          <w:sz w:val="28"/>
          <w:szCs w:val="28"/>
        </w:rPr>
        <w:t xml:space="preserve"> на очередной финансовый год по группам, подгруппам и статьям </w:t>
      </w:r>
      <w:proofErr w:type="gramStart"/>
      <w:r w:rsidRPr="00DE7A7D">
        <w:rPr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DE7A7D">
        <w:rPr>
          <w:sz w:val="28"/>
          <w:szCs w:val="28"/>
        </w:rPr>
        <w:t>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4)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DE7A7D">
        <w:rPr>
          <w:sz w:val="28"/>
          <w:szCs w:val="28"/>
        </w:rPr>
        <w:t>непрограммным</w:t>
      </w:r>
      <w:proofErr w:type="spellEnd"/>
      <w:r w:rsidRPr="00DE7A7D">
        <w:rPr>
          <w:sz w:val="28"/>
          <w:szCs w:val="28"/>
        </w:rPr>
        <w:t xml:space="preserve"> направлениям деятельности) и группам </w:t>
      </w:r>
      <w:proofErr w:type="gramStart"/>
      <w:r w:rsidRPr="00DE7A7D">
        <w:rPr>
          <w:sz w:val="28"/>
          <w:szCs w:val="28"/>
        </w:rPr>
        <w:t>видов расходов классификации расходов бюджетов</w:t>
      </w:r>
      <w:proofErr w:type="gramEnd"/>
      <w:r w:rsidRPr="00DE7A7D">
        <w:rPr>
          <w:sz w:val="28"/>
          <w:szCs w:val="28"/>
        </w:rPr>
        <w:t xml:space="preserve"> в ведомственной структуре расходов бюджета муниципального </w:t>
      </w:r>
      <w:r w:rsidR="000D1B6A">
        <w:rPr>
          <w:sz w:val="28"/>
          <w:szCs w:val="28"/>
        </w:rPr>
        <w:t>образования</w:t>
      </w:r>
      <w:r w:rsidRPr="00DE7A7D">
        <w:rPr>
          <w:sz w:val="28"/>
          <w:szCs w:val="28"/>
        </w:rPr>
        <w:t xml:space="preserve"> на очередной финансовый год;</w:t>
      </w:r>
    </w:p>
    <w:p w:rsidR="00DE7A7D" w:rsidRP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5) источники финансирования дефицита бюджета муниципального </w:t>
      </w:r>
      <w:r w:rsidR="000D1B6A">
        <w:rPr>
          <w:sz w:val="28"/>
          <w:szCs w:val="28"/>
        </w:rPr>
        <w:t>образования</w:t>
      </w:r>
      <w:r w:rsidRPr="00DE7A7D">
        <w:rPr>
          <w:sz w:val="28"/>
          <w:szCs w:val="28"/>
        </w:rPr>
        <w:t xml:space="preserve"> на очередной финансовый год и погашение долговых обязательств муниципального </w:t>
      </w:r>
      <w:r w:rsidR="000D1B6A">
        <w:rPr>
          <w:sz w:val="28"/>
          <w:szCs w:val="28"/>
        </w:rPr>
        <w:t>образования</w:t>
      </w:r>
      <w:r w:rsidR="000D1B6A" w:rsidRPr="00DE7A7D">
        <w:rPr>
          <w:sz w:val="28"/>
          <w:szCs w:val="28"/>
        </w:rPr>
        <w:t xml:space="preserve"> </w:t>
      </w:r>
      <w:r w:rsidR="000D1B6A">
        <w:rPr>
          <w:sz w:val="28"/>
          <w:szCs w:val="28"/>
        </w:rPr>
        <w:t>на очередной финансовый год</w:t>
      </w:r>
      <w:r w:rsidRPr="00DE7A7D">
        <w:rPr>
          <w:sz w:val="28"/>
          <w:szCs w:val="28"/>
        </w:rPr>
        <w:t>;</w:t>
      </w:r>
    </w:p>
    <w:p w:rsidR="00DE7A7D" w:rsidRPr="00DE7A7D" w:rsidRDefault="000D1B6A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7A7D" w:rsidRPr="00DE7A7D">
        <w:rPr>
          <w:sz w:val="28"/>
          <w:szCs w:val="28"/>
        </w:rPr>
        <w:t>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DE7A7D" w:rsidRPr="00DE7A7D" w:rsidRDefault="000D1B6A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7A7D" w:rsidRPr="00DE7A7D">
        <w:rPr>
          <w:sz w:val="28"/>
          <w:szCs w:val="28"/>
        </w:rPr>
        <w:t xml:space="preserve">) предельный объем муниципального долга </w:t>
      </w:r>
      <w:r w:rsidRPr="0040780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0780F">
        <w:rPr>
          <w:sz w:val="28"/>
          <w:szCs w:val="28"/>
        </w:rPr>
        <w:t>образования Ивановского сельсовета</w:t>
      </w:r>
      <w:r>
        <w:rPr>
          <w:sz w:val="28"/>
          <w:szCs w:val="28"/>
        </w:rPr>
        <w:t xml:space="preserve"> </w:t>
      </w:r>
      <w:proofErr w:type="gramStart"/>
      <w:r w:rsidR="00DE7A7D" w:rsidRPr="00DE7A7D">
        <w:rPr>
          <w:sz w:val="28"/>
          <w:szCs w:val="28"/>
        </w:rPr>
        <w:t>на</w:t>
      </w:r>
      <w:proofErr w:type="gramEnd"/>
      <w:r w:rsidR="00DE7A7D" w:rsidRPr="00DE7A7D">
        <w:rPr>
          <w:sz w:val="28"/>
          <w:szCs w:val="28"/>
        </w:rPr>
        <w:t xml:space="preserve"> очередной финансовый;</w:t>
      </w:r>
    </w:p>
    <w:p w:rsidR="00DE7A7D" w:rsidRPr="00DE7A7D" w:rsidRDefault="000D1B6A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7A7D" w:rsidRPr="00DE7A7D">
        <w:rPr>
          <w:sz w:val="28"/>
          <w:szCs w:val="28"/>
        </w:rPr>
        <w:t xml:space="preserve">) верхний предел муниципального долга </w:t>
      </w:r>
      <w:r w:rsidRPr="0040780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0780F">
        <w:rPr>
          <w:sz w:val="28"/>
          <w:szCs w:val="28"/>
        </w:rPr>
        <w:t>образования Ивановского сельсовета</w:t>
      </w:r>
      <w:r>
        <w:rPr>
          <w:sz w:val="28"/>
          <w:szCs w:val="28"/>
        </w:rPr>
        <w:t xml:space="preserve"> </w:t>
      </w:r>
      <w:r w:rsidR="00DE7A7D" w:rsidRPr="00DE7A7D">
        <w:rPr>
          <w:sz w:val="28"/>
          <w:szCs w:val="28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r w:rsidRPr="0040780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0780F">
        <w:rPr>
          <w:sz w:val="28"/>
          <w:szCs w:val="28"/>
        </w:rPr>
        <w:t>образования Ивановского сельсовета</w:t>
      </w:r>
      <w:r w:rsidR="00DE7A7D" w:rsidRPr="00DE7A7D">
        <w:rPr>
          <w:sz w:val="28"/>
          <w:szCs w:val="28"/>
        </w:rPr>
        <w:t>;</w:t>
      </w:r>
    </w:p>
    <w:p w:rsidR="00DE7A7D" w:rsidRPr="00DE7A7D" w:rsidRDefault="000D1B6A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7A7D" w:rsidRPr="00DE7A7D">
        <w:rPr>
          <w:sz w:val="28"/>
          <w:szCs w:val="28"/>
        </w:rPr>
        <w:t xml:space="preserve">) объем расходов на обслуживание муниципального долга </w:t>
      </w:r>
      <w:r w:rsidRPr="0040780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0780F">
        <w:rPr>
          <w:sz w:val="28"/>
          <w:szCs w:val="28"/>
        </w:rPr>
        <w:t>образования Ивановского сельсовета</w:t>
      </w:r>
      <w:r>
        <w:rPr>
          <w:sz w:val="28"/>
          <w:szCs w:val="28"/>
        </w:rPr>
        <w:t xml:space="preserve"> </w:t>
      </w:r>
      <w:r w:rsidR="00DE7A7D" w:rsidRPr="00DE7A7D">
        <w:rPr>
          <w:sz w:val="28"/>
          <w:szCs w:val="28"/>
        </w:rPr>
        <w:t>в очередном финансовом году;</w:t>
      </w:r>
    </w:p>
    <w:p w:rsidR="00DE7A7D" w:rsidRPr="00DE7A7D" w:rsidRDefault="00DE7A7D" w:rsidP="00DE7A7D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DE7A7D">
        <w:rPr>
          <w:sz w:val="28"/>
          <w:szCs w:val="28"/>
        </w:rPr>
        <w:t>1</w:t>
      </w:r>
      <w:r w:rsidR="000D1B6A">
        <w:rPr>
          <w:sz w:val="28"/>
          <w:szCs w:val="28"/>
        </w:rPr>
        <w:t>0</w:t>
      </w:r>
      <w:r w:rsidRPr="00DE7A7D">
        <w:rPr>
          <w:sz w:val="28"/>
          <w:szCs w:val="28"/>
        </w:rPr>
        <w:t xml:space="preserve">) распределение бюджетных ассигнований по целевым статьям (муниципальным программам и </w:t>
      </w:r>
      <w:proofErr w:type="spellStart"/>
      <w:r w:rsidRPr="00DE7A7D">
        <w:rPr>
          <w:sz w:val="28"/>
          <w:szCs w:val="28"/>
        </w:rPr>
        <w:t>непрограммным</w:t>
      </w:r>
      <w:proofErr w:type="spellEnd"/>
      <w:r w:rsidRPr="00DE7A7D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DE7A7D">
        <w:rPr>
          <w:sz w:val="28"/>
          <w:szCs w:val="28"/>
        </w:rPr>
        <w:t>видов расходов классификации расходов бюджетов</w:t>
      </w:r>
      <w:proofErr w:type="gramEnd"/>
      <w:r w:rsidRPr="00DE7A7D">
        <w:rPr>
          <w:sz w:val="28"/>
          <w:szCs w:val="28"/>
        </w:rPr>
        <w:t xml:space="preserve"> на очередной финансовый год;</w:t>
      </w:r>
    </w:p>
    <w:p w:rsidR="00DE7A7D" w:rsidRDefault="00DE7A7D" w:rsidP="00DE7A7D">
      <w:pPr>
        <w:ind w:firstLine="567"/>
        <w:jc w:val="both"/>
        <w:rPr>
          <w:sz w:val="28"/>
          <w:szCs w:val="28"/>
        </w:rPr>
      </w:pPr>
      <w:r w:rsidRPr="00DE7A7D">
        <w:rPr>
          <w:sz w:val="28"/>
          <w:szCs w:val="28"/>
        </w:rPr>
        <w:t xml:space="preserve">17) объем бюджетных ассигнований дорожного фонда </w:t>
      </w:r>
      <w:r w:rsidR="000D1B6A" w:rsidRPr="0040780F">
        <w:rPr>
          <w:sz w:val="28"/>
          <w:szCs w:val="28"/>
        </w:rPr>
        <w:t>муниципального</w:t>
      </w:r>
      <w:r w:rsidR="000D1B6A">
        <w:rPr>
          <w:sz w:val="28"/>
          <w:szCs w:val="28"/>
        </w:rPr>
        <w:t xml:space="preserve"> </w:t>
      </w:r>
      <w:r w:rsidR="000D1B6A" w:rsidRPr="0040780F">
        <w:rPr>
          <w:sz w:val="28"/>
          <w:szCs w:val="28"/>
        </w:rPr>
        <w:t>образования Ивановского сельсовета</w:t>
      </w:r>
      <w:proofErr w:type="gramStart"/>
      <w:r w:rsidRPr="00DE7A7D">
        <w:rPr>
          <w:sz w:val="28"/>
          <w:szCs w:val="28"/>
        </w:rPr>
        <w:t>.".</w:t>
      </w:r>
      <w:proofErr w:type="gramEnd"/>
    </w:p>
    <w:p w:rsidR="000D1B6A" w:rsidRDefault="000D1B6A" w:rsidP="00DE7A7D">
      <w:pPr>
        <w:ind w:firstLine="567"/>
        <w:jc w:val="both"/>
        <w:rPr>
          <w:sz w:val="28"/>
          <w:szCs w:val="28"/>
        </w:rPr>
      </w:pPr>
    </w:p>
    <w:p w:rsidR="000D1B6A" w:rsidRDefault="000D1B6A" w:rsidP="000D1B6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FC">
        <w:rPr>
          <w:rFonts w:ascii="Times New Roman" w:hAnsi="Times New Roman" w:cs="Times New Roman"/>
          <w:b/>
          <w:sz w:val="28"/>
          <w:szCs w:val="28"/>
        </w:rPr>
        <w:t xml:space="preserve">Статья 22. Рассмотрение проекта решения Совета депутатов о </w:t>
      </w:r>
      <w:r w:rsidRPr="00966DC3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Pr="00966DC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3F11FC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</w:t>
      </w:r>
    </w:p>
    <w:p w:rsidR="000D1B6A" w:rsidRPr="00DE7A7D" w:rsidRDefault="000D1B6A" w:rsidP="00DE7A7D">
      <w:pPr>
        <w:ind w:firstLine="567"/>
        <w:jc w:val="both"/>
        <w:rPr>
          <w:sz w:val="28"/>
          <w:szCs w:val="28"/>
        </w:rPr>
      </w:pPr>
    </w:p>
    <w:p w:rsidR="00DE7A7D" w:rsidRPr="00DE7A7D" w:rsidRDefault="006977FC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7A7D" w:rsidRPr="00DE7A7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22</w:t>
      </w:r>
      <w:r w:rsidR="00DE7A7D" w:rsidRPr="00DE7A7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E7A7D" w:rsidRPr="00DE7A7D">
        <w:rPr>
          <w:sz w:val="28"/>
          <w:szCs w:val="28"/>
        </w:rPr>
        <w:t>. изложить в следующей редакции:</w:t>
      </w:r>
    </w:p>
    <w:p w:rsidR="00DE7A7D" w:rsidRPr="00DE7A7D" w:rsidRDefault="006977FC" w:rsidP="00DE7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"22</w:t>
      </w:r>
      <w:r w:rsidR="00DE7A7D" w:rsidRPr="00DE7A7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E7A7D" w:rsidRPr="00DE7A7D">
        <w:rPr>
          <w:sz w:val="28"/>
          <w:szCs w:val="28"/>
        </w:rPr>
        <w:t xml:space="preserve">. </w:t>
      </w:r>
      <w:proofErr w:type="gramStart"/>
      <w:r w:rsidR="00DE7A7D" w:rsidRPr="00DE7A7D">
        <w:rPr>
          <w:sz w:val="28"/>
          <w:szCs w:val="28"/>
        </w:rPr>
        <w:t xml:space="preserve">Предметом рассмотрения проекта решения о бюджете муниципального </w:t>
      </w:r>
      <w:r>
        <w:rPr>
          <w:sz w:val="28"/>
          <w:szCs w:val="28"/>
        </w:rPr>
        <w:t>образования</w:t>
      </w:r>
      <w:r w:rsidR="00DE7A7D" w:rsidRPr="00DE7A7D">
        <w:rPr>
          <w:sz w:val="28"/>
          <w:szCs w:val="28"/>
        </w:rPr>
        <w:t xml:space="preserve"> на очередной финансовый год являются основные характеристики бюджета муниципального </w:t>
      </w:r>
      <w:r>
        <w:rPr>
          <w:sz w:val="28"/>
          <w:szCs w:val="28"/>
        </w:rPr>
        <w:t>образования</w:t>
      </w:r>
      <w:r w:rsidR="00DE7A7D" w:rsidRPr="00DE7A7D">
        <w:rPr>
          <w:sz w:val="28"/>
          <w:szCs w:val="28"/>
        </w:rPr>
        <w:t xml:space="preserve">, определенные на основе прогноза социально-экономического развития </w:t>
      </w:r>
      <w:r w:rsidRPr="0040780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0780F">
        <w:rPr>
          <w:sz w:val="28"/>
          <w:szCs w:val="28"/>
        </w:rPr>
        <w:t>образования Ивановского сельсовета</w:t>
      </w:r>
      <w:r w:rsidR="00DE7A7D" w:rsidRPr="00DE7A7D">
        <w:rPr>
          <w:sz w:val="28"/>
          <w:szCs w:val="28"/>
        </w:rPr>
        <w:t xml:space="preserve">, основных </w:t>
      </w:r>
      <w:r w:rsidR="00DE7A7D" w:rsidRPr="00DE7A7D">
        <w:rPr>
          <w:sz w:val="28"/>
          <w:szCs w:val="28"/>
        </w:rPr>
        <w:lastRenderedPageBreak/>
        <w:t>направлений бюджетной политики на очередной финансовый год, основных направлений налоговой политики на очередной финансовый год, основных направлений долговой политики на очередной финансовый год, основные принципы и расчеты во взаимоотношениях бюджета муниципального</w:t>
      </w:r>
      <w:proofErr w:type="gramEnd"/>
      <w:r w:rsidR="00DE7A7D" w:rsidRPr="00DE7A7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DE7A7D" w:rsidRPr="00DE7A7D">
        <w:rPr>
          <w:sz w:val="28"/>
          <w:szCs w:val="28"/>
        </w:rPr>
        <w:t xml:space="preserve"> и бюджетов других уровней</w:t>
      </w:r>
      <w:proofErr w:type="gramStart"/>
      <w:r w:rsidR="00DE7A7D" w:rsidRPr="00DE7A7D">
        <w:rPr>
          <w:sz w:val="28"/>
          <w:szCs w:val="28"/>
        </w:rPr>
        <w:t>.".</w:t>
      </w:r>
      <w:proofErr w:type="gramEnd"/>
    </w:p>
    <w:p w:rsidR="00DE7A7D" w:rsidRPr="00DE7A7D" w:rsidRDefault="006977FC" w:rsidP="00697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7A7D" w:rsidRPr="00DE7A7D">
        <w:rPr>
          <w:sz w:val="28"/>
          <w:szCs w:val="28"/>
        </w:rPr>
        <w:t>) пункт</w:t>
      </w:r>
      <w:r>
        <w:rPr>
          <w:sz w:val="28"/>
          <w:szCs w:val="28"/>
        </w:rPr>
        <w:t xml:space="preserve"> 22.4</w:t>
      </w:r>
      <w:r w:rsidRPr="00DE7A7D">
        <w:rPr>
          <w:position w:val="-4"/>
          <w:sz w:val="28"/>
          <w:szCs w:val="28"/>
        </w:rPr>
        <w:t xml:space="preserve"> </w:t>
      </w:r>
      <w:r w:rsidRPr="00DE7A7D">
        <w:rPr>
          <w:sz w:val="28"/>
          <w:szCs w:val="28"/>
        </w:rPr>
        <w:t>изложить в следующей редакции</w:t>
      </w:r>
      <w:r w:rsidR="00DE7A7D" w:rsidRPr="00DE7A7D">
        <w:rPr>
          <w:sz w:val="28"/>
          <w:szCs w:val="28"/>
        </w:rPr>
        <w:t>:</w:t>
      </w:r>
    </w:p>
    <w:p w:rsidR="00DE7A7D" w:rsidRPr="00FB140E" w:rsidRDefault="00DE7A7D" w:rsidP="006977FC">
      <w:pPr>
        <w:ind w:firstLine="567"/>
        <w:jc w:val="both"/>
        <w:rPr>
          <w:sz w:val="20"/>
          <w:szCs w:val="20"/>
        </w:rPr>
      </w:pPr>
      <w:proofErr w:type="gramStart"/>
      <w:r w:rsidRPr="00DE7A7D">
        <w:rPr>
          <w:sz w:val="28"/>
          <w:szCs w:val="28"/>
        </w:rPr>
        <w:t>"</w:t>
      </w:r>
      <w:r w:rsidR="006977FC">
        <w:rPr>
          <w:sz w:val="28"/>
          <w:szCs w:val="28"/>
        </w:rPr>
        <w:t xml:space="preserve">22.4 </w:t>
      </w:r>
      <w:r w:rsidRPr="00DE7A7D">
        <w:rPr>
          <w:sz w:val="28"/>
          <w:szCs w:val="28"/>
        </w:rPr>
        <w:t xml:space="preserve">Совет </w:t>
      </w:r>
      <w:r w:rsidR="006977FC">
        <w:rPr>
          <w:sz w:val="28"/>
          <w:szCs w:val="28"/>
        </w:rPr>
        <w:t>депутатов муниципального образования Ивановского сельсовета</w:t>
      </w:r>
      <w:r w:rsidRPr="00DE7A7D">
        <w:rPr>
          <w:sz w:val="28"/>
          <w:szCs w:val="28"/>
        </w:rPr>
        <w:t xml:space="preserve"> вправе осуществлять рассмотрение проектов муниципальных программ </w:t>
      </w:r>
      <w:r w:rsidR="006977FC">
        <w:rPr>
          <w:sz w:val="28"/>
          <w:szCs w:val="28"/>
        </w:rPr>
        <w:t>муниципального образования Ивановского сельсовета</w:t>
      </w:r>
      <w:r w:rsidR="006977FC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Кочубеевского района Ставропольского края и предложений о внесении изменений в муниципальные программы </w:t>
      </w:r>
      <w:r w:rsidR="006977FC">
        <w:rPr>
          <w:sz w:val="28"/>
          <w:szCs w:val="28"/>
        </w:rPr>
        <w:t>муниципального образования Ивановского сельсовета</w:t>
      </w:r>
      <w:r w:rsidR="006977FC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Кочубеевского района Ставропольского края в порядке, установленном нормативно правовым актом Совета </w:t>
      </w:r>
      <w:r w:rsidR="006977FC">
        <w:rPr>
          <w:sz w:val="28"/>
          <w:szCs w:val="28"/>
        </w:rPr>
        <w:t>депутатов муниципального образования Ивановского сельсовета</w:t>
      </w:r>
      <w:r w:rsidR="006977FC" w:rsidRPr="00DE7A7D">
        <w:rPr>
          <w:sz w:val="28"/>
          <w:szCs w:val="28"/>
        </w:rPr>
        <w:t xml:space="preserve"> </w:t>
      </w:r>
      <w:r w:rsidRPr="00DE7A7D">
        <w:rPr>
          <w:sz w:val="28"/>
          <w:szCs w:val="28"/>
        </w:rPr>
        <w:t xml:space="preserve">Кочубеевского района </w:t>
      </w:r>
      <w:r w:rsidRPr="006977FC">
        <w:rPr>
          <w:sz w:val="28"/>
          <w:szCs w:val="28"/>
        </w:rPr>
        <w:t>Ставропольского края.".</w:t>
      </w:r>
      <w:proofErr w:type="gramEnd"/>
    </w:p>
    <w:p w:rsidR="00DE7A7D" w:rsidRPr="00FB140E" w:rsidRDefault="00DE7A7D" w:rsidP="00DE7A7D">
      <w:pPr>
        <w:jc w:val="center"/>
        <w:rPr>
          <w:sz w:val="20"/>
          <w:szCs w:val="20"/>
        </w:rPr>
      </w:pPr>
      <w:r w:rsidRPr="00FB140E">
        <w:rPr>
          <w:sz w:val="20"/>
          <w:szCs w:val="20"/>
        </w:rPr>
        <w:t>_________________________________________________________</w:t>
      </w:r>
    </w:p>
    <w:p w:rsidR="00DE7A7D" w:rsidRPr="00FB140E" w:rsidRDefault="00DE7A7D" w:rsidP="00DE7A7D">
      <w:pPr>
        <w:jc w:val="center"/>
        <w:rPr>
          <w:sz w:val="20"/>
          <w:szCs w:val="20"/>
        </w:rPr>
      </w:pPr>
    </w:p>
    <w:p w:rsidR="00006DE7" w:rsidRPr="00BE6CA2" w:rsidRDefault="00006DE7" w:rsidP="00BE6CA2">
      <w:pPr>
        <w:rPr>
          <w:szCs w:val="28"/>
        </w:rPr>
      </w:pPr>
    </w:p>
    <w:sectPr w:rsidR="00006DE7" w:rsidRPr="00BE6CA2" w:rsidSect="00DD0E00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A3C"/>
    <w:multiLevelType w:val="hybridMultilevel"/>
    <w:tmpl w:val="6D1409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206E5A04"/>
    <w:multiLevelType w:val="hybridMultilevel"/>
    <w:tmpl w:val="C016ACBA"/>
    <w:lvl w:ilvl="0" w:tplc="A8B25E8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C5"/>
    <w:rsid w:val="00001060"/>
    <w:rsid w:val="0000646C"/>
    <w:rsid w:val="00006DE7"/>
    <w:rsid w:val="00010402"/>
    <w:rsid w:val="000137D5"/>
    <w:rsid w:val="00014A28"/>
    <w:rsid w:val="0002387D"/>
    <w:rsid w:val="00025DE1"/>
    <w:rsid w:val="000326BD"/>
    <w:rsid w:val="0003709E"/>
    <w:rsid w:val="00041185"/>
    <w:rsid w:val="00056FE5"/>
    <w:rsid w:val="00064E78"/>
    <w:rsid w:val="000658A5"/>
    <w:rsid w:val="000868D4"/>
    <w:rsid w:val="00087A29"/>
    <w:rsid w:val="00095BFB"/>
    <w:rsid w:val="00095C43"/>
    <w:rsid w:val="0009613D"/>
    <w:rsid w:val="000A0C16"/>
    <w:rsid w:val="000A4A8F"/>
    <w:rsid w:val="000B050E"/>
    <w:rsid w:val="000B7C6D"/>
    <w:rsid w:val="000D1B6A"/>
    <w:rsid w:val="000D7229"/>
    <w:rsid w:val="000E1EA9"/>
    <w:rsid w:val="000E2DBE"/>
    <w:rsid w:val="000E53E2"/>
    <w:rsid w:val="000F39F8"/>
    <w:rsid w:val="00114BB9"/>
    <w:rsid w:val="001168AA"/>
    <w:rsid w:val="00117816"/>
    <w:rsid w:val="001234B6"/>
    <w:rsid w:val="00125FD8"/>
    <w:rsid w:val="00126C86"/>
    <w:rsid w:val="001306D4"/>
    <w:rsid w:val="00162FE9"/>
    <w:rsid w:val="001773F1"/>
    <w:rsid w:val="00185E8A"/>
    <w:rsid w:val="00187B01"/>
    <w:rsid w:val="00195F4E"/>
    <w:rsid w:val="001B14B2"/>
    <w:rsid w:val="001B48E9"/>
    <w:rsid w:val="001B4A5A"/>
    <w:rsid w:val="001B7A7D"/>
    <w:rsid w:val="001C2436"/>
    <w:rsid w:val="001C2AB7"/>
    <w:rsid w:val="001C4EED"/>
    <w:rsid w:val="001D2BBD"/>
    <w:rsid w:val="001D6E26"/>
    <w:rsid w:val="001E3CEA"/>
    <w:rsid w:val="001E5C92"/>
    <w:rsid w:val="001F1D50"/>
    <w:rsid w:val="001F400D"/>
    <w:rsid w:val="001F674E"/>
    <w:rsid w:val="00211632"/>
    <w:rsid w:val="002134E8"/>
    <w:rsid w:val="002351A5"/>
    <w:rsid w:val="002536E3"/>
    <w:rsid w:val="00254719"/>
    <w:rsid w:val="002831C4"/>
    <w:rsid w:val="00286A01"/>
    <w:rsid w:val="002A05CB"/>
    <w:rsid w:val="002A1803"/>
    <w:rsid w:val="002B0226"/>
    <w:rsid w:val="002B4366"/>
    <w:rsid w:val="002B5693"/>
    <w:rsid w:val="002B63B5"/>
    <w:rsid w:val="002B79A4"/>
    <w:rsid w:val="002C24E2"/>
    <w:rsid w:val="002C745B"/>
    <w:rsid w:val="002C7DC9"/>
    <w:rsid w:val="002D71B8"/>
    <w:rsid w:val="002E36C3"/>
    <w:rsid w:val="002E5037"/>
    <w:rsid w:val="002E5AAA"/>
    <w:rsid w:val="002E647C"/>
    <w:rsid w:val="002E67FE"/>
    <w:rsid w:val="0030612E"/>
    <w:rsid w:val="003220A2"/>
    <w:rsid w:val="00344277"/>
    <w:rsid w:val="00346D0F"/>
    <w:rsid w:val="00347405"/>
    <w:rsid w:val="00354BAE"/>
    <w:rsid w:val="0038042A"/>
    <w:rsid w:val="00387E3B"/>
    <w:rsid w:val="00392D88"/>
    <w:rsid w:val="0039352E"/>
    <w:rsid w:val="003A3F55"/>
    <w:rsid w:val="003B4FEC"/>
    <w:rsid w:val="003D6DE2"/>
    <w:rsid w:val="003E5806"/>
    <w:rsid w:val="003F14B9"/>
    <w:rsid w:val="003F6900"/>
    <w:rsid w:val="00402D70"/>
    <w:rsid w:val="004030BA"/>
    <w:rsid w:val="0040780F"/>
    <w:rsid w:val="00410BAE"/>
    <w:rsid w:val="00414AAA"/>
    <w:rsid w:val="00417FD9"/>
    <w:rsid w:val="00420E29"/>
    <w:rsid w:val="00445473"/>
    <w:rsid w:val="00451379"/>
    <w:rsid w:val="0045533A"/>
    <w:rsid w:val="00474982"/>
    <w:rsid w:val="004A4CFF"/>
    <w:rsid w:val="004B5A24"/>
    <w:rsid w:val="004C7E6A"/>
    <w:rsid w:val="004D49EF"/>
    <w:rsid w:val="004F6006"/>
    <w:rsid w:val="00501EBB"/>
    <w:rsid w:val="0051039D"/>
    <w:rsid w:val="00530BF2"/>
    <w:rsid w:val="0054165E"/>
    <w:rsid w:val="00542E59"/>
    <w:rsid w:val="00567E4D"/>
    <w:rsid w:val="00570A45"/>
    <w:rsid w:val="00573E6F"/>
    <w:rsid w:val="005942D6"/>
    <w:rsid w:val="0059526A"/>
    <w:rsid w:val="005B1608"/>
    <w:rsid w:val="005B491E"/>
    <w:rsid w:val="005C165B"/>
    <w:rsid w:val="005C48C1"/>
    <w:rsid w:val="005C4D65"/>
    <w:rsid w:val="005C7934"/>
    <w:rsid w:val="005D267E"/>
    <w:rsid w:val="005D493C"/>
    <w:rsid w:val="005D521C"/>
    <w:rsid w:val="005E5199"/>
    <w:rsid w:val="005F4CDE"/>
    <w:rsid w:val="00600921"/>
    <w:rsid w:val="00601902"/>
    <w:rsid w:val="0060369C"/>
    <w:rsid w:val="00616C8E"/>
    <w:rsid w:val="0061788C"/>
    <w:rsid w:val="00622ECA"/>
    <w:rsid w:val="00626D37"/>
    <w:rsid w:val="0062758B"/>
    <w:rsid w:val="00630CC9"/>
    <w:rsid w:val="00650324"/>
    <w:rsid w:val="00654528"/>
    <w:rsid w:val="006568F2"/>
    <w:rsid w:val="00660A77"/>
    <w:rsid w:val="00684A0B"/>
    <w:rsid w:val="00685D28"/>
    <w:rsid w:val="00686C0D"/>
    <w:rsid w:val="00687563"/>
    <w:rsid w:val="006914CE"/>
    <w:rsid w:val="006977FC"/>
    <w:rsid w:val="006A1D4B"/>
    <w:rsid w:val="006A40E8"/>
    <w:rsid w:val="006A5275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21B52"/>
    <w:rsid w:val="00724C17"/>
    <w:rsid w:val="00727290"/>
    <w:rsid w:val="00743ED6"/>
    <w:rsid w:val="0075225F"/>
    <w:rsid w:val="0076270D"/>
    <w:rsid w:val="00764A8E"/>
    <w:rsid w:val="007678B9"/>
    <w:rsid w:val="00772FA2"/>
    <w:rsid w:val="00795F96"/>
    <w:rsid w:val="007A091C"/>
    <w:rsid w:val="007A54FB"/>
    <w:rsid w:val="007B776B"/>
    <w:rsid w:val="007C1836"/>
    <w:rsid w:val="007D1A53"/>
    <w:rsid w:val="007D2FE8"/>
    <w:rsid w:val="007D55B4"/>
    <w:rsid w:val="007D55D4"/>
    <w:rsid w:val="007D5977"/>
    <w:rsid w:val="007D67ED"/>
    <w:rsid w:val="007E206C"/>
    <w:rsid w:val="007F4459"/>
    <w:rsid w:val="008056A4"/>
    <w:rsid w:val="00807DBA"/>
    <w:rsid w:val="0081111B"/>
    <w:rsid w:val="00813B59"/>
    <w:rsid w:val="008143F2"/>
    <w:rsid w:val="008230A9"/>
    <w:rsid w:val="00825CAC"/>
    <w:rsid w:val="00836318"/>
    <w:rsid w:val="008374BC"/>
    <w:rsid w:val="00876433"/>
    <w:rsid w:val="0088349B"/>
    <w:rsid w:val="00884CE3"/>
    <w:rsid w:val="00885E20"/>
    <w:rsid w:val="008B304A"/>
    <w:rsid w:val="008B4DA9"/>
    <w:rsid w:val="008B526B"/>
    <w:rsid w:val="008D44D2"/>
    <w:rsid w:val="008E267D"/>
    <w:rsid w:val="00900802"/>
    <w:rsid w:val="00921388"/>
    <w:rsid w:val="00925FAB"/>
    <w:rsid w:val="0092648F"/>
    <w:rsid w:val="009274FE"/>
    <w:rsid w:val="00930EFF"/>
    <w:rsid w:val="00932725"/>
    <w:rsid w:val="00953F44"/>
    <w:rsid w:val="00965BB9"/>
    <w:rsid w:val="00980281"/>
    <w:rsid w:val="009803B6"/>
    <w:rsid w:val="00986AEA"/>
    <w:rsid w:val="00992B02"/>
    <w:rsid w:val="009930A4"/>
    <w:rsid w:val="00996E13"/>
    <w:rsid w:val="009A6AC8"/>
    <w:rsid w:val="009B05CA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11BF4"/>
    <w:rsid w:val="00A155DF"/>
    <w:rsid w:val="00A15F69"/>
    <w:rsid w:val="00A24126"/>
    <w:rsid w:val="00A35F13"/>
    <w:rsid w:val="00A502D5"/>
    <w:rsid w:val="00A90273"/>
    <w:rsid w:val="00AB1D10"/>
    <w:rsid w:val="00AB3A50"/>
    <w:rsid w:val="00AB7122"/>
    <w:rsid w:val="00AC77DA"/>
    <w:rsid w:val="00AD3636"/>
    <w:rsid w:val="00AD38F3"/>
    <w:rsid w:val="00AE46D9"/>
    <w:rsid w:val="00AF232F"/>
    <w:rsid w:val="00AF25FD"/>
    <w:rsid w:val="00B00426"/>
    <w:rsid w:val="00B01C3F"/>
    <w:rsid w:val="00B04080"/>
    <w:rsid w:val="00B05676"/>
    <w:rsid w:val="00B05EC4"/>
    <w:rsid w:val="00B11759"/>
    <w:rsid w:val="00B17AFC"/>
    <w:rsid w:val="00B2330A"/>
    <w:rsid w:val="00B30002"/>
    <w:rsid w:val="00B34653"/>
    <w:rsid w:val="00B350C4"/>
    <w:rsid w:val="00B37557"/>
    <w:rsid w:val="00B37FB8"/>
    <w:rsid w:val="00B45411"/>
    <w:rsid w:val="00B612F6"/>
    <w:rsid w:val="00B8121B"/>
    <w:rsid w:val="00B818DD"/>
    <w:rsid w:val="00B84418"/>
    <w:rsid w:val="00B941CE"/>
    <w:rsid w:val="00B94827"/>
    <w:rsid w:val="00BC2B22"/>
    <w:rsid w:val="00BC5839"/>
    <w:rsid w:val="00BD74DC"/>
    <w:rsid w:val="00BD7752"/>
    <w:rsid w:val="00BE203B"/>
    <w:rsid w:val="00BE333D"/>
    <w:rsid w:val="00BE6CA2"/>
    <w:rsid w:val="00BF1F1D"/>
    <w:rsid w:val="00BF36D1"/>
    <w:rsid w:val="00C04A2D"/>
    <w:rsid w:val="00C11970"/>
    <w:rsid w:val="00C13529"/>
    <w:rsid w:val="00C473FD"/>
    <w:rsid w:val="00C47B56"/>
    <w:rsid w:val="00C55669"/>
    <w:rsid w:val="00C7208B"/>
    <w:rsid w:val="00C81FB5"/>
    <w:rsid w:val="00C82D7B"/>
    <w:rsid w:val="00CA47C2"/>
    <w:rsid w:val="00CB7078"/>
    <w:rsid w:val="00CB741D"/>
    <w:rsid w:val="00CC2B77"/>
    <w:rsid w:val="00CC7923"/>
    <w:rsid w:val="00CD2FF0"/>
    <w:rsid w:val="00CD3789"/>
    <w:rsid w:val="00CD5A08"/>
    <w:rsid w:val="00CE0839"/>
    <w:rsid w:val="00CF0FEB"/>
    <w:rsid w:val="00D01AF5"/>
    <w:rsid w:val="00D03114"/>
    <w:rsid w:val="00D06EEC"/>
    <w:rsid w:val="00D24AAC"/>
    <w:rsid w:val="00D25E2C"/>
    <w:rsid w:val="00D26DD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2FD7"/>
    <w:rsid w:val="00DA4CF7"/>
    <w:rsid w:val="00DB4952"/>
    <w:rsid w:val="00DC60AA"/>
    <w:rsid w:val="00DD3306"/>
    <w:rsid w:val="00DE78BA"/>
    <w:rsid w:val="00DE7A7D"/>
    <w:rsid w:val="00DF0BF6"/>
    <w:rsid w:val="00E0109E"/>
    <w:rsid w:val="00E050C9"/>
    <w:rsid w:val="00E17401"/>
    <w:rsid w:val="00E34BF4"/>
    <w:rsid w:val="00E35E25"/>
    <w:rsid w:val="00E373D6"/>
    <w:rsid w:val="00E735A0"/>
    <w:rsid w:val="00E74C79"/>
    <w:rsid w:val="00E74F04"/>
    <w:rsid w:val="00E8088D"/>
    <w:rsid w:val="00E86FF9"/>
    <w:rsid w:val="00E87539"/>
    <w:rsid w:val="00EA1A40"/>
    <w:rsid w:val="00EA3EAC"/>
    <w:rsid w:val="00EB04E3"/>
    <w:rsid w:val="00EE40DB"/>
    <w:rsid w:val="00EE571A"/>
    <w:rsid w:val="00EF7C44"/>
    <w:rsid w:val="00F40D51"/>
    <w:rsid w:val="00F449D0"/>
    <w:rsid w:val="00F5622C"/>
    <w:rsid w:val="00F662EA"/>
    <w:rsid w:val="00F66C82"/>
    <w:rsid w:val="00F673BF"/>
    <w:rsid w:val="00F736E6"/>
    <w:rsid w:val="00FA1DA9"/>
    <w:rsid w:val="00FA35E6"/>
    <w:rsid w:val="00FA64E9"/>
    <w:rsid w:val="00FB636F"/>
    <w:rsid w:val="00FD53A7"/>
    <w:rsid w:val="00FE62F7"/>
    <w:rsid w:val="00FF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C2B22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BC2B22"/>
    <w:pPr>
      <w:keepNext/>
      <w:jc w:val="center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/>
    </w:pPr>
    <w:rPr>
      <w:rFonts w:ascii="Arial Unicode MS" w:eastAsia="Arial Unicode MS" w:hAnsi="Arial Unicode MS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/>
    </w:pPr>
    <w:rPr>
      <w:sz w:val="20"/>
      <w:szCs w:val="20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/>
      <w:ind w:left="283"/>
    </w:p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line="227" w:lineRule="exact"/>
      <w:ind w:firstLine="552"/>
      <w:jc w:val="both"/>
    </w:pPr>
    <w:rPr>
      <w:rFonts w:eastAsiaTheme="minorEastAsia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ind w:firstLine="700"/>
      <w:jc w:val="both"/>
    </w:pPr>
    <w:rPr>
      <w:sz w:val="28"/>
      <w:szCs w:val="20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/>
    </w:pPr>
    <w:rPr>
      <w:sz w:val="28"/>
      <w:szCs w:val="28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jc w:val="both"/>
    </w:pPr>
    <w:rPr>
      <w:sz w:val="28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rsid w:val="00D4774E"/>
    <w:rPr>
      <w:sz w:val="20"/>
      <w:szCs w:val="20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ind w:firstLine="720"/>
      <w:jc w:val="both"/>
    </w:pPr>
    <w:rPr>
      <w:sz w:val="28"/>
      <w:szCs w:val="20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</w:pPr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  <w:style w:type="paragraph" w:customStyle="1" w:styleId="ConsTitle">
    <w:name w:val="ConsTitle"/>
    <w:rsid w:val="00BE6C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6">
    <w:name w:val="Верхний колонтитул Знак1"/>
    <w:basedOn w:val="a1"/>
    <w:uiPriority w:val="99"/>
    <w:semiHidden/>
    <w:rsid w:val="00BE6CA2"/>
    <w:rPr>
      <w:sz w:val="24"/>
      <w:szCs w:val="24"/>
    </w:rPr>
  </w:style>
  <w:style w:type="character" w:customStyle="1" w:styleId="17">
    <w:name w:val="Нижний колонтитул Знак1"/>
    <w:basedOn w:val="a1"/>
    <w:uiPriority w:val="99"/>
    <w:semiHidden/>
    <w:rsid w:val="00BE6CA2"/>
    <w:rPr>
      <w:sz w:val="24"/>
      <w:szCs w:val="24"/>
    </w:rPr>
  </w:style>
  <w:style w:type="paragraph" w:customStyle="1" w:styleId="aff0">
    <w:name w:val="Стиль"/>
    <w:rsid w:val="00BE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 Знак1 Знак Знак Знак Знак Знак Знак Знак Знак Знак Знак"/>
    <w:basedOn w:val="a0"/>
    <w:rsid w:val="00BE6C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BE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2">
    <w:name w:val="FollowedHyperlink"/>
    <w:basedOn w:val="a1"/>
    <w:rsid w:val="00BE6CA2"/>
    <w:rPr>
      <w:color w:val="800080"/>
      <w:u w:val="single"/>
    </w:rPr>
  </w:style>
  <w:style w:type="paragraph" w:customStyle="1" w:styleId="xl25">
    <w:name w:val="xl25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">
    <w:name w:val="xl28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4">
    <w:name w:val="xl34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">
    <w:name w:val="xl36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">
    <w:name w:val="xl37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9">
    <w:name w:val="xl39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0">
    <w:name w:val="xl40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1">
    <w:name w:val="xl41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2">
    <w:name w:val="xl42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BFD2AE-B45C-4F4D-8A0E-D1AD3A6C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164</cp:revision>
  <cp:lastPrinted>2015-09-04T09:47:00Z</cp:lastPrinted>
  <dcterms:created xsi:type="dcterms:W3CDTF">2013-05-30T04:19:00Z</dcterms:created>
  <dcterms:modified xsi:type="dcterms:W3CDTF">2015-09-04T09:48:00Z</dcterms:modified>
</cp:coreProperties>
</file>