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9E" w:rsidRPr="0001434C" w:rsidRDefault="00AC5C9E" w:rsidP="0001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C9E" w:rsidRPr="0001434C" w:rsidRDefault="00AC5C9E" w:rsidP="0001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29 июня 2018 г.                               с. </w:t>
      </w:r>
      <w:proofErr w:type="gramStart"/>
      <w:r w:rsidRPr="0001434C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01434C">
        <w:rPr>
          <w:rFonts w:ascii="Times New Roman" w:hAnsi="Times New Roman" w:cs="Times New Roman"/>
          <w:sz w:val="28"/>
          <w:szCs w:val="28"/>
        </w:rPr>
        <w:t xml:space="preserve">                                        № 119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О внесении изменений в постановление № 76 от 18 мая 2018 года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и их категорирования муниципального образования Ивановского сельсовета Кочубеевского района Ставропольского края»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с Национальным стандартом РФ ГОСТ </w:t>
      </w:r>
      <w:proofErr w:type="gramStart"/>
      <w:r w:rsidRPr="000143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434C">
        <w:rPr>
          <w:rFonts w:ascii="Times New Roman" w:hAnsi="Times New Roman" w:cs="Times New Roman"/>
          <w:sz w:val="28"/>
          <w:szCs w:val="28"/>
        </w:rPr>
        <w:t xml:space="preserve"> 52398-2005 «Классификация автомобильных дорог. Основные параметры и требования», администрация муниципального образования Ивановского сельсовета Кочубеевского района Ставропольского края</w:t>
      </w: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434C">
        <w:rPr>
          <w:rFonts w:ascii="Times New Roman" w:hAnsi="Times New Roman" w:cs="Times New Roman"/>
          <w:sz w:val="28"/>
          <w:szCs w:val="28"/>
        </w:rPr>
        <w:t>Внести изменения в постановление № 76 от 18 мая 2018 года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и их категорирования муниципального образования Ивановского сельсовета Кочубеевского района Ставропольского края», Перечень автомобильных дорог общего пользования местного значения муниципального образования Ивановского сельсовета Кочубеевского района Ставропольского края, изложить в новой редакции, согласно</w:t>
      </w:r>
      <w:proofErr w:type="gramEnd"/>
      <w:r w:rsidRPr="0001434C">
        <w:rPr>
          <w:rFonts w:ascii="Times New Roman" w:hAnsi="Times New Roman" w:cs="Times New Roman"/>
          <w:sz w:val="28"/>
          <w:szCs w:val="28"/>
        </w:rPr>
        <w:t xml:space="preserve"> Приложению № 1.</w:t>
      </w: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2. Внести изменения в Ведомость улично-дорожной сети автомобильных </w:t>
      </w:r>
      <w:proofErr w:type="gramStart"/>
      <w:r w:rsidRPr="0001434C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</w:t>
      </w:r>
      <w:proofErr w:type="gramEnd"/>
      <w:r w:rsidRPr="0001434C">
        <w:rPr>
          <w:rFonts w:ascii="Times New Roman" w:hAnsi="Times New Roman" w:cs="Times New Roman"/>
          <w:sz w:val="28"/>
          <w:szCs w:val="28"/>
        </w:rPr>
        <w:t xml:space="preserve"> края, изложить в новой редакции, согласно Приложению № 2.</w:t>
      </w: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1434C">
          <w:rPr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01434C">
        <w:rPr>
          <w:rFonts w:ascii="Times New Roman" w:hAnsi="Times New Roman" w:cs="Times New Roman"/>
          <w:sz w:val="28"/>
          <w:szCs w:val="28"/>
        </w:rPr>
        <w:t>.</w:t>
      </w: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постановления возложить на уполномоченного представителя главы, муниципального образования Ивановского сельсовета Кочубеевского района Ставропольского края </w:t>
      </w:r>
      <w:proofErr w:type="spellStart"/>
      <w:r w:rsidRPr="0001434C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Pr="0001434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А.И. Солдатов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№ 119 от 29 июня 2018 года.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ПЕРЕЧЕНЬ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</w:t>
      </w:r>
      <w:proofErr w:type="gramStart"/>
      <w:r w:rsidRPr="0001434C">
        <w:rPr>
          <w:rFonts w:ascii="Times New Roman" w:hAnsi="Times New Roman" w:cs="Times New Roman"/>
          <w:sz w:val="28"/>
          <w:szCs w:val="28"/>
        </w:rPr>
        <w:t>значения муниципального образования Ивановского сельсовета Кочубеевского района Ставропольского края</w:t>
      </w:r>
      <w:proofErr w:type="gramEnd"/>
    </w:p>
    <w:tbl>
      <w:tblPr>
        <w:tblW w:w="0" w:type="auto"/>
        <w:tblLayout w:type="fixed"/>
        <w:tblLook w:val="04A0"/>
      </w:tblPr>
      <w:tblGrid>
        <w:gridCol w:w="486"/>
        <w:gridCol w:w="1698"/>
        <w:gridCol w:w="1529"/>
        <w:gridCol w:w="1097"/>
        <w:gridCol w:w="1110"/>
        <w:gridCol w:w="992"/>
        <w:gridCol w:w="2658"/>
      </w:tblGrid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покрытием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6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с. Ивановское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50 лет Победы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07 228 816-ОП МП – 001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002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003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МП– 004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005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МП– 006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007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0,745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МП– 008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009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Крайняя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010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011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012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013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0,395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014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015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Мелиораторов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016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Мельничная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017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018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019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0,575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020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021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022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023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024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025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026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07 228 816-ОП МП – 027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Ровная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028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029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2,611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07 228 816- ОП МП 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030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031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032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033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034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07 228 816-ОП МП – 035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036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Тупиковый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МП– 037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038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МП– 039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МП-  040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041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042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- 043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6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с. Веселое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044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07 228 816-ОП МП – 045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046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047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048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049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050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6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с. Воронежское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051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052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053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054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- 055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6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х. Петровский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056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057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6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х. Черкасский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07 228 816-ОП МП – 062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6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х. Калиновский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058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059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060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07 228 816- ОП МП – 061</w:t>
            </w: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Итого протяженность, </w:t>
            </w:r>
            <w:proofErr w:type="gram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51,466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9E" w:rsidRPr="0001434C" w:rsidTr="005645CD">
        <w:tc>
          <w:tcPr>
            <w:tcW w:w="48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                        Н.А. </w:t>
      </w:r>
      <w:proofErr w:type="spellStart"/>
      <w:r w:rsidRPr="0001434C">
        <w:rPr>
          <w:rFonts w:ascii="Times New Roman" w:hAnsi="Times New Roman" w:cs="Times New Roman"/>
          <w:sz w:val="28"/>
          <w:szCs w:val="28"/>
        </w:rPr>
        <w:t>Хлопцева</w:t>
      </w:r>
      <w:proofErr w:type="spellEnd"/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№ 119 от 29 июня 2018 года.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ВЕДОМОСТЬ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улично-дорожной сети автомобильных дорог общего пользования местного значения муниципального образования </w:t>
      </w: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tbl>
      <w:tblPr>
        <w:tblW w:w="9700" w:type="dxa"/>
        <w:tblLayout w:type="fixed"/>
        <w:tblLook w:val="04A0"/>
      </w:tblPr>
      <w:tblGrid>
        <w:gridCol w:w="534"/>
        <w:gridCol w:w="1134"/>
        <w:gridCol w:w="1701"/>
        <w:gridCol w:w="755"/>
        <w:gridCol w:w="946"/>
        <w:gridCol w:w="377"/>
        <w:gridCol w:w="615"/>
        <w:gridCol w:w="992"/>
        <w:gridCol w:w="128"/>
        <w:gridCol w:w="656"/>
        <w:gridCol w:w="656"/>
        <w:gridCol w:w="119"/>
        <w:gridCol w:w="1087"/>
      </w:tblGrid>
      <w:tr w:rsidR="00AC5C9E" w:rsidRPr="0001434C" w:rsidTr="005645CD">
        <w:tc>
          <w:tcPr>
            <w:tcW w:w="534" w:type="dxa"/>
            <w:vMerge w:val="restart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vMerge w:val="restart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55" w:type="dxa"/>
            <w:vMerge w:val="restart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</w:p>
        </w:tc>
        <w:tc>
          <w:tcPr>
            <w:tcW w:w="1323" w:type="dxa"/>
            <w:gridSpan w:val="2"/>
            <w:vMerge w:val="restart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3047" w:type="dxa"/>
            <w:gridSpan w:val="5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206" w:type="dxa"/>
            <w:gridSpan w:val="2"/>
            <w:vMerge w:val="restart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AC5C9E" w:rsidRPr="0001434C" w:rsidTr="005645CD">
        <w:tc>
          <w:tcPr>
            <w:tcW w:w="534" w:type="dxa"/>
            <w:vMerge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3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в гравийно-песчаном</w:t>
            </w:r>
          </w:p>
        </w:tc>
        <w:tc>
          <w:tcPr>
            <w:tcW w:w="131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в асфальтном</w:t>
            </w:r>
          </w:p>
        </w:tc>
        <w:tc>
          <w:tcPr>
            <w:tcW w:w="1206" w:type="dxa"/>
            <w:gridSpan w:val="2"/>
            <w:vMerge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1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село Ивановское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50 лет Победы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20510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20510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 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10087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10087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4470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5280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5520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5520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Крайняя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6090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6090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5970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Мелиораторов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Мельничная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21490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23660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8490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8490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4270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4270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6780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6780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Ровная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18620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18620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 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16590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16590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Тупиковый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Чапаева  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7945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Шоссейная  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35396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30971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204297</w:t>
            </w:r>
          </w:p>
        </w:tc>
        <w:tc>
          <w:tcPr>
            <w:tcW w:w="784" w:type="dxa"/>
            <w:gridSpan w:val="2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4425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28860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233157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1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СЕЛО Веселое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11060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3510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</w:p>
        </w:tc>
        <w:tc>
          <w:tcPr>
            <w:tcW w:w="784" w:type="dxa"/>
            <w:gridSpan w:val="2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12670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34170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1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село Воронежское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17360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17360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9940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9940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13370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15050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6210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3330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23310</w:t>
            </w:r>
          </w:p>
        </w:tc>
        <w:tc>
          <w:tcPr>
            <w:tcW w:w="784" w:type="dxa"/>
            <w:gridSpan w:val="2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22140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45450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1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хутор Петровский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  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784" w:type="dxa"/>
            <w:gridSpan w:val="2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5550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хутор Калиновский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7840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7840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8240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8240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2495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2495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19725</w:t>
            </w:r>
          </w:p>
        </w:tc>
        <w:tc>
          <w:tcPr>
            <w:tcW w:w="784" w:type="dxa"/>
            <w:gridSpan w:val="2"/>
          </w:tcPr>
          <w:p w:rsidR="00AC5C9E" w:rsidRPr="0001434C" w:rsidRDefault="00FB3C38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C5C9E"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434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19725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1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хутор Черкасский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AC5C9E" w:rsidRPr="0001434C" w:rsidTr="005645CD">
        <w:tc>
          <w:tcPr>
            <w:tcW w:w="534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5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51466</w:t>
            </w:r>
          </w:p>
        </w:tc>
        <w:tc>
          <w:tcPr>
            <w:tcW w:w="992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41956</w:t>
            </w:r>
          </w:p>
        </w:tc>
        <w:tc>
          <w:tcPr>
            <w:tcW w:w="99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279162</w:t>
            </w:r>
          </w:p>
        </w:tc>
        <w:tc>
          <w:tcPr>
            <w:tcW w:w="784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9510</w:t>
            </w:r>
          </w:p>
        </w:tc>
        <w:tc>
          <w:tcPr>
            <w:tcW w:w="77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65140</w:t>
            </w:r>
          </w:p>
        </w:tc>
        <w:tc>
          <w:tcPr>
            <w:tcW w:w="108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344302</w:t>
            </w:r>
          </w:p>
        </w:tc>
      </w:tr>
    </w:tbl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30"/>
        <w:gridCol w:w="1867"/>
        <w:gridCol w:w="1858"/>
        <w:gridCol w:w="1972"/>
        <w:gridCol w:w="1843"/>
      </w:tblGrid>
      <w:tr w:rsidR="00AC5C9E" w:rsidRPr="0001434C" w:rsidTr="005645CD">
        <w:tc>
          <w:tcPr>
            <w:tcW w:w="2030" w:type="dxa"/>
            <w:vMerge w:val="restart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Общая протяженность</w:t>
            </w:r>
          </w:p>
        </w:tc>
        <w:tc>
          <w:tcPr>
            <w:tcW w:w="372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3815" w:type="dxa"/>
            <w:gridSpan w:val="2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краевого и регионального значения</w:t>
            </w:r>
          </w:p>
        </w:tc>
      </w:tr>
      <w:tr w:rsidR="00AC5C9E" w:rsidRPr="0001434C" w:rsidTr="005645CD">
        <w:tc>
          <w:tcPr>
            <w:tcW w:w="2030" w:type="dxa"/>
            <w:vMerge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гравийно-песчаном </w:t>
            </w:r>
            <w:proofErr w:type="gram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  <w:tc>
          <w:tcPr>
            <w:tcW w:w="18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асфальтном </w:t>
            </w:r>
            <w:proofErr w:type="gram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  <w:tc>
          <w:tcPr>
            <w:tcW w:w="197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гравийно-песчаном </w:t>
            </w:r>
            <w:proofErr w:type="gram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  <w:tc>
          <w:tcPr>
            <w:tcW w:w="1843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 xml:space="preserve">асфальтном </w:t>
            </w:r>
            <w:proofErr w:type="gramStart"/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</w:tr>
      <w:tr w:rsidR="00AC5C9E" w:rsidRPr="0001434C" w:rsidTr="005645CD">
        <w:tc>
          <w:tcPr>
            <w:tcW w:w="203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68171 м (68,171 км)</w:t>
            </w:r>
          </w:p>
        </w:tc>
        <w:tc>
          <w:tcPr>
            <w:tcW w:w="186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41956 м (41,956 км)</w:t>
            </w:r>
          </w:p>
        </w:tc>
        <w:tc>
          <w:tcPr>
            <w:tcW w:w="18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9510 м (9,51 км)</w:t>
            </w:r>
          </w:p>
        </w:tc>
        <w:tc>
          <w:tcPr>
            <w:tcW w:w="197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C">
              <w:rPr>
                <w:rFonts w:ascii="Times New Roman" w:hAnsi="Times New Roman" w:cs="Times New Roman"/>
                <w:sz w:val="28"/>
                <w:szCs w:val="28"/>
              </w:rPr>
              <w:t>16705 м (16,705 км)</w:t>
            </w:r>
          </w:p>
        </w:tc>
      </w:tr>
      <w:tr w:rsidR="00AC5C9E" w:rsidRPr="0001434C" w:rsidTr="005645CD">
        <w:tc>
          <w:tcPr>
            <w:tcW w:w="2030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C9E" w:rsidRPr="0001434C" w:rsidRDefault="00AC5C9E" w:rsidP="000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9E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B3C38" w:rsidRPr="0001434C" w:rsidRDefault="00AC5C9E" w:rsidP="0001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4C"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                          </w:t>
      </w:r>
    </w:p>
    <w:sectPr w:rsidR="00FB3C38" w:rsidRPr="0001434C" w:rsidSect="00FB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5C9E"/>
    <w:rsid w:val="0001434C"/>
    <w:rsid w:val="00AC5C9E"/>
    <w:rsid w:val="00FB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1640</Words>
  <Characters>9352</Characters>
  <Application>Microsoft Office Word</Application>
  <DocSecurity>0</DocSecurity>
  <Lines>77</Lines>
  <Paragraphs>21</Paragraphs>
  <ScaleCrop>false</ScaleCrop>
  <Company>Grizli777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Galceva</cp:lastModifiedBy>
  <cp:revision>3</cp:revision>
  <dcterms:created xsi:type="dcterms:W3CDTF">2018-11-22T12:53:00Z</dcterms:created>
  <dcterms:modified xsi:type="dcterms:W3CDTF">2018-11-22T12:55:00Z</dcterms:modified>
</cp:coreProperties>
</file>