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58E" w:rsidRPr="00411D2A" w:rsidRDefault="0071558E" w:rsidP="0071558E">
      <w:pPr>
        <w:autoSpaceDE w:val="0"/>
        <w:autoSpaceDN w:val="0"/>
        <w:adjustRightInd w:val="0"/>
        <w:rPr>
          <w:b/>
          <w:sz w:val="18"/>
          <w:szCs w:val="18"/>
        </w:rPr>
      </w:pPr>
    </w:p>
    <w:p w:rsidR="00F752D5" w:rsidRDefault="00F752D5" w:rsidP="00F752D5">
      <w:pPr>
        <w:pStyle w:val="aa"/>
        <w:rPr>
          <w:b w:val="0"/>
          <w:sz w:val="24"/>
        </w:rPr>
      </w:pPr>
      <w:r>
        <w:rPr>
          <w:noProof/>
        </w:rPr>
        <w:drawing>
          <wp:inline distT="0" distB="0" distL="0" distR="0">
            <wp:extent cx="1047750" cy="1028700"/>
            <wp:effectExtent l="19050" t="0" r="0" b="0"/>
            <wp:docPr id="2"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1"/>
                    <pic:cNvPicPr>
                      <a:picLocks noChangeAspect="1" noChangeArrowheads="1"/>
                    </pic:cNvPicPr>
                  </pic:nvPicPr>
                  <pic:blipFill>
                    <a:blip r:embed="rId7" cstate="print"/>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p w:rsidR="00F752D5" w:rsidRDefault="00F752D5" w:rsidP="00F752D5">
      <w:pPr>
        <w:pStyle w:val="af3"/>
        <w:rPr>
          <w:sz w:val="36"/>
        </w:rPr>
      </w:pPr>
      <w:r>
        <w:rPr>
          <w:sz w:val="36"/>
        </w:rPr>
        <w:t>РЕСПУБЛИКА ДАГЕСТАН</w:t>
      </w:r>
    </w:p>
    <w:p w:rsidR="00F752D5" w:rsidRDefault="00F752D5" w:rsidP="00F752D5">
      <w:pPr>
        <w:pBdr>
          <w:bottom w:val="double" w:sz="6" w:space="1" w:color="auto"/>
        </w:pBdr>
        <w:jc w:val="center"/>
        <w:rPr>
          <w:b/>
          <w:color w:val="000000"/>
          <w:sz w:val="36"/>
        </w:rPr>
      </w:pPr>
      <w:r>
        <w:rPr>
          <w:b/>
          <w:color w:val="000000"/>
          <w:sz w:val="36"/>
        </w:rPr>
        <w:t>СОБРАНИЕ ДЕПУТАТОВ МУНИЦИПАЛЬНОГО РАЙОНА «БОТЛИХСКИЙ РАЙОН»</w:t>
      </w:r>
    </w:p>
    <w:p w:rsidR="00F752D5" w:rsidRDefault="00F752D5" w:rsidP="00F752D5">
      <w:pPr>
        <w:pBdr>
          <w:bottom w:val="double" w:sz="6" w:space="1" w:color="auto"/>
        </w:pBdr>
        <w:jc w:val="center"/>
        <w:rPr>
          <w:b/>
          <w:color w:val="000000"/>
          <w:sz w:val="20"/>
        </w:rPr>
      </w:pPr>
      <w:r>
        <w:rPr>
          <w:b/>
          <w:color w:val="000000"/>
          <w:sz w:val="20"/>
        </w:rPr>
        <w:t>368970; Ботлих</w:t>
      </w:r>
    </w:p>
    <w:p w:rsidR="00F752D5" w:rsidRPr="002D18E3" w:rsidRDefault="00917C80" w:rsidP="00F752D5">
      <w:pPr>
        <w:rPr>
          <w:sz w:val="16"/>
          <w:szCs w:val="16"/>
        </w:rPr>
      </w:pPr>
      <w:r w:rsidRPr="002D18E3">
        <w:rPr>
          <w:sz w:val="16"/>
          <w:szCs w:val="16"/>
        </w:rPr>
        <w:t>С.</w:t>
      </w:r>
      <w:r w:rsidR="00F842EF" w:rsidRPr="002D18E3">
        <w:rPr>
          <w:sz w:val="16"/>
          <w:szCs w:val="16"/>
        </w:rPr>
        <w:t>2, р.1</w:t>
      </w:r>
    </w:p>
    <w:p w:rsidR="00F752D5" w:rsidRPr="002D18E3" w:rsidRDefault="00BC1E89" w:rsidP="00F752D5">
      <w:pPr>
        <w:rPr>
          <w:sz w:val="16"/>
          <w:szCs w:val="16"/>
        </w:rPr>
      </w:pPr>
      <w:r>
        <w:rPr>
          <w:sz w:val="16"/>
          <w:szCs w:val="16"/>
        </w:rPr>
        <w:t>от 9</w:t>
      </w:r>
      <w:r w:rsidR="00F842EF" w:rsidRPr="002D18E3">
        <w:rPr>
          <w:sz w:val="16"/>
          <w:szCs w:val="16"/>
        </w:rPr>
        <w:t>.11</w:t>
      </w:r>
      <w:r w:rsidR="00F752D5" w:rsidRPr="002D18E3">
        <w:rPr>
          <w:sz w:val="16"/>
          <w:szCs w:val="16"/>
        </w:rPr>
        <w:t>.15г.</w:t>
      </w:r>
    </w:p>
    <w:p w:rsidR="00F752D5" w:rsidRDefault="00F752D5" w:rsidP="00E42C85"/>
    <w:p w:rsidR="00F752D5" w:rsidRDefault="00F752D5" w:rsidP="00F752D5">
      <w:pPr>
        <w:jc w:val="center"/>
        <w:rPr>
          <w:sz w:val="28"/>
          <w:szCs w:val="28"/>
        </w:rPr>
      </w:pPr>
      <w:r>
        <w:rPr>
          <w:sz w:val="28"/>
          <w:szCs w:val="28"/>
        </w:rPr>
        <w:t xml:space="preserve">Решение </w:t>
      </w:r>
    </w:p>
    <w:p w:rsidR="00F752D5" w:rsidRDefault="00F842EF" w:rsidP="00F752D5">
      <w:pPr>
        <w:jc w:val="center"/>
        <w:rPr>
          <w:b/>
          <w:sz w:val="28"/>
          <w:szCs w:val="28"/>
        </w:rPr>
      </w:pPr>
      <w:r>
        <w:rPr>
          <w:sz w:val="28"/>
          <w:szCs w:val="28"/>
        </w:rPr>
        <w:t xml:space="preserve">   второй</w:t>
      </w:r>
      <w:r w:rsidR="00F752D5">
        <w:rPr>
          <w:sz w:val="28"/>
          <w:szCs w:val="28"/>
        </w:rPr>
        <w:t xml:space="preserve">  сессии Собрания депутатов муниципального</w:t>
      </w:r>
      <w:r>
        <w:rPr>
          <w:sz w:val="28"/>
          <w:szCs w:val="28"/>
        </w:rPr>
        <w:t xml:space="preserve"> района «Ботлихский район» </w:t>
      </w:r>
      <w:r w:rsidR="002D18E3">
        <w:rPr>
          <w:sz w:val="28"/>
          <w:szCs w:val="28"/>
        </w:rPr>
        <w:t xml:space="preserve">шестого созыва </w:t>
      </w:r>
      <w:r w:rsidR="00BC1E89">
        <w:rPr>
          <w:sz w:val="28"/>
          <w:szCs w:val="28"/>
        </w:rPr>
        <w:t>от 9</w:t>
      </w:r>
      <w:r>
        <w:rPr>
          <w:sz w:val="28"/>
          <w:szCs w:val="28"/>
        </w:rPr>
        <w:t>.11</w:t>
      </w:r>
      <w:r w:rsidR="00F752D5">
        <w:rPr>
          <w:sz w:val="28"/>
          <w:szCs w:val="28"/>
        </w:rPr>
        <w:t xml:space="preserve">. 2015 года </w:t>
      </w:r>
    </w:p>
    <w:p w:rsidR="00912450" w:rsidRPr="008937DE" w:rsidRDefault="00912450" w:rsidP="00515749">
      <w:pPr>
        <w:ind w:left="720" w:right="-1"/>
        <w:jc w:val="center"/>
        <w:rPr>
          <w:b/>
          <w:sz w:val="28"/>
          <w:szCs w:val="28"/>
        </w:rPr>
      </w:pPr>
    </w:p>
    <w:p w:rsidR="00515749" w:rsidRPr="008937DE" w:rsidRDefault="00515749" w:rsidP="00515749">
      <w:pPr>
        <w:ind w:left="720" w:right="-1"/>
        <w:jc w:val="center"/>
        <w:rPr>
          <w:b/>
          <w:sz w:val="28"/>
          <w:szCs w:val="28"/>
        </w:rPr>
      </w:pPr>
      <w:r w:rsidRPr="008937DE">
        <w:rPr>
          <w:b/>
          <w:sz w:val="28"/>
          <w:szCs w:val="28"/>
        </w:rPr>
        <w:t>О конкурсе на должность главы муниципального района</w:t>
      </w:r>
    </w:p>
    <w:p w:rsidR="00515749" w:rsidRPr="008937DE" w:rsidRDefault="00515749" w:rsidP="00515749">
      <w:pPr>
        <w:ind w:right="3968"/>
        <w:jc w:val="both"/>
        <w:rPr>
          <w:sz w:val="28"/>
          <w:szCs w:val="28"/>
        </w:rPr>
      </w:pPr>
    </w:p>
    <w:p w:rsidR="00515749" w:rsidRPr="008937DE" w:rsidRDefault="00515749" w:rsidP="00515749">
      <w:pPr>
        <w:ind w:firstLine="720"/>
        <w:jc w:val="both"/>
        <w:rPr>
          <w:sz w:val="28"/>
          <w:szCs w:val="28"/>
        </w:rPr>
      </w:pPr>
      <w:r w:rsidRPr="008937DE">
        <w:rPr>
          <w:sz w:val="28"/>
          <w:szCs w:val="28"/>
        </w:rPr>
        <w:t>В соответствии с ст. 2 Закона Республики Дагестан от 16.09.2014 г. №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 Положением о порядке проведения конкурса по отбору кандидатур на должность главы муниципального района «Ботлихский район», утвержденного решением Собр</w:t>
      </w:r>
      <w:r w:rsidR="00912450" w:rsidRPr="008937DE">
        <w:rPr>
          <w:sz w:val="28"/>
          <w:szCs w:val="28"/>
        </w:rPr>
        <w:t>ания депутатов от</w:t>
      </w:r>
      <w:r w:rsidR="00F04B0B">
        <w:rPr>
          <w:sz w:val="28"/>
          <w:szCs w:val="28"/>
        </w:rPr>
        <w:t xml:space="preserve"> </w:t>
      </w:r>
      <w:r w:rsidR="00912450" w:rsidRPr="008937DE">
        <w:rPr>
          <w:sz w:val="28"/>
          <w:szCs w:val="28"/>
        </w:rPr>
        <w:t>18 июня 2015 г. №3</w:t>
      </w:r>
      <w:r w:rsidRPr="008937DE">
        <w:rPr>
          <w:sz w:val="28"/>
          <w:szCs w:val="28"/>
        </w:rPr>
        <w:t>, Собрание депутатов муниципального района «Ботлихский район»</w:t>
      </w:r>
    </w:p>
    <w:p w:rsidR="00515749" w:rsidRPr="008937DE" w:rsidRDefault="00515749" w:rsidP="00515749">
      <w:pPr>
        <w:jc w:val="both"/>
        <w:rPr>
          <w:sz w:val="28"/>
          <w:szCs w:val="28"/>
        </w:rPr>
      </w:pPr>
    </w:p>
    <w:p w:rsidR="00515749" w:rsidRPr="008937DE" w:rsidRDefault="00515749" w:rsidP="00515749">
      <w:pPr>
        <w:jc w:val="center"/>
        <w:rPr>
          <w:b/>
          <w:sz w:val="28"/>
          <w:szCs w:val="28"/>
        </w:rPr>
      </w:pPr>
      <w:r w:rsidRPr="008937DE">
        <w:rPr>
          <w:b/>
          <w:sz w:val="28"/>
          <w:szCs w:val="28"/>
        </w:rPr>
        <w:t>Решает:</w:t>
      </w:r>
    </w:p>
    <w:p w:rsidR="00515749" w:rsidRPr="008937DE" w:rsidRDefault="00515749" w:rsidP="00515749">
      <w:pPr>
        <w:jc w:val="both"/>
        <w:rPr>
          <w:sz w:val="28"/>
          <w:szCs w:val="28"/>
        </w:rPr>
      </w:pPr>
    </w:p>
    <w:p w:rsidR="00515749" w:rsidRPr="008937DE" w:rsidRDefault="00515749" w:rsidP="008937DE">
      <w:pPr>
        <w:ind w:firstLine="360"/>
        <w:jc w:val="both"/>
        <w:rPr>
          <w:sz w:val="28"/>
          <w:szCs w:val="28"/>
        </w:rPr>
      </w:pPr>
      <w:r w:rsidRPr="008937DE">
        <w:rPr>
          <w:sz w:val="28"/>
          <w:szCs w:val="28"/>
        </w:rPr>
        <w:t xml:space="preserve"> 1. Объявить конкурс по отбору кандидатур на должность главы муниципального района «Ботлихский район».</w:t>
      </w:r>
    </w:p>
    <w:p w:rsidR="00515749" w:rsidRPr="008937DE" w:rsidRDefault="00515749" w:rsidP="008937DE">
      <w:pPr>
        <w:ind w:left="720" w:hanging="294"/>
        <w:jc w:val="both"/>
        <w:rPr>
          <w:sz w:val="28"/>
          <w:szCs w:val="28"/>
        </w:rPr>
      </w:pPr>
      <w:r w:rsidRPr="008937DE">
        <w:rPr>
          <w:sz w:val="28"/>
          <w:szCs w:val="28"/>
        </w:rPr>
        <w:t xml:space="preserve">2. Установить дату и время проведения конкурса – 7 декабря 2015 года в 11:00 ч. </w:t>
      </w:r>
    </w:p>
    <w:p w:rsidR="00515749" w:rsidRPr="008937DE" w:rsidRDefault="00515749" w:rsidP="008937DE">
      <w:pPr>
        <w:ind w:left="720"/>
        <w:jc w:val="both"/>
        <w:rPr>
          <w:sz w:val="28"/>
          <w:szCs w:val="28"/>
        </w:rPr>
      </w:pPr>
      <w:r w:rsidRPr="008937DE">
        <w:rPr>
          <w:sz w:val="28"/>
          <w:szCs w:val="28"/>
        </w:rPr>
        <w:t>Конкурс провести в зале заседаний администрации муниципального района.</w:t>
      </w:r>
    </w:p>
    <w:p w:rsidR="00515749" w:rsidRPr="008937DE" w:rsidRDefault="00515749" w:rsidP="008937DE">
      <w:pPr>
        <w:shd w:val="clear" w:color="auto" w:fill="FFFFFF"/>
        <w:tabs>
          <w:tab w:val="left" w:pos="4544"/>
        </w:tabs>
        <w:ind w:firstLine="426"/>
        <w:jc w:val="both"/>
        <w:rPr>
          <w:sz w:val="28"/>
          <w:szCs w:val="28"/>
        </w:rPr>
      </w:pPr>
      <w:r w:rsidRPr="008937DE">
        <w:rPr>
          <w:sz w:val="28"/>
          <w:szCs w:val="28"/>
        </w:rPr>
        <w:t xml:space="preserve">3. Конкурс проводится в соответствии с </w:t>
      </w:r>
      <w:r w:rsidRPr="008937DE">
        <w:rPr>
          <w:spacing w:val="-11"/>
          <w:sz w:val="28"/>
          <w:szCs w:val="28"/>
        </w:rPr>
        <w:t>условиями (прилагаются), определенными Положением</w:t>
      </w:r>
      <w:r w:rsidRPr="008937DE">
        <w:rPr>
          <w:sz w:val="28"/>
          <w:szCs w:val="28"/>
        </w:rPr>
        <w:t xml:space="preserve"> о порядке проведения конкурса по отбору кандидатур на должность главы муниципального района «Ботлихский район».</w:t>
      </w:r>
    </w:p>
    <w:p w:rsidR="00515749" w:rsidRPr="008937DE" w:rsidRDefault="00515749" w:rsidP="008937DE">
      <w:pPr>
        <w:ind w:firstLine="426"/>
        <w:jc w:val="both"/>
        <w:rPr>
          <w:sz w:val="28"/>
          <w:szCs w:val="28"/>
        </w:rPr>
      </w:pPr>
      <w:r w:rsidRPr="008937DE">
        <w:rPr>
          <w:sz w:val="28"/>
          <w:szCs w:val="28"/>
        </w:rPr>
        <w:t>4. Определить срок п</w:t>
      </w:r>
      <w:r w:rsidRPr="008937DE">
        <w:rPr>
          <w:spacing w:val="-3"/>
          <w:sz w:val="28"/>
          <w:szCs w:val="28"/>
        </w:rPr>
        <w:t>риема документов для участия в конкурсе с 13 ноября по 2 декабря 2015 года</w:t>
      </w:r>
      <w:r w:rsidRPr="008937DE">
        <w:rPr>
          <w:sz w:val="28"/>
          <w:szCs w:val="28"/>
        </w:rPr>
        <w:t>. Место приема документов – зда</w:t>
      </w:r>
      <w:r w:rsidR="008937DE">
        <w:rPr>
          <w:sz w:val="28"/>
          <w:szCs w:val="28"/>
        </w:rPr>
        <w:t xml:space="preserve">ние районной администрации (2 этаж, кабинет руководителя аппарата </w:t>
      </w:r>
      <w:r w:rsidR="00B33E8A">
        <w:rPr>
          <w:sz w:val="28"/>
          <w:szCs w:val="28"/>
        </w:rPr>
        <w:t xml:space="preserve">Собрания депутатов </w:t>
      </w:r>
      <w:r w:rsidR="008937DE">
        <w:rPr>
          <w:sz w:val="28"/>
          <w:szCs w:val="28"/>
        </w:rPr>
        <w:t xml:space="preserve"> муниципального района, контактное лицо</w:t>
      </w:r>
      <w:r w:rsidR="00B33E8A">
        <w:rPr>
          <w:sz w:val="28"/>
          <w:szCs w:val="28"/>
        </w:rPr>
        <w:t xml:space="preserve"> Газиев Анварбег Навурбегович</w:t>
      </w:r>
      <w:r w:rsidR="008937DE">
        <w:rPr>
          <w:sz w:val="28"/>
          <w:szCs w:val="28"/>
        </w:rPr>
        <w:t>, тел. 2</w:t>
      </w:r>
      <w:r w:rsidR="00B33E8A">
        <w:rPr>
          <w:sz w:val="28"/>
          <w:szCs w:val="28"/>
        </w:rPr>
        <w:t>-20-45</w:t>
      </w:r>
      <w:r w:rsidR="008937DE">
        <w:rPr>
          <w:sz w:val="28"/>
          <w:szCs w:val="28"/>
        </w:rPr>
        <w:t>; 8 </w:t>
      </w:r>
      <w:r w:rsidR="00B33E8A">
        <w:rPr>
          <w:sz w:val="28"/>
          <w:szCs w:val="28"/>
        </w:rPr>
        <w:t>988</w:t>
      </w:r>
      <w:r w:rsidR="008937DE">
        <w:rPr>
          <w:sz w:val="28"/>
          <w:szCs w:val="28"/>
        </w:rPr>
        <w:t> </w:t>
      </w:r>
      <w:r w:rsidR="00B33E8A">
        <w:rPr>
          <w:sz w:val="28"/>
          <w:szCs w:val="28"/>
        </w:rPr>
        <w:t>298</w:t>
      </w:r>
      <w:r w:rsidR="008937DE">
        <w:rPr>
          <w:sz w:val="28"/>
          <w:szCs w:val="28"/>
        </w:rPr>
        <w:t xml:space="preserve"> </w:t>
      </w:r>
      <w:r w:rsidR="00B33E8A">
        <w:rPr>
          <w:sz w:val="28"/>
          <w:szCs w:val="28"/>
        </w:rPr>
        <w:t>73 10</w:t>
      </w:r>
      <w:r w:rsidRPr="008937DE">
        <w:rPr>
          <w:sz w:val="28"/>
          <w:szCs w:val="28"/>
        </w:rPr>
        <w:t xml:space="preserve">). </w:t>
      </w:r>
    </w:p>
    <w:p w:rsidR="00515749" w:rsidRPr="008937DE" w:rsidRDefault="00515749" w:rsidP="008937DE">
      <w:pPr>
        <w:ind w:firstLine="426"/>
        <w:jc w:val="both"/>
        <w:rPr>
          <w:sz w:val="28"/>
          <w:szCs w:val="28"/>
        </w:rPr>
      </w:pPr>
      <w:r w:rsidRPr="008937DE">
        <w:rPr>
          <w:sz w:val="28"/>
          <w:szCs w:val="28"/>
        </w:rPr>
        <w:lastRenderedPageBreak/>
        <w:t>5. Общее число членов конкурсной комиссии по отбору кандидатур на должность главы муниципального района «Ботлихский район» установить в количестве 6  человек.</w:t>
      </w:r>
    </w:p>
    <w:p w:rsidR="00515749" w:rsidRPr="008937DE" w:rsidRDefault="00515749" w:rsidP="008937DE">
      <w:pPr>
        <w:ind w:firstLine="426"/>
        <w:jc w:val="both"/>
        <w:rPr>
          <w:sz w:val="28"/>
          <w:szCs w:val="28"/>
        </w:rPr>
      </w:pPr>
      <w:r w:rsidRPr="008937DE">
        <w:rPr>
          <w:sz w:val="28"/>
          <w:szCs w:val="28"/>
        </w:rPr>
        <w:t>6. Назначить членами конкурсной комиссии по отбору кандидатур на должность главы муниципального района «Ботлихский</w:t>
      </w:r>
      <w:bookmarkStart w:id="0" w:name="_GoBack"/>
      <w:bookmarkEnd w:id="0"/>
      <w:r w:rsidRPr="008937DE">
        <w:rPr>
          <w:sz w:val="28"/>
          <w:szCs w:val="28"/>
        </w:rPr>
        <w:t xml:space="preserve"> район»  следующих лиц:</w:t>
      </w:r>
    </w:p>
    <w:p w:rsidR="00912450" w:rsidRPr="008937DE" w:rsidRDefault="00912450" w:rsidP="008937DE">
      <w:pPr>
        <w:suppressAutoHyphens/>
        <w:jc w:val="both"/>
        <w:rPr>
          <w:kern w:val="2"/>
          <w:sz w:val="28"/>
          <w:szCs w:val="28"/>
          <w:lang w:eastAsia="ar-SA"/>
        </w:rPr>
      </w:pPr>
      <w:r w:rsidRPr="008937DE">
        <w:rPr>
          <w:kern w:val="2"/>
          <w:sz w:val="28"/>
          <w:szCs w:val="28"/>
          <w:lang w:eastAsia="ar-SA"/>
        </w:rPr>
        <w:t xml:space="preserve">      1) Омарова Магомеднаби Омаргаджиевича - председателя СД МР «Ботлихский район»;</w:t>
      </w:r>
    </w:p>
    <w:p w:rsidR="00912450" w:rsidRPr="008937DE" w:rsidRDefault="008937DE" w:rsidP="008937DE">
      <w:pPr>
        <w:suppressAutoHyphens/>
        <w:jc w:val="both"/>
        <w:rPr>
          <w:kern w:val="2"/>
          <w:sz w:val="28"/>
          <w:szCs w:val="28"/>
          <w:lang w:eastAsia="ar-SA"/>
        </w:rPr>
      </w:pPr>
      <w:r w:rsidRPr="008937DE">
        <w:rPr>
          <w:kern w:val="2"/>
          <w:sz w:val="28"/>
          <w:szCs w:val="28"/>
          <w:lang w:eastAsia="ar-SA"/>
        </w:rPr>
        <w:t xml:space="preserve">      </w:t>
      </w:r>
      <w:r w:rsidR="00912450" w:rsidRPr="008937DE">
        <w:rPr>
          <w:kern w:val="2"/>
          <w:sz w:val="28"/>
          <w:szCs w:val="28"/>
          <w:lang w:eastAsia="ar-SA"/>
        </w:rPr>
        <w:t>2) Гамзатова Руслана Супьяновича – руководителя аппарата АМР «Ботлихский район»;</w:t>
      </w:r>
    </w:p>
    <w:p w:rsidR="00515749" w:rsidRPr="008937DE" w:rsidRDefault="008937DE" w:rsidP="008937DE">
      <w:pPr>
        <w:suppressAutoHyphens/>
        <w:jc w:val="both"/>
        <w:rPr>
          <w:kern w:val="2"/>
          <w:sz w:val="28"/>
          <w:szCs w:val="28"/>
          <w:lang w:eastAsia="ar-SA"/>
        </w:rPr>
      </w:pPr>
      <w:r w:rsidRPr="008937DE">
        <w:rPr>
          <w:kern w:val="2"/>
          <w:sz w:val="28"/>
          <w:szCs w:val="28"/>
          <w:lang w:eastAsia="ar-SA"/>
        </w:rPr>
        <w:t xml:space="preserve">     </w:t>
      </w:r>
      <w:r w:rsidR="00566CE2">
        <w:rPr>
          <w:kern w:val="2"/>
          <w:sz w:val="28"/>
          <w:szCs w:val="28"/>
          <w:lang w:eastAsia="ar-SA"/>
        </w:rPr>
        <w:t xml:space="preserve"> </w:t>
      </w:r>
      <w:r w:rsidR="00912450" w:rsidRPr="008937DE">
        <w:rPr>
          <w:kern w:val="2"/>
          <w:sz w:val="28"/>
          <w:szCs w:val="28"/>
          <w:lang w:eastAsia="ar-SA"/>
        </w:rPr>
        <w:t>3) Газиева Анварбега Навурбеговича – руководителя аппарата СД МР «Ботлихский район».</w:t>
      </w:r>
    </w:p>
    <w:p w:rsidR="00515749" w:rsidRPr="008937DE" w:rsidRDefault="00515749" w:rsidP="008937DE">
      <w:pPr>
        <w:ind w:firstLine="426"/>
        <w:jc w:val="both"/>
        <w:rPr>
          <w:sz w:val="28"/>
          <w:szCs w:val="28"/>
        </w:rPr>
      </w:pPr>
      <w:r w:rsidRPr="008937DE">
        <w:rPr>
          <w:sz w:val="28"/>
          <w:szCs w:val="28"/>
        </w:rPr>
        <w:t>7. Направить настоящее решение Главе Республики Дагестан для назначения второй половины  состава конкурсной комиссии.</w:t>
      </w:r>
    </w:p>
    <w:p w:rsidR="00515749" w:rsidRPr="008937DE" w:rsidRDefault="00515749" w:rsidP="008937DE">
      <w:pPr>
        <w:ind w:firstLine="426"/>
        <w:jc w:val="both"/>
        <w:rPr>
          <w:sz w:val="28"/>
          <w:szCs w:val="28"/>
        </w:rPr>
      </w:pPr>
      <w:r w:rsidRPr="008937DE">
        <w:rPr>
          <w:sz w:val="28"/>
          <w:szCs w:val="28"/>
        </w:rPr>
        <w:t>8. Опубликовать настоящее</w:t>
      </w:r>
      <w:r w:rsidR="00912450" w:rsidRPr="008937DE">
        <w:rPr>
          <w:sz w:val="28"/>
          <w:szCs w:val="28"/>
        </w:rPr>
        <w:t xml:space="preserve"> Решение в газете «Дружба</w:t>
      </w:r>
      <w:r w:rsidRPr="008937DE">
        <w:rPr>
          <w:sz w:val="28"/>
          <w:szCs w:val="28"/>
        </w:rPr>
        <w:t xml:space="preserve">» и разместить на официальном сайте </w:t>
      </w:r>
      <w:r w:rsidR="008937DE">
        <w:rPr>
          <w:sz w:val="28"/>
          <w:szCs w:val="28"/>
        </w:rPr>
        <w:t xml:space="preserve">администрации </w:t>
      </w:r>
      <w:r w:rsidRPr="008937DE">
        <w:rPr>
          <w:sz w:val="28"/>
          <w:szCs w:val="28"/>
        </w:rPr>
        <w:t>муниципального района в сети «Интернет».</w:t>
      </w:r>
    </w:p>
    <w:p w:rsidR="00515749" w:rsidRPr="008937DE" w:rsidRDefault="00515749" w:rsidP="008937DE">
      <w:pPr>
        <w:jc w:val="both"/>
        <w:rPr>
          <w:sz w:val="28"/>
          <w:szCs w:val="28"/>
        </w:rPr>
      </w:pPr>
    </w:p>
    <w:p w:rsidR="00515749" w:rsidRPr="008937DE" w:rsidRDefault="00515749" w:rsidP="008937DE">
      <w:pPr>
        <w:jc w:val="both"/>
        <w:rPr>
          <w:sz w:val="28"/>
          <w:szCs w:val="28"/>
        </w:rPr>
      </w:pPr>
    </w:p>
    <w:p w:rsidR="00515749" w:rsidRPr="00DB7AE6" w:rsidRDefault="00515749" w:rsidP="00DB7AE6">
      <w:pPr>
        <w:ind w:firstLine="360"/>
        <w:jc w:val="both"/>
        <w:rPr>
          <w:b/>
          <w:sz w:val="28"/>
          <w:szCs w:val="28"/>
        </w:rPr>
      </w:pPr>
      <w:r w:rsidRPr="008937DE">
        <w:rPr>
          <w:b/>
          <w:sz w:val="28"/>
          <w:szCs w:val="28"/>
        </w:rPr>
        <w:t xml:space="preserve">Председатель </w:t>
      </w:r>
      <w:r w:rsidR="00DB7AE6">
        <w:rPr>
          <w:b/>
          <w:sz w:val="28"/>
          <w:szCs w:val="28"/>
        </w:rPr>
        <w:t>Собрания депутатов</w:t>
      </w:r>
      <w:r w:rsidRPr="008937DE">
        <w:rPr>
          <w:b/>
          <w:sz w:val="28"/>
          <w:szCs w:val="28"/>
        </w:rPr>
        <w:tab/>
      </w:r>
      <w:r w:rsidRPr="008937DE">
        <w:rPr>
          <w:b/>
          <w:sz w:val="28"/>
          <w:szCs w:val="28"/>
        </w:rPr>
        <w:tab/>
      </w:r>
      <w:r w:rsidR="00DB7AE6">
        <w:rPr>
          <w:b/>
          <w:sz w:val="28"/>
          <w:szCs w:val="28"/>
        </w:rPr>
        <w:t xml:space="preserve">                        М. Омаров</w:t>
      </w:r>
      <w:r w:rsidRPr="008937DE">
        <w:rPr>
          <w:b/>
          <w:sz w:val="28"/>
          <w:szCs w:val="28"/>
        </w:rPr>
        <w:tab/>
      </w:r>
      <w:r w:rsidRPr="008937DE">
        <w:rPr>
          <w:b/>
          <w:sz w:val="28"/>
          <w:szCs w:val="28"/>
        </w:rPr>
        <w:tab/>
      </w:r>
      <w:r w:rsidR="00912450" w:rsidRPr="008937DE">
        <w:rPr>
          <w:b/>
          <w:sz w:val="28"/>
          <w:szCs w:val="28"/>
        </w:rPr>
        <w:t xml:space="preserve">                                   </w:t>
      </w:r>
      <w:r w:rsidR="00DB7AE6">
        <w:rPr>
          <w:b/>
          <w:sz w:val="28"/>
          <w:szCs w:val="28"/>
        </w:rPr>
        <w:t xml:space="preserve">  </w:t>
      </w:r>
    </w:p>
    <w:p w:rsidR="00515749" w:rsidRPr="008937DE" w:rsidRDefault="00515749" w:rsidP="008937DE">
      <w:pPr>
        <w:ind w:firstLine="360"/>
        <w:jc w:val="both"/>
        <w:rPr>
          <w:sz w:val="28"/>
          <w:szCs w:val="28"/>
        </w:rPr>
      </w:pPr>
    </w:p>
    <w:p w:rsidR="00515749" w:rsidRPr="008937DE" w:rsidRDefault="00515749" w:rsidP="008937DE">
      <w:pPr>
        <w:jc w:val="both"/>
        <w:rPr>
          <w:sz w:val="28"/>
          <w:szCs w:val="28"/>
        </w:rPr>
      </w:pPr>
    </w:p>
    <w:p w:rsidR="0071558E" w:rsidRPr="008937DE" w:rsidRDefault="0071558E" w:rsidP="008937DE">
      <w:pPr>
        <w:jc w:val="both"/>
        <w:rPr>
          <w:b/>
          <w:sz w:val="28"/>
          <w:szCs w:val="28"/>
        </w:rPr>
      </w:pPr>
    </w:p>
    <w:p w:rsidR="008937DE" w:rsidRPr="008937DE" w:rsidRDefault="008937DE" w:rsidP="008937DE">
      <w:pPr>
        <w:jc w:val="both"/>
        <w:rPr>
          <w:b/>
          <w:sz w:val="28"/>
          <w:szCs w:val="28"/>
        </w:rPr>
      </w:pPr>
    </w:p>
    <w:p w:rsidR="008937DE" w:rsidRPr="008937DE" w:rsidRDefault="008937DE" w:rsidP="008937DE">
      <w:pPr>
        <w:jc w:val="both"/>
        <w:rPr>
          <w:b/>
          <w:sz w:val="28"/>
          <w:szCs w:val="28"/>
        </w:rPr>
      </w:pPr>
    </w:p>
    <w:p w:rsidR="008937DE" w:rsidRDefault="008937DE" w:rsidP="008937DE">
      <w:pPr>
        <w:jc w:val="both"/>
        <w:rPr>
          <w:b/>
          <w:sz w:val="32"/>
          <w:szCs w:val="32"/>
        </w:rPr>
      </w:pPr>
    </w:p>
    <w:p w:rsidR="008937DE" w:rsidRDefault="008937DE" w:rsidP="008937DE">
      <w:pPr>
        <w:jc w:val="both"/>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8937DE" w:rsidRDefault="008937DE" w:rsidP="00917C80">
      <w:pPr>
        <w:rPr>
          <w:b/>
          <w:sz w:val="32"/>
          <w:szCs w:val="32"/>
        </w:rPr>
      </w:pPr>
    </w:p>
    <w:p w:rsidR="00FC597C" w:rsidRDefault="00FC597C" w:rsidP="00436EAB">
      <w:pPr>
        <w:suppressAutoHyphens/>
        <w:rPr>
          <w:rFonts w:eastAsia="Arial"/>
          <w:b/>
          <w:sz w:val="18"/>
          <w:szCs w:val="18"/>
          <w:lang w:eastAsia="ar-SA"/>
        </w:rPr>
      </w:pPr>
    </w:p>
    <w:p w:rsidR="006D09AE" w:rsidRDefault="006D09AE" w:rsidP="0055158E">
      <w:pPr>
        <w:suppressAutoHyphens/>
        <w:rPr>
          <w:rFonts w:eastAsia="Arial"/>
          <w:b/>
          <w:sz w:val="18"/>
          <w:szCs w:val="18"/>
          <w:lang w:eastAsia="ar-SA"/>
        </w:rPr>
      </w:pPr>
    </w:p>
    <w:p w:rsidR="006D09AE" w:rsidRDefault="006D09AE" w:rsidP="0071558E">
      <w:pPr>
        <w:suppressAutoHyphens/>
        <w:ind w:left="6372"/>
        <w:rPr>
          <w:rFonts w:eastAsia="Arial"/>
          <w:b/>
          <w:sz w:val="18"/>
          <w:szCs w:val="18"/>
          <w:lang w:eastAsia="ar-SA"/>
        </w:rPr>
      </w:pPr>
    </w:p>
    <w:p w:rsidR="00937CEA" w:rsidRDefault="00937CEA" w:rsidP="0071558E">
      <w:pPr>
        <w:suppressAutoHyphens/>
        <w:ind w:left="6372"/>
        <w:rPr>
          <w:rFonts w:eastAsia="Arial"/>
          <w:b/>
          <w:sz w:val="18"/>
          <w:szCs w:val="18"/>
          <w:lang w:eastAsia="ar-SA"/>
        </w:rPr>
      </w:pPr>
      <w:r>
        <w:rPr>
          <w:rFonts w:eastAsia="Arial"/>
          <w:b/>
          <w:sz w:val="18"/>
          <w:szCs w:val="18"/>
          <w:lang w:eastAsia="ar-SA"/>
        </w:rPr>
        <w:t xml:space="preserve">УТВЕРЖДЕНО </w:t>
      </w:r>
    </w:p>
    <w:p w:rsidR="000B6126" w:rsidRDefault="00937CEA" w:rsidP="0071558E">
      <w:pPr>
        <w:suppressAutoHyphens/>
        <w:ind w:left="6372"/>
        <w:rPr>
          <w:rFonts w:eastAsia="Arial"/>
          <w:b/>
          <w:sz w:val="18"/>
          <w:szCs w:val="18"/>
          <w:lang w:eastAsia="ar-SA"/>
        </w:rPr>
      </w:pPr>
      <w:r>
        <w:rPr>
          <w:rFonts w:eastAsia="Arial"/>
          <w:b/>
          <w:sz w:val="18"/>
          <w:szCs w:val="18"/>
          <w:lang w:eastAsia="ar-SA"/>
        </w:rPr>
        <w:t>Решением второй сессии СД МР «Ботлихский район»</w:t>
      </w:r>
      <w:r w:rsidR="000B6126">
        <w:rPr>
          <w:rFonts w:eastAsia="Arial"/>
          <w:b/>
          <w:sz w:val="18"/>
          <w:szCs w:val="18"/>
          <w:lang w:eastAsia="ar-SA"/>
        </w:rPr>
        <w:t xml:space="preserve"> 6 - созыва</w:t>
      </w:r>
      <w:r>
        <w:rPr>
          <w:rFonts w:eastAsia="Arial"/>
          <w:b/>
          <w:sz w:val="18"/>
          <w:szCs w:val="18"/>
          <w:lang w:eastAsia="ar-SA"/>
        </w:rPr>
        <w:t xml:space="preserve"> </w:t>
      </w:r>
    </w:p>
    <w:p w:rsidR="00937CEA" w:rsidRDefault="000B6126" w:rsidP="0071558E">
      <w:pPr>
        <w:suppressAutoHyphens/>
        <w:ind w:left="6372"/>
        <w:rPr>
          <w:rFonts w:eastAsia="Arial"/>
          <w:b/>
          <w:sz w:val="18"/>
          <w:szCs w:val="18"/>
          <w:lang w:eastAsia="ar-SA"/>
        </w:rPr>
      </w:pPr>
      <w:r>
        <w:rPr>
          <w:rFonts w:eastAsia="Arial"/>
          <w:b/>
          <w:sz w:val="18"/>
          <w:szCs w:val="18"/>
          <w:lang w:eastAsia="ar-SA"/>
        </w:rPr>
        <w:t xml:space="preserve">от </w:t>
      </w:r>
      <w:r w:rsidR="0000421B">
        <w:rPr>
          <w:rFonts w:eastAsia="Arial"/>
          <w:b/>
          <w:sz w:val="18"/>
          <w:szCs w:val="18"/>
          <w:lang w:eastAsia="ar-SA"/>
        </w:rPr>
        <w:t xml:space="preserve"> 09</w:t>
      </w:r>
      <w:r w:rsidR="00937CEA">
        <w:rPr>
          <w:rFonts w:eastAsia="Arial"/>
          <w:b/>
          <w:sz w:val="18"/>
          <w:szCs w:val="18"/>
          <w:lang w:eastAsia="ar-SA"/>
        </w:rPr>
        <w:t>.11.2015г.№1</w:t>
      </w:r>
    </w:p>
    <w:p w:rsidR="00937CEA" w:rsidRDefault="00937CEA" w:rsidP="0071558E">
      <w:pPr>
        <w:suppressAutoHyphens/>
        <w:ind w:left="6372"/>
        <w:rPr>
          <w:rFonts w:eastAsia="Arial"/>
          <w:b/>
          <w:sz w:val="18"/>
          <w:szCs w:val="18"/>
          <w:lang w:eastAsia="ar-SA"/>
        </w:rPr>
      </w:pPr>
    </w:p>
    <w:p w:rsidR="0071558E" w:rsidRPr="009501A4" w:rsidRDefault="0071558E" w:rsidP="0071558E">
      <w:pPr>
        <w:suppressAutoHyphens/>
        <w:ind w:left="6372"/>
        <w:rPr>
          <w:rFonts w:eastAsia="Arial"/>
          <w:b/>
          <w:sz w:val="18"/>
          <w:szCs w:val="18"/>
          <w:lang w:eastAsia="ar-SA"/>
        </w:rPr>
      </w:pPr>
      <w:r>
        <w:rPr>
          <w:rFonts w:eastAsia="Arial"/>
          <w:b/>
          <w:sz w:val="18"/>
          <w:szCs w:val="18"/>
          <w:lang w:eastAsia="ar-SA"/>
        </w:rPr>
        <w:t xml:space="preserve">Приложение </w:t>
      </w:r>
    </w:p>
    <w:p w:rsidR="00DC046B" w:rsidRDefault="0071558E" w:rsidP="0071558E">
      <w:pPr>
        <w:widowControl w:val="0"/>
        <w:suppressAutoHyphens/>
        <w:autoSpaceDE w:val="0"/>
        <w:ind w:left="4678"/>
        <w:jc w:val="center"/>
        <w:rPr>
          <w:rFonts w:eastAsia="Arial"/>
          <w:sz w:val="18"/>
          <w:szCs w:val="18"/>
          <w:lang w:eastAsia="ar-SA"/>
        </w:rPr>
      </w:pPr>
      <w:r w:rsidRPr="00133C0F">
        <w:rPr>
          <w:rFonts w:eastAsia="Arial"/>
          <w:sz w:val="18"/>
          <w:szCs w:val="18"/>
          <w:lang w:eastAsia="ar-SA"/>
        </w:rPr>
        <w:t xml:space="preserve">к решению </w:t>
      </w:r>
      <w:r w:rsidR="00DC046B">
        <w:rPr>
          <w:rFonts w:eastAsia="Arial"/>
          <w:sz w:val="18"/>
          <w:szCs w:val="18"/>
          <w:lang w:eastAsia="ar-SA"/>
        </w:rPr>
        <w:t xml:space="preserve">второй сессии </w:t>
      </w:r>
      <w:r w:rsidRPr="00133C0F">
        <w:rPr>
          <w:rFonts w:eastAsia="Arial"/>
          <w:sz w:val="18"/>
          <w:szCs w:val="18"/>
          <w:lang w:eastAsia="ar-SA"/>
        </w:rPr>
        <w:t xml:space="preserve">Собрания депутатов </w:t>
      </w:r>
      <w:r w:rsidR="00845746">
        <w:rPr>
          <w:rFonts w:eastAsia="Arial"/>
          <w:sz w:val="18"/>
          <w:szCs w:val="18"/>
          <w:lang w:eastAsia="ar-SA"/>
        </w:rPr>
        <w:t>муниципального района  «Ботлихский район</w:t>
      </w:r>
      <w:r w:rsidRPr="00133C0F">
        <w:rPr>
          <w:rFonts w:eastAsia="Arial"/>
          <w:sz w:val="18"/>
          <w:szCs w:val="18"/>
          <w:lang w:eastAsia="ar-SA"/>
        </w:rPr>
        <w:t>»</w:t>
      </w:r>
      <w:r w:rsidR="00BB18B7">
        <w:rPr>
          <w:rFonts w:eastAsia="Arial"/>
          <w:sz w:val="18"/>
          <w:szCs w:val="18"/>
          <w:lang w:eastAsia="ar-SA"/>
        </w:rPr>
        <w:t xml:space="preserve"> </w:t>
      </w:r>
    </w:p>
    <w:p w:rsidR="0071558E" w:rsidRPr="00133C0F" w:rsidRDefault="0000421B" w:rsidP="0071558E">
      <w:pPr>
        <w:widowControl w:val="0"/>
        <w:suppressAutoHyphens/>
        <w:autoSpaceDE w:val="0"/>
        <w:ind w:left="4678"/>
        <w:jc w:val="center"/>
        <w:rPr>
          <w:rFonts w:eastAsia="Arial"/>
          <w:sz w:val="18"/>
          <w:szCs w:val="18"/>
          <w:lang w:eastAsia="ar-SA"/>
        </w:rPr>
      </w:pPr>
      <w:r>
        <w:rPr>
          <w:rFonts w:eastAsia="Arial"/>
          <w:sz w:val="18"/>
          <w:szCs w:val="18"/>
          <w:lang w:eastAsia="ar-SA"/>
        </w:rPr>
        <w:t>от 09</w:t>
      </w:r>
      <w:r w:rsidR="00BB18B7">
        <w:rPr>
          <w:rFonts w:eastAsia="Arial"/>
          <w:sz w:val="18"/>
          <w:szCs w:val="18"/>
          <w:lang w:eastAsia="ar-SA"/>
        </w:rPr>
        <w:t>.11</w:t>
      </w:r>
      <w:r w:rsidR="00845746">
        <w:rPr>
          <w:rFonts w:eastAsia="Arial"/>
          <w:sz w:val="18"/>
          <w:szCs w:val="18"/>
          <w:lang w:eastAsia="ar-SA"/>
        </w:rPr>
        <w:t>.2015г. №</w:t>
      </w:r>
      <w:r w:rsidR="00BB18B7">
        <w:rPr>
          <w:rFonts w:eastAsia="Arial"/>
          <w:sz w:val="18"/>
          <w:szCs w:val="18"/>
          <w:lang w:eastAsia="ar-SA"/>
        </w:rPr>
        <w:t>1</w:t>
      </w:r>
    </w:p>
    <w:p w:rsidR="0071558E" w:rsidRPr="00133C0F" w:rsidRDefault="00F04B0B" w:rsidP="0071558E">
      <w:pPr>
        <w:widowControl w:val="0"/>
        <w:suppressAutoHyphens/>
        <w:autoSpaceDE w:val="0"/>
        <w:ind w:left="4678"/>
        <w:jc w:val="center"/>
        <w:rPr>
          <w:rFonts w:eastAsia="Arial"/>
          <w:sz w:val="18"/>
          <w:szCs w:val="18"/>
          <w:lang w:eastAsia="ar-SA"/>
        </w:rPr>
      </w:pPr>
      <w:r>
        <w:rPr>
          <w:rFonts w:eastAsia="Arial"/>
          <w:sz w:val="18"/>
          <w:szCs w:val="18"/>
          <w:lang w:eastAsia="ar-SA"/>
        </w:rPr>
        <w:t>«О конкурсе</w:t>
      </w:r>
      <w:r w:rsidR="0071558E">
        <w:rPr>
          <w:rFonts w:eastAsia="Arial"/>
          <w:sz w:val="18"/>
          <w:szCs w:val="18"/>
          <w:lang w:eastAsia="ar-SA"/>
        </w:rPr>
        <w:t xml:space="preserve"> на</w:t>
      </w:r>
      <w:r w:rsidR="0071558E" w:rsidRPr="00133C0F">
        <w:rPr>
          <w:rFonts w:eastAsia="Arial"/>
          <w:sz w:val="18"/>
          <w:szCs w:val="18"/>
          <w:lang w:eastAsia="ar-SA"/>
        </w:rPr>
        <w:t xml:space="preserve"> до</w:t>
      </w:r>
      <w:r w:rsidR="0071558E">
        <w:rPr>
          <w:rFonts w:eastAsia="Arial"/>
          <w:sz w:val="18"/>
          <w:szCs w:val="18"/>
          <w:lang w:eastAsia="ar-SA"/>
        </w:rPr>
        <w:t xml:space="preserve">лжность главы </w:t>
      </w:r>
      <w:r w:rsidR="0071558E" w:rsidRPr="00133C0F">
        <w:rPr>
          <w:rFonts w:eastAsia="Arial"/>
          <w:sz w:val="18"/>
          <w:szCs w:val="18"/>
          <w:lang w:eastAsia="ar-SA"/>
        </w:rPr>
        <w:t xml:space="preserve"> </w:t>
      </w:r>
      <w:r w:rsidR="00845746">
        <w:rPr>
          <w:rFonts w:eastAsia="Arial"/>
          <w:sz w:val="18"/>
          <w:szCs w:val="18"/>
          <w:lang w:eastAsia="ar-SA"/>
        </w:rPr>
        <w:t>муниципального района</w:t>
      </w:r>
      <w:r>
        <w:rPr>
          <w:rFonts w:eastAsia="Arial"/>
          <w:sz w:val="18"/>
          <w:szCs w:val="18"/>
          <w:lang w:eastAsia="ar-SA"/>
        </w:rPr>
        <w:t xml:space="preserve">» </w:t>
      </w:r>
    </w:p>
    <w:p w:rsidR="0071558E" w:rsidRPr="00133C0F" w:rsidRDefault="0071558E" w:rsidP="0071558E">
      <w:pPr>
        <w:widowControl w:val="0"/>
        <w:suppressAutoHyphens/>
        <w:autoSpaceDE w:val="0"/>
        <w:ind w:left="5103"/>
        <w:jc w:val="center"/>
        <w:rPr>
          <w:rFonts w:eastAsia="Arial"/>
          <w:sz w:val="18"/>
          <w:szCs w:val="18"/>
          <w:lang w:eastAsia="ar-SA"/>
        </w:rPr>
      </w:pPr>
    </w:p>
    <w:p w:rsidR="0071558E" w:rsidRDefault="0071558E" w:rsidP="008D657E">
      <w:pPr>
        <w:widowControl w:val="0"/>
        <w:suppressAutoHyphens/>
        <w:autoSpaceDE w:val="0"/>
        <w:rPr>
          <w:rFonts w:eastAsia="Arial"/>
          <w:sz w:val="28"/>
          <w:szCs w:val="28"/>
          <w:lang w:eastAsia="ar-SA"/>
        </w:rPr>
      </w:pPr>
    </w:p>
    <w:p w:rsidR="0071558E" w:rsidRDefault="0071558E" w:rsidP="0071558E">
      <w:pPr>
        <w:widowControl w:val="0"/>
        <w:suppressAutoHyphens/>
        <w:autoSpaceDE w:val="0"/>
        <w:jc w:val="center"/>
        <w:rPr>
          <w:rFonts w:eastAsia="Arial"/>
          <w:b/>
          <w:sz w:val="28"/>
          <w:szCs w:val="28"/>
          <w:lang w:eastAsia="ar-SA"/>
        </w:rPr>
      </w:pPr>
      <w:r>
        <w:rPr>
          <w:rFonts w:eastAsia="Arial"/>
          <w:b/>
          <w:sz w:val="28"/>
          <w:szCs w:val="28"/>
          <w:lang w:eastAsia="ar-SA"/>
        </w:rPr>
        <w:t>ОБЪЯВЛЕНИЕ</w:t>
      </w:r>
    </w:p>
    <w:p w:rsidR="0071558E" w:rsidRDefault="0071558E" w:rsidP="0071558E">
      <w:pPr>
        <w:widowControl w:val="0"/>
        <w:suppressAutoHyphens/>
        <w:autoSpaceDE w:val="0"/>
        <w:jc w:val="center"/>
        <w:rPr>
          <w:b/>
          <w:sz w:val="28"/>
          <w:szCs w:val="28"/>
        </w:rPr>
      </w:pPr>
      <w:r w:rsidRPr="006568BF">
        <w:rPr>
          <w:rFonts w:eastAsia="Arial"/>
          <w:b/>
          <w:sz w:val="28"/>
          <w:szCs w:val="28"/>
          <w:lang w:eastAsia="ar-SA"/>
        </w:rPr>
        <w:t xml:space="preserve">о проведении конкурса </w:t>
      </w:r>
      <w:r w:rsidRPr="006568BF">
        <w:rPr>
          <w:b/>
          <w:kern w:val="2"/>
          <w:sz w:val="28"/>
          <w:szCs w:val="28"/>
          <w:lang w:eastAsia="ar-SA"/>
        </w:rPr>
        <w:t xml:space="preserve"> </w:t>
      </w:r>
      <w:r w:rsidRPr="006568BF">
        <w:rPr>
          <w:b/>
          <w:sz w:val="28"/>
          <w:szCs w:val="28"/>
        </w:rPr>
        <w:t xml:space="preserve">по отбору кандидатур на должность главы </w:t>
      </w:r>
      <w:r w:rsidR="00845746" w:rsidRPr="00845746">
        <w:rPr>
          <w:b/>
          <w:sz w:val="28"/>
          <w:szCs w:val="28"/>
        </w:rPr>
        <w:t xml:space="preserve">муниципального района «Ботлихский район» </w:t>
      </w:r>
    </w:p>
    <w:p w:rsidR="00845746" w:rsidRPr="00845746" w:rsidRDefault="00845746" w:rsidP="0071558E">
      <w:pPr>
        <w:widowControl w:val="0"/>
        <w:suppressAutoHyphens/>
        <w:autoSpaceDE w:val="0"/>
        <w:jc w:val="center"/>
        <w:rPr>
          <w:rFonts w:eastAsia="Arial"/>
          <w:b/>
          <w:sz w:val="28"/>
          <w:szCs w:val="28"/>
          <w:lang w:eastAsia="ar-SA"/>
        </w:rPr>
      </w:pPr>
    </w:p>
    <w:p w:rsidR="0071558E" w:rsidRPr="00133C0F" w:rsidRDefault="0071558E" w:rsidP="0071558E">
      <w:pPr>
        <w:suppressAutoHyphens/>
        <w:ind w:firstLine="709"/>
        <w:jc w:val="both"/>
        <w:rPr>
          <w:kern w:val="2"/>
          <w:lang w:eastAsia="ar-SA"/>
        </w:rPr>
      </w:pPr>
      <w:r>
        <w:rPr>
          <w:kern w:val="2"/>
          <w:lang w:eastAsia="ar-SA"/>
        </w:rPr>
        <w:t xml:space="preserve">1. Конкурс на должность  главы </w:t>
      </w:r>
      <w:r w:rsidR="00845746" w:rsidRPr="00845746">
        <w:t xml:space="preserve">муниципального района «Ботлихский район» </w:t>
      </w:r>
      <w:r w:rsidRPr="00845746">
        <w:rPr>
          <w:kern w:val="2"/>
          <w:lang w:eastAsia="ar-SA"/>
        </w:rPr>
        <w:t xml:space="preserve"> </w:t>
      </w:r>
      <w:r w:rsidR="00BB18B7">
        <w:rPr>
          <w:kern w:val="2"/>
          <w:lang w:eastAsia="ar-SA"/>
        </w:rPr>
        <w:t>проводится 7</w:t>
      </w:r>
      <w:r w:rsidR="00F9629C">
        <w:rPr>
          <w:kern w:val="2"/>
          <w:lang w:eastAsia="ar-SA"/>
        </w:rPr>
        <w:t xml:space="preserve"> дека</w:t>
      </w:r>
      <w:r>
        <w:rPr>
          <w:kern w:val="2"/>
          <w:lang w:eastAsia="ar-SA"/>
        </w:rPr>
        <w:t>бря 2015 года</w:t>
      </w:r>
      <w:r w:rsidR="0055158E">
        <w:rPr>
          <w:kern w:val="2"/>
          <w:lang w:eastAsia="ar-SA"/>
        </w:rPr>
        <w:t xml:space="preserve"> </w:t>
      </w:r>
      <w:r w:rsidR="00F04B0B">
        <w:rPr>
          <w:kern w:val="2"/>
          <w:lang w:eastAsia="ar-SA"/>
        </w:rPr>
        <w:t xml:space="preserve">в </w:t>
      </w:r>
      <w:r w:rsidR="0055158E">
        <w:rPr>
          <w:kern w:val="2"/>
          <w:lang w:eastAsia="ar-SA"/>
        </w:rPr>
        <w:t>11ч.00м.</w:t>
      </w:r>
      <w:r w:rsidRPr="00133C0F">
        <w:rPr>
          <w:kern w:val="2"/>
          <w:lang w:eastAsia="ar-SA"/>
        </w:rPr>
        <w:t xml:space="preserve"> в </w:t>
      </w:r>
      <w:r w:rsidR="0055158E">
        <w:rPr>
          <w:kern w:val="2"/>
          <w:lang w:eastAsia="ar-SA"/>
        </w:rPr>
        <w:t xml:space="preserve">зале заседаний </w:t>
      </w:r>
      <w:r>
        <w:rPr>
          <w:kern w:val="2"/>
          <w:lang w:eastAsia="ar-SA"/>
        </w:rPr>
        <w:t xml:space="preserve">администрации </w:t>
      </w:r>
      <w:r w:rsidRPr="00133C0F">
        <w:rPr>
          <w:kern w:val="2"/>
          <w:lang w:eastAsia="ar-SA"/>
        </w:rPr>
        <w:t xml:space="preserve"> </w:t>
      </w:r>
      <w:r w:rsidR="00845746" w:rsidRPr="00845746">
        <w:t>муниципального района «Ботлихский район»</w:t>
      </w:r>
      <w:r w:rsidR="00D172B5">
        <w:t xml:space="preserve">, </w:t>
      </w:r>
      <w:r w:rsidRPr="0000421B">
        <w:rPr>
          <w:kern w:val="2"/>
          <w:lang w:eastAsia="ar-SA"/>
        </w:rPr>
        <w:t>(РД</w:t>
      </w:r>
      <w:r w:rsidR="00845746" w:rsidRPr="0000421B">
        <w:rPr>
          <w:kern w:val="2"/>
          <w:lang w:eastAsia="ar-SA"/>
        </w:rPr>
        <w:t>,</w:t>
      </w:r>
      <w:r w:rsidR="00845746">
        <w:rPr>
          <w:kern w:val="2"/>
          <w:lang w:eastAsia="ar-SA"/>
        </w:rPr>
        <w:t xml:space="preserve"> </w:t>
      </w:r>
      <w:r w:rsidR="00E340A6">
        <w:rPr>
          <w:kern w:val="2"/>
          <w:lang w:eastAsia="ar-SA"/>
        </w:rPr>
        <w:t xml:space="preserve">Ботлихский район, </w:t>
      </w:r>
      <w:r w:rsidR="00845746">
        <w:rPr>
          <w:kern w:val="2"/>
          <w:lang w:eastAsia="ar-SA"/>
        </w:rPr>
        <w:t>с</w:t>
      </w:r>
      <w:r w:rsidRPr="00133C0F">
        <w:rPr>
          <w:kern w:val="2"/>
          <w:lang w:eastAsia="ar-SA"/>
        </w:rPr>
        <w:t>.</w:t>
      </w:r>
      <w:r w:rsidR="00845746">
        <w:rPr>
          <w:kern w:val="2"/>
          <w:lang w:eastAsia="ar-SA"/>
        </w:rPr>
        <w:t xml:space="preserve"> Ботлих</w:t>
      </w:r>
      <w:r w:rsidRPr="00133C0F">
        <w:rPr>
          <w:kern w:val="2"/>
          <w:lang w:eastAsia="ar-SA"/>
        </w:rPr>
        <w:t>).</w:t>
      </w:r>
    </w:p>
    <w:p w:rsidR="00F51ECD" w:rsidRDefault="0071558E" w:rsidP="0071558E">
      <w:pPr>
        <w:suppressAutoHyphens/>
        <w:ind w:firstLine="709"/>
        <w:jc w:val="both"/>
        <w:rPr>
          <w:kern w:val="2"/>
          <w:lang w:eastAsia="ar-SA"/>
        </w:rPr>
      </w:pPr>
      <w:r w:rsidRPr="00133C0F">
        <w:rPr>
          <w:kern w:val="2"/>
          <w:lang w:eastAsia="ar-SA"/>
        </w:rPr>
        <w:t xml:space="preserve">2. Прием документов, подлежащих представлению кандидатами </w:t>
      </w:r>
      <w:r>
        <w:rPr>
          <w:kern w:val="2"/>
          <w:lang w:eastAsia="ar-SA"/>
        </w:rPr>
        <w:t xml:space="preserve">на должность главы </w:t>
      </w:r>
      <w:r w:rsidRPr="00133C0F">
        <w:rPr>
          <w:kern w:val="2"/>
          <w:lang w:eastAsia="ar-SA"/>
        </w:rPr>
        <w:t xml:space="preserve"> </w:t>
      </w:r>
      <w:r w:rsidR="00845746" w:rsidRPr="00845746">
        <w:t xml:space="preserve">муниципального района «Ботлихский район» </w:t>
      </w:r>
      <w:r w:rsidR="00845746" w:rsidRPr="00845746">
        <w:rPr>
          <w:kern w:val="2"/>
          <w:lang w:eastAsia="ar-SA"/>
        </w:rPr>
        <w:t xml:space="preserve"> </w:t>
      </w:r>
      <w:r w:rsidR="00845746">
        <w:rPr>
          <w:kern w:val="2"/>
          <w:lang w:eastAsia="ar-SA"/>
        </w:rPr>
        <w:t>(далее – глава муниципального района</w:t>
      </w:r>
      <w:r w:rsidRPr="00133C0F">
        <w:rPr>
          <w:kern w:val="2"/>
          <w:lang w:eastAsia="ar-SA"/>
        </w:rPr>
        <w:t>) в конкурсную комиссию</w:t>
      </w:r>
      <w:r>
        <w:rPr>
          <w:kern w:val="2"/>
          <w:lang w:eastAsia="ar-SA"/>
        </w:rPr>
        <w:t xml:space="preserve">, осуществляется в кабинете </w:t>
      </w:r>
      <w:r w:rsidR="0000421B" w:rsidRPr="0000421B">
        <w:t>рук</w:t>
      </w:r>
      <w:r w:rsidR="006B2EDE">
        <w:t>оводителя аппарата Собрания депутатов</w:t>
      </w:r>
      <w:r w:rsidR="0000421B" w:rsidRPr="0000421B">
        <w:t xml:space="preserve"> муниципального рай</w:t>
      </w:r>
      <w:r w:rsidR="006B2EDE">
        <w:t xml:space="preserve">она «Ботлихский район» Газиева Анварбега </w:t>
      </w:r>
      <w:r w:rsidR="0000421B" w:rsidRPr="0000421B">
        <w:t xml:space="preserve"> </w:t>
      </w:r>
      <w:r w:rsidR="006B2EDE">
        <w:t>Навурбеговича</w:t>
      </w:r>
      <w:r>
        <w:rPr>
          <w:kern w:val="2"/>
          <w:lang w:eastAsia="ar-SA"/>
        </w:rPr>
        <w:t xml:space="preserve">, </w:t>
      </w:r>
      <w:r w:rsidRPr="00133C0F">
        <w:rPr>
          <w:kern w:val="2"/>
          <w:lang w:eastAsia="ar-SA"/>
        </w:rPr>
        <w:t>по адресу</w:t>
      </w:r>
      <w:r w:rsidR="0010093A">
        <w:rPr>
          <w:kern w:val="2"/>
          <w:lang w:eastAsia="ar-SA"/>
        </w:rPr>
        <w:t>: 368970, с. Ботлих, Ботлихский район</w:t>
      </w:r>
      <w:r w:rsidR="00E340A6">
        <w:rPr>
          <w:kern w:val="2"/>
          <w:lang w:eastAsia="ar-SA"/>
        </w:rPr>
        <w:t>, Республика</w:t>
      </w:r>
      <w:r w:rsidRPr="00133C0F">
        <w:rPr>
          <w:kern w:val="2"/>
          <w:lang w:eastAsia="ar-SA"/>
        </w:rPr>
        <w:t xml:space="preserve"> Дагестан, с </w:t>
      </w:r>
      <w:r w:rsidR="00BF3653">
        <w:rPr>
          <w:kern w:val="2"/>
          <w:lang w:eastAsia="ar-SA"/>
        </w:rPr>
        <w:t>8</w:t>
      </w:r>
      <w:r w:rsidRPr="00133C0F">
        <w:rPr>
          <w:kern w:val="2"/>
          <w:lang w:eastAsia="ar-SA"/>
        </w:rPr>
        <w:t>:00 до 17:00 (перерыв с</w:t>
      </w:r>
      <w:r w:rsidR="00D172B5">
        <w:rPr>
          <w:kern w:val="2"/>
          <w:lang w:eastAsia="ar-SA"/>
        </w:rPr>
        <w:t xml:space="preserve"> 12:00 до </w:t>
      </w:r>
      <w:r w:rsidR="00F9629C">
        <w:rPr>
          <w:kern w:val="2"/>
          <w:lang w:eastAsia="ar-SA"/>
        </w:rPr>
        <w:t>13:00), с 1</w:t>
      </w:r>
      <w:r w:rsidR="00102982">
        <w:rPr>
          <w:kern w:val="2"/>
          <w:lang w:eastAsia="ar-SA"/>
        </w:rPr>
        <w:t>3</w:t>
      </w:r>
      <w:r w:rsidR="00F9629C">
        <w:rPr>
          <w:kern w:val="2"/>
          <w:lang w:eastAsia="ar-SA"/>
        </w:rPr>
        <w:t xml:space="preserve"> ноября</w:t>
      </w:r>
      <w:r w:rsidR="0010093A">
        <w:rPr>
          <w:kern w:val="2"/>
          <w:lang w:eastAsia="ar-SA"/>
        </w:rPr>
        <w:t xml:space="preserve">  по </w:t>
      </w:r>
      <w:r w:rsidR="00F9629C">
        <w:rPr>
          <w:kern w:val="2"/>
          <w:lang w:eastAsia="ar-SA"/>
        </w:rPr>
        <w:t>2</w:t>
      </w:r>
      <w:r w:rsidR="0010093A">
        <w:rPr>
          <w:kern w:val="2"/>
          <w:lang w:eastAsia="ar-SA"/>
        </w:rPr>
        <w:t xml:space="preserve"> </w:t>
      </w:r>
      <w:r w:rsidR="00F9629C">
        <w:rPr>
          <w:kern w:val="2"/>
          <w:lang w:eastAsia="ar-SA"/>
        </w:rPr>
        <w:t>декаб</w:t>
      </w:r>
      <w:r>
        <w:rPr>
          <w:kern w:val="2"/>
          <w:lang w:eastAsia="ar-SA"/>
        </w:rPr>
        <w:t xml:space="preserve">ря </w:t>
      </w:r>
      <w:r w:rsidRPr="00133C0F">
        <w:rPr>
          <w:kern w:val="2"/>
          <w:lang w:eastAsia="ar-SA"/>
        </w:rPr>
        <w:t>2015 года включительно</w:t>
      </w:r>
      <w:r>
        <w:rPr>
          <w:kern w:val="2"/>
          <w:lang w:eastAsia="ar-SA"/>
        </w:rPr>
        <w:t xml:space="preserve"> (кроме выходных и праздничных дней)</w:t>
      </w:r>
      <w:r w:rsidRPr="00133C0F">
        <w:rPr>
          <w:kern w:val="2"/>
          <w:lang w:eastAsia="ar-SA"/>
        </w:rPr>
        <w:t>, телефон</w:t>
      </w:r>
      <w:r>
        <w:rPr>
          <w:kern w:val="2"/>
          <w:lang w:eastAsia="ar-SA"/>
        </w:rPr>
        <w:t xml:space="preserve"> для справок:</w:t>
      </w:r>
      <w:r w:rsidR="00F51ECD">
        <w:rPr>
          <w:kern w:val="2"/>
          <w:lang w:eastAsia="ar-SA"/>
        </w:rPr>
        <w:t xml:space="preserve"> 2</w:t>
      </w:r>
      <w:r w:rsidR="006B2EDE">
        <w:rPr>
          <w:kern w:val="2"/>
          <w:lang w:eastAsia="ar-SA"/>
        </w:rPr>
        <w:t>-20 45</w:t>
      </w:r>
      <w:r w:rsidR="00F51ECD">
        <w:rPr>
          <w:kern w:val="2"/>
          <w:lang w:eastAsia="ar-SA"/>
        </w:rPr>
        <w:t>; 8 </w:t>
      </w:r>
      <w:r w:rsidR="006B2EDE">
        <w:rPr>
          <w:kern w:val="2"/>
          <w:lang w:eastAsia="ar-SA"/>
        </w:rPr>
        <w:t>906</w:t>
      </w:r>
      <w:r w:rsidR="00F51ECD">
        <w:rPr>
          <w:kern w:val="2"/>
          <w:lang w:eastAsia="ar-SA"/>
        </w:rPr>
        <w:t> 44</w:t>
      </w:r>
      <w:r w:rsidR="006B2EDE">
        <w:rPr>
          <w:kern w:val="2"/>
          <w:lang w:eastAsia="ar-SA"/>
        </w:rPr>
        <w:t>9</w:t>
      </w:r>
      <w:r w:rsidR="00F51ECD">
        <w:rPr>
          <w:kern w:val="2"/>
          <w:lang w:eastAsia="ar-SA"/>
        </w:rPr>
        <w:t xml:space="preserve"> </w:t>
      </w:r>
      <w:r w:rsidR="006B2EDE">
        <w:rPr>
          <w:kern w:val="2"/>
          <w:lang w:eastAsia="ar-SA"/>
        </w:rPr>
        <w:t>20 45</w:t>
      </w:r>
      <w:r w:rsidR="00F51ECD">
        <w:rPr>
          <w:kern w:val="2"/>
          <w:lang w:eastAsia="ar-SA"/>
        </w:rPr>
        <w:t>.</w:t>
      </w:r>
    </w:p>
    <w:p w:rsidR="0071558E" w:rsidRDefault="0071558E" w:rsidP="0071558E">
      <w:pPr>
        <w:suppressAutoHyphens/>
        <w:ind w:firstLine="709"/>
        <w:jc w:val="both"/>
        <w:rPr>
          <w:kern w:val="2"/>
          <w:lang w:eastAsia="ar-SA"/>
        </w:rPr>
      </w:pPr>
      <w:r>
        <w:rPr>
          <w:kern w:val="2"/>
          <w:lang w:eastAsia="ar-SA"/>
        </w:rPr>
        <w:t>3.</w:t>
      </w:r>
      <w:r w:rsidR="00086FF8">
        <w:rPr>
          <w:kern w:val="2"/>
          <w:lang w:eastAsia="ar-SA"/>
        </w:rPr>
        <w:t xml:space="preserve"> </w:t>
      </w:r>
      <w:r>
        <w:rPr>
          <w:kern w:val="2"/>
          <w:lang w:eastAsia="ar-SA"/>
        </w:rPr>
        <w:t xml:space="preserve">Кандидатам на должность главы </w:t>
      </w:r>
      <w:r w:rsidR="00086FF8" w:rsidRPr="00845746">
        <w:t xml:space="preserve">муниципального района «Ботлихский район» </w:t>
      </w:r>
      <w:r w:rsidR="00086FF8" w:rsidRPr="00845746">
        <w:rPr>
          <w:kern w:val="2"/>
          <w:lang w:eastAsia="ar-SA"/>
        </w:rPr>
        <w:t xml:space="preserve"> </w:t>
      </w:r>
      <w:r>
        <w:rPr>
          <w:kern w:val="2"/>
          <w:lang w:eastAsia="ar-SA"/>
        </w:rPr>
        <w:t xml:space="preserve">необходимо руководствоваться «Положением о порядке проведения конкурса по отбору кандидатур на должность главы </w:t>
      </w:r>
      <w:r w:rsidR="00086FF8" w:rsidRPr="00845746">
        <w:t>муниципального района «Ботлихский район</w:t>
      </w:r>
      <w:r w:rsidR="000853BB">
        <w:t>»</w:t>
      </w:r>
      <w:r>
        <w:rPr>
          <w:kern w:val="2"/>
          <w:lang w:eastAsia="ar-SA"/>
        </w:rPr>
        <w:t xml:space="preserve"> утвержденным </w:t>
      </w:r>
      <w:r w:rsidR="00086FF8" w:rsidRPr="00086FF8">
        <w:t>решением Собрания депутатов муниципального района «Ботлихский район» от 18 июня 2015 года №3.</w:t>
      </w:r>
    </w:p>
    <w:p w:rsidR="0071558E" w:rsidRDefault="0071558E" w:rsidP="0071558E">
      <w:pPr>
        <w:suppressAutoHyphens/>
        <w:ind w:firstLine="709"/>
        <w:jc w:val="both"/>
        <w:rPr>
          <w:kern w:val="2"/>
          <w:lang w:eastAsia="ar-SA"/>
        </w:rPr>
      </w:pPr>
    </w:p>
    <w:p w:rsidR="0071558E" w:rsidRPr="00133C0F" w:rsidRDefault="0071558E" w:rsidP="0071558E">
      <w:pPr>
        <w:pStyle w:val="af1"/>
        <w:jc w:val="both"/>
        <w:rPr>
          <w:b/>
          <w:sz w:val="18"/>
          <w:szCs w:val="18"/>
        </w:rPr>
      </w:pPr>
      <w:r>
        <w:t xml:space="preserve">           </w:t>
      </w:r>
      <w:r w:rsidRPr="00133C0F">
        <w:t xml:space="preserve"> </w:t>
      </w:r>
    </w:p>
    <w:p w:rsidR="0071558E" w:rsidRPr="000A7536" w:rsidRDefault="0071558E" w:rsidP="0071558E">
      <w:pPr>
        <w:suppressAutoHyphens/>
        <w:ind w:firstLine="709"/>
        <w:jc w:val="both"/>
        <w:rPr>
          <w:b/>
          <w:kern w:val="2"/>
          <w:lang w:eastAsia="ar-SA"/>
        </w:rPr>
      </w:pPr>
      <w:r>
        <w:rPr>
          <w:b/>
        </w:rPr>
        <w:t xml:space="preserve"> Условия проведения конкурса, процедура </w:t>
      </w:r>
      <w:r w:rsidR="00640F21">
        <w:rPr>
          <w:b/>
        </w:rPr>
        <w:t>проведения конкурса и приложения</w:t>
      </w:r>
      <w:r>
        <w:rPr>
          <w:b/>
        </w:rPr>
        <w:t xml:space="preserve"> из «</w:t>
      </w:r>
      <w:r w:rsidRPr="000A7536">
        <w:rPr>
          <w:b/>
          <w:kern w:val="2"/>
          <w:lang w:eastAsia="ar-SA"/>
        </w:rPr>
        <w:t xml:space="preserve">Положения о порядке проведения конкурса по отбору кандидатур на должность главы </w:t>
      </w:r>
      <w:r w:rsidR="00086FF8" w:rsidRPr="00086FF8">
        <w:rPr>
          <w:b/>
        </w:rPr>
        <w:t>муниципального района «Ботлихский район»</w:t>
      </w:r>
      <w:r w:rsidRPr="000A7536">
        <w:rPr>
          <w:b/>
          <w:kern w:val="2"/>
          <w:lang w:eastAsia="ar-SA"/>
        </w:rPr>
        <w:t>:</w:t>
      </w:r>
    </w:p>
    <w:p w:rsidR="0007217B" w:rsidRDefault="0007217B" w:rsidP="0007217B">
      <w:pPr>
        <w:pStyle w:val="af1"/>
        <w:jc w:val="center"/>
        <w:rPr>
          <w:rFonts w:ascii="Times New Roman" w:hAnsi="Times New Roman"/>
          <w:b/>
          <w:sz w:val="28"/>
          <w:szCs w:val="28"/>
        </w:rPr>
      </w:pPr>
    </w:p>
    <w:p w:rsidR="0007217B" w:rsidRPr="00823A0B" w:rsidRDefault="0007217B" w:rsidP="0007217B">
      <w:pPr>
        <w:pStyle w:val="af1"/>
        <w:jc w:val="center"/>
        <w:rPr>
          <w:rFonts w:ascii="Times New Roman" w:hAnsi="Times New Roman"/>
          <w:b/>
          <w:sz w:val="28"/>
          <w:szCs w:val="28"/>
        </w:rPr>
      </w:pPr>
      <w:r w:rsidRPr="00823A0B">
        <w:rPr>
          <w:rFonts w:ascii="Times New Roman" w:hAnsi="Times New Roman"/>
          <w:b/>
          <w:sz w:val="28"/>
          <w:szCs w:val="28"/>
        </w:rPr>
        <w:t>Глава 4. Условия проведения конкурса</w:t>
      </w:r>
    </w:p>
    <w:p w:rsidR="0007217B" w:rsidRPr="00823A0B" w:rsidRDefault="0007217B" w:rsidP="0007217B">
      <w:pPr>
        <w:pStyle w:val="af1"/>
        <w:jc w:val="center"/>
        <w:rPr>
          <w:rFonts w:ascii="Times New Roman" w:hAnsi="Times New Roman"/>
          <w:b/>
          <w:sz w:val="28"/>
          <w:szCs w:val="28"/>
        </w:rPr>
      </w:pP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25. Право на участие в конкурсе имеют граждане Российской Федерации, достигшие возраста 18 лет.</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Иностранные граждане, постоянно проживающие на территории муниципального района «Ботлихский район» (далее – муниципальный район, имеют право 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26. Гражданин, изъявивший желание участвовать в конкурсе, представляет в конкурсную комиссию следующие документы:</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1) личное заявление на участие в конкурсе с обязательством в случае избрания прекратить деятельность, несовместимую со статусом главы</w:t>
      </w:r>
      <w:r w:rsidR="00F9629C">
        <w:rPr>
          <w:rFonts w:ascii="Times New Roman" w:hAnsi="Times New Roman"/>
          <w:sz w:val="24"/>
          <w:szCs w:val="24"/>
        </w:rPr>
        <w:t xml:space="preserve"> муниципального района по форме согласно </w:t>
      </w:r>
      <w:r w:rsidRPr="0007217B">
        <w:rPr>
          <w:rFonts w:ascii="Times New Roman" w:hAnsi="Times New Roman"/>
          <w:sz w:val="24"/>
          <w:szCs w:val="24"/>
        </w:rPr>
        <w:t>приложению 1 к настоящему Положению.</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lastRenderedPageBreak/>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2) к заявлению, предусмотренному подпунктом 1 пункта </w:t>
      </w:r>
      <w:r w:rsidRPr="0007217B">
        <w:rPr>
          <w:rFonts w:ascii="Times New Roman" w:hAnsi="Times New Roman"/>
          <w:sz w:val="24"/>
          <w:szCs w:val="24"/>
        </w:rPr>
        <w:br/>
        <w:t>26 настоящего Положения, прилагаются: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копия паспорта или документа, заменяющего паспорт гражданина;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 к настоящему Положению.</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5) 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7) согласие на обработку персональных данных согласно приложению 3 к настоящему Положению.</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27. Документы, указанные в подпунктах 4 и 5 пункта 26 настоящего Положения, представляются в конкурсную комиссию по форме, предусмотренной Указом Президента Российской Федерации от 6 июня 2013 года</w:t>
      </w:r>
      <w:r w:rsidR="00F9629C">
        <w:rPr>
          <w:rFonts w:ascii="Times New Roman" w:hAnsi="Times New Roman"/>
          <w:sz w:val="24"/>
          <w:szCs w:val="24"/>
        </w:rPr>
        <w:t xml:space="preserve"> </w:t>
      </w:r>
      <w:r w:rsidRPr="0007217B">
        <w:rPr>
          <w:rFonts w:ascii="Times New Roman" w:hAnsi="Times New Roman"/>
          <w:sz w:val="24"/>
          <w:szCs w:val="24"/>
        </w:rPr>
        <w:t>№ 546.</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lastRenderedPageBreak/>
        <w:t>28. Кандидат на должность главы муниципального района  обязан к моменту представления документов в конкурсную комиссию,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29. Документы, указанные в пункте 26 настоящего положения,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30. Заявление, указанное в подпункте 1 пункта 26 настоящего Положения, и прилагаемые к нему документы принимаются конкурсной комиссией при предъявлении паспорта или документа, заменяющего паспорт гражданина (если в соответствии с пунктом 29 настоящего Положения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31. Конкурсная комиссия выдает кандидату письменное подтверждение получения документов, представленных в соответствии с настоящим Положением, незамедлительно после их представления с указанием даты и времени их приема по форме согласно приложению 4к настоящему Положению.</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32.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33. Прием документов для участия в конкурсе, указанных в пункте </w:t>
      </w:r>
      <w:r w:rsidRPr="0007217B">
        <w:rPr>
          <w:rFonts w:ascii="Times New Roman" w:hAnsi="Times New Roman"/>
          <w:sz w:val="24"/>
          <w:szCs w:val="24"/>
        </w:rPr>
        <w:br/>
        <w:t>26 настоящего Положения, осуществляется в сроки, установленные решением Собрания депутатов об объявлении конкурса.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34.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35. Несвоевременное и неполное представление документов является основанием для отказа гражданину в приеме документов для участия в конкурсе. </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36.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37. Гражданин не допускается к участию в конкурсе при наличии следующих обстоятельств:</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1) отсутствие у кандидата пассивного избирательного права;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 несоблюдение кандидатом требований, установленных пунктом 28 настоящего Положения;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 непредставление в конкурсную комиссию перечня документов, предусмотренных настоящим Положением;</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 наличие среди документов, представленных в конкурсную комиссию, документов, оформленных с нарушением требований настоящего Положения;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5) отсутствие каких-либо сведений, предусмотренных подпунктами </w:t>
      </w:r>
      <w:r w:rsidRPr="0007217B">
        <w:rPr>
          <w:rFonts w:ascii="Times New Roman" w:hAnsi="Times New Roman"/>
          <w:sz w:val="24"/>
          <w:szCs w:val="24"/>
        </w:rPr>
        <w:br/>
        <w:t>1,3,4 и 5 пункта 26 настоящего Положения;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6) сокрытие кандидатом сведений о судимости, которые должны быть представлены в соответствии с настоящим Положением.</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lastRenderedPageBreak/>
        <w:t>7)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07217B" w:rsidRPr="0007217B" w:rsidRDefault="0007217B" w:rsidP="0007217B">
      <w:pPr>
        <w:pStyle w:val="af1"/>
        <w:ind w:firstLine="709"/>
        <w:jc w:val="both"/>
        <w:rPr>
          <w:rFonts w:ascii="Times New Roman" w:hAnsi="Times New Roman"/>
          <w:sz w:val="24"/>
          <w:szCs w:val="24"/>
        </w:rPr>
      </w:pPr>
      <w:r w:rsidRPr="0007217B">
        <w:rPr>
          <w:rFonts w:ascii="Times New Roman" w:hAnsi="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9) наличия гражданства иностранного государства (иностранных государств), за исключением случаев, когда кандидат на должностьглавы муниципального района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10) представления подложных документов или заведомо ложных сведений; </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11) непредставления или представления заведомо недостоверных или неполных сведений, предусмотренных подпунктами 3-5 пункта 26 настоящего Положения.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38. К участию в конкурсе не допускаются также граждане: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неснятую и непогашенную судимость за указанные преступления, если на таких лиц не распространяется действие подпунктов 2 и 3 настоящей пункта;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6) признанные судом недееспособными или содержащиеся в местах лишения свободы по приговору суда.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39. Гражданин Российской Федерации, отрешенный от должности главы муниципального района  Главой Республики Дагестан, не допускается к участию в конкурсе, назначенном в связи с указанными обстоятельствами.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40.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подпунктами 2 и 3 пункта 38 настоящего Положения, прекращается со дня вступления в силу этого уголовного закона.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41.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w:t>
      </w:r>
      <w:r w:rsidRPr="0007217B">
        <w:rPr>
          <w:rFonts w:ascii="Times New Roman" w:hAnsi="Times New Roman"/>
          <w:sz w:val="24"/>
          <w:szCs w:val="24"/>
        </w:rPr>
        <w:lastRenderedPageBreak/>
        <w:t>ограничения, предусмотренные подпунктами 2 и 3 пункта 38 настоящего Положения, действуют до истечения десяти лет со дня снятия или погашения судимости.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42. Список граждан, допущенных к участию в конкурсе, утверждается решением конкурсной комиссии на заседании конкурсной комиссии.</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43.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44.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F9629C" w:rsidRPr="0007217B" w:rsidRDefault="00F9629C" w:rsidP="0007217B">
      <w:pPr>
        <w:pStyle w:val="af1"/>
        <w:ind w:firstLine="708"/>
        <w:jc w:val="both"/>
        <w:rPr>
          <w:rFonts w:ascii="Times New Roman" w:hAnsi="Times New Roman"/>
          <w:sz w:val="24"/>
          <w:szCs w:val="24"/>
        </w:rPr>
      </w:pPr>
    </w:p>
    <w:p w:rsidR="0007217B" w:rsidRPr="0007217B" w:rsidRDefault="0007217B" w:rsidP="0007217B">
      <w:pPr>
        <w:pStyle w:val="af1"/>
        <w:jc w:val="center"/>
        <w:rPr>
          <w:rFonts w:ascii="Times New Roman" w:hAnsi="Times New Roman"/>
          <w:b/>
          <w:sz w:val="24"/>
          <w:szCs w:val="24"/>
        </w:rPr>
      </w:pPr>
      <w:r w:rsidRPr="0007217B">
        <w:rPr>
          <w:rFonts w:ascii="Times New Roman" w:hAnsi="Times New Roman"/>
          <w:b/>
          <w:sz w:val="24"/>
          <w:szCs w:val="24"/>
        </w:rPr>
        <w:t>Глава 5. Процедура проведения конкурса</w:t>
      </w:r>
    </w:p>
    <w:p w:rsidR="0007217B" w:rsidRPr="0007217B" w:rsidRDefault="0007217B" w:rsidP="0007217B">
      <w:pPr>
        <w:pStyle w:val="af1"/>
        <w:jc w:val="both"/>
        <w:rPr>
          <w:rFonts w:ascii="Times New Roman" w:hAnsi="Times New Roman"/>
          <w:sz w:val="24"/>
          <w:szCs w:val="24"/>
        </w:rPr>
      </w:pP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45. Конкурс проводится, если на участие в конкурсе поданы документы не менее двух кандидатов. В противном случае конкурс признается несостоявшимся.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46.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47. Конкурс проводится в два этапа.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48. На первом этапе конкурсная комиссия проводит проверку достоверности сведений, представленных кандидатами, а также проверку соответствия кандидатов установленным требованиям, на основании представленных ими документов, а также информации, представленной правоохранительными органами, иными государственными органами, органами местного самоуправления и их должностными лицами. Изучение указанных документов и информации осуществляется в отсутствие кандидатов.</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По итогам первого этапа конкурса конкурсная комиссия принимает одно из следующих решений:</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1) о признании первого этапа конкурса состоявшимся с утверждением кандидатов, допущенных к участию во втором этапе конкурса;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 о признании конкурса несостоявшимся в следующих случаях:</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наличия одного кандидата;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признания всех кандидатов несоответствующими установленным требованиям;</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подачи всеми кандидатами заявлений об отказе от участия в конкурсе.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Конкурсная комиссия уведомляет о принятом решении кандидатов, допущенных к участию во втором этапе конкурса, а также кандидатов, не допущенных к участию во втором этапе конкурса, с указанием причин отказа в допуске к участию во втором этапе конкурса.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49. Второй этап конкурса проводится не позднее 15 дней со дня окончания приема документов. </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50. На втором этапе конкурса комиссия проводит оценку профессиональных и личностных качеств кандидатов, допущенных к участию во втором этапе конкурса, их умений, знаний, навыков на основании представленных документов и по результатам конкурсных испытаний.</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51. При проведении конкурса могут использоваться не противоречащие федеральным законам и другим нормативным правовым актам Российской Федерации и Республики Дагестан методы оценки профессиональных и личностных качеств кандидатов, включая:</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1) индивидуальное собеседование;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2) анкетирование;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3) проведение групповых дискуссий;</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4) тестирование;</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5) устное или письменное изложение своих предложений, программы развития муниципального района  в рамках полномочий главы муниципального района;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6) иные методы оценки профессиональных и личностных качеств кандидата.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lastRenderedPageBreak/>
        <w:t>52. При оценке кандидатов конкурсная комиссия исходит из:</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наличия у кандидатов программ развития муниципального района; </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наличия у кандидатов соответствующего уровня образования, профессиональных навыков и опыта работы, необходимых для исполнения полномочий главы муниципального района;</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 xml:space="preserve">профессиональных и личностных качеств каждого из кандидатов. </w:t>
      </w:r>
    </w:p>
    <w:p w:rsidR="0007217B" w:rsidRPr="0007217B" w:rsidRDefault="0007217B" w:rsidP="0007217B">
      <w:pPr>
        <w:pStyle w:val="af1"/>
        <w:ind w:firstLine="708"/>
        <w:jc w:val="both"/>
        <w:rPr>
          <w:rFonts w:ascii="Times New Roman" w:hAnsi="Times New Roman"/>
          <w:sz w:val="24"/>
          <w:szCs w:val="24"/>
        </w:rPr>
      </w:pPr>
      <w:r w:rsidRPr="0007217B">
        <w:rPr>
          <w:rFonts w:ascii="Times New Roman" w:hAnsi="Times New Roman"/>
          <w:sz w:val="24"/>
          <w:szCs w:val="24"/>
        </w:rPr>
        <w:t>53. Неявка кандидата в установленное время для участия во втором этапе конкурса считается отказом от участия в конкурсе.</w:t>
      </w:r>
    </w:p>
    <w:p w:rsidR="0071558E" w:rsidRPr="0007217B" w:rsidRDefault="0071558E" w:rsidP="0071558E">
      <w:pPr>
        <w:pStyle w:val="af1"/>
        <w:jc w:val="center"/>
        <w:rPr>
          <w:rFonts w:ascii="Times New Roman" w:hAnsi="Times New Roman"/>
          <w:b/>
          <w:sz w:val="24"/>
          <w:szCs w:val="24"/>
        </w:rPr>
      </w:pPr>
    </w:p>
    <w:p w:rsidR="0071558E" w:rsidRDefault="0071558E" w:rsidP="0071558E">
      <w:pPr>
        <w:pStyle w:val="af1"/>
        <w:jc w:val="center"/>
        <w:rPr>
          <w:rFonts w:ascii="Times New Roman" w:hAnsi="Times New Roman"/>
          <w:b/>
          <w:sz w:val="24"/>
          <w:szCs w:val="24"/>
        </w:rPr>
      </w:pPr>
    </w:p>
    <w:p w:rsidR="0071558E" w:rsidRDefault="0071558E" w:rsidP="0071558E">
      <w:pPr>
        <w:autoSpaceDE w:val="0"/>
        <w:autoSpaceDN w:val="0"/>
        <w:adjustRightInd w:val="0"/>
        <w:ind w:left="5103"/>
        <w:jc w:val="right"/>
        <w:rPr>
          <w:b/>
        </w:rPr>
      </w:pPr>
      <w:r>
        <w:rPr>
          <w:b/>
        </w:rPr>
        <w:t>Приложение 1</w:t>
      </w:r>
    </w:p>
    <w:p w:rsidR="0071558E" w:rsidRDefault="0071558E" w:rsidP="0071558E">
      <w:pPr>
        <w:autoSpaceDE w:val="0"/>
        <w:autoSpaceDN w:val="0"/>
        <w:adjustRightInd w:val="0"/>
        <w:ind w:left="5103"/>
        <w:jc w:val="right"/>
      </w:pPr>
      <w:r>
        <w:t>к Положению о порядке проведения конкурса по отбору кандидатур на должность</w:t>
      </w:r>
      <w:r w:rsidR="00F21B61">
        <w:t xml:space="preserve"> главы муниципального</w:t>
      </w:r>
    </w:p>
    <w:p w:rsidR="0071558E" w:rsidRDefault="00F21B61" w:rsidP="0071558E">
      <w:pPr>
        <w:autoSpaceDE w:val="0"/>
        <w:autoSpaceDN w:val="0"/>
        <w:adjustRightInd w:val="0"/>
        <w:ind w:left="5103"/>
        <w:jc w:val="right"/>
      </w:pPr>
      <w:r>
        <w:t>района «Ботлихский район</w:t>
      </w:r>
      <w:r w:rsidR="0071558E">
        <w:t>»</w:t>
      </w:r>
    </w:p>
    <w:p w:rsidR="0071558E" w:rsidRDefault="0071558E" w:rsidP="0071558E">
      <w:pPr>
        <w:autoSpaceDE w:val="0"/>
        <w:autoSpaceDN w:val="0"/>
        <w:adjustRightInd w:val="0"/>
        <w:ind w:left="2835"/>
        <w:jc w:val="center"/>
        <w:rPr>
          <w:sz w:val="22"/>
          <w:szCs w:val="22"/>
        </w:rPr>
      </w:pPr>
    </w:p>
    <w:p w:rsidR="0071558E" w:rsidRDefault="0071558E" w:rsidP="0071558E">
      <w:pPr>
        <w:autoSpaceDE w:val="0"/>
        <w:autoSpaceDN w:val="0"/>
        <w:adjustRightInd w:val="0"/>
        <w:jc w:val="right"/>
      </w:pPr>
    </w:p>
    <w:tbl>
      <w:tblPr>
        <w:tblpPr w:leftFromText="180" w:rightFromText="180" w:bottomFromText="160" w:vertAnchor="text" w:horzAnchor="margin" w:tblpXSpec="right" w:tblpY="-24"/>
        <w:tblW w:w="0" w:type="auto"/>
        <w:tblLook w:val="04A0"/>
      </w:tblPr>
      <w:tblGrid>
        <w:gridCol w:w="5954"/>
      </w:tblGrid>
      <w:tr w:rsidR="0071558E" w:rsidTr="00E15134">
        <w:trPr>
          <w:trHeight w:val="953"/>
        </w:trPr>
        <w:tc>
          <w:tcPr>
            <w:tcW w:w="5954" w:type="dxa"/>
            <w:hideMark/>
          </w:tcPr>
          <w:p w:rsidR="0071558E" w:rsidRDefault="0071558E" w:rsidP="00E15134">
            <w:pPr>
              <w:autoSpaceDE w:val="0"/>
              <w:autoSpaceDN w:val="0"/>
              <w:adjustRightInd w:val="0"/>
              <w:spacing w:line="252" w:lineRule="auto"/>
              <w:rPr>
                <w:rFonts w:eastAsia="Calibri"/>
                <w:lang w:eastAsia="en-US"/>
              </w:rPr>
            </w:pPr>
            <w:r>
              <w:rPr>
                <w:rFonts w:eastAsia="Calibri"/>
                <w:lang w:eastAsia="en-US"/>
              </w:rPr>
              <w:t>В конкурсную комиссию _______________________</w:t>
            </w:r>
          </w:p>
          <w:p w:rsidR="0071558E" w:rsidRDefault="0071558E" w:rsidP="00E15134">
            <w:pPr>
              <w:autoSpaceDE w:val="0"/>
              <w:autoSpaceDN w:val="0"/>
              <w:adjustRightInd w:val="0"/>
              <w:spacing w:line="252" w:lineRule="auto"/>
              <w:rPr>
                <w:rFonts w:eastAsia="Calibri"/>
                <w:sz w:val="20"/>
                <w:szCs w:val="20"/>
                <w:lang w:eastAsia="en-US"/>
              </w:rPr>
            </w:pPr>
            <w:r>
              <w:rPr>
                <w:rFonts w:eastAsia="Calibri"/>
                <w:lang w:eastAsia="en-US"/>
              </w:rPr>
              <w:t>______________________________________________</w:t>
            </w:r>
          </w:p>
          <w:p w:rsidR="0071558E" w:rsidRDefault="0071558E" w:rsidP="00E15134">
            <w:pPr>
              <w:autoSpaceDE w:val="0"/>
              <w:autoSpaceDN w:val="0"/>
              <w:adjustRightInd w:val="0"/>
              <w:spacing w:line="252" w:lineRule="auto"/>
              <w:jc w:val="both"/>
              <w:rPr>
                <w:rFonts w:eastAsia="Calibri"/>
                <w:sz w:val="20"/>
                <w:szCs w:val="20"/>
                <w:lang w:eastAsia="en-US"/>
              </w:rPr>
            </w:pPr>
            <w:r>
              <w:rPr>
                <w:rFonts w:eastAsia="Calibri"/>
                <w:lang w:eastAsia="en-US"/>
              </w:rPr>
              <w:t>от</w:t>
            </w:r>
            <w:r>
              <w:rPr>
                <w:rFonts w:eastAsia="Calibri"/>
                <w:sz w:val="20"/>
                <w:szCs w:val="20"/>
                <w:lang w:eastAsia="en-US"/>
              </w:rPr>
              <w:t>_____________________________________________________</w:t>
            </w:r>
          </w:p>
          <w:p w:rsidR="0071558E" w:rsidRDefault="0071558E" w:rsidP="00E15134">
            <w:pPr>
              <w:autoSpaceDE w:val="0"/>
              <w:autoSpaceDN w:val="0"/>
              <w:adjustRightInd w:val="0"/>
              <w:spacing w:line="252" w:lineRule="auto"/>
              <w:jc w:val="center"/>
              <w:rPr>
                <w:rFonts w:ascii="Calibri" w:eastAsia="Calibri" w:hAnsi="Calibri"/>
                <w:sz w:val="20"/>
                <w:szCs w:val="20"/>
                <w:lang w:eastAsia="en-US"/>
              </w:rPr>
            </w:pPr>
            <w:r>
              <w:rPr>
                <w:rFonts w:eastAsia="Calibri"/>
                <w:sz w:val="20"/>
                <w:szCs w:val="20"/>
                <w:lang w:eastAsia="en-US"/>
              </w:rPr>
              <w:t>(фамилия, имя, отчество гражданина)</w:t>
            </w:r>
          </w:p>
        </w:tc>
      </w:tr>
    </w:tbl>
    <w:p w:rsidR="0071558E" w:rsidRDefault="0071558E" w:rsidP="0071558E">
      <w:pPr>
        <w:autoSpaceDE w:val="0"/>
        <w:autoSpaceDN w:val="0"/>
        <w:adjustRightInd w:val="0"/>
        <w:jc w:val="center"/>
      </w:pPr>
    </w:p>
    <w:p w:rsidR="0071558E" w:rsidRDefault="0071558E" w:rsidP="0071558E">
      <w:pPr>
        <w:autoSpaceDE w:val="0"/>
        <w:autoSpaceDN w:val="0"/>
        <w:adjustRightInd w:val="0"/>
      </w:pPr>
    </w:p>
    <w:p w:rsidR="0071558E" w:rsidRDefault="0071558E" w:rsidP="0071558E">
      <w:pPr>
        <w:autoSpaceDE w:val="0"/>
        <w:autoSpaceDN w:val="0"/>
        <w:adjustRightInd w:val="0"/>
      </w:pPr>
    </w:p>
    <w:p w:rsidR="0071558E" w:rsidRDefault="0071558E" w:rsidP="0071558E">
      <w:pPr>
        <w:autoSpaceDE w:val="0"/>
        <w:autoSpaceDN w:val="0"/>
        <w:adjustRightInd w:val="0"/>
      </w:pPr>
    </w:p>
    <w:p w:rsidR="0071558E" w:rsidRDefault="0071558E" w:rsidP="0071558E">
      <w:pPr>
        <w:autoSpaceDE w:val="0"/>
        <w:autoSpaceDN w:val="0"/>
        <w:adjustRightInd w:val="0"/>
      </w:pPr>
    </w:p>
    <w:p w:rsidR="0071558E" w:rsidRDefault="0071558E" w:rsidP="0071558E">
      <w:pPr>
        <w:autoSpaceDE w:val="0"/>
        <w:autoSpaceDN w:val="0"/>
        <w:adjustRightInd w:val="0"/>
        <w:jc w:val="center"/>
        <w:rPr>
          <w:b/>
        </w:rPr>
      </w:pPr>
      <w:r>
        <w:rPr>
          <w:b/>
        </w:rPr>
        <w:t>ЗАЯВЛЕНИЕ</w:t>
      </w:r>
    </w:p>
    <w:p w:rsidR="0071558E" w:rsidRDefault="0071558E" w:rsidP="0071558E">
      <w:pPr>
        <w:autoSpaceDE w:val="0"/>
        <w:autoSpaceDN w:val="0"/>
        <w:adjustRightInd w:val="0"/>
        <w:rPr>
          <w:sz w:val="12"/>
          <w:szCs w:val="12"/>
        </w:rPr>
      </w:pPr>
    </w:p>
    <w:p w:rsidR="0071558E" w:rsidRDefault="0071558E" w:rsidP="0071558E">
      <w:pPr>
        <w:autoSpaceDE w:val="0"/>
        <w:autoSpaceDN w:val="0"/>
        <w:adjustRightInd w:val="0"/>
        <w:ind w:firstLine="709"/>
        <w:jc w:val="both"/>
      </w:pPr>
      <w:r>
        <w:t xml:space="preserve">На основании пункта 26  Положения о порядке проведения конкурса по отбору кандидатур на должность главы </w:t>
      </w:r>
      <w:r w:rsidR="007A3CD8">
        <w:t xml:space="preserve">муниципального района «Ботлихский район» </w:t>
      </w:r>
      <w:r>
        <w:t xml:space="preserve">представляю документы на участие в конкурсе по отбору кандидатур на должность главы </w:t>
      </w:r>
      <w:r w:rsidR="007A3CD8">
        <w:t>муниципального района «Ботлихский район»</w:t>
      </w:r>
      <w:r>
        <w:t>.</w:t>
      </w:r>
    </w:p>
    <w:p w:rsidR="0071558E" w:rsidRDefault="0071558E" w:rsidP="0071558E">
      <w:pPr>
        <w:autoSpaceDE w:val="0"/>
        <w:autoSpaceDN w:val="0"/>
        <w:adjustRightInd w:val="0"/>
        <w:ind w:firstLine="709"/>
        <w:jc w:val="both"/>
      </w:pPr>
      <w:r>
        <w:t>О себе сообщаю: _________________________________________________________</w:t>
      </w:r>
    </w:p>
    <w:p w:rsidR="0071558E" w:rsidRDefault="0071558E" w:rsidP="0071558E">
      <w:pPr>
        <w:autoSpaceDE w:val="0"/>
        <w:autoSpaceDN w:val="0"/>
        <w:adjustRightInd w:val="0"/>
        <w:jc w:val="both"/>
        <w:rPr>
          <w:sz w:val="20"/>
          <w:szCs w:val="20"/>
        </w:rPr>
      </w:pPr>
      <w:r>
        <w:rPr>
          <w:sz w:val="20"/>
          <w:szCs w:val="20"/>
        </w:rPr>
        <w:t xml:space="preserve">                                                       (дата и место рождения, адрес места жительства,</w:t>
      </w:r>
    </w:p>
    <w:p w:rsidR="0071558E" w:rsidRDefault="0071558E" w:rsidP="0071558E">
      <w:pPr>
        <w:autoSpaceDE w:val="0"/>
        <w:autoSpaceDN w:val="0"/>
        <w:adjustRightInd w:val="0"/>
        <w:jc w:val="both"/>
        <w:rPr>
          <w:sz w:val="20"/>
          <w:szCs w:val="20"/>
        </w:rPr>
      </w:pPr>
      <w:r>
        <w:rPr>
          <w:sz w:val="20"/>
          <w:szCs w:val="20"/>
        </w:rPr>
        <w:t xml:space="preserve">                                                              серия, номер и дата выдачи паспорта или</w:t>
      </w:r>
    </w:p>
    <w:p w:rsidR="0071558E" w:rsidRDefault="0071558E" w:rsidP="0071558E">
      <w:pPr>
        <w:autoSpaceDE w:val="0"/>
        <w:autoSpaceDN w:val="0"/>
        <w:adjustRightInd w:val="0"/>
        <w:jc w:val="both"/>
      </w:pPr>
      <w:r>
        <w:t>_____________________________________________________________________________</w:t>
      </w:r>
    </w:p>
    <w:p w:rsidR="0071558E" w:rsidRDefault="0071558E" w:rsidP="0071558E">
      <w:pPr>
        <w:autoSpaceDE w:val="0"/>
        <w:autoSpaceDN w:val="0"/>
        <w:adjustRightInd w:val="0"/>
        <w:jc w:val="both"/>
        <w:rPr>
          <w:sz w:val="20"/>
          <w:szCs w:val="20"/>
        </w:rPr>
      </w:pPr>
      <w:r>
        <w:rPr>
          <w:sz w:val="20"/>
          <w:szCs w:val="20"/>
        </w:rPr>
        <w:t>документа, заменяющего паспорт гражданина, наименование или код органа, выдавшего паспорт или</w:t>
      </w:r>
    </w:p>
    <w:p w:rsidR="0071558E" w:rsidRDefault="0071558E" w:rsidP="0071558E">
      <w:pPr>
        <w:autoSpaceDE w:val="0"/>
        <w:autoSpaceDN w:val="0"/>
        <w:adjustRightInd w:val="0"/>
        <w:jc w:val="both"/>
      </w:pPr>
      <w:r>
        <w:t>_____________________________________________________________________________</w:t>
      </w:r>
    </w:p>
    <w:p w:rsidR="0071558E" w:rsidRDefault="0071558E" w:rsidP="0071558E">
      <w:pPr>
        <w:autoSpaceDE w:val="0"/>
        <w:autoSpaceDN w:val="0"/>
        <w:adjustRightInd w:val="0"/>
        <w:jc w:val="both"/>
        <w:rPr>
          <w:sz w:val="20"/>
          <w:szCs w:val="20"/>
        </w:rPr>
      </w:pPr>
      <w:r>
        <w:rPr>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71558E" w:rsidRDefault="0071558E" w:rsidP="0071558E">
      <w:pPr>
        <w:autoSpaceDE w:val="0"/>
        <w:autoSpaceDN w:val="0"/>
        <w:adjustRightInd w:val="0"/>
        <w:jc w:val="both"/>
      </w:pPr>
      <w:r>
        <w:t>_____________________________________________________________________________</w:t>
      </w:r>
    </w:p>
    <w:p w:rsidR="0071558E" w:rsidRDefault="0071558E" w:rsidP="0071558E">
      <w:pPr>
        <w:autoSpaceDE w:val="0"/>
        <w:autoSpaceDN w:val="0"/>
        <w:adjustRightInd w:val="0"/>
        <w:jc w:val="center"/>
        <w:rPr>
          <w:sz w:val="20"/>
          <w:szCs w:val="20"/>
        </w:rPr>
      </w:pPr>
      <w:r>
        <w:rPr>
          <w:sz w:val="20"/>
          <w:szCs w:val="20"/>
        </w:rPr>
        <w:t>службы, занимаемая должность (в случае отсутствия основного места работы или службы - род занятий)</w:t>
      </w:r>
    </w:p>
    <w:p w:rsidR="0071558E" w:rsidRDefault="0071558E" w:rsidP="0071558E">
      <w:pPr>
        <w:autoSpaceDE w:val="0"/>
        <w:autoSpaceDN w:val="0"/>
        <w:adjustRightInd w:val="0"/>
        <w:jc w:val="both"/>
      </w:pPr>
      <w:r>
        <w:t>_____________________________________________________________________________</w:t>
      </w:r>
    </w:p>
    <w:p w:rsidR="0071558E" w:rsidRDefault="0071558E" w:rsidP="0071558E">
      <w:pPr>
        <w:autoSpaceDE w:val="0"/>
        <w:autoSpaceDN w:val="0"/>
        <w:adjustRightInd w:val="0"/>
        <w:jc w:val="center"/>
        <w:rPr>
          <w:sz w:val="20"/>
          <w:szCs w:val="20"/>
        </w:rPr>
      </w:pPr>
      <w:r>
        <w:rPr>
          <w:sz w:val="20"/>
          <w:szCs w:val="20"/>
        </w:rPr>
        <w:t>кандидата, иные све</w:t>
      </w:r>
      <w:r w:rsidR="007A3CD8">
        <w:rPr>
          <w:sz w:val="20"/>
          <w:szCs w:val="20"/>
        </w:rPr>
        <w:t>дения в соответствии с Положением</w:t>
      </w:r>
      <w:r>
        <w:rPr>
          <w:sz w:val="20"/>
          <w:szCs w:val="20"/>
        </w:rPr>
        <w:t xml:space="preserve"> о порядке проведения конкурса</w:t>
      </w:r>
      <w:r>
        <w:t xml:space="preserve"> </w:t>
      </w:r>
      <w:r>
        <w:rPr>
          <w:sz w:val="20"/>
          <w:szCs w:val="20"/>
        </w:rPr>
        <w:t>по отбору</w:t>
      </w:r>
    </w:p>
    <w:p w:rsidR="0071558E" w:rsidRDefault="0071558E" w:rsidP="0071558E">
      <w:pPr>
        <w:autoSpaceDE w:val="0"/>
        <w:autoSpaceDN w:val="0"/>
        <w:adjustRightInd w:val="0"/>
        <w:jc w:val="both"/>
      </w:pPr>
      <w:r>
        <w:t>_____________________________________________________________________________</w:t>
      </w:r>
    </w:p>
    <w:p w:rsidR="0071558E" w:rsidRDefault="0071558E" w:rsidP="0071558E">
      <w:pPr>
        <w:autoSpaceDE w:val="0"/>
        <w:autoSpaceDN w:val="0"/>
        <w:adjustRightInd w:val="0"/>
        <w:jc w:val="center"/>
        <w:rPr>
          <w:sz w:val="20"/>
          <w:szCs w:val="20"/>
        </w:rPr>
      </w:pPr>
      <w:r>
        <w:rPr>
          <w:sz w:val="20"/>
          <w:szCs w:val="20"/>
        </w:rPr>
        <w:t xml:space="preserve">кандидатур на должность главы </w:t>
      </w:r>
      <w:r w:rsidR="007A3CD8" w:rsidRPr="007A3CD8">
        <w:rPr>
          <w:sz w:val="20"/>
          <w:szCs w:val="20"/>
        </w:rPr>
        <w:t>муниципального района «Ботлихский район»</w:t>
      </w:r>
      <w:r w:rsidR="007A3CD8">
        <w:t xml:space="preserve"> </w:t>
      </w:r>
    </w:p>
    <w:p w:rsidR="0071558E" w:rsidRDefault="0071558E" w:rsidP="0071558E">
      <w:pPr>
        <w:autoSpaceDE w:val="0"/>
        <w:autoSpaceDN w:val="0"/>
        <w:adjustRightInd w:val="0"/>
        <w:jc w:val="both"/>
      </w:pPr>
      <w:r>
        <w:t>_____________________________________________________________________________</w:t>
      </w:r>
    </w:p>
    <w:p w:rsidR="0071558E" w:rsidRDefault="0071558E" w:rsidP="0071558E">
      <w:pPr>
        <w:autoSpaceDE w:val="0"/>
        <w:autoSpaceDN w:val="0"/>
        <w:adjustRightInd w:val="0"/>
        <w:ind w:firstLine="709"/>
        <w:jc w:val="both"/>
      </w:pPr>
      <w:r>
        <w:t xml:space="preserve">В случае моего избрания главой </w:t>
      </w:r>
      <w:r w:rsidR="007A3CD8">
        <w:t xml:space="preserve">муниципального района «Ботлихский район» </w:t>
      </w:r>
      <w:r>
        <w:t xml:space="preserve">обязуюсь прекратить деятельность, несовместимую со статусом главы </w:t>
      </w:r>
      <w:r w:rsidR="007A3CD8">
        <w:t>муниципального района «Ботлихский район»</w:t>
      </w:r>
      <w:r>
        <w:t>.</w:t>
      </w:r>
    </w:p>
    <w:p w:rsidR="0071558E" w:rsidRDefault="0071558E" w:rsidP="0071558E">
      <w:pPr>
        <w:autoSpaceDE w:val="0"/>
        <w:autoSpaceDN w:val="0"/>
        <w:adjustRightInd w:val="0"/>
        <w:jc w:val="both"/>
        <w:rPr>
          <w:sz w:val="20"/>
          <w:szCs w:val="20"/>
        </w:rPr>
      </w:pPr>
    </w:p>
    <w:p w:rsidR="0071558E" w:rsidRDefault="0071558E" w:rsidP="0071558E">
      <w:pPr>
        <w:autoSpaceDE w:val="0"/>
        <w:autoSpaceDN w:val="0"/>
        <w:adjustRightInd w:val="0"/>
        <w:jc w:val="both"/>
        <w:rPr>
          <w:sz w:val="12"/>
          <w:szCs w:val="12"/>
        </w:rPr>
      </w:pPr>
    </w:p>
    <w:p w:rsidR="0071558E" w:rsidRDefault="0071558E" w:rsidP="0071558E">
      <w:pPr>
        <w:autoSpaceDE w:val="0"/>
        <w:autoSpaceDN w:val="0"/>
        <w:adjustRightInd w:val="0"/>
        <w:ind w:firstLine="709"/>
        <w:jc w:val="both"/>
      </w:pPr>
      <w:r>
        <w:t>Подпись                                                                         Дата</w:t>
      </w:r>
    </w:p>
    <w:p w:rsidR="0071558E" w:rsidRDefault="0071558E" w:rsidP="0071558E">
      <w:pPr>
        <w:autoSpaceDE w:val="0"/>
        <w:autoSpaceDN w:val="0"/>
        <w:adjustRightInd w:val="0"/>
        <w:ind w:firstLine="709"/>
        <w:jc w:val="both"/>
        <w:rPr>
          <w:i/>
          <w:sz w:val="20"/>
          <w:szCs w:val="20"/>
        </w:rPr>
      </w:pPr>
    </w:p>
    <w:p w:rsidR="0071558E" w:rsidRDefault="0071558E" w:rsidP="0071558E">
      <w:pPr>
        <w:autoSpaceDE w:val="0"/>
        <w:autoSpaceDN w:val="0"/>
        <w:adjustRightInd w:val="0"/>
        <w:ind w:firstLine="709"/>
        <w:jc w:val="both"/>
        <w:rPr>
          <w:b/>
          <w:sz w:val="28"/>
          <w:szCs w:val="28"/>
        </w:rPr>
      </w:pPr>
      <w:r>
        <w:rPr>
          <w:sz w:val="20"/>
          <w:szCs w:val="20"/>
        </w:rPr>
        <w:t xml:space="preserve">Примечание. Если у кандидата, данные которого указываются в заявлении, имелась или имеется судимость указываются номер (номера) и наименование (наименования) статьи (статей) Уголовного </w:t>
      </w:r>
      <w:hyperlink r:id="rId8" w:history="1">
        <w:r>
          <w:rPr>
            <w:rStyle w:val="a4"/>
            <w:sz w:val="20"/>
            <w:szCs w:val="20"/>
          </w:rPr>
          <w:t>кодекса</w:t>
        </w:r>
      </w:hyperlink>
      <w:r>
        <w:rPr>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Pr>
            <w:rStyle w:val="a4"/>
            <w:sz w:val="20"/>
            <w:szCs w:val="20"/>
          </w:rPr>
          <w:t>кодекса</w:t>
        </w:r>
      </w:hyperlink>
      <w:r>
        <w:rPr>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w:t>
      </w:r>
      <w:r>
        <w:rPr>
          <w:sz w:val="20"/>
          <w:szCs w:val="20"/>
        </w:rPr>
        <w:lastRenderedPageBreak/>
        <w:t xml:space="preserve">соответствии с этими законодательными актами за деяния, признаваемые действующим Уголовным </w:t>
      </w:r>
      <w:hyperlink r:id="rId10" w:history="1">
        <w:r>
          <w:rPr>
            <w:rStyle w:val="a4"/>
            <w:sz w:val="20"/>
            <w:szCs w:val="20"/>
          </w:rPr>
          <w:t>кодексом</w:t>
        </w:r>
      </w:hyperlink>
      <w:r>
        <w:rPr>
          <w:sz w:val="20"/>
          <w:szCs w:val="20"/>
        </w:rPr>
        <w:t xml:space="preserve"> Российской Федерации преступлением, с указанием наименования этого закона.</w:t>
      </w:r>
    </w:p>
    <w:p w:rsidR="0071558E" w:rsidRDefault="0071558E" w:rsidP="0071558E">
      <w:pPr>
        <w:pStyle w:val="af1"/>
        <w:rPr>
          <w:rFonts w:ascii="Times New Roman" w:hAnsi="Times New Roman"/>
          <w:b/>
          <w:sz w:val="28"/>
          <w:szCs w:val="28"/>
        </w:rPr>
      </w:pPr>
    </w:p>
    <w:p w:rsidR="0071558E" w:rsidRDefault="0071558E" w:rsidP="0071558E">
      <w:pPr>
        <w:pStyle w:val="af1"/>
        <w:jc w:val="center"/>
        <w:rPr>
          <w:rFonts w:ascii="Times New Roman" w:hAnsi="Times New Roman"/>
          <w:b/>
          <w:sz w:val="28"/>
          <w:szCs w:val="28"/>
        </w:rPr>
      </w:pPr>
    </w:p>
    <w:p w:rsidR="0071558E" w:rsidRDefault="0071558E" w:rsidP="0071558E">
      <w:pPr>
        <w:autoSpaceDE w:val="0"/>
        <w:autoSpaceDN w:val="0"/>
        <w:adjustRightInd w:val="0"/>
        <w:ind w:left="5664"/>
        <w:jc w:val="right"/>
        <w:rPr>
          <w:b/>
          <w:sz w:val="22"/>
          <w:szCs w:val="22"/>
        </w:rPr>
      </w:pPr>
    </w:p>
    <w:p w:rsidR="0071558E" w:rsidRDefault="0071558E" w:rsidP="0071558E">
      <w:pPr>
        <w:autoSpaceDE w:val="0"/>
        <w:autoSpaceDN w:val="0"/>
        <w:adjustRightInd w:val="0"/>
        <w:ind w:left="5664"/>
        <w:jc w:val="right"/>
        <w:rPr>
          <w:b/>
          <w:sz w:val="22"/>
          <w:szCs w:val="22"/>
        </w:rPr>
      </w:pPr>
    </w:p>
    <w:p w:rsidR="0071558E" w:rsidRDefault="0071558E" w:rsidP="0071558E">
      <w:pPr>
        <w:autoSpaceDE w:val="0"/>
        <w:autoSpaceDN w:val="0"/>
        <w:adjustRightInd w:val="0"/>
        <w:ind w:left="5664"/>
        <w:jc w:val="right"/>
        <w:rPr>
          <w:b/>
          <w:sz w:val="22"/>
          <w:szCs w:val="22"/>
        </w:rPr>
      </w:pPr>
    </w:p>
    <w:p w:rsidR="0071558E" w:rsidRDefault="0071558E" w:rsidP="0071558E">
      <w:pPr>
        <w:autoSpaceDE w:val="0"/>
        <w:autoSpaceDN w:val="0"/>
        <w:adjustRightInd w:val="0"/>
        <w:ind w:left="5664"/>
        <w:jc w:val="right"/>
        <w:rPr>
          <w:b/>
          <w:sz w:val="22"/>
          <w:szCs w:val="22"/>
        </w:rPr>
      </w:pPr>
    </w:p>
    <w:p w:rsidR="0071558E" w:rsidRDefault="0071558E" w:rsidP="0071558E">
      <w:pPr>
        <w:autoSpaceDE w:val="0"/>
        <w:autoSpaceDN w:val="0"/>
        <w:adjustRightInd w:val="0"/>
        <w:ind w:left="5664"/>
        <w:jc w:val="right"/>
        <w:rPr>
          <w:b/>
          <w:sz w:val="22"/>
          <w:szCs w:val="22"/>
        </w:rPr>
      </w:pPr>
    </w:p>
    <w:p w:rsidR="0071558E" w:rsidRDefault="0071558E" w:rsidP="0071558E">
      <w:pPr>
        <w:autoSpaceDE w:val="0"/>
        <w:autoSpaceDN w:val="0"/>
        <w:adjustRightInd w:val="0"/>
        <w:ind w:left="5664"/>
        <w:jc w:val="right"/>
        <w:rPr>
          <w:b/>
          <w:sz w:val="22"/>
          <w:szCs w:val="22"/>
        </w:rPr>
      </w:pPr>
      <w:r>
        <w:rPr>
          <w:b/>
          <w:sz w:val="22"/>
          <w:szCs w:val="22"/>
        </w:rPr>
        <w:t>Приложение 3</w:t>
      </w:r>
    </w:p>
    <w:p w:rsidR="0071558E" w:rsidRDefault="0071558E" w:rsidP="0071558E">
      <w:pPr>
        <w:autoSpaceDE w:val="0"/>
        <w:autoSpaceDN w:val="0"/>
        <w:adjustRightInd w:val="0"/>
        <w:ind w:left="5664"/>
        <w:jc w:val="right"/>
        <w:rPr>
          <w:sz w:val="22"/>
          <w:szCs w:val="22"/>
        </w:rPr>
      </w:pPr>
      <w:r>
        <w:rPr>
          <w:sz w:val="22"/>
          <w:szCs w:val="22"/>
        </w:rPr>
        <w:t>к Положению о порядке проведения</w:t>
      </w:r>
    </w:p>
    <w:p w:rsidR="0071558E" w:rsidRDefault="0071558E" w:rsidP="0071558E">
      <w:pPr>
        <w:autoSpaceDE w:val="0"/>
        <w:autoSpaceDN w:val="0"/>
        <w:adjustRightInd w:val="0"/>
        <w:ind w:left="5664"/>
        <w:jc w:val="right"/>
        <w:rPr>
          <w:sz w:val="22"/>
          <w:szCs w:val="22"/>
        </w:rPr>
      </w:pPr>
      <w:r>
        <w:rPr>
          <w:sz w:val="22"/>
          <w:szCs w:val="22"/>
        </w:rPr>
        <w:t xml:space="preserve">конкурса по отбору кандидатур на должность главы </w:t>
      </w:r>
      <w:r w:rsidR="007A3CD8">
        <w:rPr>
          <w:sz w:val="22"/>
          <w:szCs w:val="22"/>
        </w:rPr>
        <w:t>муниципального района «</w:t>
      </w:r>
      <w:r w:rsidR="00BC373A">
        <w:rPr>
          <w:sz w:val="22"/>
          <w:szCs w:val="22"/>
        </w:rPr>
        <w:t>Ботлихский район</w:t>
      </w:r>
      <w:r>
        <w:rPr>
          <w:sz w:val="22"/>
          <w:szCs w:val="22"/>
        </w:rPr>
        <w:t>»</w:t>
      </w:r>
    </w:p>
    <w:p w:rsidR="0071558E" w:rsidRDefault="0071558E" w:rsidP="0071558E">
      <w:pPr>
        <w:spacing w:before="144"/>
        <w:jc w:val="center"/>
        <w:rPr>
          <w:b/>
        </w:rPr>
      </w:pPr>
      <w:r>
        <w:rPr>
          <w:b/>
        </w:rPr>
        <w:t>СОГЛАСИЕ</w:t>
      </w:r>
    </w:p>
    <w:p w:rsidR="0071558E" w:rsidRDefault="0071558E" w:rsidP="0071558E">
      <w:pPr>
        <w:spacing w:after="144"/>
        <w:jc w:val="center"/>
        <w:rPr>
          <w:b/>
          <w:szCs w:val="19"/>
        </w:rPr>
      </w:pPr>
      <w:r>
        <w:rPr>
          <w:b/>
        </w:rPr>
        <w:t>на обработку персональных данных</w:t>
      </w:r>
    </w:p>
    <w:p w:rsidR="0071558E" w:rsidRDefault="0071558E" w:rsidP="0071558E">
      <w:r>
        <w:t>Я (далее - Субъект), ___________________________________________________________,</w:t>
      </w:r>
    </w:p>
    <w:p w:rsidR="0071558E" w:rsidRDefault="0071558E" w:rsidP="0071558E">
      <w:pPr>
        <w:jc w:val="center"/>
        <w:rPr>
          <w:i/>
          <w:sz w:val="20"/>
        </w:rPr>
      </w:pPr>
      <w:r>
        <w:rPr>
          <w:i/>
          <w:sz w:val="20"/>
        </w:rPr>
        <w:t>(фамилия, имя, отчество)</w:t>
      </w:r>
    </w:p>
    <w:p w:rsidR="0071558E" w:rsidRDefault="0071558E" w:rsidP="0071558E">
      <w:pPr>
        <w:jc w:val="center"/>
        <w:rPr>
          <w:i/>
          <w:sz w:val="20"/>
        </w:rPr>
      </w:pPr>
      <w:r>
        <w:rPr>
          <w:color w:val="000000"/>
        </w:rPr>
        <w:t>документ удостоверяющий личность___________________ № _______________________,</w:t>
      </w:r>
    </w:p>
    <w:p w:rsidR="0071558E" w:rsidRDefault="0071558E" w:rsidP="0071558E">
      <w:pPr>
        <w:jc w:val="center"/>
        <w:rPr>
          <w:color w:val="000000"/>
        </w:rPr>
      </w:pPr>
      <w:r>
        <w:rPr>
          <w:i/>
          <w:sz w:val="20"/>
        </w:rPr>
        <w:t>(вид документа)</w:t>
      </w:r>
    </w:p>
    <w:p w:rsidR="0071558E" w:rsidRDefault="0071558E" w:rsidP="0071558E">
      <w:r>
        <w:t>выдан _______________________________________________________________________,</w:t>
      </w:r>
    </w:p>
    <w:p w:rsidR="0071558E" w:rsidRDefault="0071558E" w:rsidP="0071558E">
      <w:pPr>
        <w:jc w:val="center"/>
        <w:rPr>
          <w:i/>
          <w:sz w:val="20"/>
        </w:rPr>
      </w:pPr>
      <w:r>
        <w:rPr>
          <w:i/>
          <w:sz w:val="20"/>
        </w:rPr>
        <w:t>(кем и когда)</w:t>
      </w:r>
    </w:p>
    <w:p w:rsidR="0071558E" w:rsidRDefault="0071558E" w:rsidP="0071558E">
      <w:r>
        <w:t>зарегистрированный (ая) по адресу: ______________________________________________,</w:t>
      </w:r>
    </w:p>
    <w:p w:rsidR="0071558E" w:rsidRDefault="0071558E" w:rsidP="0071558E">
      <w:pPr>
        <w:ind w:left="3600" w:hanging="3600"/>
      </w:pPr>
      <w:r>
        <w:t xml:space="preserve">даю свое согласие конкурсной комиссии по проведению конкурса по отбору кандидатов </w:t>
      </w:r>
    </w:p>
    <w:p w:rsidR="0071558E" w:rsidRPr="006F0E0C" w:rsidRDefault="0071558E" w:rsidP="0071558E">
      <w:pPr>
        <w:ind w:left="3600" w:hanging="3600"/>
      </w:pPr>
      <w:r>
        <w:t xml:space="preserve">на должность главы </w:t>
      </w:r>
      <w:r w:rsidR="00BC373A">
        <w:t xml:space="preserve">муниципального района «Ботлихский район» </w:t>
      </w:r>
    </w:p>
    <w:p w:rsidR="0071558E" w:rsidRDefault="0071558E" w:rsidP="0071558E">
      <w:r>
        <w:t xml:space="preserve">(далее - Оператор) на обработку своих персональных данных, на следующих условиях: </w:t>
      </w:r>
    </w:p>
    <w:p w:rsidR="0071558E" w:rsidRDefault="0071558E" w:rsidP="0071558E">
      <w:pPr>
        <w:numPr>
          <w:ilvl w:val="0"/>
          <w:numId w:val="2"/>
        </w:numPr>
        <w:tabs>
          <w:tab w:val="num" w:pos="0"/>
        </w:tabs>
        <w:ind w:left="0" w:firstLine="567"/>
        <w:jc w:val="both"/>
      </w:pPr>
      <w: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71558E" w:rsidRDefault="0071558E" w:rsidP="0071558E">
      <w:pPr>
        <w:numPr>
          <w:ilvl w:val="0"/>
          <w:numId w:val="2"/>
        </w:numPr>
        <w:ind w:left="357" w:firstLine="210"/>
        <w:jc w:val="both"/>
      </w:pPr>
      <w:r>
        <w:t>Перечень персональных данных, передаваемых Оператору на обработку:</w:t>
      </w:r>
    </w:p>
    <w:p w:rsidR="0071558E" w:rsidRDefault="0071558E" w:rsidP="0071558E">
      <w:pPr>
        <w:numPr>
          <w:ilvl w:val="0"/>
          <w:numId w:val="6"/>
        </w:numPr>
        <w:jc w:val="both"/>
      </w:pPr>
      <w:r>
        <w:t>фамилия, имя, отчество;</w:t>
      </w:r>
    </w:p>
    <w:p w:rsidR="0071558E" w:rsidRDefault="0071558E" w:rsidP="0071558E">
      <w:pPr>
        <w:numPr>
          <w:ilvl w:val="0"/>
          <w:numId w:val="6"/>
        </w:numPr>
        <w:jc w:val="both"/>
      </w:pPr>
      <w:r>
        <w:t>дата рождения;</w:t>
      </w:r>
    </w:p>
    <w:p w:rsidR="0071558E" w:rsidRDefault="0071558E" w:rsidP="0071558E">
      <w:pPr>
        <w:numPr>
          <w:ilvl w:val="0"/>
          <w:numId w:val="6"/>
        </w:numPr>
        <w:jc w:val="both"/>
      </w:pPr>
      <w:r>
        <w:t>паспортные данные;</w:t>
      </w:r>
    </w:p>
    <w:p w:rsidR="0071558E" w:rsidRDefault="0071558E" w:rsidP="0071558E">
      <w:pPr>
        <w:numPr>
          <w:ilvl w:val="0"/>
          <w:numId w:val="6"/>
        </w:numPr>
        <w:jc w:val="both"/>
      </w:pPr>
      <w:r>
        <w:t>контактный телефон (дом., сотовый, рабочий);</w:t>
      </w:r>
    </w:p>
    <w:p w:rsidR="0071558E" w:rsidRDefault="0071558E" w:rsidP="0071558E">
      <w:pPr>
        <w:numPr>
          <w:ilvl w:val="0"/>
          <w:numId w:val="6"/>
        </w:numPr>
        <w:jc w:val="both"/>
      </w:pPr>
      <w:r>
        <w:t>фактический адрес проживания;</w:t>
      </w:r>
    </w:p>
    <w:p w:rsidR="0071558E" w:rsidRDefault="0071558E" w:rsidP="0071558E">
      <w:pPr>
        <w:numPr>
          <w:ilvl w:val="0"/>
          <w:numId w:val="6"/>
        </w:numPr>
        <w:jc w:val="both"/>
      </w:pPr>
      <w:r>
        <w:t>адрес места работы;</w:t>
      </w:r>
    </w:p>
    <w:p w:rsidR="0071558E" w:rsidRDefault="0071558E" w:rsidP="0071558E">
      <w:pPr>
        <w:numPr>
          <w:ilvl w:val="0"/>
          <w:numId w:val="6"/>
        </w:numPr>
        <w:jc w:val="both"/>
      </w:pPr>
      <w:r>
        <w:t>прочие данные.</w:t>
      </w:r>
    </w:p>
    <w:p w:rsidR="0071558E" w:rsidRDefault="0071558E" w:rsidP="0071558E">
      <w:pPr>
        <w:numPr>
          <w:ilvl w:val="0"/>
          <w:numId w:val="2"/>
        </w:numPr>
        <w:tabs>
          <w:tab w:val="num" w:pos="0"/>
        </w:tabs>
        <w:ind w:left="0" w:firstLine="567"/>
        <w:jc w:val="both"/>
      </w:pPr>
      <w: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71558E" w:rsidRDefault="0071558E" w:rsidP="0071558E">
      <w:pPr>
        <w:numPr>
          <w:ilvl w:val="0"/>
          <w:numId w:val="2"/>
        </w:numPr>
        <w:ind w:left="357" w:firstLine="210"/>
        <w:jc w:val="both"/>
      </w:pPr>
      <w:r>
        <w:t>Настоящее согласие действует до дня окончания конкурса или его отзыва.</w:t>
      </w:r>
    </w:p>
    <w:p w:rsidR="0071558E" w:rsidRDefault="0071558E" w:rsidP="0071558E">
      <w:pPr>
        <w:numPr>
          <w:ilvl w:val="0"/>
          <w:numId w:val="2"/>
        </w:numPr>
        <w:tabs>
          <w:tab w:val="num" w:pos="0"/>
        </w:tabs>
        <w:ind w:left="0" w:firstLine="567"/>
        <w:jc w:val="both"/>
      </w:pPr>
      <w: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71558E" w:rsidRDefault="0071558E" w:rsidP="0071558E">
      <w:pPr>
        <w:numPr>
          <w:ilvl w:val="0"/>
          <w:numId w:val="2"/>
        </w:numPr>
        <w:tabs>
          <w:tab w:val="num" w:pos="0"/>
        </w:tabs>
        <w:ind w:left="0" w:firstLine="567"/>
        <w:jc w:val="both"/>
      </w:pPr>
      <w: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71558E" w:rsidRDefault="0071558E" w:rsidP="0071558E">
      <w:pPr>
        <w:jc w:val="both"/>
      </w:pPr>
    </w:p>
    <w:p w:rsidR="0071558E" w:rsidRDefault="0071558E" w:rsidP="0071558E">
      <w:r>
        <w:t>«____»______________ 20    г.          __________________                 _________________</w:t>
      </w:r>
    </w:p>
    <w:p w:rsidR="0071558E" w:rsidRDefault="0071558E" w:rsidP="0071558E">
      <w:pPr>
        <w:jc w:val="center"/>
        <w:rPr>
          <w:i/>
          <w:sz w:val="20"/>
        </w:rPr>
      </w:pPr>
      <w:r>
        <w:rPr>
          <w:i/>
          <w:sz w:val="20"/>
        </w:rPr>
        <w:lastRenderedPageBreak/>
        <w:t xml:space="preserve">                                                           Подпись                                                       ФИО</w:t>
      </w:r>
    </w:p>
    <w:p w:rsidR="0071558E" w:rsidRDefault="0071558E" w:rsidP="0071558E">
      <w:pPr>
        <w:spacing w:before="144" w:after="144"/>
        <w:ind w:firstLine="426"/>
        <w:jc w:val="both"/>
      </w:pPr>
      <w: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71558E" w:rsidRDefault="0071558E" w:rsidP="0071558E">
      <w:pPr>
        <w:spacing w:before="60" w:after="60"/>
      </w:pPr>
      <w:r>
        <w:t>«____»______________ 20     г.          __________________                 _________________</w:t>
      </w:r>
    </w:p>
    <w:p w:rsidR="0071558E" w:rsidRDefault="0071558E" w:rsidP="0071558E">
      <w:pPr>
        <w:jc w:val="center"/>
      </w:pPr>
      <w:r>
        <w:rPr>
          <w:i/>
          <w:sz w:val="20"/>
        </w:rPr>
        <w:t xml:space="preserve">                                                                            Подпись                                                     ФИО</w:t>
      </w:r>
    </w:p>
    <w:p w:rsidR="0071558E" w:rsidRDefault="0071558E" w:rsidP="0071558E"/>
    <w:p w:rsidR="0071558E" w:rsidRDefault="0071558E" w:rsidP="0071558E">
      <w:pPr>
        <w:autoSpaceDE w:val="0"/>
        <w:autoSpaceDN w:val="0"/>
        <w:adjustRightInd w:val="0"/>
        <w:ind w:left="5664"/>
        <w:jc w:val="right"/>
        <w:rPr>
          <w:b/>
          <w:sz w:val="22"/>
          <w:szCs w:val="22"/>
        </w:rPr>
      </w:pPr>
    </w:p>
    <w:p w:rsidR="0071558E" w:rsidRDefault="0071558E" w:rsidP="0071558E">
      <w:pPr>
        <w:autoSpaceDE w:val="0"/>
        <w:autoSpaceDN w:val="0"/>
        <w:adjustRightInd w:val="0"/>
        <w:ind w:left="5664"/>
        <w:jc w:val="right"/>
        <w:rPr>
          <w:b/>
          <w:sz w:val="22"/>
          <w:szCs w:val="22"/>
        </w:rPr>
      </w:pPr>
      <w:r>
        <w:rPr>
          <w:b/>
          <w:sz w:val="22"/>
          <w:szCs w:val="22"/>
        </w:rPr>
        <w:t>Приложение 4</w:t>
      </w:r>
    </w:p>
    <w:p w:rsidR="0071558E" w:rsidRDefault="0071558E" w:rsidP="0071558E">
      <w:pPr>
        <w:autoSpaceDE w:val="0"/>
        <w:autoSpaceDN w:val="0"/>
        <w:adjustRightInd w:val="0"/>
        <w:ind w:left="5664"/>
        <w:jc w:val="right"/>
        <w:rPr>
          <w:sz w:val="22"/>
          <w:szCs w:val="22"/>
        </w:rPr>
      </w:pPr>
      <w:r>
        <w:rPr>
          <w:sz w:val="22"/>
          <w:szCs w:val="22"/>
        </w:rPr>
        <w:t>к Положению о порядке проведения</w:t>
      </w:r>
    </w:p>
    <w:p w:rsidR="0071558E" w:rsidRDefault="0071558E" w:rsidP="0071558E">
      <w:pPr>
        <w:autoSpaceDE w:val="0"/>
        <w:autoSpaceDN w:val="0"/>
        <w:adjustRightInd w:val="0"/>
        <w:ind w:left="5664"/>
        <w:jc w:val="right"/>
        <w:rPr>
          <w:sz w:val="22"/>
          <w:szCs w:val="22"/>
        </w:rPr>
      </w:pPr>
      <w:r>
        <w:rPr>
          <w:sz w:val="22"/>
          <w:szCs w:val="22"/>
        </w:rPr>
        <w:t>конкурса по отбору кандидатур на д</w:t>
      </w:r>
      <w:r w:rsidR="00BC373A">
        <w:rPr>
          <w:sz w:val="22"/>
          <w:szCs w:val="22"/>
        </w:rPr>
        <w:t>олжность главы муниципального района</w:t>
      </w:r>
      <w:r>
        <w:rPr>
          <w:sz w:val="22"/>
          <w:szCs w:val="22"/>
        </w:rPr>
        <w:t xml:space="preserve"> «</w:t>
      </w:r>
      <w:r w:rsidR="00BC373A">
        <w:rPr>
          <w:sz w:val="22"/>
          <w:szCs w:val="22"/>
        </w:rPr>
        <w:t>Ботлихский район</w:t>
      </w:r>
      <w:r>
        <w:rPr>
          <w:sz w:val="22"/>
          <w:szCs w:val="22"/>
        </w:rPr>
        <w:t>»</w:t>
      </w:r>
    </w:p>
    <w:p w:rsidR="0071558E" w:rsidRDefault="0071558E" w:rsidP="0071558E">
      <w:pPr>
        <w:jc w:val="both"/>
      </w:pPr>
    </w:p>
    <w:p w:rsidR="0071558E" w:rsidRDefault="0071558E" w:rsidP="0071558E">
      <w:pPr>
        <w:jc w:val="both"/>
      </w:pPr>
    </w:p>
    <w:p w:rsidR="0071558E" w:rsidRDefault="0071558E" w:rsidP="0071558E">
      <w:pPr>
        <w:jc w:val="center"/>
        <w:rPr>
          <w:b/>
        </w:rPr>
      </w:pPr>
      <w:r>
        <w:rPr>
          <w:b/>
        </w:rPr>
        <w:t>ПОДТВЕРЖДЕНИЕ</w:t>
      </w:r>
    </w:p>
    <w:p w:rsidR="0071558E" w:rsidRDefault="0071558E" w:rsidP="0071558E">
      <w:pPr>
        <w:jc w:val="center"/>
        <w:rPr>
          <w:b/>
          <w:sz w:val="16"/>
          <w:szCs w:val="16"/>
        </w:rPr>
      </w:pPr>
      <w:r>
        <w:t xml:space="preserve">о приеме документов на участие в конкурсе по отбору кандидатур на должность главы </w:t>
      </w:r>
      <w:r w:rsidR="00BC373A">
        <w:t xml:space="preserve">муниципального района «Ботлихский район» </w:t>
      </w:r>
    </w:p>
    <w:p w:rsidR="0071558E" w:rsidRDefault="0071558E" w:rsidP="0071558E">
      <w:pPr>
        <w:rPr>
          <w:rFonts w:eastAsia="Arial Unicode MS"/>
        </w:rPr>
      </w:pPr>
      <w:r>
        <w:rPr>
          <w:rFonts w:eastAsia="Arial Unicode MS"/>
        </w:rPr>
        <w:t>«___» __________ 20__ г.</w:t>
      </w:r>
    </w:p>
    <w:p w:rsidR="0071558E" w:rsidRDefault="0071558E" w:rsidP="0071558E">
      <w:pPr>
        <w:rPr>
          <w:rFonts w:eastAsia="Arial Unicode MS"/>
        </w:rPr>
      </w:pPr>
      <w:r>
        <w:rPr>
          <w:rFonts w:eastAsia="Arial Unicode MS"/>
        </w:rPr>
        <w:t>______ час. ____ мин.</w:t>
      </w:r>
    </w:p>
    <w:p w:rsidR="0071558E" w:rsidRDefault="0071558E" w:rsidP="0071558E">
      <w:pPr>
        <w:ind w:firstLine="720"/>
        <w:jc w:val="both"/>
        <w:rPr>
          <w:rFonts w:eastAsia="Arial Unicode MS"/>
        </w:rPr>
      </w:pPr>
    </w:p>
    <w:p w:rsidR="0071558E" w:rsidRDefault="0071558E" w:rsidP="0071558E">
      <w:pPr>
        <w:ind w:firstLine="708"/>
        <w:jc w:val="both"/>
        <w:rPr>
          <w:rFonts w:eastAsia="Arial Unicode MS"/>
          <w:bCs/>
        </w:rPr>
      </w:pPr>
      <w:r>
        <w:rPr>
          <w:rFonts w:eastAsia="Arial Unicode MS"/>
          <w:bCs/>
        </w:rPr>
        <w:t>Настоящее подтверждение выдано _________________________________________</w:t>
      </w:r>
    </w:p>
    <w:p w:rsidR="0071558E" w:rsidRDefault="0071558E" w:rsidP="0071558E">
      <w:pPr>
        <w:jc w:val="both"/>
        <w:rPr>
          <w:rFonts w:eastAsia="Arial Unicode MS"/>
          <w:bCs/>
        </w:rPr>
      </w:pPr>
      <w:r>
        <w:rPr>
          <w:rFonts w:eastAsia="Arial Unicode MS"/>
          <w:bCs/>
        </w:rPr>
        <w:t>_____________________________________________________________________________</w:t>
      </w:r>
    </w:p>
    <w:p w:rsidR="0071558E" w:rsidRDefault="0071558E" w:rsidP="0071558E">
      <w:pPr>
        <w:jc w:val="center"/>
        <w:rPr>
          <w:rFonts w:eastAsia="Arial Unicode MS"/>
          <w:bCs/>
          <w:sz w:val="20"/>
          <w:szCs w:val="20"/>
        </w:rPr>
      </w:pPr>
      <w:r>
        <w:rPr>
          <w:rFonts w:eastAsia="Arial Unicode MS"/>
          <w:bCs/>
          <w:sz w:val="20"/>
          <w:szCs w:val="20"/>
        </w:rPr>
        <w:t>(фамилия, имя, отчество кандидата)</w:t>
      </w:r>
    </w:p>
    <w:p w:rsidR="0071558E" w:rsidRDefault="0071558E" w:rsidP="0071558E">
      <w:pPr>
        <w:jc w:val="both"/>
        <w:rPr>
          <w:rFonts w:eastAsia="Arial Unicode MS"/>
          <w:bCs/>
        </w:rPr>
      </w:pPr>
      <w:r>
        <w:rPr>
          <w:rFonts w:eastAsia="Arial Unicode MS"/>
          <w:bCs/>
        </w:rPr>
        <w:t xml:space="preserve">в том, что конкурсной комиссией приняты документы о его участии в конкурсе по отбору кандидатур на должность главы </w:t>
      </w:r>
      <w:r w:rsidR="00BC373A">
        <w:t>муниципального района «Ботлихский район</w:t>
      </w:r>
      <w:r>
        <w:rPr>
          <w:rFonts w:eastAsia="Arial Unicode MS"/>
          <w:bCs/>
        </w:rPr>
        <w:t>:</w:t>
      </w:r>
    </w:p>
    <w:p w:rsidR="0071558E" w:rsidRDefault="0071558E" w:rsidP="0071558E">
      <w:pPr>
        <w:autoSpaceDE w:val="0"/>
        <w:autoSpaceDN w:val="0"/>
        <w:adjustRightInd w:val="0"/>
        <w:jc w:val="both"/>
        <w:rPr>
          <w:sz w:val="12"/>
          <w:szCs w:val="12"/>
        </w:rPr>
      </w:pPr>
      <w:r>
        <w:rPr>
          <w:sz w:val="20"/>
          <w:szCs w:val="20"/>
        </w:rPr>
        <w:t xml:space="preserve">                </w:t>
      </w:r>
    </w:p>
    <w:p w:rsidR="0071558E" w:rsidRDefault="0071558E" w:rsidP="0071558E">
      <w:pPr>
        <w:autoSpaceDE w:val="0"/>
        <w:autoSpaceDN w:val="0"/>
        <w:adjustRightInd w:val="0"/>
        <w:jc w:val="center"/>
        <w:rPr>
          <w:sz w:val="12"/>
          <w:szCs w:val="12"/>
        </w:rPr>
      </w:pPr>
    </w:p>
    <w:p w:rsidR="0071558E" w:rsidRDefault="0071558E" w:rsidP="0071558E">
      <w:pPr>
        <w:autoSpaceDE w:val="0"/>
        <w:autoSpaceDN w:val="0"/>
        <w:adjustRightInd w:val="0"/>
        <w:jc w:val="both"/>
        <w:rPr>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rFonts w:eastAsia="Arial Unicode MS"/>
                <w:b/>
                <w:bCs/>
                <w:lang w:eastAsia="en-US"/>
              </w:rPr>
            </w:pPr>
            <w:r>
              <w:rPr>
                <w:rFonts w:eastAsia="Arial Unicode MS"/>
                <w:b/>
                <w:bCs/>
                <w:lang w:eastAsia="en-US"/>
              </w:rPr>
              <w:t>№</w:t>
            </w:r>
          </w:p>
          <w:p w:rsidR="0071558E" w:rsidRDefault="0071558E" w:rsidP="00E15134">
            <w:pPr>
              <w:spacing w:line="276" w:lineRule="auto"/>
              <w:jc w:val="both"/>
              <w:rPr>
                <w:rFonts w:eastAsia="Arial Unicode MS"/>
                <w:b/>
                <w:bCs/>
                <w:lang w:eastAsia="en-US"/>
              </w:rPr>
            </w:pPr>
            <w:r>
              <w:rPr>
                <w:rFonts w:eastAsia="Arial Unicode MS"/>
                <w:b/>
                <w:bCs/>
                <w:lang w:eastAsia="en-US"/>
              </w:rPr>
              <w:t>п/п</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
                <w:bCs/>
                <w:lang w:eastAsia="en-US"/>
              </w:rPr>
            </w:pPr>
            <w:r>
              <w:rPr>
                <w:rFonts w:eastAsia="Arial Unicode MS"/>
                <w:b/>
                <w:bCs/>
                <w:lang w:eastAsia="en-US"/>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
                <w:bCs/>
                <w:lang w:eastAsia="en-US"/>
              </w:rPr>
            </w:pPr>
            <w:r>
              <w:rPr>
                <w:rFonts w:eastAsia="Arial Unicode MS"/>
                <w:b/>
                <w:bCs/>
                <w:lang w:eastAsia="en-US"/>
              </w:rPr>
              <w:t>Кол-во листов</w:t>
            </w: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1.</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rFonts w:eastAsia="Arial Unicode MS"/>
                <w:b/>
                <w:bCs/>
                <w:lang w:eastAsia="en-US"/>
              </w:rPr>
            </w:pPr>
            <w:r>
              <w:rPr>
                <w:lang w:eastAsia="en-US"/>
              </w:rPr>
              <w:t>Заявление о предоставлении документов на участие в конкурсе</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2.</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 xml:space="preserve">Копия паспорта или копия документа, заменяющего паспорт гражданина </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3.</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Копии документов, подтверждающих указанные в заявлении сведения о профессиональном образовании</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4.</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5.</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Копия документа о том, что кандидат является депутатом</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6.</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Документ, подтверждающий принадлежность к политической партии, иному общественному объединению</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7.</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rFonts w:eastAsia="Arial Unicode MS"/>
                <w:b/>
                <w:bCs/>
                <w:lang w:eastAsia="en-US"/>
              </w:rPr>
            </w:pPr>
            <w:r>
              <w:rPr>
                <w:lang w:eastAsia="en-US"/>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t>8.</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r w:rsidR="0071558E" w:rsidTr="00E15134">
        <w:tc>
          <w:tcPr>
            <w:tcW w:w="567"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center"/>
              <w:rPr>
                <w:rFonts w:eastAsia="Arial Unicode MS"/>
                <w:bCs/>
                <w:lang w:eastAsia="en-US"/>
              </w:rPr>
            </w:pPr>
            <w:r>
              <w:rPr>
                <w:rFonts w:eastAsia="Arial Unicode MS"/>
                <w:bCs/>
                <w:lang w:eastAsia="en-US"/>
              </w:rPr>
              <w:lastRenderedPageBreak/>
              <w:t>9.</w:t>
            </w:r>
          </w:p>
        </w:tc>
        <w:tc>
          <w:tcPr>
            <w:tcW w:w="8080" w:type="dxa"/>
            <w:tcBorders>
              <w:top w:val="single" w:sz="4" w:space="0" w:color="auto"/>
              <w:left w:val="single" w:sz="4" w:space="0" w:color="auto"/>
              <w:bottom w:val="single" w:sz="4" w:space="0" w:color="auto"/>
              <w:right w:val="single" w:sz="4" w:space="0" w:color="auto"/>
            </w:tcBorders>
            <w:hideMark/>
          </w:tcPr>
          <w:p w:rsidR="0071558E" w:rsidRDefault="0071558E" w:rsidP="00E15134">
            <w:pPr>
              <w:spacing w:line="276" w:lineRule="auto"/>
              <w:jc w:val="both"/>
              <w:rPr>
                <w:lang w:eastAsia="en-US"/>
              </w:rPr>
            </w:pPr>
            <w:r>
              <w:rPr>
                <w:lang w:eastAsia="en-US"/>
              </w:rPr>
              <w:t>Сведения о своих расходах, а также о расходах своего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tc>
        <w:tc>
          <w:tcPr>
            <w:tcW w:w="992" w:type="dxa"/>
            <w:tcBorders>
              <w:top w:val="single" w:sz="4" w:space="0" w:color="auto"/>
              <w:left w:val="single" w:sz="4" w:space="0" w:color="auto"/>
              <w:bottom w:val="single" w:sz="4" w:space="0" w:color="auto"/>
              <w:right w:val="single" w:sz="4" w:space="0" w:color="auto"/>
            </w:tcBorders>
          </w:tcPr>
          <w:p w:rsidR="0071558E" w:rsidRDefault="0071558E" w:rsidP="00E15134">
            <w:pPr>
              <w:spacing w:line="276" w:lineRule="auto"/>
              <w:jc w:val="both"/>
              <w:rPr>
                <w:rFonts w:eastAsia="Arial Unicode MS"/>
                <w:b/>
                <w:bCs/>
                <w:lang w:eastAsia="en-US"/>
              </w:rPr>
            </w:pPr>
          </w:p>
        </w:tc>
      </w:tr>
    </w:tbl>
    <w:p w:rsidR="0071558E" w:rsidRDefault="0071558E" w:rsidP="0071558E">
      <w:pPr>
        <w:pStyle w:val="af1"/>
        <w:jc w:val="center"/>
        <w:rPr>
          <w:rFonts w:ascii="Times New Roman" w:hAnsi="Times New Roman"/>
          <w:b/>
          <w:sz w:val="28"/>
          <w:szCs w:val="28"/>
        </w:rPr>
      </w:pPr>
    </w:p>
    <w:p w:rsidR="0071558E" w:rsidRDefault="0071558E" w:rsidP="0071558E">
      <w:pPr>
        <w:pStyle w:val="af1"/>
        <w:jc w:val="center"/>
        <w:rPr>
          <w:rFonts w:ascii="Times New Roman" w:hAnsi="Times New Roman"/>
          <w:b/>
          <w:sz w:val="28"/>
          <w:szCs w:val="28"/>
        </w:rPr>
      </w:pPr>
    </w:p>
    <w:p w:rsidR="0071558E" w:rsidRDefault="0071558E" w:rsidP="0071558E">
      <w:pPr>
        <w:pStyle w:val="af1"/>
        <w:jc w:val="center"/>
        <w:rPr>
          <w:rFonts w:ascii="Times New Roman" w:hAnsi="Times New Roman"/>
          <w:b/>
          <w:sz w:val="28"/>
          <w:szCs w:val="28"/>
        </w:rPr>
      </w:pPr>
    </w:p>
    <w:p w:rsidR="0071558E" w:rsidRPr="002C2412" w:rsidRDefault="0071558E" w:rsidP="0071558E">
      <w:pPr>
        <w:rPr>
          <w:b/>
        </w:rPr>
      </w:pPr>
    </w:p>
    <w:p w:rsidR="00434AC6" w:rsidRDefault="00434AC6" w:rsidP="000428D7">
      <w:pPr>
        <w:autoSpaceDE w:val="0"/>
        <w:autoSpaceDN w:val="0"/>
        <w:adjustRightInd w:val="0"/>
        <w:ind w:firstLine="709"/>
        <w:jc w:val="both"/>
        <w:rPr>
          <w:sz w:val="20"/>
          <w:szCs w:val="20"/>
        </w:rPr>
        <w:sectPr w:rsidR="00434AC6" w:rsidSect="0011528D">
          <w:footerReference w:type="default" r:id="rId11"/>
          <w:pgSz w:w="11906" w:h="16838"/>
          <w:pgMar w:top="510" w:right="1134" w:bottom="510" w:left="1418" w:header="709" w:footer="709" w:gutter="0"/>
          <w:cols w:space="708"/>
          <w:docGrid w:linePitch="360"/>
        </w:sectPr>
      </w:pPr>
    </w:p>
    <w:p w:rsidR="00434AC6" w:rsidRPr="00900E26" w:rsidRDefault="00434AC6" w:rsidP="00434AC6">
      <w:pPr>
        <w:jc w:val="right"/>
        <w:rPr>
          <w:rFonts w:eastAsia="Calibri"/>
          <w:b/>
          <w:lang w:eastAsia="en-US"/>
        </w:rPr>
      </w:pPr>
      <w:r w:rsidRPr="00900E26">
        <w:rPr>
          <w:rFonts w:eastAsia="Calibri"/>
          <w:b/>
          <w:lang w:eastAsia="en-US"/>
        </w:rPr>
        <w:lastRenderedPageBreak/>
        <w:t>Приложение 2</w:t>
      </w:r>
    </w:p>
    <w:p w:rsidR="00434AC6" w:rsidRPr="00900E26" w:rsidRDefault="00434AC6" w:rsidP="00434AC6">
      <w:pPr>
        <w:jc w:val="right"/>
        <w:rPr>
          <w:rFonts w:eastAsia="Calibri"/>
          <w:lang w:eastAsia="en-US"/>
        </w:rPr>
      </w:pPr>
      <w:r w:rsidRPr="00900E26">
        <w:rPr>
          <w:rFonts w:eastAsia="Calibri"/>
          <w:lang w:eastAsia="en-US"/>
        </w:rPr>
        <w:t>к Положению о порядке проведения</w:t>
      </w:r>
    </w:p>
    <w:p w:rsidR="00434AC6" w:rsidRDefault="00434AC6" w:rsidP="00434AC6">
      <w:pPr>
        <w:jc w:val="right"/>
        <w:rPr>
          <w:rFonts w:eastAsia="Calibri"/>
          <w:lang w:eastAsia="en-US"/>
        </w:rPr>
      </w:pPr>
      <w:r w:rsidRPr="00900E26">
        <w:rPr>
          <w:rFonts w:eastAsia="Calibri"/>
          <w:lang w:eastAsia="en-US"/>
        </w:rPr>
        <w:t>конкурса по отбору кандидатур на должность главы</w:t>
      </w:r>
    </w:p>
    <w:p w:rsidR="00434AC6" w:rsidRPr="00900E26" w:rsidRDefault="00BC373A" w:rsidP="00434AC6">
      <w:pPr>
        <w:jc w:val="right"/>
        <w:rPr>
          <w:rFonts w:eastAsia="Calibri"/>
          <w:lang w:eastAsia="en-US"/>
        </w:rPr>
      </w:pPr>
      <w:r>
        <w:rPr>
          <w:rFonts w:eastAsia="Calibri"/>
          <w:lang w:eastAsia="en-US"/>
        </w:rPr>
        <w:t>муниципального района  «Ботлихский район</w:t>
      </w:r>
      <w:r w:rsidR="00434AC6" w:rsidRPr="00900E26">
        <w:rPr>
          <w:rFonts w:eastAsia="Calibri"/>
          <w:lang w:eastAsia="en-US"/>
        </w:rPr>
        <w:t>»</w:t>
      </w:r>
    </w:p>
    <w:p w:rsidR="00434AC6" w:rsidRDefault="00434AC6" w:rsidP="00434AC6">
      <w:pPr>
        <w:autoSpaceDE w:val="0"/>
        <w:autoSpaceDN w:val="0"/>
        <w:jc w:val="center"/>
        <w:rPr>
          <w:b/>
          <w:bCs/>
          <w:caps/>
        </w:rPr>
      </w:pPr>
    </w:p>
    <w:p w:rsidR="00434AC6" w:rsidRPr="00900E26" w:rsidRDefault="00434AC6" w:rsidP="00434AC6">
      <w:pPr>
        <w:autoSpaceDE w:val="0"/>
        <w:autoSpaceDN w:val="0"/>
        <w:jc w:val="center"/>
        <w:rPr>
          <w:b/>
          <w:bCs/>
          <w:caps/>
        </w:rPr>
      </w:pPr>
      <w:r w:rsidRPr="00900E26">
        <w:rPr>
          <w:b/>
          <w:bCs/>
          <w:caps/>
        </w:rPr>
        <w:t>сведения о размере и об источниках доходов, имуществе, принадлежащем кандидату</w:t>
      </w:r>
      <w:r w:rsidRPr="00900E26">
        <w:rPr>
          <w:b/>
          <w:bCs/>
          <w:caps/>
        </w:rPr>
        <w:br/>
        <w:t xml:space="preserve">на праве собственности, о вкладах в банках, ценных бумагах </w:t>
      </w:r>
      <w:r w:rsidRPr="00900E26">
        <w:rPr>
          <w:b/>
          <w:bCs/>
          <w:caps/>
          <w:vertAlign w:val="superscript"/>
        </w:rPr>
        <w:footnoteReference w:id="2"/>
      </w:r>
    </w:p>
    <w:p w:rsidR="00434AC6" w:rsidRPr="00900E26" w:rsidRDefault="00434AC6" w:rsidP="00434AC6">
      <w:pPr>
        <w:tabs>
          <w:tab w:val="center" w:pos="8647"/>
          <w:tab w:val="right" w:pos="15706"/>
        </w:tabs>
        <w:autoSpaceDE w:val="0"/>
        <w:autoSpaceDN w:val="0"/>
        <w:ind w:firstLine="567"/>
      </w:pPr>
      <w:r w:rsidRPr="00900E26">
        <w:t xml:space="preserve">Я, кандидат  </w:t>
      </w:r>
      <w:r w:rsidRPr="00900E26">
        <w:tab/>
      </w:r>
      <w:r w:rsidRPr="00900E26">
        <w:tab/>
        <w:t>,</w:t>
      </w:r>
    </w:p>
    <w:p w:rsidR="00434AC6" w:rsidRPr="00900E26" w:rsidRDefault="00434AC6" w:rsidP="00434AC6">
      <w:pPr>
        <w:pBdr>
          <w:top w:val="single" w:sz="4" w:space="1" w:color="auto"/>
        </w:pBdr>
        <w:autoSpaceDE w:val="0"/>
        <w:autoSpaceDN w:val="0"/>
        <w:jc w:val="center"/>
        <w:rPr>
          <w:sz w:val="18"/>
          <w:szCs w:val="18"/>
        </w:rPr>
      </w:pPr>
      <w:r w:rsidRPr="00900E26">
        <w:rPr>
          <w:sz w:val="18"/>
          <w:szCs w:val="18"/>
        </w:rPr>
        <w:t>(фамилия, имя, отчество)</w:t>
      </w:r>
    </w:p>
    <w:p w:rsidR="00434AC6" w:rsidRPr="00900E26" w:rsidRDefault="00434AC6" w:rsidP="00434AC6">
      <w:pPr>
        <w:autoSpaceDE w:val="0"/>
        <w:autoSpaceDN w:val="0"/>
        <w:jc w:val="both"/>
      </w:pPr>
      <w:r w:rsidRPr="00900E26">
        <w:t>сообщаю сведения о размере и об источниках своих доходов, имуществе, принадлежащем мне на праве собственности (в том числе совместной), о вкладах в банках, ценных бумагах: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329"/>
        <w:gridCol w:w="1175"/>
        <w:gridCol w:w="1101"/>
        <w:gridCol w:w="1206"/>
        <w:gridCol w:w="1206"/>
        <w:gridCol w:w="1206"/>
        <w:gridCol w:w="1206"/>
        <w:gridCol w:w="1206"/>
        <w:gridCol w:w="1210"/>
        <w:gridCol w:w="1168"/>
        <w:gridCol w:w="1414"/>
        <w:gridCol w:w="1414"/>
        <w:gridCol w:w="1117"/>
      </w:tblGrid>
      <w:tr w:rsidR="00434AC6" w:rsidRPr="00900E26" w:rsidTr="00DB5099">
        <w:trPr>
          <w:cantSplit/>
        </w:trPr>
        <w:tc>
          <w:tcPr>
            <w:tcW w:w="416"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Фамилия, имя</w:t>
            </w:r>
            <w:r w:rsidRPr="00900E26">
              <w:rPr>
                <w:sz w:val="18"/>
                <w:szCs w:val="18"/>
                <w:lang w:val="en-US" w:eastAsia="en-US"/>
              </w:rPr>
              <w:br/>
            </w:r>
            <w:r w:rsidRPr="00900E26">
              <w:rPr>
                <w:sz w:val="18"/>
                <w:szCs w:val="18"/>
                <w:lang w:eastAsia="en-US"/>
              </w:rPr>
              <w:t>и отчество</w:t>
            </w:r>
          </w:p>
        </w:tc>
        <w:tc>
          <w:tcPr>
            <w:tcW w:w="368"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Серия и но</w:t>
            </w:r>
            <w:r w:rsidRPr="00900E26">
              <w:rPr>
                <w:sz w:val="18"/>
                <w:szCs w:val="18"/>
                <w:lang w:eastAsia="en-US"/>
              </w:rPr>
              <w:softHyphen/>
              <w:t>мер паспорта или докумен</w:t>
            </w:r>
            <w:r w:rsidRPr="00900E26">
              <w:rPr>
                <w:sz w:val="18"/>
                <w:szCs w:val="18"/>
                <w:lang w:eastAsia="en-US"/>
              </w:rPr>
              <w:softHyphen/>
              <w:t>та, заменяю</w:t>
            </w:r>
            <w:r w:rsidRPr="00900E26">
              <w:rPr>
                <w:sz w:val="18"/>
                <w:szCs w:val="18"/>
                <w:lang w:eastAsia="en-US"/>
              </w:rPr>
              <w:softHyphen/>
              <w:t>щего паспорт гражданина</w:t>
            </w:r>
          </w:p>
        </w:tc>
        <w:tc>
          <w:tcPr>
            <w:tcW w:w="345" w:type="pct"/>
            <w:vMerge w:val="restar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 xml:space="preserve">Доходы </w:t>
            </w:r>
            <w:r w:rsidRPr="00900E26">
              <w:rPr>
                <w:sz w:val="18"/>
                <w:szCs w:val="18"/>
                <w:vertAlign w:val="superscript"/>
                <w:lang w:eastAsia="en-US"/>
              </w:rPr>
              <w:footnoteReference w:id="3"/>
            </w:r>
          </w:p>
        </w:tc>
        <w:tc>
          <w:tcPr>
            <w:tcW w:w="2635" w:type="pct"/>
            <w:gridSpan w:val="7"/>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Имущество</w:t>
            </w:r>
          </w:p>
        </w:tc>
        <w:tc>
          <w:tcPr>
            <w:tcW w:w="443"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Денежные сред</w:t>
            </w:r>
            <w:r w:rsidRPr="00900E26">
              <w:rPr>
                <w:sz w:val="18"/>
                <w:szCs w:val="18"/>
                <w:lang w:eastAsia="en-US"/>
              </w:rPr>
              <w:softHyphen/>
              <w:t>ства, находящи</w:t>
            </w:r>
            <w:r w:rsidRPr="00900E26">
              <w:rPr>
                <w:sz w:val="18"/>
                <w:szCs w:val="18"/>
                <w:lang w:eastAsia="en-US"/>
              </w:rPr>
              <w:softHyphen/>
              <w:t>еся на счетах в банках</w:t>
            </w:r>
          </w:p>
        </w:tc>
        <w:tc>
          <w:tcPr>
            <w:tcW w:w="443"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Акции и иное участие в ком</w:t>
            </w:r>
            <w:r w:rsidRPr="00900E26">
              <w:rPr>
                <w:sz w:val="18"/>
                <w:szCs w:val="18"/>
                <w:lang w:eastAsia="en-US"/>
              </w:rPr>
              <w:softHyphen/>
              <w:t>мерческих орга</w:t>
            </w:r>
            <w:r w:rsidRPr="00900E26">
              <w:rPr>
                <w:sz w:val="18"/>
                <w:szCs w:val="18"/>
                <w:lang w:eastAsia="en-US"/>
              </w:rPr>
              <w:softHyphen/>
              <w:t>низациях</w:t>
            </w:r>
          </w:p>
        </w:tc>
        <w:tc>
          <w:tcPr>
            <w:tcW w:w="351"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Иные цен</w:t>
            </w:r>
            <w:r w:rsidRPr="00900E26">
              <w:rPr>
                <w:sz w:val="18"/>
                <w:szCs w:val="18"/>
                <w:lang w:eastAsia="en-US"/>
              </w:rPr>
              <w:softHyphen/>
              <w:t>ные бумаги</w:t>
            </w:r>
          </w:p>
        </w:tc>
      </w:tr>
      <w:tr w:rsidR="00434AC6" w:rsidRPr="00900E26" w:rsidTr="00DB5099">
        <w:trPr>
          <w:cantSplit/>
        </w:trPr>
        <w:tc>
          <w:tcPr>
            <w:tcW w:w="416"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2269" w:type="pct"/>
            <w:gridSpan w:val="6"/>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Недвижимое имущество</w:t>
            </w:r>
          </w:p>
        </w:tc>
        <w:tc>
          <w:tcPr>
            <w:tcW w:w="366"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Транспорт</w:t>
            </w:r>
            <w:r w:rsidRPr="00900E26">
              <w:rPr>
                <w:sz w:val="18"/>
                <w:szCs w:val="18"/>
                <w:lang w:eastAsia="en-US"/>
              </w:rPr>
              <w:softHyphen/>
              <w:t>ные средства</w:t>
            </w: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r>
      <w:tr w:rsidR="00434AC6" w:rsidRPr="00900E26" w:rsidTr="00DB5099">
        <w:trPr>
          <w:cantSplit/>
        </w:trPr>
        <w:tc>
          <w:tcPr>
            <w:tcW w:w="416"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45"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Источник выплаты до</w:t>
            </w:r>
            <w:r w:rsidRPr="00900E26">
              <w:rPr>
                <w:sz w:val="18"/>
                <w:szCs w:val="18"/>
                <w:lang w:eastAsia="en-US"/>
              </w:rPr>
              <w:softHyphen/>
              <w:t>хода, сумма</w:t>
            </w:r>
            <w:r w:rsidRPr="00900E26">
              <w:rPr>
                <w:sz w:val="18"/>
                <w:szCs w:val="18"/>
                <w:lang w:eastAsia="en-US"/>
              </w:rPr>
              <w:br/>
              <w:t>(руб.)</w:t>
            </w:r>
            <w:r w:rsidRPr="00900E26">
              <w:rPr>
                <w:sz w:val="18"/>
                <w:szCs w:val="18"/>
                <w:vertAlign w:val="superscript"/>
                <w:lang w:eastAsia="en-US"/>
              </w:rPr>
              <w:footnoteReference w:id="4"/>
            </w:r>
          </w:p>
        </w:tc>
        <w:tc>
          <w:tcPr>
            <w:tcW w:w="378" w:type="pc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Земельные участки</w:t>
            </w:r>
          </w:p>
        </w:tc>
        <w:tc>
          <w:tcPr>
            <w:tcW w:w="378" w:type="pc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Жилые дома</w:t>
            </w:r>
          </w:p>
        </w:tc>
        <w:tc>
          <w:tcPr>
            <w:tcW w:w="378" w:type="pc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Квартиры</w:t>
            </w:r>
          </w:p>
        </w:tc>
        <w:tc>
          <w:tcPr>
            <w:tcW w:w="378" w:type="pc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Дачи</w:t>
            </w:r>
          </w:p>
        </w:tc>
        <w:tc>
          <w:tcPr>
            <w:tcW w:w="378" w:type="pc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Гаражи</w:t>
            </w:r>
          </w:p>
        </w:tc>
        <w:tc>
          <w:tcPr>
            <w:tcW w:w="378" w:type="pct"/>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Иное недви</w:t>
            </w:r>
            <w:r w:rsidRPr="00900E26">
              <w:rPr>
                <w:sz w:val="18"/>
                <w:szCs w:val="18"/>
                <w:lang w:eastAsia="en-US"/>
              </w:rPr>
              <w:softHyphen/>
              <w:t>жимое иму</w:t>
            </w:r>
            <w:r w:rsidRPr="00900E26">
              <w:rPr>
                <w:sz w:val="18"/>
                <w:szCs w:val="18"/>
                <w:lang w:eastAsia="en-US"/>
              </w:rPr>
              <w:softHyphen/>
              <w:t>щество</w:t>
            </w:r>
          </w:p>
        </w:tc>
        <w:tc>
          <w:tcPr>
            <w:tcW w:w="366"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 xml:space="preserve">Вид </w:t>
            </w:r>
            <w:r w:rsidRPr="00900E26">
              <w:rPr>
                <w:sz w:val="18"/>
                <w:szCs w:val="18"/>
                <w:vertAlign w:val="superscript"/>
                <w:lang w:eastAsia="en-US"/>
              </w:rPr>
              <w:footnoteReference w:id="5"/>
            </w:r>
            <w:r w:rsidRPr="00900E26">
              <w:rPr>
                <w:sz w:val="18"/>
                <w:szCs w:val="18"/>
                <w:lang w:eastAsia="en-US"/>
              </w:rPr>
              <w:t>, марка, модель, год выпуска</w:t>
            </w:r>
          </w:p>
        </w:tc>
        <w:tc>
          <w:tcPr>
            <w:tcW w:w="443"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Наименование и место нахож</w:t>
            </w:r>
            <w:r w:rsidRPr="00900E26">
              <w:rPr>
                <w:sz w:val="18"/>
                <w:szCs w:val="18"/>
                <w:lang w:eastAsia="en-US"/>
              </w:rPr>
              <w:softHyphen/>
              <w:t>дения (адрес) банка, номер счета, остаток (руб.)</w:t>
            </w:r>
            <w:r w:rsidRPr="00900E26">
              <w:rPr>
                <w:sz w:val="18"/>
                <w:szCs w:val="18"/>
                <w:vertAlign w:val="superscript"/>
                <w:lang w:eastAsia="en-US"/>
              </w:rPr>
              <w:footnoteReference w:id="6"/>
            </w:r>
          </w:p>
        </w:tc>
        <w:tc>
          <w:tcPr>
            <w:tcW w:w="443"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 xml:space="preserve">Наименование и организационно-правовая форма организации </w:t>
            </w:r>
            <w:r w:rsidRPr="00900E26">
              <w:rPr>
                <w:sz w:val="18"/>
                <w:szCs w:val="18"/>
                <w:vertAlign w:val="superscript"/>
                <w:lang w:eastAsia="en-US"/>
              </w:rPr>
              <w:footnoteReference w:id="7"/>
            </w:r>
            <w:r w:rsidRPr="00900E26">
              <w:rPr>
                <w:sz w:val="18"/>
                <w:szCs w:val="18"/>
                <w:lang w:eastAsia="en-US"/>
              </w:rPr>
              <w:t>, место нахожде</w:t>
            </w:r>
            <w:r w:rsidRPr="00900E26">
              <w:rPr>
                <w:sz w:val="18"/>
                <w:szCs w:val="18"/>
                <w:lang w:eastAsia="en-US"/>
              </w:rPr>
              <w:softHyphen/>
              <w:t>ния (адрес), доля участия (%)</w:t>
            </w:r>
            <w:r w:rsidRPr="00900E26">
              <w:rPr>
                <w:sz w:val="18"/>
                <w:szCs w:val="18"/>
                <w:vertAlign w:val="superscript"/>
                <w:lang w:eastAsia="en-US"/>
              </w:rPr>
              <w:footnoteReference w:id="8"/>
            </w:r>
          </w:p>
        </w:tc>
        <w:tc>
          <w:tcPr>
            <w:tcW w:w="351" w:type="pct"/>
            <w:vMerge w:val="restar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 xml:space="preserve">Вид ценной бумаги </w:t>
            </w:r>
            <w:r w:rsidRPr="00900E26">
              <w:rPr>
                <w:sz w:val="18"/>
                <w:szCs w:val="18"/>
                <w:vertAlign w:val="superscript"/>
                <w:lang w:eastAsia="en-US"/>
              </w:rPr>
              <w:footnoteReference w:id="9"/>
            </w:r>
            <w:r w:rsidRPr="00900E26">
              <w:rPr>
                <w:sz w:val="18"/>
                <w:szCs w:val="18"/>
                <w:lang w:eastAsia="en-US"/>
              </w:rPr>
              <w:t>, лицо, выпус</w:t>
            </w:r>
            <w:r w:rsidRPr="00900E26">
              <w:rPr>
                <w:sz w:val="18"/>
                <w:szCs w:val="18"/>
                <w:lang w:eastAsia="en-US"/>
              </w:rPr>
              <w:softHyphen/>
              <w:t>тившее цен</w:t>
            </w:r>
            <w:r w:rsidRPr="00900E26">
              <w:rPr>
                <w:sz w:val="18"/>
                <w:szCs w:val="18"/>
                <w:lang w:eastAsia="en-US"/>
              </w:rPr>
              <w:softHyphen/>
              <w:t>ную бумагу, общая стои</w:t>
            </w:r>
            <w:r w:rsidRPr="00900E26">
              <w:rPr>
                <w:sz w:val="18"/>
                <w:szCs w:val="18"/>
                <w:lang w:eastAsia="en-US"/>
              </w:rPr>
              <w:softHyphen/>
              <w:t>мость (руб.)</w:t>
            </w:r>
          </w:p>
        </w:tc>
      </w:tr>
      <w:tr w:rsidR="00434AC6" w:rsidRPr="00900E26" w:rsidTr="00DB5099">
        <w:trPr>
          <w:cantSplit/>
        </w:trPr>
        <w:tc>
          <w:tcPr>
            <w:tcW w:w="416"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68"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45"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Место нахож</w:t>
            </w:r>
            <w:r w:rsidRPr="00900E26">
              <w:rPr>
                <w:sz w:val="18"/>
                <w:szCs w:val="18"/>
                <w:lang w:eastAsia="en-US"/>
              </w:rPr>
              <w:softHyphen/>
              <w:t>дения (адрес), общая пло</w:t>
            </w:r>
            <w:r w:rsidRPr="00900E26">
              <w:rPr>
                <w:sz w:val="18"/>
                <w:szCs w:val="18"/>
                <w:lang w:eastAsia="en-US"/>
              </w:rPr>
              <w:softHyphen/>
              <w:t>щадь</w:t>
            </w:r>
            <w:r w:rsidRPr="00900E26">
              <w:rPr>
                <w:sz w:val="18"/>
                <w:szCs w:val="18"/>
                <w:lang w:eastAsia="en-US"/>
              </w:rPr>
              <w:br/>
              <w:t>(кв. м)</w:t>
            </w:r>
          </w:p>
        </w:tc>
        <w:tc>
          <w:tcPr>
            <w:tcW w:w="378"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Место нахож</w:t>
            </w:r>
            <w:r w:rsidRPr="00900E26">
              <w:rPr>
                <w:sz w:val="18"/>
                <w:szCs w:val="18"/>
                <w:lang w:eastAsia="en-US"/>
              </w:rPr>
              <w:softHyphen/>
              <w:t>дения (адрес), общая пло</w:t>
            </w:r>
            <w:r w:rsidRPr="00900E26">
              <w:rPr>
                <w:sz w:val="18"/>
                <w:szCs w:val="18"/>
                <w:lang w:eastAsia="en-US"/>
              </w:rPr>
              <w:softHyphen/>
              <w:t>щадь</w:t>
            </w:r>
            <w:r w:rsidRPr="00900E26">
              <w:rPr>
                <w:sz w:val="18"/>
                <w:szCs w:val="18"/>
                <w:lang w:eastAsia="en-US"/>
              </w:rPr>
              <w:br/>
              <w:t>(кв. м)</w:t>
            </w:r>
          </w:p>
        </w:tc>
        <w:tc>
          <w:tcPr>
            <w:tcW w:w="378"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Место нахож</w:t>
            </w:r>
            <w:r w:rsidRPr="00900E26">
              <w:rPr>
                <w:sz w:val="18"/>
                <w:szCs w:val="18"/>
                <w:lang w:eastAsia="en-US"/>
              </w:rPr>
              <w:softHyphen/>
              <w:t>дения (адрес), общая пло</w:t>
            </w:r>
            <w:r w:rsidRPr="00900E26">
              <w:rPr>
                <w:sz w:val="18"/>
                <w:szCs w:val="18"/>
                <w:lang w:eastAsia="en-US"/>
              </w:rPr>
              <w:softHyphen/>
              <w:t>щадь</w:t>
            </w:r>
            <w:r w:rsidRPr="00900E26">
              <w:rPr>
                <w:sz w:val="18"/>
                <w:szCs w:val="18"/>
                <w:lang w:eastAsia="en-US"/>
              </w:rPr>
              <w:br/>
              <w:t>(кв. м)</w:t>
            </w:r>
          </w:p>
        </w:tc>
        <w:tc>
          <w:tcPr>
            <w:tcW w:w="378"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Место нахож</w:t>
            </w:r>
            <w:r w:rsidRPr="00900E26">
              <w:rPr>
                <w:sz w:val="18"/>
                <w:szCs w:val="18"/>
                <w:lang w:eastAsia="en-US"/>
              </w:rPr>
              <w:softHyphen/>
              <w:t>дения (адрес), общая пло</w:t>
            </w:r>
            <w:r w:rsidRPr="00900E26">
              <w:rPr>
                <w:sz w:val="18"/>
                <w:szCs w:val="18"/>
                <w:lang w:eastAsia="en-US"/>
              </w:rPr>
              <w:softHyphen/>
              <w:t>щадь</w:t>
            </w:r>
            <w:r w:rsidRPr="00900E26">
              <w:rPr>
                <w:sz w:val="18"/>
                <w:szCs w:val="18"/>
                <w:lang w:eastAsia="en-US"/>
              </w:rPr>
              <w:br/>
              <w:t>(кв. м)</w:t>
            </w:r>
          </w:p>
        </w:tc>
        <w:tc>
          <w:tcPr>
            <w:tcW w:w="378"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Место нахож</w:t>
            </w:r>
            <w:r w:rsidRPr="00900E26">
              <w:rPr>
                <w:sz w:val="18"/>
                <w:szCs w:val="18"/>
                <w:lang w:eastAsia="en-US"/>
              </w:rPr>
              <w:softHyphen/>
              <w:t>дения (адрес), общая пло</w:t>
            </w:r>
            <w:r w:rsidRPr="00900E26">
              <w:rPr>
                <w:sz w:val="18"/>
                <w:szCs w:val="18"/>
                <w:lang w:eastAsia="en-US"/>
              </w:rPr>
              <w:softHyphen/>
              <w:t>щадь</w:t>
            </w:r>
            <w:r w:rsidRPr="00900E26">
              <w:rPr>
                <w:sz w:val="18"/>
                <w:szCs w:val="18"/>
                <w:lang w:eastAsia="en-US"/>
              </w:rPr>
              <w:br/>
              <w:t>(кв. м)</w:t>
            </w:r>
          </w:p>
        </w:tc>
        <w:tc>
          <w:tcPr>
            <w:tcW w:w="378" w:type="pct"/>
            <w:tcBorders>
              <w:top w:val="single" w:sz="4" w:space="0" w:color="auto"/>
              <w:left w:val="single" w:sz="4" w:space="0" w:color="auto"/>
              <w:bottom w:val="single" w:sz="4" w:space="0" w:color="auto"/>
              <w:right w:val="single" w:sz="4" w:space="0" w:color="auto"/>
            </w:tcBorders>
            <w:hideMark/>
          </w:tcPr>
          <w:p w:rsidR="00434AC6" w:rsidRPr="00900E26" w:rsidRDefault="00434AC6" w:rsidP="00DB5099">
            <w:pPr>
              <w:autoSpaceDE w:val="0"/>
              <w:autoSpaceDN w:val="0"/>
              <w:jc w:val="center"/>
              <w:rPr>
                <w:sz w:val="18"/>
                <w:szCs w:val="18"/>
                <w:lang w:eastAsia="en-US"/>
              </w:rPr>
            </w:pPr>
            <w:r w:rsidRPr="00900E26">
              <w:rPr>
                <w:sz w:val="18"/>
                <w:szCs w:val="18"/>
                <w:lang w:eastAsia="en-US"/>
              </w:rPr>
              <w:t>Место нахож</w:t>
            </w:r>
            <w:r w:rsidRPr="00900E26">
              <w:rPr>
                <w:sz w:val="18"/>
                <w:szCs w:val="18"/>
                <w:lang w:eastAsia="en-US"/>
              </w:rPr>
              <w:softHyphen/>
              <w:t>дения (адрес), общая пло</w:t>
            </w:r>
            <w:r w:rsidRPr="00900E26">
              <w:rPr>
                <w:sz w:val="18"/>
                <w:szCs w:val="18"/>
                <w:lang w:eastAsia="en-US"/>
              </w:rPr>
              <w:softHyphen/>
              <w:t>щадь</w:t>
            </w:r>
            <w:r w:rsidRPr="00900E26">
              <w:rPr>
                <w:sz w:val="18"/>
                <w:szCs w:val="18"/>
                <w:lang w:eastAsia="en-US"/>
              </w:rPr>
              <w:br/>
              <w:t>(кв. м)</w:t>
            </w:r>
          </w:p>
        </w:tc>
        <w:tc>
          <w:tcPr>
            <w:tcW w:w="366"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c>
          <w:tcPr>
            <w:tcW w:w="351" w:type="pct"/>
            <w:vMerge/>
            <w:tcBorders>
              <w:top w:val="single" w:sz="4" w:space="0" w:color="auto"/>
              <w:left w:val="single" w:sz="4" w:space="0" w:color="auto"/>
              <w:bottom w:val="single" w:sz="4" w:space="0" w:color="auto"/>
              <w:right w:val="single" w:sz="4" w:space="0" w:color="auto"/>
            </w:tcBorders>
            <w:vAlign w:val="center"/>
            <w:hideMark/>
          </w:tcPr>
          <w:p w:rsidR="00434AC6" w:rsidRPr="00900E26" w:rsidRDefault="00434AC6" w:rsidP="00DB5099">
            <w:pPr>
              <w:rPr>
                <w:sz w:val="18"/>
                <w:szCs w:val="18"/>
                <w:lang w:eastAsia="en-US"/>
              </w:rPr>
            </w:pPr>
          </w:p>
        </w:tc>
      </w:tr>
      <w:tr w:rsidR="00434AC6" w:rsidRPr="00900E26" w:rsidTr="00DB5099">
        <w:trPr>
          <w:cantSplit/>
        </w:trPr>
        <w:tc>
          <w:tcPr>
            <w:tcW w:w="416"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rPr>
                <w:sz w:val="18"/>
                <w:szCs w:val="18"/>
                <w:lang w:eastAsia="en-US"/>
              </w:rPr>
            </w:pPr>
          </w:p>
        </w:tc>
        <w:tc>
          <w:tcPr>
            <w:tcW w:w="36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45"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78"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rPr>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443"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c>
          <w:tcPr>
            <w:tcW w:w="351" w:type="pct"/>
            <w:tcBorders>
              <w:top w:val="single" w:sz="4" w:space="0" w:color="auto"/>
              <w:left w:val="single" w:sz="4" w:space="0" w:color="auto"/>
              <w:bottom w:val="single" w:sz="4" w:space="0" w:color="auto"/>
              <w:right w:val="single" w:sz="4" w:space="0" w:color="auto"/>
            </w:tcBorders>
          </w:tcPr>
          <w:p w:rsidR="00434AC6" w:rsidRPr="00900E26" w:rsidRDefault="00434AC6" w:rsidP="00DB5099">
            <w:pPr>
              <w:autoSpaceDE w:val="0"/>
              <w:autoSpaceDN w:val="0"/>
              <w:jc w:val="center"/>
              <w:rPr>
                <w:sz w:val="18"/>
                <w:szCs w:val="18"/>
                <w:lang w:eastAsia="en-US"/>
              </w:rPr>
            </w:pPr>
          </w:p>
        </w:tc>
      </w:tr>
    </w:tbl>
    <w:p w:rsidR="00434AC6" w:rsidRPr="00900E26" w:rsidRDefault="00434AC6" w:rsidP="00434AC6">
      <w:pPr>
        <w:tabs>
          <w:tab w:val="center" w:pos="7371"/>
        </w:tabs>
        <w:autoSpaceDE w:val="0"/>
        <w:autoSpaceDN w:val="0"/>
      </w:pPr>
      <w:r w:rsidRPr="00900E26">
        <w:t xml:space="preserve">Достоверность и полноту настоящих сведений подтверждаю:  </w:t>
      </w:r>
      <w:r w:rsidRPr="00900E26">
        <w:tab/>
      </w:r>
    </w:p>
    <w:p w:rsidR="00434AC6" w:rsidRPr="00900E26" w:rsidRDefault="00434AC6" w:rsidP="00434AC6">
      <w:pPr>
        <w:pBdr>
          <w:top w:val="single" w:sz="4" w:space="1" w:color="auto"/>
        </w:pBdr>
        <w:autoSpaceDE w:val="0"/>
        <w:autoSpaceDN w:val="0"/>
        <w:rPr>
          <w:sz w:val="2"/>
          <w:szCs w:val="2"/>
        </w:rPr>
      </w:pPr>
    </w:p>
    <w:tbl>
      <w:tblPr>
        <w:tblW w:w="0" w:type="auto"/>
        <w:tblLayout w:type="fixed"/>
        <w:tblCellMar>
          <w:left w:w="28" w:type="dxa"/>
          <w:right w:w="28" w:type="dxa"/>
        </w:tblCellMar>
        <w:tblLook w:val="04A0"/>
      </w:tblPr>
      <w:tblGrid>
        <w:gridCol w:w="170"/>
        <w:gridCol w:w="396"/>
        <w:gridCol w:w="272"/>
        <w:gridCol w:w="1416"/>
        <w:gridCol w:w="141"/>
        <w:gridCol w:w="566"/>
        <w:gridCol w:w="323"/>
        <w:gridCol w:w="2563"/>
        <w:gridCol w:w="3239"/>
      </w:tblGrid>
      <w:tr w:rsidR="00434AC6" w:rsidRPr="00900E26" w:rsidTr="00DB5099">
        <w:trPr>
          <w:cantSplit/>
          <w:trHeight w:val="321"/>
        </w:trPr>
        <w:tc>
          <w:tcPr>
            <w:tcW w:w="170" w:type="dxa"/>
            <w:vAlign w:val="bottom"/>
            <w:hideMark/>
          </w:tcPr>
          <w:p w:rsidR="00434AC6" w:rsidRPr="00900E26" w:rsidRDefault="00434AC6" w:rsidP="00DB5099">
            <w:pPr>
              <w:autoSpaceDE w:val="0"/>
              <w:autoSpaceDN w:val="0"/>
              <w:rPr>
                <w:lang w:eastAsia="en-US"/>
              </w:rPr>
            </w:pPr>
            <w:r w:rsidRPr="00900E26">
              <w:rPr>
                <w:lang w:eastAsia="en-US"/>
              </w:rPr>
              <w:t>“</w:t>
            </w:r>
          </w:p>
        </w:tc>
        <w:tc>
          <w:tcPr>
            <w:tcW w:w="396" w:type="dxa"/>
            <w:tcBorders>
              <w:top w:val="nil"/>
              <w:left w:val="nil"/>
              <w:bottom w:val="single" w:sz="4" w:space="0" w:color="auto"/>
              <w:right w:val="nil"/>
            </w:tcBorders>
            <w:vAlign w:val="bottom"/>
          </w:tcPr>
          <w:p w:rsidR="00434AC6" w:rsidRPr="00900E26" w:rsidRDefault="00434AC6" w:rsidP="00DB5099">
            <w:pPr>
              <w:autoSpaceDE w:val="0"/>
              <w:autoSpaceDN w:val="0"/>
              <w:jc w:val="center"/>
              <w:rPr>
                <w:lang w:eastAsia="en-US"/>
              </w:rPr>
            </w:pPr>
          </w:p>
        </w:tc>
        <w:tc>
          <w:tcPr>
            <w:tcW w:w="272" w:type="dxa"/>
            <w:vAlign w:val="bottom"/>
            <w:hideMark/>
          </w:tcPr>
          <w:p w:rsidR="00434AC6" w:rsidRPr="00900E26" w:rsidRDefault="00434AC6" w:rsidP="00DB5099">
            <w:pPr>
              <w:autoSpaceDE w:val="0"/>
              <w:autoSpaceDN w:val="0"/>
              <w:rPr>
                <w:lang w:eastAsia="en-US"/>
              </w:rPr>
            </w:pPr>
            <w:r w:rsidRPr="00900E26">
              <w:rPr>
                <w:lang w:eastAsia="en-US"/>
              </w:rPr>
              <w:t>”</w:t>
            </w:r>
          </w:p>
        </w:tc>
        <w:tc>
          <w:tcPr>
            <w:tcW w:w="1416" w:type="dxa"/>
            <w:tcBorders>
              <w:top w:val="nil"/>
              <w:left w:val="nil"/>
              <w:bottom w:val="single" w:sz="4" w:space="0" w:color="auto"/>
              <w:right w:val="nil"/>
            </w:tcBorders>
            <w:vAlign w:val="bottom"/>
          </w:tcPr>
          <w:p w:rsidR="00434AC6" w:rsidRPr="00900E26" w:rsidRDefault="00434AC6" w:rsidP="00DB5099">
            <w:pPr>
              <w:autoSpaceDE w:val="0"/>
              <w:autoSpaceDN w:val="0"/>
              <w:jc w:val="center"/>
              <w:rPr>
                <w:lang w:eastAsia="en-US"/>
              </w:rPr>
            </w:pPr>
          </w:p>
        </w:tc>
        <w:tc>
          <w:tcPr>
            <w:tcW w:w="141" w:type="dxa"/>
            <w:vAlign w:val="bottom"/>
          </w:tcPr>
          <w:p w:rsidR="00434AC6" w:rsidRPr="00900E26" w:rsidRDefault="00434AC6" w:rsidP="00DB5099">
            <w:pPr>
              <w:autoSpaceDE w:val="0"/>
              <w:autoSpaceDN w:val="0"/>
              <w:rPr>
                <w:lang w:eastAsia="en-US"/>
              </w:rPr>
            </w:pPr>
          </w:p>
        </w:tc>
        <w:tc>
          <w:tcPr>
            <w:tcW w:w="566" w:type="dxa"/>
            <w:tcBorders>
              <w:top w:val="nil"/>
              <w:left w:val="nil"/>
              <w:bottom w:val="single" w:sz="4" w:space="0" w:color="auto"/>
              <w:right w:val="nil"/>
            </w:tcBorders>
            <w:vAlign w:val="bottom"/>
          </w:tcPr>
          <w:p w:rsidR="00434AC6" w:rsidRPr="00900E26" w:rsidRDefault="00434AC6" w:rsidP="00DB5099">
            <w:pPr>
              <w:autoSpaceDE w:val="0"/>
              <w:autoSpaceDN w:val="0"/>
              <w:jc w:val="center"/>
              <w:rPr>
                <w:lang w:eastAsia="en-US"/>
              </w:rPr>
            </w:pPr>
          </w:p>
        </w:tc>
        <w:tc>
          <w:tcPr>
            <w:tcW w:w="323" w:type="dxa"/>
            <w:vAlign w:val="bottom"/>
            <w:hideMark/>
          </w:tcPr>
          <w:p w:rsidR="00434AC6" w:rsidRPr="00900E26" w:rsidRDefault="00434AC6" w:rsidP="00DB5099">
            <w:pPr>
              <w:autoSpaceDE w:val="0"/>
              <w:autoSpaceDN w:val="0"/>
              <w:jc w:val="right"/>
              <w:rPr>
                <w:lang w:eastAsia="en-US"/>
              </w:rPr>
            </w:pPr>
            <w:r w:rsidRPr="00900E26">
              <w:rPr>
                <w:lang w:eastAsia="en-US"/>
              </w:rPr>
              <w:t>г.</w:t>
            </w:r>
          </w:p>
        </w:tc>
        <w:tc>
          <w:tcPr>
            <w:tcW w:w="2563" w:type="dxa"/>
            <w:vAlign w:val="bottom"/>
          </w:tcPr>
          <w:p w:rsidR="00434AC6" w:rsidRPr="00900E26" w:rsidRDefault="00434AC6" w:rsidP="00DB5099">
            <w:pPr>
              <w:autoSpaceDE w:val="0"/>
              <w:autoSpaceDN w:val="0"/>
              <w:rPr>
                <w:lang w:eastAsia="en-US"/>
              </w:rPr>
            </w:pPr>
          </w:p>
        </w:tc>
        <w:tc>
          <w:tcPr>
            <w:tcW w:w="3239" w:type="dxa"/>
            <w:hideMark/>
          </w:tcPr>
          <w:p w:rsidR="00434AC6" w:rsidRPr="00900E26" w:rsidRDefault="00434AC6" w:rsidP="00DB5099">
            <w:pPr>
              <w:autoSpaceDE w:val="0"/>
              <w:autoSpaceDN w:val="0"/>
              <w:rPr>
                <w:lang w:eastAsia="en-US"/>
              </w:rPr>
            </w:pPr>
            <w:r w:rsidRPr="00900E26">
              <w:rPr>
                <w:sz w:val="18"/>
                <w:szCs w:val="18"/>
                <w:lang w:eastAsia="en-US"/>
              </w:rPr>
              <w:t>(подпись кандидата)</w:t>
            </w:r>
          </w:p>
        </w:tc>
      </w:tr>
    </w:tbl>
    <w:p w:rsidR="00434AC6" w:rsidRDefault="00434AC6" w:rsidP="00434AC6">
      <w:pPr>
        <w:sectPr w:rsidR="00434AC6" w:rsidSect="00434AC6">
          <w:pgSz w:w="16838" w:h="11906" w:orient="landscape"/>
          <w:pgMar w:top="996" w:right="426" w:bottom="1134" w:left="510" w:header="709" w:footer="709" w:gutter="0"/>
          <w:cols w:space="708"/>
          <w:docGrid w:linePitch="360"/>
        </w:sectPr>
      </w:pPr>
    </w:p>
    <w:p w:rsidR="00C52214" w:rsidRPr="00B95738" w:rsidRDefault="00C52214" w:rsidP="0071558E">
      <w:pPr>
        <w:autoSpaceDE w:val="0"/>
        <w:autoSpaceDN w:val="0"/>
        <w:adjustRightInd w:val="0"/>
        <w:rPr>
          <w:b/>
          <w:sz w:val="28"/>
          <w:szCs w:val="28"/>
        </w:rPr>
      </w:pPr>
    </w:p>
    <w:sectPr w:rsidR="00C52214" w:rsidRPr="00B95738" w:rsidSect="00434AC6">
      <w:pgSz w:w="11906" w:h="16838"/>
      <w:pgMar w:top="709" w:right="1134" w:bottom="510" w:left="99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7F7" w:rsidRDefault="000867F7" w:rsidP="00F32A66">
      <w:r>
        <w:separator/>
      </w:r>
    </w:p>
  </w:endnote>
  <w:endnote w:type="continuationSeparator" w:id="1">
    <w:p w:rsidR="000867F7" w:rsidRDefault="000867F7" w:rsidP="00F32A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721" w:rsidRDefault="00E52C07">
    <w:pPr>
      <w:pStyle w:val="a7"/>
      <w:jc w:val="center"/>
    </w:pPr>
    <w:fldSimple w:instr="PAGE   \* MERGEFORMAT">
      <w:r w:rsidR="00F04B0B">
        <w:rPr>
          <w:noProof/>
        </w:rPr>
        <w:t>3</w:t>
      </w:r>
    </w:fldSimple>
  </w:p>
  <w:p w:rsidR="00277721" w:rsidRDefault="0027772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7F7" w:rsidRDefault="000867F7" w:rsidP="00F32A66">
      <w:r>
        <w:separator/>
      </w:r>
    </w:p>
  </w:footnote>
  <w:footnote w:type="continuationSeparator" w:id="1">
    <w:p w:rsidR="000867F7" w:rsidRDefault="000867F7" w:rsidP="00F32A66">
      <w:r>
        <w:continuationSeparator/>
      </w:r>
    </w:p>
  </w:footnote>
  <w:footnote w:id="2">
    <w:p w:rsidR="00434AC6" w:rsidRDefault="00434AC6" w:rsidP="00434AC6">
      <w:pPr>
        <w:pStyle w:val="af"/>
        <w:ind w:firstLine="567"/>
        <w:jc w:val="both"/>
      </w:pPr>
      <w:r>
        <w:rPr>
          <w:rStyle w:val="af2"/>
          <w:sz w:val="18"/>
          <w:szCs w:val="18"/>
        </w:rPr>
        <w:footnoteRef/>
      </w:r>
      <w:r>
        <w:rPr>
          <w:sz w:val="18"/>
          <w:szCs w:val="18"/>
          <w:lang w:val="en-US"/>
        </w:rPr>
        <w:t> </w:t>
      </w:r>
      <w:r>
        <w:rPr>
          <w:sz w:val="18"/>
          <w:szCs w:val="18"/>
        </w:rPr>
        <w:t>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конкурса по отбору кандидатур на должность главы муниципального района (городского округа).</w:t>
      </w:r>
    </w:p>
  </w:footnote>
  <w:footnote w:id="3">
    <w:p w:rsidR="00434AC6" w:rsidRDefault="00434AC6" w:rsidP="00434AC6">
      <w:pPr>
        <w:pStyle w:val="af"/>
        <w:ind w:firstLine="567"/>
        <w:jc w:val="both"/>
      </w:pPr>
      <w:r>
        <w:rPr>
          <w:rStyle w:val="af2"/>
          <w:sz w:val="18"/>
          <w:szCs w:val="18"/>
        </w:rPr>
        <w:footnoteRef/>
      </w:r>
      <w:r>
        <w:rPr>
          <w:sz w:val="18"/>
          <w:szCs w:val="18"/>
        </w:rPr>
        <w:t> Указываются доходы (включая пенсии, пособия, иные выплаты) за год, предшествующий году назначения конкурса</w:t>
      </w:r>
      <w:r>
        <w:t xml:space="preserve"> </w:t>
      </w:r>
      <w:r>
        <w:rPr>
          <w:sz w:val="18"/>
          <w:szCs w:val="18"/>
        </w:rPr>
        <w:t>по отбору кандидатур на должность главы муниципального района (городского округа),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footnote>
  <w:footnote w:id="4">
    <w:p w:rsidR="00434AC6" w:rsidRDefault="00434AC6" w:rsidP="00434AC6">
      <w:pPr>
        <w:pStyle w:val="af"/>
        <w:ind w:firstLine="567"/>
        <w:jc w:val="both"/>
      </w:pPr>
      <w:r>
        <w:rPr>
          <w:rStyle w:val="af2"/>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5">
    <w:p w:rsidR="00434AC6" w:rsidRDefault="00434AC6" w:rsidP="00434AC6">
      <w:pPr>
        <w:pStyle w:val="af"/>
        <w:ind w:firstLine="567"/>
        <w:jc w:val="both"/>
      </w:pPr>
      <w:r>
        <w:rPr>
          <w:rStyle w:val="af2"/>
          <w:sz w:val="18"/>
          <w:szCs w:val="18"/>
        </w:rPr>
        <w:footnoteRef/>
      </w:r>
      <w:r>
        <w:rPr>
          <w:sz w:val="18"/>
          <w:szCs w:val="18"/>
        </w:rPr>
        <w:t> Указывается вид транспортного средства: легковой автотранспорт, грузовой автотранспорт, прицепы, водный транспорт и другие виды транспорта.</w:t>
      </w:r>
    </w:p>
  </w:footnote>
  <w:footnote w:id="6">
    <w:p w:rsidR="00434AC6" w:rsidRDefault="00434AC6" w:rsidP="00434AC6">
      <w:pPr>
        <w:pStyle w:val="af"/>
        <w:ind w:firstLine="567"/>
        <w:jc w:val="both"/>
      </w:pPr>
      <w:r>
        <w:rPr>
          <w:rStyle w:val="af2"/>
          <w:sz w:val="18"/>
          <w:szCs w:val="18"/>
        </w:rPr>
        <w:footnoteRef/>
      </w:r>
      <w:r>
        <w:rPr>
          <w:sz w:val="18"/>
          <w:szCs w:val="18"/>
        </w:rPr>
        <w:t> Для счетов в иностранной валюте остаток указывается в рублях по курсу Центрального банка Российской Федерации.</w:t>
      </w:r>
    </w:p>
  </w:footnote>
  <w:footnote w:id="7">
    <w:p w:rsidR="00434AC6" w:rsidRDefault="00434AC6" w:rsidP="00434AC6">
      <w:pPr>
        <w:pStyle w:val="af"/>
        <w:ind w:firstLine="567"/>
        <w:jc w:val="both"/>
      </w:pPr>
      <w:r>
        <w:rPr>
          <w:rStyle w:val="af2"/>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footnote>
  <w:footnote w:id="8">
    <w:p w:rsidR="00434AC6" w:rsidRDefault="00434AC6" w:rsidP="00434AC6">
      <w:pPr>
        <w:pStyle w:val="af"/>
        <w:ind w:firstLine="567"/>
        <w:jc w:val="both"/>
      </w:pPr>
      <w:r>
        <w:rPr>
          <w:rStyle w:val="af2"/>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434AC6" w:rsidRDefault="00434AC6" w:rsidP="00434AC6">
      <w:pPr>
        <w:pStyle w:val="af"/>
        <w:ind w:firstLine="567"/>
        <w:jc w:val="both"/>
      </w:pPr>
      <w:r>
        <w:rPr>
          <w:rStyle w:val="af2"/>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262764E1"/>
    <w:multiLevelType w:val="hybridMultilevel"/>
    <w:tmpl w:val="C8CA9E9A"/>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2EF10F79"/>
    <w:multiLevelType w:val="hybridMultilevel"/>
    <w:tmpl w:val="7B6412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38914"/>
  </w:hdrShapeDefaults>
  <w:footnotePr>
    <w:footnote w:id="0"/>
    <w:footnote w:id="1"/>
  </w:footnotePr>
  <w:endnotePr>
    <w:endnote w:id="0"/>
    <w:endnote w:id="1"/>
  </w:endnotePr>
  <w:compat/>
  <w:rsids>
    <w:rsidRoot w:val="0054266A"/>
    <w:rsid w:val="0000421B"/>
    <w:rsid w:val="00020C15"/>
    <w:rsid w:val="00033483"/>
    <w:rsid w:val="00036DA9"/>
    <w:rsid w:val="000428D7"/>
    <w:rsid w:val="00047F43"/>
    <w:rsid w:val="0005671E"/>
    <w:rsid w:val="0007217B"/>
    <w:rsid w:val="000759C9"/>
    <w:rsid w:val="000853BB"/>
    <w:rsid w:val="000867F7"/>
    <w:rsid w:val="00086FF8"/>
    <w:rsid w:val="000871AD"/>
    <w:rsid w:val="0009444D"/>
    <w:rsid w:val="00094983"/>
    <w:rsid w:val="000960CE"/>
    <w:rsid w:val="000B1A05"/>
    <w:rsid w:val="000B6126"/>
    <w:rsid w:val="000B72F0"/>
    <w:rsid w:val="000C2029"/>
    <w:rsid w:val="000E3746"/>
    <w:rsid w:val="000F1CA0"/>
    <w:rsid w:val="000F211E"/>
    <w:rsid w:val="000F4E9E"/>
    <w:rsid w:val="0010093A"/>
    <w:rsid w:val="00102982"/>
    <w:rsid w:val="0011528D"/>
    <w:rsid w:val="00150874"/>
    <w:rsid w:val="00166D68"/>
    <w:rsid w:val="00174D2D"/>
    <w:rsid w:val="00175B26"/>
    <w:rsid w:val="00180254"/>
    <w:rsid w:val="0019126C"/>
    <w:rsid w:val="0019523C"/>
    <w:rsid w:val="001A372C"/>
    <w:rsid w:val="001B6616"/>
    <w:rsid w:val="001D5CE7"/>
    <w:rsid w:val="001D5FC5"/>
    <w:rsid w:val="001F6CAB"/>
    <w:rsid w:val="00201D68"/>
    <w:rsid w:val="002046CC"/>
    <w:rsid w:val="00204F87"/>
    <w:rsid w:val="00210AA1"/>
    <w:rsid w:val="002147FB"/>
    <w:rsid w:val="00215EBB"/>
    <w:rsid w:val="0022186A"/>
    <w:rsid w:val="00240C38"/>
    <w:rsid w:val="00242B34"/>
    <w:rsid w:val="00242F94"/>
    <w:rsid w:val="00257A31"/>
    <w:rsid w:val="002754F7"/>
    <w:rsid w:val="00276E01"/>
    <w:rsid w:val="00277721"/>
    <w:rsid w:val="00287E18"/>
    <w:rsid w:val="002A5F7E"/>
    <w:rsid w:val="002D15F1"/>
    <w:rsid w:val="002D18E3"/>
    <w:rsid w:val="002E61E5"/>
    <w:rsid w:val="002F774D"/>
    <w:rsid w:val="0030017A"/>
    <w:rsid w:val="00307026"/>
    <w:rsid w:val="00313024"/>
    <w:rsid w:val="003169E7"/>
    <w:rsid w:val="003277A3"/>
    <w:rsid w:val="00334875"/>
    <w:rsid w:val="00363FC5"/>
    <w:rsid w:val="00373D5D"/>
    <w:rsid w:val="00374167"/>
    <w:rsid w:val="003817C8"/>
    <w:rsid w:val="003A37AE"/>
    <w:rsid w:val="003A5090"/>
    <w:rsid w:val="003B565B"/>
    <w:rsid w:val="003C630E"/>
    <w:rsid w:val="003C79C7"/>
    <w:rsid w:val="004002B5"/>
    <w:rsid w:val="004113A1"/>
    <w:rsid w:val="00414230"/>
    <w:rsid w:val="00420B0B"/>
    <w:rsid w:val="00430E2B"/>
    <w:rsid w:val="00433F26"/>
    <w:rsid w:val="00434AC6"/>
    <w:rsid w:val="00436EAB"/>
    <w:rsid w:val="00437D1D"/>
    <w:rsid w:val="00452716"/>
    <w:rsid w:val="0047153F"/>
    <w:rsid w:val="004841A2"/>
    <w:rsid w:val="004E63AF"/>
    <w:rsid w:val="004F5DCD"/>
    <w:rsid w:val="00500623"/>
    <w:rsid w:val="005020F1"/>
    <w:rsid w:val="0050724B"/>
    <w:rsid w:val="00514086"/>
    <w:rsid w:val="00515749"/>
    <w:rsid w:val="0054266A"/>
    <w:rsid w:val="00542F6F"/>
    <w:rsid w:val="0054590D"/>
    <w:rsid w:val="0055158E"/>
    <w:rsid w:val="00554633"/>
    <w:rsid w:val="00555BD7"/>
    <w:rsid w:val="00566AB8"/>
    <w:rsid w:val="00566CE2"/>
    <w:rsid w:val="005815CE"/>
    <w:rsid w:val="00582998"/>
    <w:rsid w:val="005831A9"/>
    <w:rsid w:val="00594001"/>
    <w:rsid w:val="005B4FAB"/>
    <w:rsid w:val="005B535C"/>
    <w:rsid w:val="005D2747"/>
    <w:rsid w:val="005D43AB"/>
    <w:rsid w:val="005E4C54"/>
    <w:rsid w:val="005E7914"/>
    <w:rsid w:val="006016B6"/>
    <w:rsid w:val="00614C64"/>
    <w:rsid w:val="0061520E"/>
    <w:rsid w:val="006371B9"/>
    <w:rsid w:val="00640F21"/>
    <w:rsid w:val="00652303"/>
    <w:rsid w:val="00664C12"/>
    <w:rsid w:val="00674048"/>
    <w:rsid w:val="00693789"/>
    <w:rsid w:val="006A33FA"/>
    <w:rsid w:val="006B2EDE"/>
    <w:rsid w:val="006C444B"/>
    <w:rsid w:val="006C5120"/>
    <w:rsid w:val="006C5C25"/>
    <w:rsid w:val="006D09AE"/>
    <w:rsid w:val="006E05EC"/>
    <w:rsid w:val="006E6AB6"/>
    <w:rsid w:val="006F366E"/>
    <w:rsid w:val="007069D3"/>
    <w:rsid w:val="0071558E"/>
    <w:rsid w:val="00716254"/>
    <w:rsid w:val="00716D9B"/>
    <w:rsid w:val="00721D0D"/>
    <w:rsid w:val="007345F3"/>
    <w:rsid w:val="00754D81"/>
    <w:rsid w:val="00764D13"/>
    <w:rsid w:val="007819D7"/>
    <w:rsid w:val="007A3CD8"/>
    <w:rsid w:val="007A3DC0"/>
    <w:rsid w:val="007B5D07"/>
    <w:rsid w:val="007C3857"/>
    <w:rsid w:val="007C56A4"/>
    <w:rsid w:val="007D5A07"/>
    <w:rsid w:val="008117CD"/>
    <w:rsid w:val="00816061"/>
    <w:rsid w:val="00824DB3"/>
    <w:rsid w:val="0083722F"/>
    <w:rsid w:val="00841E71"/>
    <w:rsid w:val="00843E2E"/>
    <w:rsid w:val="00845746"/>
    <w:rsid w:val="0087056A"/>
    <w:rsid w:val="008866DB"/>
    <w:rsid w:val="008937DE"/>
    <w:rsid w:val="00896F86"/>
    <w:rsid w:val="008B0B11"/>
    <w:rsid w:val="008C1E09"/>
    <w:rsid w:val="008C34F2"/>
    <w:rsid w:val="008D657E"/>
    <w:rsid w:val="008D7771"/>
    <w:rsid w:val="008E55AE"/>
    <w:rsid w:val="008F5A35"/>
    <w:rsid w:val="00900F02"/>
    <w:rsid w:val="0090413B"/>
    <w:rsid w:val="00912450"/>
    <w:rsid w:val="0091539C"/>
    <w:rsid w:val="00917C80"/>
    <w:rsid w:val="00926FED"/>
    <w:rsid w:val="009312A5"/>
    <w:rsid w:val="00937CEA"/>
    <w:rsid w:val="0094350E"/>
    <w:rsid w:val="0094612A"/>
    <w:rsid w:val="009661F8"/>
    <w:rsid w:val="00980552"/>
    <w:rsid w:val="009954F6"/>
    <w:rsid w:val="009A000A"/>
    <w:rsid w:val="009B15C2"/>
    <w:rsid w:val="009B39BF"/>
    <w:rsid w:val="009B67C0"/>
    <w:rsid w:val="009F2752"/>
    <w:rsid w:val="00A052F7"/>
    <w:rsid w:val="00A54DFC"/>
    <w:rsid w:val="00A709DA"/>
    <w:rsid w:val="00A80FBE"/>
    <w:rsid w:val="00A84C2C"/>
    <w:rsid w:val="00AB2F81"/>
    <w:rsid w:val="00AC38A4"/>
    <w:rsid w:val="00AC3EEA"/>
    <w:rsid w:val="00AD12DD"/>
    <w:rsid w:val="00AE6331"/>
    <w:rsid w:val="00B0038F"/>
    <w:rsid w:val="00B04BFE"/>
    <w:rsid w:val="00B0716B"/>
    <w:rsid w:val="00B3338C"/>
    <w:rsid w:val="00B33E8A"/>
    <w:rsid w:val="00B43C56"/>
    <w:rsid w:val="00B45286"/>
    <w:rsid w:val="00B45FF8"/>
    <w:rsid w:val="00B660C9"/>
    <w:rsid w:val="00B76B7C"/>
    <w:rsid w:val="00B82330"/>
    <w:rsid w:val="00BA0E8F"/>
    <w:rsid w:val="00BA68B2"/>
    <w:rsid w:val="00BB18B7"/>
    <w:rsid w:val="00BC1E89"/>
    <w:rsid w:val="00BC373A"/>
    <w:rsid w:val="00BD1465"/>
    <w:rsid w:val="00BD29A7"/>
    <w:rsid w:val="00BF3653"/>
    <w:rsid w:val="00BF7EFF"/>
    <w:rsid w:val="00C06EEF"/>
    <w:rsid w:val="00C12C6B"/>
    <w:rsid w:val="00C2453F"/>
    <w:rsid w:val="00C26D4B"/>
    <w:rsid w:val="00C44E3C"/>
    <w:rsid w:val="00C52214"/>
    <w:rsid w:val="00C5258D"/>
    <w:rsid w:val="00C5760A"/>
    <w:rsid w:val="00C847D8"/>
    <w:rsid w:val="00C920EC"/>
    <w:rsid w:val="00C95B57"/>
    <w:rsid w:val="00CC2815"/>
    <w:rsid w:val="00CC5528"/>
    <w:rsid w:val="00CC6F12"/>
    <w:rsid w:val="00CE33FB"/>
    <w:rsid w:val="00D020A0"/>
    <w:rsid w:val="00D172B5"/>
    <w:rsid w:val="00D465C4"/>
    <w:rsid w:val="00D5167C"/>
    <w:rsid w:val="00D56319"/>
    <w:rsid w:val="00D63ED7"/>
    <w:rsid w:val="00D96233"/>
    <w:rsid w:val="00DA4D60"/>
    <w:rsid w:val="00DA6F37"/>
    <w:rsid w:val="00DB7AE6"/>
    <w:rsid w:val="00DC046B"/>
    <w:rsid w:val="00DE640C"/>
    <w:rsid w:val="00DF20FE"/>
    <w:rsid w:val="00DF3272"/>
    <w:rsid w:val="00DF623D"/>
    <w:rsid w:val="00E340A6"/>
    <w:rsid w:val="00E42C85"/>
    <w:rsid w:val="00E436F3"/>
    <w:rsid w:val="00E52C07"/>
    <w:rsid w:val="00E747DD"/>
    <w:rsid w:val="00E86553"/>
    <w:rsid w:val="00E86DED"/>
    <w:rsid w:val="00E90E30"/>
    <w:rsid w:val="00E9551C"/>
    <w:rsid w:val="00E97F79"/>
    <w:rsid w:val="00EA4CC0"/>
    <w:rsid w:val="00EA546D"/>
    <w:rsid w:val="00EA7A33"/>
    <w:rsid w:val="00EB377B"/>
    <w:rsid w:val="00EC5F93"/>
    <w:rsid w:val="00ED0228"/>
    <w:rsid w:val="00ED6400"/>
    <w:rsid w:val="00EE3CA1"/>
    <w:rsid w:val="00F04B0B"/>
    <w:rsid w:val="00F156A5"/>
    <w:rsid w:val="00F21B61"/>
    <w:rsid w:val="00F21C5F"/>
    <w:rsid w:val="00F264A0"/>
    <w:rsid w:val="00F32A66"/>
    <w:rsid w:val="00F34ECA"/>
    <w:rsid w:val="00F43EAD"/>
    <w:rsid w:val="00F50B91"/>
    <w:rsid w:val="00F51ECD"/>
    <w:rsid w:val="00F66B66"/>
    <w:rsid w:val="00F70C3E"/>
    <w:rsid w:val="00F70CDA"/>
    <w:rsid w:val="00F752D5"/>
    <w:rsid w:val="00F842EF"/>
    <w:rsid w:val="00F9629C"/>
    <w:rsid w:val="00FA572D"/>
    <w:rsid w:val="00FC597C"/>
    <w:rsid w:val="00FD2523"/>
    <w:rsid w:val="00FD347C"/>
    <w:rsid w:val="00FD7A9C"/>
    <w:rsid w:val="00FE214A"/>
    <w:rsid w:val="00FE31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7A3"/>
    <w:rPr>
      <w:sz w:val="24"/>
      <w:szCs w:val="24"/>
    </w:rPr>
  </w:style>
  <w:style w:type="paragraph" w:styleId="1">
    <w:name w:val="heading 1"/>
    <w:basedOn w:val="a"/>
    <w:next w:val="a"/>
    <w:qFormat/>
    <w:rsid w:val="00B43C56"/>
    <w:pPr>
      <w:keepNext/>
      <w:spacing w:before="240" w:after="60"/>
      <w:outlineLvl w:val="0"/>
    </w:pPr>
    <w:rPr>
      <w:rFonts w:ascii="Arial" w:hAnsi="Arial" w:cs="Arial"/>
      <w:b/>
      <w:bCs/>
      <w:kern w:val="32"/>
      <w:sz w:val="32"/>
      <w:szCs w:val="32"/>
    </w:rPr>
  </w:style>
  <w:style w:type="paragraph" w:styleId="2">
    <w:name w:val="heading 2"/>
    <w:basedOn w:val="a"/>
    <w:next w:val="a"/>
    <w:qFormat/>
    <w:rsid w:val="00542F6F"/>
    <w:pPr>
      <w:keepNext/>
      <w:jc w:val="center"/>
      <w:outlineLvl w:val="1"/>
    </w:pPr>
    <w:rPr>
      <w:b/>
      <w:emboss/>
      <w:color w:val="FF00FF"/>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7FB"/>
    <w:pPr>
      <w:widowControl w:val="0"/>
      <w:autoSpaceDE w:val="0"/>
      <w:autoSpaceDN w:val="0"/>
      <w:adjustRightInd w:val="0"/>
      <w:ind w:firstLine="720"/>
    </w:pPr>
    <w:rPr>
      <w:rFonts w:ascii="Arial" w:hAnsi="Arial" w:cs="Arial"/>
    </w:rPr>
  </w:style>
  <w:style w:type="paragraph" w:styleId="a3">
    <w:name w:val="Balloon Text"/>
    <w:basedOn w:val="a"/>
    <w:semiHidden/>
    <w:rsid w:val="008C1E09"/>
    <w:rPr>
      <w:rFonts w:ascii="Tahoma" w:hAnsi="Tahoma" w:cs="Tahoma"/>
      <w:sz w:val="16"/>
      <w:szCs w:val="16"/>
    </w:rPr>
  </w:style>
  <w:style w:type="paragraph" w:styleId="20">
    <w:name w:val="Body Text Indent 2"/>
    <w:basedOn w:val="a"/>
    <w:rsid w:val="00542F6F"/>
    <w:pPr>
      <w:ind w:firstLine="567"/>
      <w:jc w:val="both"/>
    </w:pPr>
    <w:rPr>
      <w:sz w:val="28"/>
      <w:szCs w:val="20"/>
    </w:rPr>
  </w:style>
  <w:style w:type="character" w:styleId="a4">
    <w:name w:val="Hyperlink"/>
    <w:uiPriority w:val="99"/>
    <w:rsid w:val="00B43C56"/>
    <w:rPr>
      <w:color w:val="0000FF"/>
      <w:u w:val="single"/>
    </w:rPr>
  </w:style>
  <w:style w:type="paragraph" w:styleId="a5">
    <w:name w:val="header"/>
    <w:basedOn w:val="a"/>
    <w:link w:val="a6"/>
    <w:rsid w:val="00F32A66"/>
    <w:pPr>
      <w:tabs>
        <w:tab w:val="center" w:pos="4677"/>
        <w:tab w:val="right" w:pos="9355"/>
      </w:tabs>
    </w:pPr>
  </w:style>
  <w:style w:type="character" w:customStyle="1" w:styleId="a6">
    <w:name w:val="Верхний колонтитул Знак"/>
    <w:link w:val="a5"/>
    <w:rsid w:val="00F32A66"/>
    <w:rPr>
      <w:sz w:val="24"/>
      <w:szCs w:val="24"/>
    </w:rPr>
  </w:style>
  <w:style w:type="paragraph" w:styleId="a7">
    <w:name w:val="footer"/>
    <w:basedOn w:val="a"/>
    <w:link w:val="a8"/>
    <w:uiPriority w:val="99"/>
    <w:rsid w:val="00F32A66"/>
    <w:pPr>
      <w:tabs>
        <w:tab w:val="center" w:pos="4677"/>
        <w:tab w:val="right" w:pos="9355"/>
      </w:tabs>
    </w:pPr>
  </w:style>
  <w:style w:type="character" w:customStyle="1" w:styleId="a8">
    <w:name w:val="Нижний колонтитул Знак"/>
    <w:link w:val="a7"/>
    <w:uiPriority w:val="99"/>
    <w:rsid w:val="00F32A66"/>
    <w:rPr>
      <w:sz w:val="24"/>
      <w:szCs w:val="24"/>
    </w:rPr>
  </w:style>
  <w:style w:type="character" w:styleId="a9">
    <w:name w:val="Emphasis"/>
    <w:qFormat/>
    <w:rsid w:val="006E05EC"/>
    <w:rPr>
      <w:i/>
      <w:iCs/>
    </w:rPr>
  </w:style>
  <w:style w:type="paragraph" w:styleId="aa">
    <w:name w:val="Title"/>
    <w:basedOn w:val="a"/>
    <w:next w:val="a"/>
    <w:link w:val="ab"/>
    <w:qFormat/>
    <w:rsid w:val="006E05EC"/>
    <w:pPr>
      <w:spacing w:before="240" w:after="60"/>
      <w:jc w:val="center"/>
      <w:outlineLvl w:val="0"/>
    </w:pPr>
    <w:rPr>
      <w:rFonts w:ascii="Cambria" w:hAnsi="Cambria"/>
      <w:b/>
      <w:bCs/>
      <w:kern w:val="28"/>
      <w:sz w:val="32"/>
      <w:szCs w:val="32"/>
    </w:rPr>
  </w:style>
  <w:style w:type="character" w:customStyle="1" w:styleId="ab">
    <w:name w:val="Название Знак"/>
    <w:link w:val="aa"/>
    <w:rsid w:val="006E05EC"/>
    <w:rPr>
      <w:rFonts w:ascii="Cambria" w:eastAsia="Times New Roman" w:hAnsi="Cambria" w:cs="Times New Roman"/>
      <w:b/>
      <w:bCs/>
      <w:kern w:val="28"/>
      <w:sz w:val="32"/>
      <w:szCs w:val="32"/>
    </w:rPr>
  </w:style>
  <w:style w:type="character" w:styleId="ac">
    <w:name w:val="Strong"/>
    <w:qFormat/>
    <w:rsid w:val="006E05EC"/>
    <w:rPr>
      <w:b/>
      <w:bCs/>
    </w:rPr>
  </w:style>
  <w:style w:type="paragraph" w:styleId="ad">
    <w:name w:val="List Paragraph"/>
    <w:basedOn w:val="a"/>
    <w:uiPriority w:val="34"/>
    <w:qFormat/>
    <w:rsid w:val="00E9551C"/>
    <w:pPr>
      <w:ind w:left="708"/>
    </w:pPr>
  </w:style>
  <w:style w:type="paragraph" w:customStyle="1" w:styleId="ConsPlusTitle">
    <w:name w:val="ConsPlusTitle"/>
    <w:rsid w:val="00841E71"/>
    <w:pPr>
      <w:widowControl w:val="0"/>
      <w:autoSpaceDE w:val="0"/>
      <w:autoSpaceDN w:val="0"/>
      <w:adjustRightInd w:val="0"/>
    </w:pPr>
    <w:rPr>
      <w:rFonts w:ascii="Arial" w:hAnsi="Arial" w:cs="Arial"/>
      <w:b/>
      <w:bCs/>
    </w:rPr>
  </w:style>
  <w:style w:type="paragraph" w:customStyle="1" w:styleId="ae">
    <w:name w:val="Знак"/>
    <w:basedOn w:val="a"/>
    <w:rsid w:val="00841E71"/>
    <w:pPr>
      <w:spacing w:after="160" w:line="240" w:lineRule="exact"/>
    </w:pPr>
    <w:rPr>
      <w:rFonts w:ascii="Verdana" w:hAnsi="Verdana" w:cs="Verdana"/>
      <w:lang w:val="en-US" w:eastAsia="en-US"/>
    </w:rPr>
  </w:style>
  <w:style w:type="paragraph" w:styleId="af">
    <w:name w:val="footnote text"/>
    <w:basedOn w:val="a"/>
    <w:link w:val="af0"/>
    <w:uiPriority w:val="99"/>
    <w:unhideWhenUsed/>
    <w:rsid w:val="000428D7"/>
    <w:rPr>
      <w:sz w:val="20"/>
      <w:szCs w:val="20"/>
    </w:rPr>
  </w:style>
  <w:style w:type="character" w:customStyle="1" w:styleId="af0">
    <w:name w:val="Текст сноски Знак"/>
    <w:basedOn w:val="a0"/>
    <w:link w:val="af"/>
    <w:uiPriority w:val="99"/>
    <w:rsid w:val="000428D7"/>
  </w:style>
  <w:style w:type="paragraph" w:styleId="af1">
    <w:name w:val="No Spacing"/>
    <w:uiPriority w:val="1"/>
    <w:qFormat/>
    <w:rsid w:val="000428D7"/>
    <w:rPr>
      <w:rFonts w:ascii="Calibri" w:eastAsia="Calibri" w:hAnsi="Calibri"/>
      <w:sz w:val="22"/>
      <w:szCs w:val="22"/>
      <w:lang w:eastAsia="en-US"/>
    </w:rPr>
  </w:style>
  <w:style w:type="paragraph" w:customStyle="1" w:styleId="8">
    <w:name w:val="8 пт (нум. список)"/>
    <w:basedOn w:val="a"/>
    <w:semiHidden/>
    <w:rsid w:val="000428D7"/>
    <w:pPr>
      <w:numPr>
        <w:ilvl w:val="2"/>
        <w:numId w:val="2"/>
      </w:numPr>
      <w:spacing w:before="40" w:after="40"/>
      <w:jc w:val="both"/>
    </w:pPr>
    <w:rPr>
      <w:sz w:val="16"/>
      <w:lang w:val="en-US"/>
    </w:rPr>
  </w:style>
  <w:style w:type="paragraph" w:customStyle="1" w:styleId="9">
    <w:name w:val="9 пт (нум. список)"/>
    <w:basedOn w:val="a"/>
    <w:semiHidden/>
    <w:rsid w:val="000428D7"/>
    <w:pPr>
      <w:numPr>
        <w:ilvl w:val="1"/>
        <w:numId w:val="2"/>
      </w:numPr>
      <w:spacing w:before="144" w:after="144"/>
      <w:jc w:val="both"/>
    </w:pPr>
  </w:style>
  <w:style w:type="paragraph" w:customStyle="1" w:styleId="NumberList">
    <w:name w:val="Number List"/>
    <w:basedOn w:val="a"/>
    <w:rsid w:val="000428D7"/>
    <w:pPr>
      <w:numPr>
        <w:numId w:val="2"/>
      </w:numPr>
      <w:spacing w:before="120"/>
      <w:jc w:val="both"/>
    </w:pPr>
  </w:style>
  <w:style w:type="character" w:styleId="af2">
    <w:name w:val="footnote reference"/>
    <w:uiPriority w:val="99"/>
    <w:unhideWhenUsed/>
    <w:rsid w:val="000428D7"/>
    <w:rPr>
      <w:rFonts w:ascii="Times New Roman" w:hAnsi="Times New Roman" w:cs="Times New Roman" w:hint="default"/>
      <w:vertAlign w:val="superscript"/>
    </w:rPr>
  </w:style>
  <w:style w:type="paragraph" w:styleId="af3">
    <w:name w:val="caption"/>
    <w:basedOn w:val="a"/>
    <w:next w:val="a"/>
    <w:semiHidden/>
    <w:unhideWhenUsed/>
    <w:qFormat/>
    <w:rsid w:val="00F752D5"/>
    <w:pPr>
      <w:pBdr>
        <w:bottom w:val="double" w:sz="6" w:space="1" w:color="auto"/>
      </w:pBdr>
      <w:jc w:val="center"/>
    </w:pPr>
    <w:rPr>
      <w:b/>
      <w:color w:val="000000"/>
      <w:sz w:val="32"/>
    </w:rPr>
  </w:style>
</w:styles>
</file>

<file path=word/webSettings.xml><?xml version="1.0" encoding="utf-8"?>
<w:webSettings xmlns:r="http://schemas.openxmlformats.org/officeDocument/2006/relationships" xmlns:w="http://schemas.openxmlformats.org/wordprocessingml/2006/main">
  <w:divs>
    <w:div w:id="11956160">
      <w:bodyDiv w:val="1"/>
      <w:marLeft w:val="0"/>
      <w:marRight w:val="0"/>
      <w:marTop w:val="0"/>
      <w:marBottom w:val="0"/>
      <w:divBdr>
        <w:top w:val="none" w:sz="0" w:space="0" w:color="auto"/>
        <w:left w:val="none" w:sz="0" w:space="0" w:color="auto"/>
        <w:bottom w:val="none" w:sz="0" w:space="0" w:color="auto"/>
        <w:right w:val="none" w:sz="0" w:space="0" w:color="auto"/>
      </w:divBdr>
    </w:div>
    <w:div w:id="43406651">
      <w:bodyDiv w:val="1"/>
      <w:marLeft w:val="0"/>
      <w:marRight w:val="0"/>
      <w:marTop w:val="0"/>
      <w:marBottom w:val="0"/>
      <w:divBdr>
        <w:top w:val="none" w:sz="0" w:space="0" w:color="auto"/>
        <w:left w:val="none" w:sz="0" w:space="0" w:color="auto"/>
        <w:bottom w:val="none" w:sz="0" w:space="0" w:color="auto"/>
        <w:right w:val="none" w:sz="0" w:space="0" w:color="auto"/>
      </w:divBdr>
    </w:div>
    <w:div w:id="49694158">
      <w:bodyDiv w:val="1"/>
      <w:marLeft w:val="0"/>
      <w:marRight w:val="0"/>
      <w:marTop w:val="0"/>
      <w:marBottom w:val="0"/>
      <w:divBdr>
        <w:top w:val="none" w:sz="0" w:space="0" w:color="auto"/>
        <w:left w:val="none" w:sz="0" w:space="0" w:color="auto"/>
        <w:bottom w:val="none" w:sz="0" w:space="0" w:color="auto"/>
        <w:right w:val="none" w:sz="0" w:space="0" w:color="auto"/>
      </w:divBdr>
    </w:div>
    <w:div w:id="222057942">
      <w:bodyDiv w:val="1"/>
      <w:marLeft w:val="0"/>
      <w:marRight w:val="0"/>
      <w:marTop w:val="0"/>
      <w:marBottom w:val="0"/>
      <w:divBdr>
        <w:top w:val="none" w:sz="0" w:space="0" w:color="auto"/>
        <w:left w:val="none" w:sz="0" w:space="0" w:color="auto"/>
        <w:bottom w:val="none" w:sz="0" w:space="0" w:color="auto"/>
        <w:right w:val="none" w:sz="0" w:space="0" w:color="auto"/>
      </w:divBdr>
    </w:div>
    <w:div w:id="379789358">
      <w:bodyDiv w:val="1"/>
      <w:marLeft w:val="0"/>
      <w:marRight w:val="0"/>
      <w:marTop w:val="0"/>
      <w:marBottom w:val="0"/>
      <w:divBdr>
        <w:top w:val="none" w:sz="0" w:space="0" w:color="auto"/>
        <w:left w:val="none" w:sz="0" w:space="0" w:color="auto"/>
        <w:bottom w:val="none" w:sz="0" w:space="0" w:color="auto"/>
        <w:right w:val="none" w:sz="0" w:space="0" w:color="auto"/>
      </w:divBdr>
    </w:div>
    <w:div w:id="474185137">
      <w:bodyDiv w:val="1"/>
      <w:marLeft w:val="0"/>
      <w:marRight w:val="0"/>
      <w:marTop w:val="0"/>
      <w:marBottom w:val="0"/>
      <w:divBdr>
        <w:top w:val="none" w:sz="0" w:space="0" w:color="auto"/>
        <w:left w:val="none" w:sz="0" w:space="0" w:color="auto"/>
        <w:bottom w:val="none" w:sz="0" w:space="0" w:color="auto"/>
        <w:right w:val="none" w:sz="0" w:space="0" w:color="auto"/>
      </w:divBdr>
    </w:div>
    <w:div w:id="890190987">
      <w:bodyDiv w:val="1"/>
      <w:marLeft w:val="0"/>
      <w:marRight w:val="0"/>
      <w:marTop w:val="0"/>
      <w:marBottom w:val="0"/>
      <w:divBdr>
        <w:top w:val="none" w:sz="0" w:space="0" w:color="auto"/>
        <w:left w:val="none" w:sz="0" w:space="0" w:color="auto"/>
        <w:bottom w:val="none" w:sz="0" w:space="0" w:color="auto"/>
        <w:right w:val="none" w:sz="0" w:space="0" w:color="auto"/>
      </w:divBdr>
    </w:div>
    <w:div w:id="1376927751">
      <w:bodyDiv w:val="1"/>
      <w:marLeft w:val="0"/>
      <w:marRight w:val="0"/>
      <w:marTop w:val="0"/>
      <w:marBottom w:val="0"/>
      <w:divBdr>
        <w:top w:val="none" w:sz="0" w:space="0" w:color="auto"/>
        <w:left w:val="none" w:sz="0" w:space="0" w:color="auto"/>
        <w:bottom w:val="none" w:sz="0" w:space="0" w:color="auto"/>
        <w:right w:val="none" w:sz="0" w:space="0" w:color="auto"/>
      </w:divBdr>
    </w:div>
    <w:div w:id="19916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webSettings" Target="web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13</Pages>
  <Words>4502</Words>
  <Characters>25662</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30104</CharactersWithSpaces>
  <SharedDoc>false</SharedDoc>
  <HLinks>
    <vt:vector size="18" baseType="variant">
      <vt:variant>
        <vt:i4>786521</vt:i4>
      </vt:variant>
      <vt:variant>
        <vt:i4>6</vt:i4>
      </vt:variant>
      <vt:variant>
        <vt:i4>0</vt:i4>
      </vt:variant>
      <vt:variant>
        <vt:i4>5</vt:i4>
      </vt:variant>
      <vt:variant>
        <vt:lpwstr>consultantplus://offline/ref=8D603B2B56C460D55A45D4D3E871FE046F5792996DABAA13E901D13408u8aCD</vt:lpwstr>
      </vt:variant>
      <vt:variant>
        <vt:lpwstr/>
      </vt:variant>
      <vt:variant>
        <vt:i4>851974</vt:i4>
      </vt:variant>
      <vt:variant>
        <vt:i4>3</vt:i4>
      </vt:variant>
      <vt:variant>
        <vt:i4>0</vt:i4>
      </vt:variant>
      <vt:variant>
        <vt:i4>5</vt:i4>
      </vt:variant>
      <vt:variant>
        <vt:lpwstr>consultantplus://offline/ref=8D603B2B56C460D55A45D4D3E871FE04665292976EFFFD11B854DFu3a1D</vt:lpwstr>
      </vt:variant>
      <vt:variant>
        <vt:lpwstr/>
      </vt:variant>
      <vt:variant>
        <vt:i4>786521</vt:i4>
      </vt:variant>
      <vt:variant>
        <vt:i4>0</vt:i4>
      </vt:variant>
      <vt:variant>
        <vt:i4>0</vt:i4>
      </vt:variant>
      <vt:variant>
        <vt:i4>5</vt:i4>
      </vt:variant>
      <vt:variant>
        <vt:lpwstr>consultantplus://offline/ref=8D603B2B56C460D55A45D4D3E871FE046F5792996DABAA13E901D13408u8aCD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Анварбег</cp:lastModifiedBy>
  <cp:revision>68</cp:revision>
  <cp:lastPrinted>2015-11-09T09:01:00Z</cp:lastPrinted>
  <dcterms:created xsi:type="dcterms:W3CDTF">2015-10-07T06:49:00Z</dcterms:created>
  <dcterms:modified xsi:type="dcterms:W3CDTF">2015-11-09T09:28:00Z</dcterms:modified>
</cp:coreProperties>
</file>