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D1" w:rsidRDefault="002A2CD1" w:rsidP="002A2CD1">
      <w:pPr>
        <w:pStyle w:val="a3"/>
        <w:ind w:left="150"/>
        <w:rPr>
          <w:b/>
        </w:rPr>
      </w:pPr>
      <w:r>
        <w:rPr>
          <w:b/>
        </w:rPr>
        <w:t xml:space="preserve">        </w:t>
      </w:r>
    </w:p>
    <w:p w:rsidR="002A2CD1" w:rsidRPr="006A6898" w:rsidRDefault="002A2CD1" w:rsidP="002A2CD1">
      <w:pPr>
        <w:pStyle w:val="a5"/>
        <w:jc w:val="center"/>
        <w:rPr>
          <w:rFonts w:ascii="Times New Roman" w:hAnsi="Times New Roman" w:cs="Times New Roman"/>
          <w:noProof/>
        </w:rPr>
      </w:pPr>
      <w:r w:rsidRPr="006A689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38225" cy="10191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D1" w:rsidRPr="006A6898" w:rsidRDefault="002A2CD1" w:rsidP="002A2CD1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898">
        <w:rPr>
          <w:rFonts w:ascii="Times New Roman" w:hAnsi="Times New Roman" w:cs="Times New Roman"/>
          <w:b/>
          <w:sz w:val="36"/>
          <w:szCs w:val="36"/>
        </w:rPr>
        <w:t>РЕСПУБЛИКА ДАГЕСТАН</w:t>
      </w:r>
    </w:p>
    <w:p w:rsidR="002A2CD1" w:rsidRPr="006A6898" w:rsidRDefault="002A2CD1" w:rsidP="002A2CD1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6A6898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СОБРАНИЕ ДЕПУТАТОВ МУНИЦИПАЛЬНОГО _______</w:t>
      </w:r>
      <w:r w:rsidRPr="006A6898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РАЙОНА «БОТЛИХСКИЙ РАЙОН»___________</w:t>
      </w:r>
    </w:p>
    <w:p w:rsidR="002A2CD1" w:rsidRPr="006A6898" w:rsidRDefault="002A2CD1" w:rsidP="002A2CD1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A6898">
        <w:rPr>
          <w:rFonts w:ascii="Times New Roman" w:hAnsi="Times New Roman" w:cs="Times New Roman"/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2A2CD1" w:rsidRPr="006A6898" w:rsidRDefault="002A2CD1" w:rsidP="002A2CD1">
      <w:pPr>
        <w:pStyle w:val="a5"/>
        <w:jc w:val="center"/>
        <w:rPr>
          <w:rFonts w:ascii="Times New Roman" w:hAnsi="Times New Roman" w:cs="Times New Roman"/>
          <w:b/>
        </w:rPr>
      </w:pPr>
      <w:r w:rsidRPr="006A6898">
        <w:rPr>
          <w:rFonts w:ascii="Times New Roman" w:hAnsi="Times New Roman" w:cs="Times New Roman"/>
          <w:b/>
          <w:sz w:val="16"/>
          <w:szCs w:val="16"/>
        </w:rPr>
        <w:t>.</w:t>
      </w:r>
    </w:p>
    <w:p w:rsidR="002A2CD1" w:rsidRPr="006A6898" w:rsidRDefault="002A2CD1" w:rsidP="002A2C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9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83D52">
        <w:rPr>
          <w:rFonts w:ascii="Times New Roman" w:hAnsi="Times New Roman" w:cs="Times New Roman"/>
          <w:b/>
          <w:sz w:val="28"/>
          <w:szCs w:val="28"/>
        </w:rPr>
        <w:t>5</w:t>
      </w:r>
    </w:p>
    <w:p w:rsidR="002A2CD1" w:rsidRPr="006A6898" w:rsidRDefault="002A2CD1" w:rsidP="002A2C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CD1" w:rsidRPr="006A6898" w:rsidRDefault="002A2CD1" w:rsidP="002A2C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Pr="006A6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6A6898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</w:t>
      </w:r>
    </w:p>
    <w:p w:rsidR="002A2CD1" w:rsidRPr="006A6898" w:rsidRDefault="002A2CD1" w:rsidP="002A2C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A6898">
        <w:rPr>
          <w:rFonts w:ascii="Times New Roman" w:hAnsi="Times New Roman" w:cs="Times New Roman"/>
          <w:sz w:val="28"/>
          <w:szCs w:val="28"/>
        </w:rPr>
        <w:t>района «Ботлихский район»  седьмого созыва</w:t>
      </w:r>
    </w:p>
    <w:p w:rsidR="002A2CD1" w:rsidRPr="006A6898" w:rsidRDefault="002A2CD1" w:rsidP="002A2C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A2CD1" w:rsidRPr="006A6898" w:rsidRDefault="00546712" w:rsidP="002A2C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2CD1" w:rsidRPr="006A6898">
        <w:rPr>
          <w:rFonts w:ascii="Times New Roman" w:hAnsi="Times New Roman" w:cs="Times New Roman"/>
          <w:sz w:val="28"/>
          <w:szCs w:val="28"/>
        </w:rPr>
        <w:t xml:space="preserve">от </w:t>
      </w:r>
      <w:r w:rsidR="002A2CD1">
        <w:rPr>
          <w:rFonts w:ascii="Times New Roman" w:hAnsi="Times New Roman" w:cs="Times New Roman"/>
          <w:sz w:val="28"/>
          <w:szCs w:val="28"/>
        </w:rPr>
        <w:t>19</w:t>
      </w:r>
      <w:r w:rsidR="002A2CD1" w:rsidRPr="006A6898">
        <w:rPr>
          <w:rFonts w:ascii="Times New Roman" w:hAnsi="Times New Roman" w:cs="Times New Roman"/>
          <w:sz w:val="28"/>
          <w:szCs w:val="28"/>
        </w:rPr>
        <w:t xml:space="preserve"> ноября 2020 г.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2CD1" w:rsidRPr="006A6898">
        <w:rPr>
          <w:rFonts w:ascii="Times New Roman" w:hAnsi="Times New Roman" w:cs="Times New Roman"/>
          <w:sz w:val="28"/>
          <w:szCs w:val="28"/>
        </w:rPr>
        <w:t xml:space="preserve"> с. Ботлих</w:t>
      </w:r>
    </w:p>
    <w:p w:rsidR="002A2CD1" w:rsidRDefault="002A2CD1" w:rsidP="002A2CD1">
      <w:pPr>
        <w:pStyle w:val="a3"/>
        <w:ind w:left="150"/>
        <w:rPr>
          <w:b/>
        </w:rPr>
      </w:pPr>
    </w:p>
    <w:p w:rsidR="002A2CD1" w:rsidRDefault="00053A3D" w:rsidP="002A2CD1">
      <w:pPr>
        <w:pStyle w:val="a3"/>
        <w:ind w:left="150"/>
        <w:rPr>
          <w:b/>
        </w:rPr>
      </w:pPr>
      <w:r>
        <w:rPr>
          <w:b/>
        </w:rPr>
        <w:t xml:space="preserve">    </w:t>
      </w:r>
      <w:r w:rsidR="00657D6F">
        <w:rPr>
          <w:b/>
        </w:rPr>
        <w:t xml:space="preserve">   </w:t>
      </w:r>
      <w:r w:rsidR="002A2CD1">
        <w:rPr>
          <w:b/>
        </w:rPr>
        <w:t xml:space="preserve">О назначении председателя </w:t>
      </w:r>
      <w:r w:rsidR="001915DB">
        <w:rPr>
          <w:b/>
        </w:rPr>
        <w:t>К</w:t>
      </w:r>
      <w:r w:rsidR="002A2CD1">
        <w:rPr>
          <w:b/>
        </w:rPr>
        <w:t xml:space="preserve">онтрольно-счетной палаты муниципального района «Ботлихский район» и об установлении штатной численности </w:t>
      </w:r>
      <w:r w:rsidR="00E84F01">
        <w:rPr>
          <w:b/>
        </w:rPr>
        <w:t>к</w:t>
      </w:r>
      <w:r w:rsidR="002A2CD1">
        <w:rPr>
          <w:b/>
        </w:rPr>
        <w:t xml:space="preserve">онтрольно–счетной палаты муниципального района «Ботлихский район» </w:t>
      </w:r>
    </w:p>
    <w:p w:rsidR="002A2CD1" w:rsidRDefault="002A2CD1" w:rsidP="002A2CD1">
      <w:pPr>
        <w:pStyle w:val="a3"/>
        <w:ind w:left="150"/>
        <w:rPr>
          <w:b/>
        </w:rPr>
      </w:pPr>
    </w:p>
    <w:p w:rsidR="002A2CD1" w:rsidRDefault="002A2CD1" w:rsidP="00E84F01">
      <w:pPr>
        <w:pStyle w:val="a3"/>
        <w:ind w:left="150"/>
      </w:pPr>
      <w:r>
        <w:rPr>
          <w:b/>
        </w:rPr>
        <w:t xml:space="preserve">        </w:t>
      </w:r>
      <w:r>
        <w:t>В соответствии со статьей 38 Федерального закона от 06.10.2003 N 131-ФЗ "Об общих принципах организации местного самоуправления в Российской Федерации", Федеральным законом от 07.02.2011 N 6-ФЗ "Об общих принципах организации и деятельности контрольно</w:t>
      </w:r>
      <w:r w:rsidR="005862FF">
        <w:t xml:space="preserve"> </w:t>
      </w:r>
      <w:r>
        <w:t>-</w:t>
      </w:r>
      <w:r w:rsidR="005862FF">
        <w:t xml:space="preserve"> </w:t>
      </w:r>
      <w:r>
        <w:t>счетных органов субъектов Российской Федерации и муниципальных образований", Уставом муниципального района «Ботлихский район» и руководствуясь Положением «О Контрольно-счетной палате муниципального района «Ботлихский район», утвержденным решением Собрания депутатов муниципального района «Ботлихский район» от 29 марта 2012 года №4, Собрание депутатов муниципального района «Ботлихский район» решает:</w:t>
      </w:r>
    </w:p>
    <w:p w:rsidR="002A2CD1" w:rsidRDefault="008B1512" w:rsidP="002A2CD1">
      <w:pPr>
        <w:pStyle w:val="a3"/>
        <w:ind w:left="150"/>
      </w:pPr>
      <w:r>
        <w:t xml:space="preserve">      </w:t>
      </w:r>
      <w:r w:rsidR="002A2CD1">
        <w:t xml:space="preserve">1. Назначить на должность председателя Контрольно-счетной палаты муниципального района «Ботлихский район» </w:t>
      </w:r>
      <w:proofErr w:type="spellStart"/>
      <w:r w:rsidR="002A2CD1">
        <w:t>Мусалаева</w:t>
      </w:r>
      <w:proofErr w:type="spellEnd"/>
      <w:r w:rsidR="002A2CD1">
        <w:t xml:space="preserve"> Расула </w:t>
      </w:r>
      <w:proofErr w:type="spellStart"/>
      <w:r w:rsidR="002A2CD1">
        <w:t>Алиевича</w:t>
      </w:r>
      <w:proofErr w:type="spellEnd"/>
      <w:r w:rsidR="002A2CD1">
        <w:t>.</w:t>
      </w:r>
    </w:p>
    <w:p w:rsidR="002A2CD1" w:rsidRDefault="008B1512" w:rsidP="002A2CD1">
      <w:pPr>
        <w:pStyle w:val="a3"/>
        <w:ind w:left="150"/>
      </w:pPr>
      <w:r>
        <w:t xml:space="preserve">      </w:t>
      </w:r>
      <w:r w:rsidR="002A2CD1">
        <w:t>2. Установить штатную численность Контрольно-счетной палаты муниципального района «Ботлихский район» в количестве 4 (четыре</w:t>
      </w:r>
      <w:r w:rsidR="005862FF">
        <w:t>х</w:t>
      </w:r>
      <w:r w:rsidR="002A2CD1">
        <w:t xml:space="preserve">) единиц. </w:t>
      </w:r>
    </w:p>
    <w:p w:rsidR="002A2CD1" w:rsidRPr="00BE19A6" w:rsidRDefault="008B1512" w:rsidP="00BE19A6">
      <w:pPr>
        <w:pStyle w:val="a3"/>
        <w:ind w:left="150"/>
        <w:rPr>
          <w:color w:val="000000" w:themeColor="text1"/>
        </w:rPr>
      </w:pPr>
      <w:r>
        <w:t xml:space="preserve">      </w:t>
      </w:r>
      <w:r w:rsidR="002A2CD1">
        <w:t xml:space="preserve">3. </w:t>
      </w:r>
      <w:r w:rsidR="002A2CD1" w:rsidRPr="00BE19A6">
        <w:rPr>
          <w:color w:val="000000" w:themeColor="text1"/>
        </w:rPr>
        <w:t xml:space="preserve">Признать утратившим силу решение </w:t>
      </w:r>
      <w:r w:rsidR="000F64E5">
        <w:rPr>
          <w:color w:val="000000" w:themeColor="text1"/>
        </w:rPr>
        <w:t>четвертой</w:t>
      </w:r>
      <w:r w:rsidR="002A2CD1" w:rsidRPr="00BE19A6">
        <w:rPr>
          <w:color w:val="000000" w:themeColor="text1"/>
        </w:rPr>
        <w:t xml:space="preserve"> сессии Собрания депутатов муниципального района «Ботлихский район» от </w:t>
      </w:r>
      <w:r w:rsidR="00BE19A6" w:rsidRPr="00BE19A6">
        <w:rPr>
          <w:color w:val="000000" w:themeColor="text1"/>
        </w:rPr>
        <w:t>12декабря</w:t>
      </w:r>
      <w:r w:rsidR="002A2CD1" w:rsidRPr="00BE19A6">
        <w:rPr>
          <w:color w:val="000000" w:themeColor="text1"/>
        </w:rPr>
        <w:t xml:space="preserve"> 201</w:t>
      </w:r>
      <w:r w:rsidR="00BE19A6" w:rsidRPr="00BE19A6">
        <w:rPr>
          <w:color w:val="000000" w:themeColor="text1"/>
        </w:rPr>
        <w:t>5</w:t>
      </w:r>
      <w:r w:rsidR="002A2CD1" w:rsidRPr="00BE19A6">
        <w:rPr>
          <w:color w:val="000000" w:themeColor="text1"/>
        </w:rPr>
        <w:t xml:space="preserve"> года №</w:t>
      </w:r>
      <w:r w:rsidR="00BE19A6" w:rsidRPr="00BE19A6">
        <w:rPr>
          <w:color w:val="000000" w:themeColor="text1"/>
        </w:rPr>
        <w:t>7</w:t>
      </w:r>
      <w:r w:rsidR="002A2CD1" w:rsidRPr="00BE19A6">
        <w:rPr>
          <w:color w:val="000000" w:themeColor="text1"/>
        </w:rPr>
        <w:t xml:space="preserve"> «</w:t>
      </w:r>
      <w:r w:rsidR="00BE19A6" w:rsidRPr="00BE19A6">
        <w:rPr>
          <w:color w:val="000000" w:themeColor="text1"/>
        </w:rPr>
        <w:t xml:space="preserve">О назначении председателя Контрольно-счетной палаты муниципального района «Ботлихский район» и об установлении </w:t>
      </w:r>
      <w:r w:rsidR="002A2CD1" w:rsidRPr="00BE19A6">
        <w:rPr>
          <w:color w:val="000000" w:themeColor="text1"/>
        </w:rPr>
        <w:t>штатной численности Контрольно-счетной палаты муниципального района «Ботлихский район».</w:t>
      </w:r>
    </w:p>
    <w:p w:rsidR="002A2CD1" w:rsidRDefault="008B1512" w:rsidP="002A2CD1">
      <w:pPr>
        <w:pStyle w:val="a3"/>
        <w:ind w:left="150"/>
      </w:pPr>
      <w:r>
        <w:t xml:space="preserve">       </w:t>
      </w:r>
      <w:r w:rsidR="002A2CD1">
        <w:t>4. Настоящее решение вступает в силу со дня  принятия.</w:t>
      </w:r>
    </w:p>
    <w:p w:rsidR="002A2CD1" w:rsidRDefault="008B1512" w:rsidP="002A2CD1">
      <w:pPr>
        <w:pStyle w:val="a3"/>
        <w:ind w:left="150"/>
      </w:pPr>
      <w:r>
        <w:lastRenderedPageBreak/>
        <w:t xml:space="preserve">       </w:t>
      </w:r>
      <w:r w:rsidR="002A2CD1">
        <w:t>5. Опубликовать настоящее решение в районной газете «</w:t>
      </w:r>
      <w:proofErr w:type="spellStart"/>
      <w:r w:rsidR="00053A3D">
        <w:t>Гьудуллъи-</w:t>
      </w:r>
      <w:r w:rsidR="002A2CD1">
        <w:t>Дружба</w:t>
      </w:r>
      <w:proofErr w:type="spellEnd"/>
      <w:r w:rsidR="002A2CD1">
        <w:t xml:space="preserve">» и разместить на официальном сайте </w:t>
      </w:r>
      <w:r w:rsidR="00053A3D">
        <w:t xml:space="preserve">администрации </w:t>
      </w:r>
      <w:r w:rsidR="002A2CD1">
        <w:t>муниципального района «Ботлихский район» в сети «Интернет».</w:t>
      </w:r>
    </w:p>
    <w:p w:rsidR="002A2CD1" w:rsidRDefault="002A2CD1" w:rsidP="002A2CD1">
      <w:pPr>
        <w:pStyle w:val="a3"/>
        <w:ind w:left="150"/>
      </w:pPr>
    </w:p>
    <w:p w:rsidR="00053A3D" w:rsidRDefault="00053A3D" w:rsidP="002A2CD1">
      <w:pPr>
        <w:pStyle w:val="a3"/>
        <w:ind w:left="150"/>
        <w:rPr>
          <w:b/>
          <w:bCs/>
        </w:rPr>
      </w:pPr>
      <w:r>
        <w:t xml:space="preserve">       </w:t>
      </w:r>
      <w:r w:rsidR="002A2CD1">
        <w:rPr>
          <w:b/>
          <w:bCs/>
        </w:rPr>
        <w:t>Председатель</w:t>
      </w:r>
    </w:p>
    <w:p w:rsidR="002A2CD1" w:rsidRDefault="002A2CD1" w:rsidP="00053A3D">
      <w:pPr>
        <w:pStyle w:val="a3"/>
        <w:ind w:left="150"/>
        <w:rPr>
          <w:b/>
          <w:bCs/>
        </w:rPr>
      </w:pPr>
      <w:r>
        <w:rPr>
          <w:b/>
          <w:bCs/>
        </w:rPr>
        <w:t xml:space="preserve">Собрания депутатов </w:t>
      </w:r>
      <w:r w:rsidR="00053A3D">
        <w:rPr>
          <w:b/>
          <w:bCs/>
        </w:rPr>
        <w:t xml:space="preserve">                                             </w:t>
      </w:r>
      <w:r>
        <w:rPr>
          <w:b/>
          <w:bCs/>
        </w:rPr>
        <w:t>М. Омаров</w:t>
      </w:r>
    </w:p>
    <w:p w:rsidR="002A2CD1" w:rsidRDefault="002A2CD1" w:rsidP="002A2CD1">
      <w:pPr>
        <w:pStyle w:val="a3"/>
        <w:ind w:left="150"/>
      </w:pPr>
    </w:p>
    <w:p w:rsidR="00E85568" w:rsidRDefault="00E85568"/>
    <w:sectPr w:rsidR="00E85568" w:rsidSect="00E8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CD1"/>
    <w:rsid w:val="00053A3D"/>
    <w:rsid w:val="000F64E5"/>
    <w:rsid w:val="001915DB"/>
    <w:rsid w:val="002A2CD1"/>
    <w:rsid w:val="004A6DAB"/>
    <w:rsid w:val="00546712"/>
    <w:rsid w:val="005862FF"/>
    <w:rsid w:val="005E78BA"/>
    <w:rsid w:val="00657D6F"/>
    <w:rsid w:val="008B1512"/>
    <w:rsid w:val="008E6B8F"/>
    <w:rsid w:val="00A655DD"/>
    <w:rsid w:val="00AC7C52"/>
    <w:rsid w:val="00B44090"/>
    <w:rsid w:val="00B9663A"/>
    <w:rsid w:val="00BE19A6"/>
    <w:rsid w:val="00C60A06"/>
    <w:rsid w:val="00D83D52"/>
    <w:rsid w:val="00E50B6C"/>
    <w:rsid w:val="00E84F01"/>
    <w:rsid w:val="00E85568"/>
    <w:rsid w:val="00FD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2C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2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A2C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A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15</cp:revision>
  <dcterms:created xsi:type="dcterms:W3CDTF">2020-11-09T08:04:00Z</dcterms:created>
  <dcterms:modified xsi:type="dcterms:W3CDTF">2020-11-19T09:12:00Z</dcterms:modified>
</cp:coreProperties>
</file>