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3F" w:rsidRDefault="00200F3F" w:rsidP="00200F3F">
      <w:pPr>
        <w:pStyle w:val="af0"/>
      </w:pPr>
      <w:r>
        <w:rPr>
          <w:noProof/>
        </w:rPr>
        <w:drawing>
          <wp:inline distT="0" distB="0" distL="0" distR="0">
            <wp:extent cx="1033780" cy="10179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3780" cy="1017905"/>
                    </a:xfrm>
                    <a:prstGeom prst="rect">
                      <a:avLst/>
                    </a:prstGeom>
                    <a:noFill/>
                    <a:ln w="9525">
                      <a:noFill/>
                      <a:miter lim="800000"/>
                      <a:headEnd/>
                      <a:tailEnd/>
                    </a:ln>
                  </pic:spPr>
                </pic:pic>
              </a:graphicData>
            </a:graphic>
          </wp:inline>
        </w:drawing>
      </w:r>
    </w:p>
    <w:p w:rsidR="00200F3F" w:rsidRDefault="00200F3F" w:rsidP="00200F3F">
      <w:pPr>
        <w:pStyle w:val="af2"/>
        <w:pBdr>
          <w:bottom w:val="double" w:sz="6" w:space="0" w:color="auto"/>
        </w:pBdr>
        <w:rPr>
          <w:szCs w:val="32"/>
        </w:rPr>
      </w:pPr>
      <w:r>
        <w:rPr>
          <w:szCs w:val="32"/>
        </w:rPr>
        <w:t>РЕСПУБЛИКА ДАГЕСТАН</w:t>
      </w:r>
    </w:p>
    <w:p w:rsidR="00200F3F" w:rsidRDefault="00200F3F" w:rsidP="00200F3F">
      <w:pPr>
        <w:pBdr>
          <w:bottom w:val="double" w:sz="6" w:space="0" w:color="auto"/>
        </w:pBdr>
        <w:jc w:val="center"/>
        <w:rPr>
          <w:rFonts w:ascii="Times New Roman" w:hAnsi="Times New Roman"/>
          <w:b/>
          <w:bCs/>
          <w:color w:val="000000"/>
          <w:sz w:val="32"/>
          <w:szCs w:val="32"/>
        </w:rPr>
      </w:pPr>
      <w:r>
        <w:rPr>
          <w:rFonts w:ascii="Times New Roman" w:hAnsi="Times New Roman"/>
          <w:b/>
          <w:bCs/>
          <w:color w:val="000000"/>
          <w:sz w:val="32"/>
          <w:szCs w:val="32"/>
        </w:rPr>
        <w:t>СОБРАНИЕ ДЕПУТАТОВ МУНИЦИПАЛЬНОГО РАЙОНА «БОТЛИХСКИЙ РАЙОН»</w:t>
      </w:r>
    </w:p>
    <w:p w:rsidR="00200F3F" w:rsidRPr="00FD68A3" w:rsidRDefault="00200F3F" w:rsidP="00FD68A3">
      <w:pPr>
        <w:pBdr>
          <w:bottom w:val="double" w:sz="6" w:space="0" w:color="auto"/>
        </w:pBdr>
        <w:jc w:val="center"/>
        <w:rPr>
          <w:rFonts w:ascii="Times New Roman" w:hAnsi="Times New Roman"/>
          <w:b/>
          <w:bCs/>
          <w:color w:val="000000"/>
          <w:sz w:val="16"/>
          <w:szCs w:val="16"/>
        </w:rPr>
      </w:pPr>
      <w:r>
        <w:rPr>
          <w:rFonts w:ascii="Times New Roman" w:hAnsi="Times New Roman"/>
          <w:b/>
          <w:bCs/>
          <w:color w:val="000000"/>
          <w:sz w:val="16"/>
          <w:szCs w:val="16"/>
        </w:rPr>
        <w:t>368970; ул. Центральная, 130, с. Ботлих, Ботлихский район, Республика Дагестан</w:t>
      </w:r>
    </w:p>
    <w:p w:rsidR="00200F3F" w:rsidRDefault="00E27343" w:rsidP="00200F3F">
      <w:pPr>
        <w:pStyle w:val="a3"/>
        <w:jc w:val="center"/>
        <w:rPr>
          <w:b/>
          <w:sz w:val="28"/>
          <w:szCs w:val="28"/>
        </w:rPr>
      </w:pPr>
      <w:r>
        <w:rPr>
          <w:b/>
          <w:sz w:val="28"/>
          <w:szCs w:val="28"/>
        </w:rPr>
        <w:t>Решение №9</w:t>
      </w:r>
    </w:p>
    <w:p w:rsidR="00E27343" w:rsidRPr="00200F3F" w:rsidRDefault="00E27343" w:rsidP="00200F3F">
      <w:pPr>
        <w:pStyle w:val="a3"/>
        <w:jc w:val="center"/>
        <w:rPr>
          <w:b/>
          <w:sz w:val="28"/>
          <w:szCs w:val="28"/>
        </w:rPr>
      </w:pPr>
    </w:p>
    <w:p w:rsidR="00352933" w:rsidRPr="00E27343" w:rsidRDefault="00657104" w:rsidP="00352933">
      <w:pPr>
        <w:pStyle w:val="a3"/>
        <w:jc w:val="center"/>
        <w:rPr>
          <w:sz w:val="28"/>
          <w:szCs w:val="28"/>
        </w:rPr>
      </w:pPr>
      <w:r w:rsidRPr="00E27343">
        <w:rPr>
          <w:sz w:val="28"/>
          <w:szCs w:val="28"/>
        </w:rPr>
        <w:t>шестого заседания</w:t>
      </w:r>
      <w:r w:rsidR="000060A6" w:rsidRPr="00E27343">
        <w:rPr>
          <w:sz w:val="28"/>
          <w:szCs w:val="28"/>
        </w:rPr>
        <w:t xml:space="preserve"> </w:t>
      </w:r>
      <w:r w:rsidR="00200F3F" w:rsidRPr="00E27343">
        <w:rPr>
          <w:sz w:val="28"/>
          <w:szCs w:val="28"/>
        </w:rPr>
        <w:t>Собрания депутатов муниципального района «Ботлихский район» шестого созыва</w:t>
      </w:r>
    </w:p>
    <w:p w:rsidR="00200F3F" w:rsidRDefault="00BB1512" w:rsidP="00352933">
      <w:pPr>
        <w:pStyle w:val="a3"/>
        <w:rPr>
          <w:sz w:val="28"/>
          <w:szCs w:val="28"/>
        </w:rPr>
      </w:pPr>
      <w:r w:rsidRPr="00ED6D1E">
        <w:rPr>
          <w:sz w:val="28"/>
          <w:szCs w:val="28"/>
        </w:rPr>
        <w:t xml:space="preserve">   от </w:t>
      </w:r>
      <w:r w:rsidR="00657104">
        <w:rPr>
          <w:sz w:val="28"/>
          <w:szCs w:val="28"/>
        </w:rPr>
        <w:t>24 июн</w:t>
      </w:r>
      <w:r w:rsidRPr="00ED6D1E">
        <w:rPr>
          <w:sz w:val="28"/>
          <w:szCs w:val="28"/>
        </w:rPr>
        <w:t xml:space="preserve">я </w:t>
      </w:r>
      <w:r w:rsidR="00657104">
        <w:rPr>
          <w:sz w:val="28"/>
          <w:szCs w:val="28"/>
        </w:rPr>
        <w:t>2021</w:t>
      </w:r>
      <w:r w:rsidR="00200F3F" w:rsidRPr="00ED6D1E">
        <w:rPr>
          <w:sz w:val="28"/>
          <w:szCs w:val="28"/>
        </w:rPr>
        <w:t xml:space="preserve"> года                                                                       с. Ботлих</w:t>
      </w:r>
    </w:p>
    <w:p w:rsidR="00352933" w:rsidRPr="00352933" w:rsidRDefault="00352933" w:rsidP="00352933">
      <w:pPr>
        <w:pStyle w:val="a3"/>
        <w:rPr>
          <w:sz w:val="28"/>
          <w:szCs w:val="28"/>
        </w:rPr>
      </w:pPr>
    </w:p>
    <w:p w:rsidR="00552027" w:rsidRDefault="00552027" w:rsidP="00283C5C">
      <w:pPr>
        <w:pStyle w:val="headertext"/>
        <w:shd w:val="clear" w:color="auto" w:fill="FFFFFF"/>
        <w:spacing w:before="0" w:beforeAutospacing="0" w:after="0" w:afterAutospacing="0" w:line="288" w:lineRule="atLeast"/>
        <w:jc w:val="center"/>
        <w:textAlignment w:val="baseline"/>
        <w:rPr>
          <w:b/>
          <w:color w:val="000000" w:themeColor="text1"/>
          <w:spacing w:val="2"/>
          <w:sz w:val="28"/>
          <w:szCs w:val="28"/>
        </w:rPr>
      </w:pPr>
      <w:r>
        <w:rPr>
          <w:b/>
          <w:color w:val="000000" w:themeColor="text1"/>
          <w:spacing w:val="2"/>
          <w:sz w:val="28"/>
          <w:szCs w:val="28"/>
        </w:rPr>
        <w:t>Об отчете о деятельн</w:t>
      </w:r>
      <w:r w:rsidR="00657104">
        <w:rPr>
          <w:b/>
          <w:color w:val="000000" w:themeColor="text1"/>
          <w:spacing w:val="2"/>
          <w:sz w:val="28"/>
          <w:szCs w:val="28"/>
        </w:rPr>
        <w:t xml:space="preserve">ости контрольно-счетной палаты </w:t>
      </w:r>
      <w:r>
        <w:rPr>
          <w:b/>
          <w:color w:val="000000" w:themeColor="text1"/>
          <w:spacing w:val="2"/>
          <w:sz w:val="28"/>
          <w:szCs w:val="28"/>
        </w:rPr>
        <w:t>МР «Ботлихский район» за 20</w:t>
      </w:r>
      <w:r w:rsidR="00657104">
        <w:rPr>
          <w:b/>
          <w:color w:val="000000" w:themeColor="text1"/>
          <w:spacing w:val="2"/>
          <w:sz w:val="28"/>
          <w:szCs w:val="28"/>
        </w:rPr>
        <w:t>20</w:t>
      </w:r>
      <w:r>
        <w:rPr>
          <w:b/>
          <w:color w:val="000000" w:themeColor="text1"/>
          <w:spacing w:val="2"/>
          <w:sz w:val="28"/>
          <w:szCs w:val="28"/>
        </w:rPr>
        <w:t xml:space="preserve"> год</w:t>
      </w:r>
    </w:p>
    <w:p w:rsidR="00657104" w:rsidRDefault="00657104" w:rsidP="00283C5C">
      <w:pPr>
        <w:pStyle w:val="headertext"/>
        <w:shd w:val="clear" w:color="auto" w:fill="FFFFFF"/>
        <w:spacing w:before="0" w:beforeAutospacing="0" w:after="0" w:afterAutospacing="0" w:line="288" w:lineRule="atLeast"/>
        <w:jc w:val="center"/>
        <w:textAlignment w:val="baseline"/>
        <w:rPr>
          <w:b/>
          <w:color w:val="000000" w:themeColor="text1"/>
          <w:spacing w:val="2"/>
          <w:sz w:val="28"/>
          <w:szCs w:val="28"/>
        </w:rPr>
      </w:pPr>
    </w:p>
    <w:p w:rsidR="00552027" w:rsidRDefault="00552027" w:rsidP="00552027">
      <w:pPr>
        <w:pStyle w:val="a3"/>
        <w:jc w:val="both"/>
        <w:rPr>
          <w:sz w:val="28"/>
          <w:szCs w:val="28"/>
        </w:rPr>
      </w:pPr>
      <w:r>
        <w:rPr>
          <w:sz w:val="28"/>
          <w:szCs w:val="28"/>
        </w:rPr>
        <w:t xml:space="preserve">     </w:t>
      </w:r>
      <w:r w:rsidR="005A4537">
        <w:rPr>
          <w:sz w:val="28"/>
          <w:szCs w:val="28"/>
        </w:rPr>
        <w:t xml:space="preserve"> </w:t>
      </w:r>
      <w:r>
        <w:rPr>
          <w:sz w:val="28"/>
          <w:szCs w:val="28"/>
        </w:rPr>
        <w:t xml:space="preserve"> Заслушав отчет председателя контрольно-счетной палаты муниципального района  «Ботлихский район» </w:t>
      </w:r>
      <w:r w:rsidR="005A4537">
        <w:rPr>
          <w:sz w:val="28"/>
          <w:szCs w:val="28"/>
        </w:rPr>
        <w:t xml:space="preserve"> </w:t>
      </w:r>
      <w:proofErr w:type="spellStart"/>
      <w:r>
        <w:rPr>
          <w:sz w:val="28"/>
          <w:szCs w:val="28"/>
        </w:rPr>
        <w:t>Мусалаева</w:t>
      </w:r>
      <w:proofErr w:type="spellEnd"/>
      <w:r>
        <w:rPr>
          <w:sz w:val="28"/>
          <w:szCs w:val="28"/>
        </w:rPr>
        <w:t xml:space="preserve"> Р.А.</w:t>
      </w:r>
      <w:r w:rsidR="002F2B52">
        <w:rPr>
          <w:sz w:val="28"/>
          <w:szCs w:val="28"/>
        </w:rPr>
        <w:t xml:space="preserve"> </w:t>
      </w:r>
      <w:r>
        <w:rPr>
          <w:sz w:val="28"/>
          <w:szCs w:val="28"/>
        </w:rPr>
        <w:t>о деятельности контрольно-счетной пала</w:t>
      </w:r>
      <w:r w:rsidR="00EE52CE">
        <w:rPr>
          <w:sz w:val="28"/>
          <w:szCs w:val="28"/>
        </w:rPr>
        <w:t>ты МР «Ботлихский район» за 20</w:t>
      </w:r>
      <w:r w:rsidR="00657104">
        <w:rPr>
          <w:sz w:val="28"/>
          <w:szCs w:val="28"/>
        </w:rPr>
        <w:t>20</w:t>
      </w:r>
      <w:r>
        <w:rPr>
          <w:sz w:val="28"/>
          <w:szCs w:val="28"/>
        </w:rPr>
        <w:t xml:space="preserve"> год, в соответствии </w:t>
      </w:r>
      <w:r w:rsidRPr="00A25222">
        <w:rPr>
          <w:sz w:val="28"/>
          <w:szCs w:val="28"/>
        </w:rPr>
        <w:t>с</w:t>
      </w:r>
      <w:r w:rsidRPr="00A25222">
        <w:rPr>
          <w:rStyle w:val="apple-converted-space"/>
          <w:color w:val="2D2D2D"/>
          <w:spacing w:val="2"/>
          <w:sz w:val="28"/>
          <w:szCs w:val="28"/>
        </w:rPr>
        <w:t> </w:t>
      </w:r>
      <w:hyperlink r:id="rId9" w:history="1">
        <w:r w:rsidRPr="00656979">
          <w:rPr>
            <w:rStyle w:val="ad"/>
            <w:color w:val="000000" w:themeColor="text1"/>
            <w:spacing w:val="2"/>
            <w:sz w:val="28"/>
            <w:szCs w:val="28"/>
            <w:u w:val="none"/>
          </w:rPr>
          <w:t>Федеральным законом от 06.10.2003 N 131-ФЗ</w:t>
        </w:r>
      </w:hyperlink>
      <w:r w:rsidRPr="00A25222">
        <w:rPr>
          <w:rStyle w:val="apple-converted-space"/>
          <w:color w:val="2D2D2D"/>
          <w:spacing w:val="2"/>
          <w:sz w:val="28"/>
          <w:szCs w:val="28"/>
        </w:rPr>
        <w:t> </w:t>
      </w:r>
      <w:r w:rsidRPr="00A25222">
        <w:rPr>
          <w:sz w:val="28"/>
          <w:szCs w:val="28"/>
        </w:rPr>
        <w:t>«</w:t>
      </w:r>
      <w:r>
        <w:rPr>
          <w:sz w:val="28"/>
          <w:szCs w:val="28"/>
        </w:rPr>
        <w:t>Об общих принципах организации местного самоуправления в Российской Федерации», Положением о контрольно-счетной палате МР «Ботлихский район» и  руководствуясь</w:t>
      </w:r>
      <w:r>
        <w:rPr>
          <w:rStyle w:val="apple-converted-space"/>
          <w:color w:val="2D2D2D"/>
          <w:spacing w:val="2"/>
          <w:sz w:val="28"/>
          <w:szCs w:val="28"/>
        </w:rPr>
        <w:t> Уставом муниципального района  «</w:t>
      </w:r>
      <w:r>
        <w:rPr>
          <w:rStyle w:val="apple-converted-space"/>
          <w:color w:val="000000" w:themeColor="text1"/>
          <w:spacing w:val="2"/>
          <w:sz w:val="28"/>
          <w:szCs w:val="28"/>
        </w:rPr>
        <w:t>Ботлихский район»</w:t>
      </w:r>
      <w:r>
        <w:rPr>
          <w:color w:val="000000" w:themeColor="text1"/>
          <w:sz w:val="28"/>
          <w:szCs w:val="28"/>
        </w:rPr>
        <w:t>,</w:t>
      </w:r>
      <w:r>
        <w:rPr>
          <w:sz w:val="28"/>
          <w:szCs w:val="28"/>
        </w:rPr>
        <w:t xml:space="preserve"> Собрание депутатов муниципального района  «Ботлихский район» решает:</w:t>
      </w:r>
      <w:r>
        <w:rPr>
          <w:sz w:val="28"/>
          <w:szCs w:val="28"/>
        </w:rPr>
        <w:br/>
        <w:t xml:space="preserve">    </w:t>
      </w:r>
      <w:r w:rsidR="009820C0">
        <w:rPr>
          <w:sz w:val="28"/>
          <w:szCs w:val="28"/>
        </w:rPr>
        <w:t xml:space="preserve"> </w:t>
      </w:r>
      <w:r w:rsidR="00283C5C">
        <w:rPr>
          <w:sz w:val="28"/>
          <w:szCs w:val="28"/>
        </w:rPr>
        <w:t xml:space="preserve"> </w:t>
      </w:r>
      <w:r w:rsidR="005A4537">
        <w:rPr>
          <w:sz w:val="28"/>
          <w:szCs w:val="28"/>
        </w:rPr>
        <w:t xml:space="preserve"> </w:t>
      </w:r>
      <w:r>
        <w:rPr>
          <w:sz w:val="28"/>
          <w:szCs w:val="28"/>
        </w:rPr>
        <w:t>Принять к сведению прилагаемый отчет КСП МР «Ботлихский район» о деятельности контрольно-счетной палаты МР «Ботлихский район» за 20</w:t>
      </w:r>
      <w:r w:rsidR="00657104">
        <w:rPr>
          <w:sz w:val="28"/>
          <w:szCs w:val="28"/>
        </w:rPr>
        <w:t>20</w:t>
      </w:r>
      <w:r>
        <w:rPr>
          <w:sz w:val="28"/>
          <w:szCs w:val="28"/>
        </w:rPr>
        <w:t xml:space="preserve"> год и признать работу удовлетворительной.</w:t>
      </w:r>
    </w:p>
    <w:p w:rsidR="00352933" w:rsidRDefault="00352933" w:rsidP="00552027">
      <w:pPr>
        <w:pStyle w:val="a3"/>
        <w:jc w:val="both"/>
        <w:rPr>
          <w:sz w:val="28"/>
          <w:szCs w:val="28"/>
        </w:rPr>
      </w:pPr>
      <w:r>
        <w:rPr>
          <w:sz w:val="28"/>
          <w:szCs w:val="28"/>
        </w:rPr>
        <w:t xml:space="preserve">      </w:t>
      </w:r>
    </w:p>
    <w:p w:rsidR="00352933" w:rsidRDefault="00352933" w:rsidP="00FD68A3">
      <w:pPr>
        <w:pStyle w:val="a3"/>
        <w:jc w:val="both"/>
        <w:rPr>
          <w:sz w:val="28"/>
          <w:szCs w:val="28"/>
        </w:rPr>
      </w:pPr>
      <w:bookmarkStart w:id="0" w:name="_GoBack"/>
      <w:bookmarkEnd w:id="0"/>
    </w:p>
    <w:p w:rsidR="00552027" w:rsidRDefault="00552027" w:rsidP="00FD68A3">
      <w:pPr>
        <w:pStyle w:val="a3"/>
        <w:jc w:val="both"/>
        <w:rPr>
          <w:b/>
          <w:sz w:val="28"/>
          <w:szCs w:val="28"/>
        </w:rPr>
      </w:pPr>
      <w:r w:rsidRPr="0090794C">
        <w:rPr>
          <w:b/>
          <w:sz w:val="28"/>
          <w:szCs w:val="28"/>
        </w:rPr>
        <w:t xml:space="preserve">Председатель </w:t>
      </w:r>
      <w:r w:rsidR="00352933">
        <w:rPr>
          <w:b/>
          <w:sz w:val="28"/>
          <w:szCs w:val="28"/>
        </w:rPr>
        <w:t xml:space="preserve">Собрания депутатов                        </w:t>
      </w:r>
      <w:r w:rsidR="00E27343">
        <w:rPr>
          <w:b/>
          <w:sz w:val="28"/>
          <w:szCs w:val="28"/>
        </w:rPr>
        <w:t xml:space="preserve">         М.О. </w:t>
      </w:r>
      <w:r w:rsidR="00352933">
        <w:rPr>
          <w:b/>
          <w:sz w:val="28"/>
          <w:szCs w:val="28"/>
        </w:rPr>
        <w:t>Омаров</w:t>
      </w:r>
    </w:p>
    <w:p w:rsidR="00E27343" w:rsidRDefault="00E27343" w:rsidP="00FD68A3">
      <w:pPr>
        <w:pStyle w:val="a3"/>
        <w:jc w:val="both"/>
        <w:rPr>
          <w:b/>
          <w:sz w:val="28"/>
          <w:szCs w:val="28"/>
        </w:rPr>
      </w:pPr>
    </w:p>
    <w:p w:rsidR="00E27343" w:rsidRDefault="00E27343" w:rsidP="00FD68A3">
      <w:pPr>
        <w:pStyle w:val="a3"/>
        <w:jc w:val="both"/>
        <w:rPr>
          <w:b/>
          <w:sz w:val="28"/>
          <w:szCs w:val="28"/>
        </w:rPr>
      </w:pPr>
    </w:p>
    <w:p w:rsidR="00E27343" w:rsidRDefault="00E27343" w:rsidP="00FD68A3">
      <w:pPr>
        <w:pStyle w:val="a3"/>
        <w:jc w:val="both"/>
        <w:rPr>
          <w:b/>
          <w:sz w:val="28"/>
          <w:szCs w:val="28"/>
        </w:rPr>
      </w:pPr>
    </w:p>
    <w:p w:rsidR="00E27343" w:rsidRDefault="00E27343" w:rsidP="00FD68A3">
      <w:pPr>
        <w:pStyle w:val="a3"/>
        <w:jc w:val="both"/>
        <w:rPr>
          <w:b/>
          <w:sz w:val="28"/>
          <w:szCs w:val="28"/>
        </w:rPr>
      </w:pPr>
    </w:p>
    <w:p w:rsidR="00E27343" w:rsidRDefault="00E27343" w:rsidP="00FD68A3">
      <w:pPr>
        <w:pStyle w:val="a3"/>
        <w:jc w:val="both"/>
        <w:rPr>
          <w:b/>
          <w:sz w:val="28"/>
          <w:szCs w:val="28"/>
        </w:rPr>
      </w:pPr>
    </w:p>
    <w:p w:rsidR="00E27343" w:rsidRPr="00FD68A3" w:rsidRDefault="00E27343" w:rsidP="00FD68A3">
      <w:pPr>
        <w:pStyle w:val="a3"/>
        <w:jc w:val="both"/>
        <w:rPr>
          <w:sz w:val="28"/>
          <w:szCs w:val="28"/>
        </w:rPr>
      </w:pPr>
    </w:p>
    <w:p w:rsidR="00200F3F" w:rsidRDefault="00200F3F" w:rsidP="00625709">
      <w:pPr>
        <w:spacing w:after="0" w:line="240" w:lineRule="auto"/>
        <w:jc w:val="center"/>
        <w:rPr>
          <w:rFonts w:ascii="Times New Roman" w:hAnsi="Times New Roman"/>
          <w:b/>
          <w:sz w:val="32"/>
          <w:szCs w:val="32"/>
        </w:rPr>
      </w:pPr>
    </w:p>
    <w:p w:rsidR="00625709" w:rsidRDefault="00625709" w:rsidP="00625709">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r w:rsidRPr="00E27343">
        <w:rPr>
          <w:noProof/>
          <w:color w:val="000000"/>
          <w:lang w:eastAsia="ru-RU"/>
        </w:rPr>
        <w:lastRenderedPageBreak/>
        <w:drawing>
          <wp:inline distT="0" distB="0" distL="0" distR="0" wp14:anchorId="72E96B7D" wp14:editId="7FCD9B49">
            <wp:extent cx="1028700" cy="1009650"/>
            <wp:effectExtent l="0" t="0" r="0" b="0"/>
            <wp:docPr id="3"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r w:rsidRPr="00E27343">
        <w:rPr>
          <w:rFonts w:ascii="Times New Roman" w:hAnsi="Times New Roman"/>
          <w:b/>
          <w:sz w:val="32"/>
          <w:szCs w:val="32"/>
        </w:rPr>
        <w:t>Контрольно-счетная п</w:t>
      </w:r>
      <w:r>
        <w:rPr>
          <w:rFonts w:ascii="Times New Roman" w:hAnsi="Times New Roman"/>
          <w:b/>
          <w:sz w:val="32"/>
          <w:szCs w:val="32"/>
        </w:rPr>
        <w:t>алата</w:t>
      </w:r>
      <w:r w:rsidRPr="00E27343">
        <w:rPr>
          <w:rFonts w:ascii="Times New Roman" w:hAnsi="Times New Roman"/>
          <w:b/>
          <w:sz w:val="32"/>
          <w:szCs w:val="32"/>
        </w:rPr>
        <w:t xml:space="preserve"> муниципального района «Ботлихский район»</w:t>
      </w: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40"/>
          <w:szCs w:val="40"/>
        </w:rPr>
      </w:pPr>
    </w:p>
    <w:p w:rsidR="00E27343" w:rsidRPr="00E27343" w:rsidRDefault="00E27343" w:rsidP="00E27343">
      <w:pPr>
        <w:spacing w:after="0" w:line="240" w:lineRule="auto"/>
        <w:jc w:val="center"/>
        <w:rPr>
          <w:rFonts w:ascii="Times New Roman" w:hAnsi="Times New Roman"/>
          <w:b/>
          <w:sz w:val="40"/>
          <w:szCs w:val="40"/>
        </w:rPr>
      </w:pPr>
      <w:r w:rsidRPr="00E27343">
        <w:rPr>
          <w:rFonts w:ascii="Times New Roman" w:hAnsi="Times New Roman"/>
          <w:b/>
          <w:sz w:val="40"/>
          <w:szCs w:val="40"/>
        </w:rPr>
        <w:t>О Т Ч Е Т</w:t>
      </w:r>
    </w:p>
    <w:p w:rsidR="00E27343" w:rsidRPr="00E27343" w:rsidRDefault="00E27343" w:rsidP="00E27343">
      <w:pPr>
        <w:spacing w:after="0" w:line="240" w:lineRule="auto"/>
        <w:jc w:val="center"/>
        <w:rPr>
          <w:rFonts w:ascii="Times New Roman" w:hAnsi="Times New Roman"/>
          <w:b/>
          <w:sz w:val="40"/>
          <w:szCs w:val="40"/>
        </w:rPr>
      </w:pPr>
      <w:r w:rsidRPr="00E27343">
        <w:rPr>
          <w:rFonts w:ascii="Times New Roman" w:hAnsi="Times New Roman"/>
          <w:b/>
          <w:sz w:val="40"/>
          <w:szCs w:val="40"/>
        </w:rPr>
        <w:t>о деятельности Контрольно-счетной палаты</w:t>
      </w:r>
    </w:p>
    <w:p w:rsidR="00E27343" w:rsidRPr="00E27343" w:rsidRDefault="00E27343" w:rsidP="00E27343">
      <w:pPr>
        <w:spacing w:after="0" w:line="240" w:lineRule="auto"/>
        <w:jc w:val="center"/>
        <w:rPr>
          <w:rFonts w:ascii="Times New Roman" w:hAnsi="Times New Roman"/>
          <w:b/>
          <w:sz w:val="40"/>
          <w:szCs w:val="40"/>
        </w:rPr>
      </w:pPr>
      <w:r w:rsidRPr="00E27343">
        <w:rPr>
          <w:rFonts w:ascii="Times New Roman" w:hAnsi="Times New Roman"/>
          <w:b/>
          <w:sz w:val="40"/>
          <w:szCs w:val="40"/>
        </w:rPr>
        <w:t>муниципального района «Ботлихский район»</w:t>
      </w:r>
    </w:p>
    <w:p w:rsidR="00E27343" w:rsidRPr="00E27343" w:rsidRDefault="00E27343" w:rsidP="00E27343">
      <w:pPr>
        <w:spacing w:after="0" w:line="240" w:lineRule="auto"/>
        <w:jc w:val="center"/>
        <w:rPr>
          <w:rFonts w:ascii="Times New Roman" w:hAnsi="Times New Roman"/>
          <w:b/>
          <w:sz w:val="40"/>
          <w:szCs w:val="40"/>
        </w:rPr>
      </w:pPr>
      <w:r w:rsidRPr="00E27343">
        <w:rPr>
          <w:rFonts w:ascii="Times New Roman" w:hAnsi="Times New Roman"/>
          <w:b/>
          <w:sz w:val="40"/>
          <w:szCs w:val="40"/>
        </w:rPr>
        <w:t xml:space="preserve">за 2020 год </w:t>
      </w:r>
    </w:p>
    <w:p w:rsidR="00E27343" w:rsidRPr="00E27343" w:rsidRDefault="00E27343" w:rsidP="00E27343">
      <w:pPr>
        <w:spacing w:after="0" w:line="240" w:lineRule="auto"/>
        <w:jc w:val="center"/>
        <w:rPr>
          <w:rFonts w:ascii="Times New Roman" w:hAnsi="Times New Roman"/>
          <w:b/>
          <w:sz w:val="40"/>
          <w:szCs w:val="40"/>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32"/>
          <w:szCs w:val="32"/>
        </w:rPr>
      </w:pPr>
    </w:p>
    <w:p w:rsidR="00E27343" w:rsidRPr="00E27343" w:rsidRDefault="00E27343" w:rsidP="00E27343">
      <w:pPr>
        <w:spacing w:after="0" w:line="240" w:lineRule="auto"/>
        <w:jc w:val="center"/>
        <w:rPr>
          <w:rFonts w:ascii="Times New Roman" w:hAnsi="Times New Roman"/>
          <w:b/>
          <w:sz w:val="28"/>
          <w:szCs w:val="28"/>
        </w:rPr>
      </w:pPr>
      <w:r w:rsidRPr="00E27343">
        <w:rPr>
          <w:rFonts w:ascii="Times New Roman" w:hAnsi="Times New Roman"/>
          <w:b/>
          <w:sz w:val="28"/>
          <w:szCs w:val="28"/>
        </w:rPr>
        <w:t>с. Ботлих</w:t>
      </w:r>
    </w:p>
    <w:p w:rsidR="00E27343" w:rsidRPr="00E27343" w:rsidRDefault="00E27343" w:rsidP="00E27343">
      <w:pPr>
        <w:spacing w:after="0" w:line="240" w:lineRule="auto"/>
        <w:jc w:val="center"/>
        <w:rPr>
          <w:rFonts w:ascii="Times New Roman" w:hAnsi="Times New Roman"/>
          <w:b/>
          <w:sz w:val="28"/>
          <w:szCs w:val="28"/>
        </w:rPr>
      </w:pPr>
      <w:r w:rsidRPr="00E27343">
        <w:rPr>
          <w:rFonts w:ascii="Times New Roman" w:hAnsi="Times New Roman"/>
          <w:b/>
          <w:sz w:val="28"/>
          <w:szCs w:val="28"/>
        </w:rPr>
        <w:t>2021 год</w:t>
      </w:r>
    </w:p>
    <w:p w:rsidR="00E27343" w:rsidRPr="00E27343" w:rsidRDefault="00E27343" w:rsidP="00E27343">
      <w:pPr>
        <w:spacing w:after="0" w:line="240" w:lineRule="auto"/>
        <w:jc w:val="center"/>
        <w:rPr>
          <w:rFonts w:ascii="Times New Roman" w:hAnsi="Times New Roman"/>
          <w:b/>
          <w:sz w:val="28"/>
          <w:szCs w:val="28"/>
        </w:rPr>
      </w:pPr>
    </w:p>
    <w:p w:rsidR="00E27343" w:rsidRPr="00E27343" w:rsidRDefault="00E27343" w:rsidP="00E27343">
      <w:pPr>
        <w:spacing w:after="0" w:line="240" w:lineRule="auto"/>
        <w:jc w:val="center"/>
        <w:rPr>
          <w:rFonts w:ascii="Times New Roman" w:hAnsi="Times New Roman"/>
          <w:b/>
          <w:sz w:val="28"/>
          <w:szCs w:val="28"/>
        </w:rPr>
      </w:pPr>
    </w:p>
    <w:p w:rsidR="00E27343" w:rsidRPr="00E27343" w:rsidRDefault="00E27343" w:rsidP="00E27343">
      <w:pPr>
        <w:spacing w:after="0" w:line="240" w:lineRule="auto"/>
        <w:jc w:val="center"/>
        <w:rPr>
          <w:rFonts w:ascii="Times New Roman" w:hAnsi="Times New Roman"/>
          <w:b/>
          <w:sz w:val="28"/>
          <w:szCs w:val="28"/>
        </w:rPr>
      </w:pPr>
    </w:p>
    <w:p w:rsidR="00E27343" w:rsidRPr="00E27343" w:rsidRDefault="00E27343" w:rsidP="00E27343">
      <w:pPr>
        <w:spacing w:after="0" w:line="240" w:lineRule="auto"/>
        <w:jc w:val="center"/>
        <w:rPr>
          <w:rFonts w:ascii="Times New Roman" w:hAnsi="Times New Roman"/>
          <w:b/>
          <w:sz w:val="28"/>
          <w:szCs w:val="28"/>
        </w:rPr>
      </w:pPr>
    </w:p>
    <w:p w:rsidR="00E27343" w:rsidRPr="00E27343" w:rsidRDefault="00E27343" w:rsidP="00E27343">
      <w:pPr>
        <w:spacing w:after="0" w:line="240" w:lineRule="auto"/>
        <w:jc w:val="center"/>
        <w:rPr>
          <w:rFonts w:ascii="Times New Roman" w:hAnsi="Times New Roman"/>
          <w:b/>
          <w:sz w:val="28"/>
          <w:szCs w:val="28"/>
        </w:rPr>
      </w:pPr>
      <w:r w:rsidRPr="00E27343">
        <w:rPr>
          <w:rFonts w:ascii="Times New Roman" w:hAnsi="Times New Roman"/>
          <w:b/>
          <w:sz w:val="28"/>
          <w:szCs w:val="28"/>
        </w:rPr>
        <w:lastRenderedPageBreak/>
        <w:t xml:space="preserve">Содержание </w:t>
      </w:r>
    </w:p>
    <w:tbl>
      <w:tblPr>
        <w:tblStyle w:val="a7"/>
        <w:tblW w:w="97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
        <w:gridCol w:w="8990"/>
        <w:gridCol w:w="297"/>
        <w:gridCol w:w="160"/>
      </w:tblGrid>
      <w:tr w:rsidR="00E27343" w:rsidRPr="00E27343" w:rsidTr="003C0E95">
        <w:trPr>
          <w:gridAfter w:val="1"/>
          <w:wAfter w:w="162" w:type="dxa"/>
          <w:trHeight w:val="405"/>
        </w:trPr>
        <w:tc>
          <w:tcPr>
            <w:tcW w:w="9329" w:type="dxa"/>
            <w:gridSpan w:val="2"/>
          </w:tcPr>
          <w:p w:rsidR="00E27343" w:rsidRPr="00E27343" w:rsidRDefault="00E27343" w:rsidP="00E27343">
            <w:pPr>
              <w:autoSpaceDE w:val="0"/>
              <w:autoSpaceDN w:val="0"/>
              <w:adjustRightInd w:val="0"/>
              <w:spacing w:before="120" w:line="240" w:lineRule="exact"/>
              <w:rPr>
                <w:rFonts w:ascii="Times New Roman" w:eastAsia="Times New Roman" w:hAnsi="Times New Roman"/>
                <w:sz w:val="28"/>
                <w:szCs w:val="28"/>
              </w:rPr>
            </w:pPr>
          </w:p>
        </w:tc>
        <w:tc>
          <w:tcPr>
            <w:tcW w:w="236" w:type="dxa"/>
          </w:tcPr>
          <w:p w:rsidR="00E27343" w:rsidRPr="00E27343" w:rsidRDefault="00E27343" w:rsidP="00E27343">
            <w:pPr>
              <w:spacing w:before="120" w:line="240" w:lineRule="exact"/>
              <w:ind w:left="-418" w:right="-57" w:firstLine="361"/>
              <w:jc w:val="center"/>
              <w:rPr>
                <w:rFonts w:ascii="Times New Roman" w:hAnsi="Times New Roman"/>
                <w:sz w:val="28"/>
                <w:szCs w:val="28"/>
              </w:rPr>
            </w:pPr>
          </w:p>
        </w:tc>
      </w:tr>
      <w:tr w:rsidR="00E27343" w:rsidRPr="00E27343" w:rsidTr="003C0E95">
        <w:trPr>
          <w:trHeight w:val="405"/>
        </w:trPr>
        <w:tc>
          <w:tcPr>
            <w:tcW w:w="9329" w:type="dxa"/>
            <w:gridSpan w:val="2"/>
          </w:tcPr>
          <w:p w:rsidR="00E27343" w:rsidRPr="00E27343" w:rsidRDefault="00E27343" w:rsidP="00E27343">
            <w:pPr>
              <w:autoSpaceDE w:val="0"/>
              <w:autoSpaceDN w:val="0"/>
              <w:adjustRightInd w:val="0"/>
              <w:spacing w:before="120" w:line="240" w:lineRule="exact"/>
              <w:rPr>
                <w:rFonts w:ascii="Times New Roman" w:eastAsia="Times New Roman" w:hAnsi="Times New Roman"/>
                <w:sz w:val="28"/>
                <w:szCs w:val="28"/>
              </w:rPr>
            </w:pPr>
            <w:r w:rsidRPr="00E27343">
              <w:rPr>
                <w:rFonts w:ascii="Times New Roman" w:eastAsia="Times New Roman" w:hAnsi="Times New Roman"/>
                <w:sz w:val="28"/>
                <w:szCs w:val="28"/>
              </w:rPr>
              <w:t xml:space="preserve"> Организационная деятельность………………………………………..</w:t>
            </w:r>
          </w:p>
        </w:tc>
        <w:tc>
          <w:tcPr>
            <w:tcW w:w="398" w:type="dxa"/>
            <w:gridSpan w:val="2"/>
          </w:tcPr>
          <w:p w:rsidR="00E27343" w:rsidRPr="00E27343" w:rsidRDefault="00E27343" w:rsidP="00E27343">
            <w:pPr>
              <w:spacing w:before="120" w:line="240" w:lineRule="exact"/>
              <w:ind w:left="-418" w:right="-57" w:firstLine="361"/>
              <w:jc w:val="center"/>
              <w:rPr>
                <w:rFonts w:ascii="Times New Roman" w:hAnsi="Times New Roman"/>
                <w:sz w:val="28"/>
                <w:szCs w:val="28"/>
              </w:rPr>
            </w:pPr>
            <w:r w:rsidRPr="00E27343">
              <w:rPr>
                <w:rFonts w:ascii="Times New Roman" w:hAnsi="Times New Roman"/>
                <w:sz w:val="28"/>
                <w:szCs w:val="28"/>
              </w:rPr>
              <w:t>3</w:t>
            </w:r>
          </w:p>
        </w:tc>
      </w:tr>
      <w:tr w:rsidR="00E27343" w:rsidRPr="00E27343" w:rsidTr="003C0E95">
        <w:tc>
          <w:tcPr>
            <w:tcW w:w="284" w:type="dxa"/>
          </w:tcPr>
          <w:p w:rsidR="00E27343" w:rsidRPr="00E27343" w:rsidRDefault="00E27343" w:rsidP="00E27343">
            <w:pPr>
              <w:jc w:val="center"/>
              <w:rPr>
                <w:rFonts w:ascii="Times New Roman" w:hAnsi="Times New Roman"/>
                <w:sz w:val="28"/>
                <w:szCs w:val="28"/>
              </w:rPr>
            </w:pPr>
          </w:p>
        </w:tc>
        <w:tc>
          <w:tcPr>
            <w:tcW w:w="9045" w:type="dxa"/>
          </w:tcPr>
          <w:p w:rsidR="00E27343" w:rsidRPr="00E27343" w:rsidRDefault="00E27343" w:rsidP="00E27343">
            <w:pPr>
              <w:spacing w:before="120" w:line="240" w:lineRule="exact"/>
              <w:rPr>
                <w:rFonts w:ascii="Times New Roman" w:eastAsia="Times New Roman" w:hAnsi="Times New Roman"/>
                <w:sz w:val="28"/>
                <w:szCs w:val="28"/>
              </w:rPr>
            </w:pPr>
            <w:r w:rsidRPr="00E27343">
              <w:rPr>
                <w:rFonts w:ascii="Times New Roman" w:eastAsia="Times New Roman" w:hAnsi="Times New Roman"/>
                <w:sz w:val="28"/>
                <w:szCs w:val="28"/>
              </w:rPr>
              <w:t>Плановые мероприятия……………………………….....</w:t>
            </w:r>
          </w:p>
        </w:tc>
        <w:tc>
          <w:tcPr>
            <w:tcW w:w="398" w:type="dxa"/>
            <w:gridSpan w:val="2"/>
          </w:tcPr>
          <w:p w:rsidR="00E27343" w:rsidRPr="00E27343" w:rsidRDefault="00E27343" w:rsidP="00E27343">
            <w:pPr>
              <w:spacing w:before="120" w:line="240" w:lineRule="exact"/>
              <w:ind w:left="-57" w:right="-57"/>
              <w:jc w:val="center"/>
              <w:rPr>
                <w:rFonts w:ascii="Times New Roman" w:hAnsi="Times New Roman"/>
                <w:sz w:val="28"/>
                <w:szCs w:val="28"/>
              </w:rPr>
            </w:pPr>
            <w:r w:rsidRPr="00E27343">
              <w:rPr>
                <w:rFonts w:ascii="Times New Roman" w:hAnsi="Times New Roman"/>
                <w:sz w:val="28"/>
                <w:szCs w:val="28"/>
              </w:rPr>
              <w:t>4</w:t>
            </w:r>
          </w:p>
        </w:tc>
      </w:tr>
      <w:tr w:rsidR="00E27343" w:rsidRPr="00E27343" w:rsidTr="003C0E95">
        <w:tc>
          <w:tcPr>
            <w:tcW w:w="284" w:type="dxa"/>
          </w:tcPr>
          <w:p w:rsidR="00E27343" w:rsidRPr="00E27343" w:rsidRDefault="00E27343" w:rsidP="00E27343">
            <w:pPr>
              <w:jc w:val="center"/>
              <w:rPr>
                <w:rFonts w:ascii="Times New Roman" w:hAnsi="Times New Roman"/>
                <w:sz w:val="28"/>
                <w:szCs w:val="28"/>
              </w:rPr>
            </w:pPr>
          </w:p>
        </w:tc>
        <w:tc>
          <w:tcPr>
            <w:tcW w:w="9045" w:type="dxa"/>
          </w:tcPr>
          <w:p w:rsidR="00E27343" w:rsidRPr="00E27343" w:rsidRDefault="00E27343" w:rsidP="00E27343">
            <w:pPr>
              <w:spacing w:before="120" w:line="240" w:lineRule="exact"/>
              <w:rPr>
                <w:rFonts w:ascii="Times New Roman" w:eastAsia="Times New Roman" w:hAnsi="Times New Roman"/>
                <w:sz w:val="28"/>
                <w:szCs w:val="28"/>
              </w:rPr>
            </w:pPr>
            <w:r w:rsidRPr="00E27343">
              <w:rPr>
                <w:rFonts w:ascii="Times New Roman" w:eastAsia="Times New Roman" w:hAnsi="Times New Roman"/>
                <w:sz w:val="28"/>
                <w:szCs w:val="28"/>
              </w:rPr>
              <w:t>Внеплановые мероприятия………………………………</w:t>
            </w:r>
          </w:p>
        </w:tc>
        <w:tc>
          <w:tcPr>
            <w:tcW w:w="398" w:type="dxa"/>
            <w:gridSpan w:val="2"/>
          </w:tcPr>
          <w:p w:rsidR="00E27343" w:rsidRPr="00E27343" w:rsidRDefault="00E27343" w:rsidP="00E27343">
            <w:pPr>
              <w:spacing w:before="120" w:line="240" w:lineRule="exact"/>
              <w:ind w:left="-57" w:right="-57"/>
              <w:jc w:val="center"/>
              <w:rPr>
                <w:rFonts w:ascii="Times New Roman" w:hAnsi="Times New Roman"/>
                <w:sz w:val="28"/>
                <w:szCs w:val="28"/>
              </w:rPr>
            </w:pPr>
            <w:r w:rsidRPr="00E27343">
              <w:rPr>
                <w:rFonts w:ascii="Times New Roman" w:hAnsi="Times New Roman"/>
                <w:sz w:val="28"/>
                <w:szCs w:val="28"/>
              </w:rPr>
              <w:t>15</w:t>
            </w:r>
          </w:p>
        </w:tc>
      </w:tr>
      <w:tr w:rsidR="00E27343" w:rsidRPr="00E27343" w:rsidTr="003C0E95">
        <w:tc>
          <w:tcPr>
            <w:tcW w:w="284" w:type="dxa"/>
          </w:tcPr>
          <w:p w:rsidR="00E27343" w:rsidRPr="00E27343" w:rsidRDefault="00E27343" w:rsidP="00E27343">
            <w:pPr>
              <w:ind w:left="-534" w:right="-250"/>
              <w:jc w:val="center"/>
              <w:rPr>
                <w:rFonts w:ascii="Times New Roman" w:hAnsi="Times New Roman"/>
                <w:sz w:val="28"/>
                <w:szCs w:val="28"/>
              </w:rPr>
            </w:pPr>
          </w:p>
        </w:tc>
        <w:tc>
          <w:tcPr>
            <w:tcW w:w="9045" w:type="dxa"/>
          </w:tcPr>
          <w:p w:rsidR="00E27343" w:rsidRPr="00E27343" w:rsidRDefault="00E27343" w:rsidP="00E27343">
            <w:pPr>
              <w:spacing w:before="120" w:line="240" w:lineRule="exact"/>
              <w:rPr>
                <w:rFonts w:ascii="Times New Roman" w:eastAsia="Times New Roman" w:hAnsi="Times New Roman"/>
                <w:sz w:val="28"/>
                <w:szCs w:val="28"/>
              </w:rPr>
            </w:pPr>
            <w:r w:rsidRPr="00E27343">
              <w:rPr>
                <w:rFonts w:ascii="Times New Roman" w:eastAsia="Times New Roman" w:hAnsi="Times New Roman"/>
                <w:sz w:val="28"/>
                <w:szCs w:val="28"/>
              </w:rPr>
              <w:t>Внешняя проверка годового отчета об исполнении бюджета …</w:t>
            </w:r>
            <w:proofErr w:type="gramStart"/>
            <w:r w:rsidRPr="00E27343">
              <w:rPr>
                <w:rFonts w:ascii="Times New Roman" w:eastAsia="Times New Roman" w:hAnsi="Times New Roman"/>
                <w:sz w:val="28"/>
                <w:szCs w:val="28"/>
              </w:rPr>
              <w:t>…….</w:t>
            </w:r>
            <w:proofErr w:type="gramEnd"/>
            <w:r w:rsidRPr="00E27343">
              <w:rPr>
                <w:rFonts w:ascii="Times New Roman" w:eastAsia="Times New Roman" w:hAnsi="Times New Roman"/>
                <w:sz w:val="28"/>
                <w:szCs w:val="28"/>
              </w:rPr>
              <w:t xml:space="preserve">.           </w:t>
            </w:r>
          </w:p>
        </w:tc>
        <w:tc>
          <w:tcPr>
            <w:tcW w:w="398" w:type="dxa"/>
            <w:gridSpan w:val="2"/>
          </w:tcPr>
          <w:p w:rsidR="00E27343" w:rsidRPr="00E27343" w:rsidRDefault="00E27343" w:rsidP="00E27343">
            <w:pPr>
              <w:spacing w:before="120" w:line="240" w:lineRule="exact"/>
              <w:ind w:left="-57" w:right="-57"/>
              <w:jc w:val="center"/>
              <w:rPr>
                <w:rFonts w:ascii="Times New Roman" w:hAnsi="Times New Roman"/>
                <w:sz w:val="28"/>
                <w:szCs w:val="28"/>
              </w:rPr>
            </w:pPr>
            <w:r w:rsidRPr="00E27343">
              <w:rPr>
                <w:rFonts w:ascii="Times New Roman" w:hAnsi="Times New Roman"/>
                <w:sz w:val="28"/>
                <w:szCs w:val="28"/>
              </w:rPr>
              <w:t>15</w:t>
            </w:r>
          </w:p>
        </w:tc>
      </w:tr>
      <w:tr w:rsidR="00E27343" w:rsidRPr="00E27343" w:rsidTr="003C0E95">
        <w:tc>
          <w:tcPr>
            <w:tcW w:w="284" w:type="dxa"/>
          </w:tcPr>
          <w:p w:rsidR="00E27343" w:rsidRPr="00E27343" w:rsidRDefault="00E27343" w:rsidP="00E27343">
            <w:pPr>
              <w:jc w:val="center"/>
              <w:rPr>
                <w:rFonts w:ascii="Times New Roman" w:hAnsi="Times New Roman"/>
                <w:sz w:val="28"/>
                <w:szCs w:val="28"/>
              </w:rPr>
            </w:pPr>
          </w:p>
        </w:tc>
        <w:tc>
          <w:tcPr>
            <w:tcW w:w="9045" w:type="dxa"/>
          </w:tcPr>
          <w:p w:rsidR="00E27343" w:rsidRPr="00E27343" w:rsidRDefault="00E27343" w:rsidP="00E27343">
            <w:pPr>
              <w:spacing w:before="120" w:line="240" w:lineRule="exact"/>
              <w:rPr>
                <w:rFonts w:ascii="Times New Roman" w:hAnsi="Times New Roman"/>
                <w:sz w:val="28"/>
                <w:szCs w:val="28"/>
              </w:rPr>
            </w:pPr>
            <w:r w:rsidRPr="00E27343">
              <w:rPr>
                <w:rFonts w:ascii="Times New Roman" w:hAnsi="Times New Roman"/>
                <w:sz w:val="28"/>
                <w:szCs w:val="28"/>
              </w:rPr>
              <w:t>Результаты контрольных мероприятий……………………………......</w:t>
            </w:r>
          </w:p>
          <w:p w:rsidR="00E27343" w:rsidRPr="00E27343" w:rsidRDefault="00E27343" w:rsidP="00E27343">
            <w:pPr>
              <w:spacing w:before="120" w:line="240" w:lineRule="exact"/>
              <w:rPr>
                <w:rFonts w:ascii="Times New Roman" w:hAnsi="Times New Roman"/>
                <w:sz w:val="28"/>
                <w:szCs w:val="28"/>
              </w:rPr>
            </w:pPr>
            <w:r w:rsidRPr="00E27343">
              <w:rPr>
                <w:rFonts w:ascii="Times New Roman" w:hAnsi="Times New Roman"/>
                <w:sz w:val="28"/>
                <w:szCs w:val="28"/>
              </w:rPr>
              <w:t>Основные выводы и принятые меры по результатам проведенных контрольных мероприятий……………………………………………..</w:t>
            </w:r>
          </w:p>
        </w:tc>
        <w:tc>
          <w:tcPr>
            <w:tcW w:w="398" w:type="dxa"/>
            <w:gridSpan w:val="2"/>
          </w:tcPr>
          <w:p w:rsidR="00E27343" w:rsidRPr="00E27343" w:rsidRDefault="00E27343" w:rsidP="00E27343">
            <w:pPr>
              <w:spacing w:before="120" w:line="240" w:lineRule="exact"/>
              <w:ind w:left="-57" w:right="-57"/>
              <w:jc w:val="center"/>
              <w:rPr>
                <w:rFonts w:ascii="Times New Roman" w:hAnsi="Times New Roman"/>
                <w:sz w:val="28"/>
                <w:szCs w:val="28"/>
              </w:rPr>
            </w:pPr>
            <w:r w:rsidRPr="00E27343">
              <w:rPr>
                <w:rFonts w:ascii="Times New Roman" w:hAnsi="Times New Roman"/>
                <w:sz w:val="28"/>
                <w:szCs w:val="28"/>
              </w:rPr>
              <w:t>16</w:t>
            </w:r>
          </w:p>
          <w:p w:rsidR="00E27343" w:rsidRPr="00E27343" w:rsidRDefault="00E27343" w:rsidP="00E27343">
            <w:pPr>
              <w:spacing w:before="120" w:line="240" w:lineRule="exact"/>
              <w:ind w:left="-57" w:right="-57"/>
              <w:jc w:val="center"/>
              <w:rPr>
                <w:rFonts w:ascii="Times New Roman" w:hAnsi="Times New Roman"/>
                <w:sz w:val="28"/>
                <w:szCs w:val="28"/>
              </w:rPr>
            </w:pPr>
          </w:p>
          <w:p w:rsidR="00E27343" w:rsidRPr="00E27343" w:rsidRDefault="00E27343" w:rsidP="00E27343">
            <w:pPr>
              <w:spacing w:before="120" w:line="240" w:lineRule="exact"/>
              <w:ind w:left="-57" w:right="-57"/>
              <w:jc w:val="center"/>
              <w:rPr>
                <w:rFonts w:ascii="Times New Roman" w:hAnsi="Times New Roman"/>
                <w:sz w:val="28"/>
                <w:szCs w:val="28"/>
              </w:rPr>
            </w:pPr>
            <w:r w:rsidRPr="00E27343">
              <w:rPr>
                <w:rFonts w:ascii="Times New Roman" w:hAnsi="Times New Roman"/>
                <w:sz w:val="28"/>
                <w:szCs w:val="28"/>
              </w:rPr>
              <w:t>16</w:t>
            </w:r>
          </w:p>
        </w:tc>
      </w:tr>
      <w:tr w:rsidR="00E27343" w:rsidRPr="00E27343" w:rsidTr="003C0E95">
        <w:tc>
          <w:tcPr>
            <w:tcW w:w="284" w:type="dxa"/>
          </w:tcPr>
          <w:p w:rsidR="00E27343" w:rsidRPr="00E27343" w:rsidRDefault="00E27343" w:rsidP="00E27343">
            <w:pPr>
              <w:jc w:val="center"/>
              <w:rPr>
                <w:rFonts w:ascii="Times New Roman" w:hAnsi="Times New Roman"/>
                <w:sz w:val="28"/>
                <w:szCs w:val="28"/>
              </w:rPr>
            </w:pPr>
          </w:p>
        </w:tc>
        <w:tc>
          <w:tcPr>
            <w:tcW w:w="9045" w:type="dxa"/>
          </w:tcPr>
          <w:p w:rsidR="00E27343" w:rsidRPr="00E27343" w:rsidRDefault="00E27343" w:rsidP="00E27343">
            <w:pPr>
              <w:spacing w:before="120" w:line="240" w:lineRule="exact"/>
              <w:rPr>
                <w:rFonts w:ascii="Times New Roman" w:hAnsi="Times New Roman"/>
                <w:sz w:val="28"/>
                <w:szCs w:val="28"/>
              </w:rPr>
            </w:pPr>
            <w:r w:rsidRPr="00E27343">
              <w:rPr>
                <w:rFonts w:ascii="Times New Roman" w:hAnsi="Times New Roman"/>
                <w:sz w:val="28"/>
                <w:szCs w:val="28"/>
              </w:rPr>
              <w:t>Экспертно-аналитическая деятельность и реализация результатов деятельности………………………………………………..………...…</w:t>
            </w:r>
          </w:p>
        </w:tc>
        <w:tc>
          <w:tcPr>
            <w:tcW w:w="398" w:type="dxa"/>
            <w:gridSpan w:val="2"/>
          </w:tcPr>
          <w:p w:rsidR="00E27343" w:rsidRPr="00E27343" w:rsidRDefault="00E27343" w:rsidP="00E27343">
            <w:pPr>
              <w:spacing w:before="120" w:line="240" w:lineRule="exact"/>
              <w:ind w:left="-57" w:right="-57"/>
              <w:jc w:val="center"/>
              <w:rPr>
                <w:rFonts w:ascii="Times New Roman" w:hAnsi="Times New Roman"/>
                <w:sz w:val="28"/>
                <w:szCs w:val="28"/>
              </w:rPr>
            </w:pPr>
          </w:p>
          <w:p w:rsidR="00E27343" w:rsidRPr="00E27343" w:rsidRDefault="00E27343" w:rsidP="00E27343">
            <w:pPr>
              <w:spacing w:before="120" w:line="240" w:lineRule="exact"/>
              <w:ind w:left="-57" w:right="-57"/>
              <w:jc w:val="center"/>
              <w:rPr>
                <w:rFonts w:ascii="Times New Roman" w:hAnsi="Times New Roman"/>
                <w:sz w:val="28"/>
                <w:szCs w:val="28"/>
              </w:rPr>
            </w:pPr>
            <w:r w:rsidRPr="00E27343">
              <w:rPr>
                <w:rFonts w:ascii="Times New Roman" w:hAnsi="Times New Roman"/>
                <w:sz w:val="28"/>
                <w:szCs w:val="28"/>
              </w:rPr>
              <w:t>17</w:t>
            </w:r>
          </w:p>
        </w:tc>
      </w:tr>
      <w:tr w:rsidR="00E27343" w:rsidRPr="00E27343" w:rsidTr="003C0E95">
        <w:tc>
          <w:tcPr>
            <w:tcW w:w="284" w:type="dxa"/>
          </w:tcPr>
          <w:p w:rsidR="00E27343" w:rsidRPr="00E27343" w:rsidRDefault="00E27343" w:rsidP="00E27343">
            <w:pPr>
              <w:jc w:val="center"/>
              <w:rPr>
                <w:rFonts w:ascii="Times New Roman" w:hAnsi="Times New Roman"/>
                <w:sz w:val="28"/>
                <w:szCs w:val="28"/>
              </w:rPr>
            </w:pPr>
          </w:p>
        </w:tc>
        <w:tc>
          <w:tcPr>
            <w:tcW w:w="9045" w:type="dxa"/>
          </w:tcPr>
          <w:p w:rsidR="00E27343" w:rsidRPr="00E27343" w:rsidRDefault="00E27343" w:rsidP="00E27343">
            <w:pPr>
              <w:spacing w:before="120" w:line="240" w:lineRule="exact"/>
              <w:rPr>
                <w:rFonts w:ascii="Times New Roman" w:hAnsi="Times New Roman"/>
                <w:sz w:val="28"/>
                <w:szCs w:val="28"/>
              </w:rPr>
            </w:pPr>
            <w:r w:rsidRPr="00E27343">
              <w:rPr>
                <w:rFonts w:ascii="Times New Roman" w:hAnsi="Times New Roman"/>
                <w:sz w:val="28"/>
                <w:szCs w:val="28"/>
              </w:rPr>
              <w:t>Информационная деятельность………………………………………..</w:t>
            </w:r>
          </w:p>
        </w:tc>
        <w:tc>
          <w:tcPr>
            <w:tcW w:w="398" w:type="dxa"/>
            <w:gridSpan w:val="2"/>
          </w:tcPr>
          <w:p w:rsidR="00E27343" w:rsidRPr="00E27343" w:rsidRDefault="00E27343" w:rsidP="00E27343">
            <w:pPr>
              <w:spacing w:before="120" w:line="240" w:lineRule="exact"/>
              <w:ind w:left="-57" w:right="-57"/>
              <w:jc w:val="center"/>
              <w:rPr>
                <w:rFonts w:ascii="Times New Roman" w:hAnsi="Times New Roman"/>
                <w:sz w:val="28"/>
                <w:szCs w:val="28"/>
              </w:rPr>
            </w:pPr>
            <w:r w:rsidRPr="00E27343">
              <w:rPr>
                <w:rFonts w:ascii="Times New Roman" w:hAnsi="Times New Roman"/>
                <w:sz w:val="28"/>
                <w:szCs w:val="28"/>
              </w:rPr>
              <w:t>18</w:t>
            </w:r>
          </w:p>
        </w:tc>
      </w:tr>
      <w:tr w:rsidR="00E27343" w:rsidRPr="00E27343" w:rsidTr="003C0E95">
        <w:trPr>
          <w:trHeight w:val="701"/>
        </w:trPr>
        <w:tc>
          <w:tcPr>
            <w:tcW w:w="284" w:type="dxa"/>
          </w:tcPr>
          <w:p w:rsidR="00E27343" w:rsidRPr="00E27343" w:rsidRDefault="00E27343" w:rsidP="00E27343">
            <w:pPr>
              <w:jc w:val="center"/>
              <w:rPr>
                <w:rFonts w:ascii="Times New Roman" w:hAnsi="Times New Roman"/>
                <w:sz w:val="28"/>
                <w:szCs w:val="28"/>
              </w:rPr>
            </w:pPr>
          </w:p>
        </w:tc>
        <w:tc>
          <w:tcPr>
            <w:tcW w:w="9045" w:type="dxa"/>
          </w:tcPr>
          <w:p w:rsidR="00E27343" w:rsidRPr="00E27343" w:rsidRDefault="00E27343" w:rsidP="00E27343">
            <w:pPr>
              <w:spacing w:before="120" w:line="240" w:lineRule="exact"/>
              <w:jc w:val="both"/>
              <w:rPr>
                <w:rFonts w:ascii="Times New Roman" w:hAnsi="Times New Roman"/>
                <w:sz w:val="28"/>
                <w:szCs w:val="28"/>
              </w:rPr>
            </w:pPr>
            <w:r w:rsidRPr="00E27343">
              <w:rPr>
                <w:rFonts w:ascii="Times New Roman" w:hAnsi="Times New Roman"/>
                <w:sz w:val="28"/>
                <w:szCs w:val="28"/>
              </w:rPr>
              <w:t>Борьба с коррупцией…………………………………………</w:t>
            </w:r>
          </w:p>
        </w:tc>
        <w:tc>
          <w:tcPr>
            <w:tcW w:w="398" w:type="dxa"/>
            <w:gridSpan w:val="2"/>
          </w:tcPr>
          <w:p w:rsidR="00E27343" w:rsidRPr="00E27343" w:rsidRDefault="00E27343" w:rsidP="00E27343">
            <w:pPr>
              <w:spacing w:before="120" w:line="240" w:lineRule="exact"/>
              <w:ind w:left="-57" w:right="-57"/>
              <w:jc w:val="center"/>
              <w:rPr>
                <w:rFonts w:ascii="Times New Roman" w:hAnsi="Times New Roman"/>
                <w:sz w:val="28"/>
                <w:szCs w:val="28"/>
              </w:rPr>
            </w:pPr>
            <w:r w:rsidRPr="00E27343">
              <w:rPr>
                <w:rFonts w:ascii="Times New Roman" w:hAnsi="Times New Roman"/>
                <w:sz w:val="28"/>
                <w:szCs w:val="28"/>
              </w:rPr>
              <w:t>18</w:t>
            </w:r>
          </w:p>
          <w:p w:rsidR="00E27343" w:rsidRPr="00E27343" w:rsidRDefault="00E27343" w:rsidP="00E27343">
            <w:pPr>
              <w:spacing w:before="120" w:line="240" w:lineRule="exact"/>
              <w:ind w:left="-57" w:right="-57"/>
              <w:jc w:val="center"/>
              <w:rPr>
                <w:rFonts w:ascii="Times New Roman" w:hAnsi="Times New Roman"/>
                <w:sz w:val="28"/>
                <w:szCs w:val="28"/>
              </w:rPr>
            </w:pPr>
          </w:p>
        </w:tc>
      </w:tr>
      <w:tr w:rsidR="00E27343" w:rsidRPr="00E27343" w:rsidTr="003C0E95">
        <w:trPr>
          <w:trHeight w:val="701"/>
        </w:trPr>
        <w:tc>
          <w:tcPr>
            <w:tcW w:w="284" w:type="dxa"/>
          </w:tcPr>
          <w:p w:rsidR="00E27343" w:rsidRPr="00E27343" w:rsidRDefault="00E27343" w:rsidP="00E27343">
            <w:pPr>
              <w:jc w:val="center"/>
              <w:rPr>
                <w:rFonts w:ascii="Times New Roman" w:hAnsi="Times New Roman"/>
                <w:sz w:val="28"/>
                <w:szCs w:val="28"/>
              </w:rPr>
            </w:pPr>
          </w:p>
        </w:tc>
        <w:tc>
          <w:tcPr>
            <w:tcW w:w="9045" w:type="dxa"/>
          </w:tcPr>
          <w:p w:rsidR="00E27343" w:rsidRPr="00E27343" w:rsidRDefault="00E27343" w:rsidP="00E27343">
            <w:pPr>
              <w:spacing w:before="120" w:line="240" w:lineRule="exact"/>
              <w:jc w:val="both"/>
              <w:rPr>
                <w:rFonts w:ascii="Times New Roman" w:hAnsi="Times New Roman"/>
                <w:sz w:val="28"/>
                <w:szCs w:val="28"/>
              </w:rPr>
            </w:pPr>
            <w:r w:rsidRPr="00E27343">
              <w:rPr>
                <w:rFonts w:ascii="Times New Roman" w:hAnsi="Times New Roman"/>
                <w:sz w:val="28"/>
                <w:szCs w:val="28"/>
              </w:rPr>
              <w:t>Взаимодействие с органами государственной власти, органами местного самоуправления, правоохранительными и другими контролирующими органами, Контрольно-счетной палатой Республики Дагестан органами профессионального сообщества………………………………..</w:t>
            </w:r>
          </w:p>
        </w:tc>
        <w:tc>
          <w:tcPr>
            <w:tcW w:w="398" w:type="dxa"/>
            <w:gridSpan w:val="2"/>
          </w:tcPr>
          <w:p w:rsidR="00E27343" w:rsidRPr="00E27343" w:rsidRDefault="00E27343" w:rsidP="00E27343">
            <w:pPr>
              <w:spacing w:before="120" w:line="240" w:lineRule="exact"/>
              <w:ind w:left="-57" w:right="-57"/>
              <w:jc w:val="center"/>
              <w:rPr>
                <w:rFonts w:ascii="Times New Roman" w:hAnsi="Times New Roman"/>
                <w:sz w:val="28"/>
                <w:szCs w:val="28"/>
              </w:rPr>
            </w:pPr>
          </w:p>
          <w:p w:rsidR="00E27343" w:rsidRPr="00E27343" w:rsidRDefault="00E27343" w:rsidP="00E27343">
            <w:pPr>
              <w:spacing w:before="120" w:line="240" w:lineRule="exact"/>
              <w:ind w:left="-57" w:right="-57"/>
              <w:jc w:val="center"/>
              <w:rPr>
                <w:rFonts w:ascii="Times New Roman" w:hAnsi="Times New Roman"/>
                <w:sz w:val="28"/>
                <w:szCs w:val="28"/>
              </w:rPr>
            </w:pPr>
          </w:p>
          <w:p w:rsidR="00E27343" w:rsidRPr="00E27343" w:rsidRDefault="00E27343" w:rsidP="00E27343">
            <w:pPr>
              <w:spacing w:before="120" w:line="240" w:lineRule="exact"/>
              <w:ind w:left="-57" w:right="-57"/>
              <w:jc w:val="center"/>
              <w:rPr>
                <w:rFonts w:ascii="Times New Roman" w:hAnsi="Times New Roman"/>
                <w:sz w:val="28"/>
                <w:szCs w:val="28"/>
              </w:rPr>
            </w:pPr>
            <w:r w:rsidRPr="00E27343">
              <w:rPr>
                <w:rFonts w:ascii="Times New Roman" w:hAnsi="Times New Roman"/>
                <w:sz w:val="28"/>
                <w:szCs w:val="28"/>
              </w:rPr>
              <w:t>19</w:t>
            </w:r>
          </w:p>
        </w:tc>
      </w:tr>
    </w:tbl>
    <w:p w:rsidR="00E27343" w:rsidRPr="00E27343" w:rsidRDefault="00E27343" w:rsidP="00E27343">
      <w:pPr>
        <w:spacing w:after="0" w:line="240" w:lineRule="auto"/>
        <w:rPr>
          <w:rFonts w:ascii="Times New Roman" w:hAnsi="Times New Roman"/>
          <w:sz w:val="28"/>
          <w:szCs w:val="28"/>
        </w:rPr>
      </w:pPr>
    </w:p>
    <w:p w:rsidR="00E27343" w:rsidRPr="00E27343" w:rsidRDefault="00E27343" w:rsidP="00E27343">
      <w:pPr>
        <w:spacing w:after="0" w:line="240" w:lineRule="auto"/>
        <w:rPr>
          <w:rFonts w:ascii="Times New Roman" w:hAnsi="Times New Roman"/>
          <w:sz w:val="28"/>
          <w:szCs w:val="28"/>
        </w:rPr>
      </w:pPr>
    </w:p>
    <w:p w:rsidR="00E27343" w:rsidRPr="00E27343" w:rsidRDefault="00E27343" w:rsidP="00E27343">
      <w:pPr>
        <w:spacing w:after="0" w:line="240" w:lineRule="auto"/>
        <w:rPr>
          <w:rFonts w:ascii="Times New Roman" w:hAnsi="Times New Roman"/>
          <w:sz w:val="28"/>
          <w:szCs w:val="28"/>
        </w:rPr>
      </w:pPr>
    </w:p>
    <w:p w:rsidR="00E27343" w:rsidRPr="00E27343" w:rsidRDefault="00E27343" w:rsidP="00E27343">
      <w:pPr>
        <w:spacing w:after="0" w:line="240" w:lineRule="auto"/>
        <w:rPr>
          <w:rFonts w:ascii="Times New Roman" w:hAnsi="Times New Roman"/>
          <w:sz w:val="28"/>
          <w:szCs w:val="28"/>
        </w:rPr>
      </w:pPr>
    </w:p>
    <w:p w:rsidR="00E27343" w:rsidRPr="00E27343" w:rsidRDefault="00E27343" w:rsidP="00E27343">
      <w:pPr>
        <w:spacing w:after="0" w:line="240" w:lineRule="auto"/>
        <w:rPr>
          <w:rFonts w:ascii="Times New Roman" w:hAnsi="Times New Roman"/>
          <w:sz w:val="28"/>
          <w:szCs w:val="28"/>
        </w:rPr>
      </w:pPr>
    </w:p>
    <w:p w:rsidR="00E27343" w:rsidRPr="00E27343" w:rsidRDefault="00E27343" w:rsidP="00E27343">
      <w:pPr>
        <w:spacing w:after="0" w:line="240" w:lineRule="auto"/>
        <w:rPr>
          <w:rFonts w:ascii="Times New Roman" w:hAnsi="Times New Roman"/>
          <w:sz w:val="28"/>
          <w:szCs w:val="28"/>
        </w:rPr>
      </w:pPr>
    </w:p>
    <w:p w:rsidR="00E27343" w:rsidRPr="00E27343" w:rsidRDefault="00E27343" w:rsidP="00E27343">
      <w:pPr>
        <w:spacing w:after="0" w:line="240" w:lineRule="auto"/>
        <w:rPr>
          <w:rFonts w:ascii="Times New Roman" w:hAnsi="Times New Roman"/>
          <w:sz w:val="28"/>
          <w:szCs w:val="28"/>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spacing w:after="0" w:line="240" w:lineRule="auto"/>
        <w:rPr>
          <w:rFonts w:ascii="Times New Roman" w:hAnsi="Times New Roman"/>
          <w:sz w:val="26"/>
          <w:szCs w:val="26"/>
        </w:rPr>
      </w:pPr>
    </w:p>
    <w:p w:rsidR="00E27343" w:rsidRPr="00E27343" w:rsidRDefault="00E27343" w:rsidP="00E27343">
      <w:pPr>
        <w:autoSpaceDE w:val="0"/>
        <w:autoSpaceDN w:val="0"/>
        <w:adjustRightInd w:val="0"/>
        <w:spacing w:after="0" w:line="240" w:lineRule="auto"/>
        <w:ind w:firstLine="708"/>
        <w:jc w:val="both"/>
        <w:rPr>
          <w:rFonts w:ascii="Times New Roman" w:hAnsi="Times New Roman"/>
          <w:sz w:val="28"/>
          <w:szCs w:val="28"/>
        </w:rPr>
      </w:pPr>
      <w:r w:rsidRPr="00E27343">
        <w:rPr>
          <w:rFonts w:ascii="Times New Roman" w:hAnsi="Times New Roman"/>
          <w:sz w:val="28"/>
          <w:szCs w:val="28"/>
        </w:rPr>
        <w:lastRenderedPageBreak/>
        <w:t>Контрольно-счетный орган муниципального района «Ботлихский район» - Контрольно-счетная палата муниципального района «Ботлихский район» (далее – Контрольно-счетная палата) является постоянно действующим органом внешнего муниципального финансового контроля.  Образована Контрольно-счетная палата решением Собрания депутатов муниципального района «Ботлихский район» от 20.12.2003г. № 5/12и осуществляет деятельность с 22.12.2003г. на основе Конституции Российской Федерации, Бюджетного Кодекса Российской Федерации,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Устава муниципального района «Ботлихский район», Положения о Контрольно-счетном органе муниципального района «Ботлихский район».</w:t>
      </w:r>
    </w:p>
    <w:p w:rsidR="00E27343" w:rsidRPr="00E27343" w:rsidRDefault="00E27343" w:rsidP="00E27343">
      <w:pPr>
        <w:autoSpaceDE w:val="0"/>
        <w:autoSpaceDN w:val="0"/>
        <w:adjustRightInd w:val="0"/>
        <w:spacing w:after="0" w:line="240" w:lineRule="auto"/>
        <w:ind w:firstLine="708"/>
        <w:jc w:val="both"/>
        <w:rPr>
          <w:rFonts w:ascii="Times New Roman" w:hAnsi="Times New Roman"/>
          <w:b/>
          <w:sz w:val="28"/>
          <w:szCs w:val="28"/>
        </w:rPr>
      </w:pPr>
    </w:p>
    <w:p w:rsidR="00E27343" w:rsidRPr="00E27343" w:rsidRDefault="00E27343" w:rsidP="00E27343">
      <w:pPr>
        <w:autoSpaceDE w:val="0"/>
        <w:autoSpaceDN w:val="0"/>
        <w:adjustRightInd w:val="0"/>
        <w:spacing w:after="0" w:line="240" w:lineRule="auto"/>
        <w:ind w:firstLine="708"/>
        <w:jc w:val="center"/>
        <w:rPr>
          <w:rFonts w:ascii="Times New Roman" w:eastAsia="Times New Roman" w:hAnsi="Times New Roman"/>
          <w:b/>
          <w:sz w:val="28"/>
          <w:szCs w:val="28"/>
          <w:u w:val="single"/>
          <w:lang w:eastAsia="ru-RU"/>
        </w:rPr>
      </w:pPr>
      <w:r w:rsidRPr="00E27343">
        <w:rPr>
          <w:rFonts w:ascii="Times New Roman" w:eastAsia="Times New Roman" w:hAnsi="Times New Roman"/>
          <w:b/>
          <w:i/>
          <w:sz w:val="32"/>
          <w:szCs w:val="32"/>
          <w:lang w:eastAsia="ru-RU"/>
        </w:rPr>
        <w:t>Основные результаты деятельности</w:t>
      </w:r>
    </w:p>
    <w:p w:rsidR="00E27343" w:rsidRPr="00E27343" w:rsidRDefault="00E27343" w:rsidP="00E27343">
      <w:pPr>
        <w:autoSpaceDE w:val="0"/>
        <w:autoSpaceDN w:val="0"/>
        <w:adjustRightInd w:val="0"/>
        <w:spacing w:after="0" w:line="240" w:lineRule="auto"/>
        <w:ind w:firstLine="708"/>
        <w:jc w:val="center"/>
        <w:rPr>
          <w:rFonts w:ascii="Times New Roman" w:eastAsia="Times New Roman" w:hAnsi="Times New Roman"/>
          <w:b/>
          <w:sz w:val="28"/>
          <w:szCs w:val="28"/>
          <w:u w:val="single"/>
          <w:lang w:eastAsia="ru-RU"/>
        </w:rPr>
      </w:pPr>
      <w:r w:rsidRPr="00E27343">
        <w:rPr>
          <w:rFonts w:ascii="Times New Roman" w:eastAsia="Times New Roman" w:hAnsi="Times New Roman"/>
          <w:b/>
          <w:sz w:val="28"/>
          <w:szCs w:val="28"/>
          <w:u w:val="single"/>
          <w:lang w:eastAsia="ru-RU"/>
        </w:rPr>
        <w:t>Организационная деятельность</w:t>
      </w:r>
    </w:p>
    <w:p w:rsidR="00E27343" w:rsidRPr="00E27343" w:rsidRDefault="00E27343" w:rsidP="00E2734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Контрольно-счетная </w:t>
      </w:r>
      <w:proofErr w:type="gramStart"/>
      <w:r w:rsidRPr="00E27343">
        <w:rPr>
          <w:rFonts w:ascii="Times New Roman" w:eastAsia="Times New Roman" w:hAnsi="Times New Roman"/>
          <w:sz w:val="28"/>
          <w:szCs w:val="28"/>
          <w:lang w:eastAsia="ru-RU"/>
        </w:rPr>
        <w:t>палата  в</w:t>
      </w:r>
      <w:proofErr w:type="gramEnd"/>
      <w:r w:rsidRPr="00E27343">
        <w:rPr>
          <w:rFonts w:ascii="Times New Roman" w:eastAsia="Times New Roman" w:hAnsi="Times New Roman"/>
          <w:sz w:val="28"/>
          <w:szCs w:val="28"/>
          <w:lang w:eastAsia="ru-RU"/>
        </w:rPr>
        <w:t xml:space="preserve"> целях объективной и эффективной работы осуществляет деятельность в соответствии  с разработанными и утвержденными локальными нормативными актами: Регламентом Контрольно-счетной палаты и Стандартами муниципального контроля:</w:t>
      </w:r>
    </w:p>
    <w:p w:rsidR="00E27343" w:rsidRPr="00E27343" w:rsidRDefault="00E27343" w:rsidP="00E27343">
      <w:pPr>
        <w:numPr>
          <w:ilvl w:val="0"/>
          <w:numId w:val="16"/>
        </w:numPr>
        <w:autoSpaceDE w:val="0"/>
        <w:autoSpaceDN w:val="0"/>
        <w:adjustRightInd w:val="0"/>
        <w:spacing w:after="0" w:line="240" w:lineRule="auto"/>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Стандарт организации деятельности «Общие правила подготовки годового отчета о деятельности Контрольно-счетной палаты муниципального района «Ботлихский район»;</w:t>
      </w:r>
    </w:p>
    <w:p w:rsidR="00E27343" w:rsidRPr="00E27343" w:rsidRDefault="00E27343" w:rsidP="00E27343">
      <w:pPr>
        <w:numPr>
          <w:ilvl w:val="0"/>
          <w:numId w:val="16"/>
        </w:numPr>
        <w:autoSpaceDE w:val="0"/>
        <w:autoSpaceDN w:val="0"/>
        <w:adjustRightInd w:val="0"/>
        <w:spacing w:after="0" w:line="240" w:lineRule="auto"/>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Стандарт финансового контроля «Общие правила проведения контрольного мероприятия»;</w:t>
      </w:r>
    </w:p>
    <w:p w:rsidR="00E27343" w:rsidRPr="00E27343" w:rsidRDefault="00E27343" w:rsidP="00E27343">
      <w:pPr>
        <w:numPr>
          <w:ilvl w:val="0"/>
          <w:numId w:val="16"/>
        </w:numPr>
        <w:autoSpaceDE w:val="0"/>
        <w:autoSpaceDN w:val="0"/>
        <w:adjustRightInd w:val="0"/>
        <w:spacing w:after="0" w:line="240" w:lineRule="auto"/>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Стандарт внешнего муниципального финансового контроля «Контроль реализации результатов контрольных и экспертно-аналитических мероприятий».</w:t>
      </w:r>
    </w:p>
    <w:p w:rsidR="00E27343" w:rsidRPr="00E27343" w:rsidRDefault="00E27343" w:rsidP="00E27343">
      <w:pPr>
        <w:autoSpaceDE w:val="0"/>
        <w:autoSpaceDN w:val="0"/>
        <w:adjustRightInd w:val="0"/>
        <w:spacing w:after="0" w:line="240" w:lineRule="auto"/>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ab/>
      </w:r>
    </w:p>
    <w:p w:rsidR="00E27343" w:rsidRPr="00E27343" w:rsidRDefault="00E27343" w:rsidP="00E273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План работы Контрольно-счетной палаты на 2020 год разработан, утвержден Председателем </w:t>
      </w:r>
      <w:proofErr w:type="gramStart"/>
      <w:r w:rsidRPr="00E27343">
        <w:rPr>
          <w:rFonts w:ascii="Times New Roman" w:eastAsia="Times New Roman" w:hAnsi="Times New Roman"/>
          <w:sz w:val="28"/>
          <w:szCs w:val="28"/>
          <w:lang w:eastAsia="ru-RU"/>
        </w:rPr>
        <w:t>КСП  от</w:t>
      </w:r>
      <w:proofErr w:type="gramEnd"/>
      <w:r w:rsidRPr="00E27343">
        <w:rPr>
          <w:rFonts w:ascii="Times New Roman" w:eastAsia="Times New Roman" w:hAnsi="Times New Roman"/>
          <w:sz w:val="28"/>
          <w:szCs w:val="28"/>
          <w:lang w:eastAsia="ru-RU"/>
        </w:rPr>
        <w:t xml:space="preserve"> 30.12.2019 года.</w:t>
      </w:r>
    </w:p>
    <w:p w:rsidR="00E27343" w:rsidRPr="00E27343" w:rsidRDefault="00E27343" w:rsidP="00E273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Для выполнения стоящих перед Контрольно-счетной палатой задач и в целях повышения эффективности и результативности деятельности, определены стратегические цели деятельности, отражающие насущные потребности и приоритеты.</w:t>
      </w:r>
    </w:p>
    <w:p w:rsidR="00E27343" w:rsidRPr="00E27343" w:rsidRDefault="00E27343" w:rsidP="00E273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В целях реализации стратегических целей деятельности:</w:t>
      </w:r>
    </w:p>
    <w:p w:rsidR="00E27343" w:rsidRPr="00E27343" w:rsidRDefault="00E27343" w:rsidP="00E273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контрольные и экспертно-аналитические мероприятия проводятся в соответствии со Стандартами муниципального контроля, наличие которых является важной частью работы по наращиванию потенциала и единообразного подхода к методам проведения указанных мероприятий, а также позволяет повысить качество самих мероприятий;</w:t>
      </w:r>
    </w:p>
    <w:p w:rsidR="00E27343" w:rsidRPr="00E27343" w:rsidRDefault="00E27343" w:rsidP="00E2734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 Контрольно-счетная палата обеспечивает открытость своей деятельности, в том числе посредством размещения всей информации о контрольных и экспертно-аналитических мероприятиях в сети «Интернет». </w:t>
      </w:r>
      <w:r w:rsidRPr="00E27343">
        <w:rPr>
          <w:rFonts w:ascii="Times New Roman" w:eastAsia="Times New Roman" w:hAnsi="Times New Roman"/>
          <w:sz w:val="28"/>
          <w:szCs w:val="28"/>
          <w:lang w:eastAsia="ru-RU"/>
        </w:rPr>
        <w:lastRenderedPageBreak/>
        <w:t>Председатель Контрольно-счетной палаты принимает участие в заседаниях Собрания депутатов района, в постоянно действующих комиссиях по профильным вопросам.</w:t>
      </w:r>
    </w:p>
    <w:p w:rsidR="00E27343" w:rsidRPr="00E27343" w:rsidRDefault="00E27343" w:rsidP="00E2734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E27343">
        <w:rPr>
          <w:rFonts w:ascii="Times New Roman" w:eastAsia="Times New Roman" w:hAnsi="Times New Roman"/>
          <w:sz w:val="28"/>
          <w:szCs w:val="28"/>
          <w:lang w:eastAsia="ru-RU"/>
        </w:rPr>
        <w:t xml:space="preserve">В целях реализации абзаца четвертого статьи 264.4 Бюджетного кодекса Российской Федерации, части 11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Положения «О контрольно-счетной палате муниципального района «Ботлихский район» Контрольно-счетной палатой муниципального района «Ботлихский район» в 2012 году заключены двадцать Соглашений о передаче полномочий контрольно-счетными органами муниципальных образований сельских поселений Контрольно-счетной палате муниципального района «Ботлихский район» на не определенный срок. В соответствии с указанными Соглашениями Контрольно-счетной палатой в 2020 году осуществлялся  внешний муниципальный финансовый контроль в отношении деятельности муниципальных образований сельских поселений: «село </w:t>
      </w:r>
      <w:proofErr w:type="spellStart"/>
      <w:r w:rsidRPr="00E27343">
        <w:rPr>
          <w:rFonts w:ascii="Times New Roman" w:eastAsia="Times New Roman" w:hAnsi="Times New Roman"/>
          <w:sz w:val="28"/>
          <w:szCs w:val="28"/>
          <w:lang w:eastAsia="ru-RU"/>
        </w:rPr>
        <w:t>Алак</w:t>
      </w:r>
      <w:proofErr w:type="spellEnd"/>
      <w:r w:rsidRPr="00E27343">
        <w:rPr>
          <w:rFonts w:ascii="Times New Roman" w:eastAsia="Times New Roman" w:hAnsi="Times New Roman"/>
          <w:sz w:val="28"/>
          <w:szCs w:val="28"/>
          <w:lang w:eastAsia="ru-RU"/>
        </w:rPr>
        <w:t>», «сельсовет «Андийский», «сельсовет «</w:t>
      </w:r>
      <w:proofErr w:type="spellStart"/>
      <w:r w:rsidRPr="00E27343">
        <w:rPr>
          <w:rFonts w:ascii="Times New Roman" w:eastAsia="Times New Roman" w:hAnsi="Times New Roman"/>
          <w:sz w:val="28"/>
          <w:szCs w:val="28"/>
          <w:lang w:eastAsia="ru-RU"/>
        </w:rPr>
        <w:t>Ансалтинский</w:t>
      </w:r>
      <w:proofErr w:type="spellEnd"/>
      <w:r w:rsidRPr="00E27343">
        <w:rPr>
          <w:rFonts w:ascii="Times New Roman" w:eastAsia="Times New Roman" w:hAnsi="Times New Roman"/>
          <w:sz w:val="28"/>
          <w:szCs w:val="28"/>
          <w:lang w:eastAsia="ru-RU"/>
        </w:rPr>
        <w:t xml:space="preserve">», «село </w:t>
      </w:r>
      <w:proofErr w:type="spellStart"/>
      <w:r w:rsidRPr="00E27343">
        <w:rPr>
          <w:rFonts w:ascii="Times New Roman" w:eastAsia="Times New Roman" w:hAnsi="Times New Roman"/>
          <w:sz w:val="28"/>
          <w:szCs w:val="28"/>
          <w:lang w:eastAsia="ru-RU"/>
        </w:rPr>
        <w:t>Ашали</w:t>
      </w:r>
      <w:proofErr w:type="spellEnd"/>
      <w:r w:rsidRPr="00E27343">
        <w:rPr>
          <w:rFonts w:ascii="Times New Roman" w:eastAsia="Times New Roman" w:hAnsi="Times New Roman"/>
          <w:sz w:val="28"/>
          <w:szCs w:val="28"/>
          <w:lang w:eastAsia="ru-RU"/>
        </w:rPr>
        <w:t xml:space="preserve">», «сельсовет «Ботлихский», «село </w:t>
      </w:r>
      <w:proofErr w:type="spellStart"/>
      <w:r w:rsidRPr="00E27343">
        <w:rPr>
          <w:rFonts w:ascii="Times New Roman" w:eastAsia="Times New Roman" w:hAnsi="Times New Roman"/>
          <w:sz w:val="28"/>
          <w:szCs w:val="28"/>
          <w:lang w:eastAsia="ru-RU"/>
        </w:rPr>
        <w:t>Гагатли</w:t>
      </w:r>
      <w:proofErr w:type="spellEnd"/>
      <w:r w:rsidRPr="00E27343">
        <w:rPr>
          <w:rFonts w:ascii="Times New Roman" w:eastAsia="Times New Roman" w:hAnsi="Times New Roman"/>
          <w:sz w:val="28"/>
          <w:szCs w:val="28"/>
          <w:lang w:eastAsia="ru-RU"/>
        </w:rPr>
        <w:t>», «сельсовет «</w:t>
      </w:r>
      <w:proofErr w:type="spellStart"/>
      <w:r w:rsidRPr="00E27343">
        <w:rPr>
          <w:rFonts w:ascii="Times New Roman" w:eastAsia="Times New Roman" w:hAnsi="Times New Roman"/>
          <w:sz w:val="28"/>
          <w:szCs w:val="28"/>
          <w:lang w:eastAsia="ru-RU"/>
        </w:rPr>
        <w:t>Годоберинский</w:t>
      </w:r>
      <w:proofErr w:type="spellEnd"/>
      <w:r w:rsidRPr="00E27343">
        <w:rPr>
          <w:rFonts w:ascii="Times New Roman" w:eastAsia="Times New Roman" w:hAnsi="Times New Roman"/>
          <w:sz w:val="28"/>
          <w:szCs w:val="28"/>
          <w:lang w:eastAsia="ru-RU"/>
        </w:rPr>
        <w:t xml:space="preserve">», «село </w:t>
      </w:r>
      <w:proofErr w:type="spellStart"/>
      <w:r w:rsidRPr="00E27343">
        <w:rPr>
          <w:rFonts w:ascii="Times New Roman" w:eastAsia="Times New Roman" w:hAnsi="Times New Roman"/>
          <w:sz w:val="28"/>
          <w:szCs w:val="28"/>
          <w:lang w:eastAsia="ru-RU"/>
        </w:rPr>
        <w:t>Зило</w:t>
      </w:r>
      <w:proofErr w:type="spellEnd"/>
      <w:r w:rsidRPr="00E27343">
        <w:rPr>
          <w:rFonts w:ascii="Times New Roman" w:eastAsia="Times New Roman" w:hAnsi="Times New Roman"/>
          <w:sz w:val="28"/>
          <w:szCs w:val="28"/>
          <w:lang w:eastAsia="ru-RU"/>
        </w:rPr>
        <w:t xml:space="preserve">», «село </w:t>
      </w:r>
      <w:proofErr w:type="spellStart"/>
      <w:r w:rsidRPr="00E27343">
        <w:rPr>
          <w:rFonts w:ascii="Times New Roman" w:eastAsia="Times New Roman" w:hAnsi="Times New Roman"/>
          <w:sz w:val="28"/>
          <w:szCs w:val="28"/>
          <w:lang w:eastAsia="ru-RU"/>
        </w:rPr>
        <w:t>Кванхидатли</w:t>
      </w:r>
      <w:proofErr w:type="spellEnd"/>
      <w:r w:rsidRPr="00E27343">
        <w:rPr>
          <w:rFonts w:ascii="Times New Roman" w:eastAsia="Times New Roman" w:hAnsi="Times New Roman"/>
          <w:sz w:val="28"/>
          <w:szCs w:val="28"/>
          <w:lang w:eastAsia="ru-RU"/>
        </w:rPr>
        <w:t xml:space="preserve">», «село </w:t>
      </w:r>
      <w:proofErr w:type="spellStart"/>
      <w:r w:rsidRPr="00E27343">
        <w:rPr>
          <w:rFonts w:ascii="Times New Roman" w:eastAsia="Times New Roman" w:hAnsi="Times New Roman"/>
          <w:sz w:val="28"/>
          <w:szCs w:val="28"/>
          <w:lang w:eastAsia="ru-RU"/>
        </w:rPr>
        <w:t>Кижани</w:t>
      </w:r>
      <w:proofErr w:type="spellEnd"/>
      <w:r w:rsidRPr="00E27343">
        <w:rPr>
          <w:rFonts w:ascii="Times New Roman" w:eastAsia="Times New Roman" w:hAnsi="Times New Roman"/>
          <w:sz w:val="28"/>
          <w:szCs w:val="28"/>
          <w:lang w:eastAsia="ru-RU"/>
        </w:rPr>
        <w:t xml:space="preserve">», «село </w:t>
      </w:r>
      <w:proofErr w:type="spellStart"/>
      <w:r w:rsidRPr="00E27343">
        <w:rPr>
          <w:rFonts w:ascii="Times New Roman" w:eastAsia="Times New Roman" w:hAnsi="Times New Roman"/>
          <w:sz w:val="28"/>
          <w:szCs w:val="28"/>
          <w:lang w:eastAsia="ru-RU"/>
        </w:rPr>
        <w:t>Миарсо</w:t>
      </w:r>
      <w:proofErr w:type="spellEnd"/>
      <w:r w:rsidRPr="00E27343">
        <w:rPr>
          <w:rFonts w:ascii="Times New Roman" w:eastAsia="Times New Roman" w:hAnsi="Times New Roman"/>
          <w:sz w:val="28"/>
          <w:szCs w:val="28"/>
          <w:lang w:eastAsia="ru-RU"/>
        </w:rPr>
        <w:t>», «сельсовет «</w:t>
      </w:r>
      <w:proofErr w:type="spellStart"/>
      <w:r w:rsidRPr="00E27343">
        <w:rPr>
          <w:rFonts w:ascii="Times New Roman" w:eastAsia="Times New Roman" w:hAnsi="Times New Roman"/>
          <w:sz w:val="28"/>
          <w:szCs w:val="28"/>
          <w:lang w:eastAsia="ru-RU"/>
        </w:rPr>
        <w:t>Мунинский</w:t>
      </w:r>
      <w:proofErr w:type="spellEnd"/>
      <w:r w:rsidRPr="00E27343">
        <w:rPr>
          <w:rFonts w:ascii="Times New Roman" w:eastAsia="Times New Roman" w:hAnsi="Times New Roman"/>
          <w:sz w:val="28"/>
          <w:szCs w:val="28"/>
          <w:lang w:eastAsia="ru-RU"/>
        </w:rPr>
        <w:t xml:space="preserve">», «село Нижнее </w:t>
      </w:r>
      <w:proofErr w:type="spellStart"/>
      <w:r w:rsidRPr="00E27343">
        <w:rPr>
          <w:rFonts w:ascii="Times New Roman" w:eastAsia="Times New Roman" w:hAnsi="Times New Roman"/>
          <w:sz w:val="28"/>
          <w:szCs w:val="28"/>
          <w:lang w:eastAsia="ru-RU"/>
        </w:rPr>
        <w:t>Инхело</w:t>
      </w:r>
      <w:proofErr w:type="spellEnd"/>
      <w:r w:rsidRPr="00E27343">
        <w:rPr>
          <w:rFonts w:ascii="Times New Roman" w:eastAsia="Times New Roman" w:hAnsi="Times New Roman"/>
          <w:sz w:val="28"/>
          <w:szCs w:val="28"/>
          <w:lang w:eastAsia="ru-RU"/>
        </w:rPr>
        <w:t xml:space="preserve">», «село </w:t>
      </w:r>
      <w:proofErr w:type="spellStart"/>
      <w:r w:rsidRPr="00E27343">
        <w:rPr>
          <w:rFonts w:ascii="Times New Roman" w:eastAsia="Times New Roman" w:hAnsi="Times New Roman"/>
          <w:sz w:val="28"/>
          <w:szCs w:val="28"/>
          <w:lang w:eastAsia="ru-RU"/>
        </w:rPr>
        <w:t>Рахата</w:t>
      </w:r>
      <w:proofErr w:type="spellEnd"/>
      <w:r w:rsidRPr="00E27343">
        <w:rPr>
          <w:rFonts w:ascii="Times New Roman" w:eastAsia="Times New Roman" w:hAnsi="Times New Roman"/>
          <w:sz w:val="28"/>
          <w:szCs w:val="28"/>
          <w:lang w:eastAsia="ru-RU"/>
        </w:rPr>
        <w:t>»,</w:t>
      </w:r>
      <w:r w:rsidRPr="00E27343">
        <w:rPr>
          <w:rFonts w:ascii="Times New Roman" w:eastAsia="Times New Roman" w:hAnsi="Times New Roman" w:cs="Arial"/>
          <w:sz w:val="28"/>
          <w:szCs w:val="28"/>
          <w:lang w:eastAsia="ru-RU"/>
        </w:rPr>
        <w:t xml:space="preserve"> «сельсовет «</w:t>
      </w:r>
      <w:proofErr w:type="spellStart"/>
      <w:r w:rsidRPr="00E27343">
        <w:rPr>
          <w:rFonts w:ascii="Times New Roman" w:eastAsia="Times New Roman" w:hAnsi="Times New Roman" w:cs="Arial"/>
          <w:sz w:val="28"/>
          <w:szCs w:val="28"/>
          <w:lang w:eastAsia="ru-RU"/>
        </w:rPr>
        <w:t>Рикванинский</w:t>
      </w:r>
      <w:proofErr w:type="spellEnd"/>
      <w:r w:rsidRPr="00E27343">
        <w:rPr>
          <w:rFonts w:ascii="Times New Roman" w:eastAsia="Times New Roman" w:hAnsi="Times New Roman" w:cs="Arial"/>
          <w:sz w:val="28"/>
          <w:szCs w:val="28"/>
          <w:lang w:eastAsia="ru-RU"/>
        </w:rPr>
        <w:t xml:space="preserve">», «село </w:t>
      </w:r>
      <w:proofErr w:type="spellStart"/>
      <w:r w:rsidRPr="00E27343">
        <w:rPr>
          <w:rFonts w:ascii="Times New Roman" w:eastAsia="Times New Roman" w:hAnsi="Times New Roman" w:cs="Arial"/>
          <w:sz w:val="28"/>
          <w:szCs w:val="28"/>
          <w:lang w:eastAsia="ru-RU"/>
        </w:rPr>
        <w:t>Тандо</w:t>
      </w:r>
      <w:proofErr w:type="spellEnd"/>
      <w:r w:rsidRPr="00E27343">
        <w:rPr>
          <w:rFonts w:ascii="Times New Roman" w:eastAsia="Times New Roman" w:hAnsi="Times New Roman" w:cs="Arial"/>
          <w:sz w:val="28"/>
          <w:szCs w:val="28"/>
          <w:lang w:eastAsia="ru-RU"/>
        </w:rPr>
        <w:t xml:space="preserve">», «село </w:t>
      </w:r>
      <w:proofErr w:type="spellStart"/>
      <w:r w:rsidRPr="00E27343">
        <w:rPr>
          <w:rFonts w:ascii="Times New Roman" w:eastAsia="Times New Roman" w:hAnsi="Times New Roman" w:cs="Arial"/>
          <w:sz w:val="28"/>
          <w:szCs w:val="28"/>
          <w:lang w:eastAsia="ru-RU"/>
        </w:rPr>
        <w:t>Тлох</w:t>
      </w:r>
      <w:proofErr w:type="spellEnd"/>
      <w:r w:rsidRPr="00E27343">
        <w:rPr>
          <w:rFonts w:ascii="Times New Roman" w:eastAsia="Times New Roman" w:hAnsi="Times New Roman" w:cs="Arial"/>
          <w:sz w:val="28"/>
          <w:szCs w:val="28"/>
          <w:lang w:eastAsia="ru-RU"/>
        </w:rPr>
        <w:t>», «сельсовет «</w:t>
      </w:r>
      <w:proofErr w:type="spellStart"/>
      <w:r w:rsidRPr="00E27343">
        <w:rPr>
          <w:rFonts w:ascii="Times New Roman" w:eastAsia="Times New Roman" w:hAnsi="Times New Roman" w:cs="Arial"/>
          <w:sz w:val="28"/>
          <w:szCs w:val="28"/>
          <w:lang w:eastAsia="ru-RU"/>
        </w:rPr>
        <w:t>Хелетуринский</w:t>
      </w:r>
      <w:proofErr w:type="spellEnd"/>
      <w:r w:rsidRPr="00E27343">
        <w:rPr>
          <w:rFonts w:ascii="Times New Roman" w:eastAsia="Times New Roman" w:hAnsi="Times New Roman" w:cs="Arial"/>
          <w:sz w:val="28"/>
          <w:szCs w:val="28"/>
          <w:lang w:eastAsia="ru-RU"/>
        </w:rPr>
        <w:t>», « сельсовет «</w:t>
      </w:r>
      <w:proofErr w:type="spellStart"/>
      <w:r w:rsidRPr="00E27343">
        <w:rPr>
          <w:rFonts w:ascii="Times New Roman" w:eastAsia="Times New Roman" w:hAnsi="Times New Roman" w:cs="Arial"/>
          <w:sz w:val="28"/>
          <w:szCs w:val="28"/>
          <w:lang w:eastAsia="ru-RU"/>
        </w:rPr>
        <w:t>Чанковский</w:t>
      </w:r>
      <w:proofErr w:type="spellEnd"/>
      <w:r w:rsidRPr="00E27343">
        <w:rPr>
          <w:rFonts w:ascii="Times New Roman" w:eastAsia="Times New Roman" w:hAnsi="Times New Roman" w:cs="Arial"/>
          <w:sz w:val="28"/>
          <w:szCs w:val="28"/>
          <w:lang w:eastAsia="ru-RU"/>
        </w:rPr>
        <w:t>», « сельсовет «</w:t>
      </w:r>
      <w:proofErr w:type="spellStart"/>
      <w:r w:rsidRPr="00E27343">
        <w:rPr>
          <w:rFonts w:ascii="Times New Roman" w:eastAsia="Times New Roman" w:hAnsi="Times New Roman" w:cs="Arial"/>
          <w:sz w:val="28"/>
          <w:szCs w:val="28"/>
          <w:lang w:eastAsia="ru-RU"/>
        </w:rPr>
        <w:t>Шодродинский</w:t>
      </w:r>
      <w:proofErr w:type="spellEnd"/>
      <w:r w:rsidRPr="00E27343">
        <w:rPr>
          <w:rFonts w:ascii="Times New Roman" w:eastAsia="Times New Roman" w:hAnsi="Times New Roman" w:cs="Arial"/>
          <w:sz w:val="28"/>
          <w:szCs w:val="28"/>
          <w:lang w:eastAsia="ru-RU"/>
        </w:rPr>
        <w:t>».</w:t>
      </w:r>
    </w:p>
    <w:p w:rsidR="00E27343" w:rsidRPr="00E27343" w:rsidRDefault="00E27343" w:rsidP="00E27343">
      <w:pPr>
        <w:autoSpaceDE w:val="0"/>
        <w:autoSpaceDN w:val="0"/>
        <w:adjustRightInd w:val="0"/>
        <w:spacing w:after="0" w:line="240" w:lineRule="auto"/>
        <w:ind w:firstLine="709"/>
        <w:jc w:val="both"/>
        <w:rPr>
          <w:rFonts w:ascii="Arial" w:eastAsia="Times New Roman" w:hAnsi="Arial" w:cs="Arial"/>
          <w:b/>
          <w:sz w:val="26"/>
          <w:szCs w:val="26"/>
          <w:lang w:eastAsia="ru-RU"/>
        </w:rPr>
      </w:pPr>
    </w:p>
    <w:p w:rsidR="00E27343" w:rsidRPr="00E27343" w:rsidRDefault="00E27343" w:rsidP="00E27343">
      <w:pPr>
        <w:spacing w:after="0" w:line="240" w:lineRule="auto"/>
        <w:ind w:left="709"/>
        <w:jc w:val="center"/>
        <w:rPr>
          <w:rFonts w:ascii="Times New Roman" w:eastAsia="Times New Roman" w:hAnsi="Times New Roman"/>
          <w:b/>
          <w:sz w:val="28"/>
          <w:szCs w:val="28"/>
          <w:u w:val="single"/>
          <w:lang w:eastAsia="ru-RU"/>
        </w:rPr>
      </w:pPr>
      <w:r w:rsidRPr="00E27343">
        <w:rPr>
          <w:rFonts w:ascii="Times New Roman" w:eastAsia="Times New Roman" w:hAnsi="Times New Roman"/>
          <w:b/>
          <w:sz w:val="28"/>
          <w:szCs w:val="28"/>
          <w:u w:val="single"/>
          <w:lang w:eastAsia="ru-RU"/>
        </w:rPr>
        <w:t>Плановые мероприятия</w:t>
      </w:r>
    </w:p>
    <w:p w:rsidR="00E27343" w:rsidRPr="00E27343" w:rsidRDefault="00E27343" w:rsidP="00E27343">
      <w:pPr>
        <w:spacing w:before="120" w:after="0" w:line="240" w:lineRule="auto"/>
        <w:ind w:firstLine="709"/>
        <w:jc w:val="both"/>
        <w:outlineLvl w:val="0"/>
        <w:rPr>
          <w:rFonts w:ascii="Times New Roman" w:hAnsi="Times New Roman"/>
          <w:sz w:val="28"/>
          <w:szCs w:val="28"/>
        </w:rPr>
      </w:pPr>
      <w:r w:rsidRPr="00E27343">
        <w:rPr>
          <w:rFonts w:ascii="Times New Roman" w:hAnsi="Times New Roman"/>
          <w:sz w:val="28"/>
          <w:szCs w:val="28"/>
        </w:rPr>
        <w:t xml:space="preserve">Работа Контрольно-счетной палаты в 2020 году строилась на основе Плана </w:t>
      </w:r>
      <w:proofErr w:type="gramStart"/>
      <w:r w:rsidRPr="00E27343">
        <w:rPr>
          <w:rFonts w:ascii="Times New Roman" w:hAnsi="Times New Roman"/>
          <w:sz w:val="28"/>
          <w:szCs w:val="28"/>
        </w:rPr>
        <w:t>основных  мероприятий</w:t>
      </w:r>
      <w:proofErr w:type="gramEnd"/>
      <w:r w:rsidRPr="00E27343">
        <w:rPr>
          <w:rFonts w:ascii="Times New Roman" w:hAnsi="Times New Roman"/>
          <w:sz w:val="28"/>
          <w:szCs w:val="28"/>
        </w:rPr>
        <w:t>, утвержденного председателем Контрольно-счетной палаты МР «Ботлихский район».</w:t>
      </w:r>
    </w:p>
    <w:p w:rsidR="00E27343" w:rsidRPr="00E27343" w:rsidRDefault="00E27343" w:rsidP="00E27343">
      <w:pPr>
        <w:spacing w:before="120" w:after="0" w:line="240" w:lineRule="auto"/>
        <w:ind w:firstLine="709"/>
        <w:jc w:val="both"/>
        <w:outlineLvl w:val="0"/>
        <w:rPr>
          <w:rFonts w:ascii="Times New Roman" w:hAnsi="Times New Roman"/>
          <w:sz w:val="28"/>
          <w:szCs w:val="28"/>
        </w:rPr>
      </w:pPr>
      <w:r w:rsidRPr="00E27343">
        <w:rPr>
          <w:rFonts w:ascii="Times New Roman" w:hAnsi="Times New Roman"/>
          <w:sz w:val="28"/>
          <w:szCs w:val="28"/>
        </w:rPr>
        <w:t xml:space="preserve">Следует отметить в соответствии с указом Главы Республики Дагестан от 18 марта 2020 года № 17 «О введения режима повышенной готовности», принятым в целях недопущения распространения на территории РД новой </w:t>
      </w:r>
      <w:proofErr w:type="spellStart"/>
      <w:r w:rsidRPr="00E27343">
        <w:rPr>
          <w:rFonts w:ascii="Times New Roman" w:hAnsi="Times New Roman"/>
          <w:sz w:val="28"/>
          <w:szCs w:val="28"/>
        </w:rPr>
        <w:t>коронавирусной</w:t>
      </w:r>
      <w:proofErr w:type="spellEnd"/>
      <w:r w:rsidRPr="00E27343">
        <w:rPr>
          <w:rFonts w:ascii="Times New Roman" w:hAnsi="Times New Roman"/>
          <w:sz w:val="28"/>
          <w:szCs w:val="28"/>
        </w:rPr>
        <w:t xml:space="preserve"> </w:t>
      </w:r>
      <w:proofErr w:type="gramStart"/>
      <w:r w:rsidRPr="00E27343">
        <w:rPr>
          <w:rFonts w:ascii="Times New Roman" w:hAnsi="Times New Roman"/>
          <w:sz w:val="28"/>
          <w:szCs w:val="28"/>
        </w:rPr>
        <w:t>инфекции»  были</w:t>
      </w:r>
      <w:proofErr w:type="gramEnd"/>
      <w:r w:rsidRPr="00E27343">
        <w:rPr>
          <w:rFonts w:ascii="Times New Roman" w:hAnsi="Times New Roman"/>
          <w:sz w:val="28"/>
          <w:szCs w:val="28"/>
        </w:rPr>
        <w:t xml:space="preserve"> введены ограничения на проведение контрольных мероприятий. В частности, были внесены изменения в План работы КСП на 2020 год и сокращено количество контрольных мероприятий на 15 единиц.  </w:t>
      </w:r>
    </w:p>
    <w:p w:rsidR="00E27343" w:rsidRPr="00E27343" w:rsidRDefault="00E27343" w:rsidP="00E27343">
      <w:pPr>
        <w:spacing w:before="120" w:after="0" w:line="240" w:lineRule="auto"/>
        <w:ind w:firstLine="709"/>
        <w:jc w:val="both"/>
        <w:outlineLvl w:val="0"/>
        <w:rPr>
          <w:rFonts w:ascii="Times New Roman" w:hAnsi="Times New Roman"/>
          <w:sz w:val="28"/>
          <w:szCs w:val="28"/>
        </w:rPr>
      </w:pPr>
      <w:r w:rsidRPr="00E27343">
        <w:rPr>
          <w:rFonts w:ascii="Times New Roman" w:hAnsi="Times New Roman"/>
          <w:sz w:val="28"/>
          <w:szCs w:val="28"/>
        </w:rPr>
        <w:t xml:space="preserve">В 2020 году Контрольно-счетной палатой </w:t>
      </w:r>
      <w:r w:rsidRPr="00E27343">
        <w:rPr>
          <w:rFonts w:ascii="Times New Roman" w:hAnsi="Times New Roman"/>
          <w:b/>
          <w:sz w:val="28"/>
          <w:szCs w:val="28"/>
        </w:rPr>
        <w:t xml:space="preserve">проведено 12 мероприятий в 12 </w:t>
      </w:r>
      <w:proofErr w:type="gramStart"/>
      <w:r w:rsidRPr="00E27343">
        <w:rPr>
          <w:rFonts w:ascii="Times New Roman" w:hAnsi="Times New Roman"/>
          <w:b/>
          <w:sz w:val="28"/>
          <w:szCs w:val="28"/>
        </w:rPr>
        <w:t xml:space="preserve">объектах, </w:t>
      </w:r>
      <w:r w:rsidRPr="00E27343">
        <w:rPr>
          <w:rFonts w:ascii="Times New Roman" w:hAnsi="Times New Roman"/>
          <w:sz w:val="28"/>
          <w:szCs w:val="28"/>
        </w:rPr>
        <w:t xml:space="preserve"> из</w:t>
      </w:r>
      <w:proofErr w:type="gramEnd"/>
      <w:r w:rsidRPr="00E27343">
        <w:rPr>
          <w:rFonts w:ascii="Times New Roman" w:hAnsi="Times New Roman"/>
          <w:sz w:val="28"/>
          <w:szCs w:val="28"/>
        </w:rPr>
        <w:t xml:space="preserve"> них:</w:t>
      </w:r>
    </w:p>
    <w:p w:rsidR="00E27343" w:rsidRPr="00E27343" w:rsidRDefault="00E27343" w:rsidP="00E27343">
      <w:pPr>
        <w:spacing w:after="0" w:line="240" w:lineRule="auto"/>
        <w:jc w:val="both"/>
        <w:outlineLvl w:val="0"/>
        <w:rPr>
          <w:rFonts w:ascii="Times New Roman" w:hAnsi="Times New Roman"/>
          <w:sz w:val="28"/>
          <w:szCs w:val="28"/>
        </w:rPr>
      </w:pPr>
      <w:r w:rsidRPr="00E27343">
        <w:rPr>
          <w:rFonts w:ascii="Times New Roman" w:hAnsi="Times New Roman"/>
          <w:b/>
          <w:sz w:val="28"/>
          <w:szCs w:val="28"/>
        </w:rPr>
        <w:t>- 8 контрольных</w:t>
      </w:r>
      <w:r w:rsidRPr="00E27343">
        <w:rPr>
          <w:rFonts w:ascii="Times New Roman" w:hAnsi="Times New Roman"/>
          <w:sz w:val="28"/>
          <w:szCs w:val="28"/>
        </w:rPr>
        <w:t>;</w:t>
      </w:r>
    </w:p>
    <w:p w:rsidR="00E27343" w:rsidRPr="00E27343" w:rsidRDefault="00E27343" w:rsidP="00E27343">
      <w:pPr>
        <w:spacing w:after="0" w:line="240" w:lineRule="auto"/>
        <w:jc w:val="both"/>
        <w:outlineLvl w:val="0"/>
        <w:rPr>
          <w:rFonts w:ascii="Times New Roman" w:hAnsi="Times New Roman"/>
          <w:sz w:val="28"/>
          <w:szCs w:val="28"/>
        </w:rPr>
      </w:pPr>
      <w:r w:rsidRPr="00E27343">
        <w:rPr>
          <w:rFonts w:ascii="Times New Roman" w:hAnsi="Times New Roman"/>
          <w:b/>
          <w:sz w:val="28"/>
          <w:szCs w:val="28"/>
        </w:rPr>
        <w:t>- 4 экспертно-аналитических.</w:t>
      </w:r>
    </w:p>
    <w:p w:rsidR="00E27343" w:rsidRPr="00E27343" w:rsidRDefault="00E27343" w:rsidP="00E27343">
      <w:pPr>
        <w:spacing w:after="0" w:line="240" w:lineRule="auto"/>
        <w:jc w:val="both"/>
        <w:outlineLvl w:val="0"/>
        <w:rPr>
          <w:rFonts w:ascii="Times New Roman" w:hAnsi="Times New Roman"/>
          <w:sz w:val="28"/>
          <w:szCs w:val="28"/>
        </w:rPr>
      </w:pPr>
      <w:r w:rsidRPr="00E27343">
        <w:rPr>
          <w:rFonts w:ascii="Times New Roman" w:hAnsi="Times New Roman"/>
          <w:sz w:val="28"/>
          <w:szCs w:val="28"/>
        </w:rPr>
        <w:tab/>
        <w:t xml:space="preserve">В течение 2020 года в план работы Контрольно- счетной палаты дополнительно включено 1 контрольное мероприятие по запросу ФСБ проведение контрольного мероприятия в МО «село </w:t>
      </w:r>
      <w:proofErr w:type="spellStart"/>
      <w:r w:rsidRPr="00E27343">
        <w:rPr>
          <w:rFonts w:ascii="Times New Roman" w:hAnsi="Times New Roman"/>
          <w:sz w:val="28"/>
          <w:szCs w:val="28"/>
        </w:rPr>
        <w:t>Гагатли</w:t>
      </w:r>
      <w:proofErr w:type="spellEnd"/>
      <w:r w:rsidRPr="00E27343">
        <w:rPr>
          <w:rFonts w:ascii="Times New Roman" w:hAnsi="Times New Roman"/>
          <w:sz w:val="28"/>
          <w:szCs w:val="28"/>
        </w:rPr>
        <w:t xml:space="preserve">» за период с 01.01.2017 г по 31.12.2019 </w:t>
      </w:r>
      <w:proofErr w:type="gramStart"/>
      <w:r w:rsidRPr="00E27343">
        <w:rPr>
          <w:rFonts w:ascii="Times New Roman" w:hAnsi="Times New Roman"/>
          <w:sz w:val="28"/>
          <w:szCs w:val="28"/>
        </w:rPr>
        <w:t>год .</w:t>
      </w:r>
      <w:proofErr w:type="gramEnd"/>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sz w:val="28"/>
          <w:szCs w:val="28"/>
        </w:rPr>
        <w:t xml:space="preserve">         </w:t>
      </w:r>
    </w:p>
    <w:p w:rsidR="00E27343" w:rsidRPr="00E27343" w:rsidRDefault="00E27343" w:rsidP="00E27343">
      <w:pPr>
        <w:spacing w:after="0"/>
        <w:rPr>
          <w:rFonts w:ascii="Times New Roman" w:hAnsi="Times New Roman"/>
          <w:sz w:val="28"/>
          <w:szCs w:val="28"/>
        </w:rPr>
      </w:pPr>
      <w:r w:rsidRPr="00E27343">
        <w:rPr>
          <w:rFonts w:ascii="Times New Roman" w:hAnsi="Times New Roman"/>
          <w:sz w:val="28"/>
          <w:szCs w:val="28"/>
        </w:rPr>
        <w:lastRenderedPageBreak/>
        <w:t xml:space="preserve"> </w:t>
      </w:r>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b/>
          <w:sz w:val="28"/>
          <w:szCs w:val="28"/>
        </w:rPr>
        <w:t xml:space="preserve">Реализация </w:t>
      </w:r>
      <w:proofErr w:type="gramStart"/>
      <w:r w:rsidRPr="00E27343">
        <w:rPr>
          <w:rFonts w:ascii="Times New Roman" w:hAnsi="Times New Roman"/>
          <w:b/>
          <w:sz w:val="28"/>
          <w:szCs w:val="28"/>
        </w:rPr>
        <w:t>плановых  и</w:t>
      </w:r>
      <w:proofErr w:type="gramEnd"/>
      <w:r w:rsidRPr="00E27343">
        <w:rPr>
          <w:rFonts w:ascii="Times New Roman" w:hAnsi="Times New Roman"/>
          <w:b/>
          <w:sz w:val="28"/>
          <w:szCs w:val="28"/>
        </w:rPr>
        <w:t xml:space="preserve"> внеплановых мероприятий и результаты проверок за 2020 год:</w:t>
      </w: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3172"/>
        <w:gridCol w:w="4960"/>
      </w:tblGrid>
      <w:tr w:rsidR="00E27343" w:rsidRPr="00E27343" w:rsidTr="003C0E95">
        <w:trPr>
          <w:tblHeader/>
        </w:trPr>
        <w:tc>
          <w:tcPr>
            <w:tcW w:w="817" w:type="dxa"/>
            <w:tcBorders>
              <w:top w:val="single" w:sz="4" w:space="0" w:color="auto"/>
              <w:left w:val="single" w:sz="4" w:space="0" w:color="auto"/>
              <w:bottom w:val="single" w:sz="4" w:space="0" w:color="auto"/>
              <w:right w:val="single" w:sz="4" w:space="0" w:color="auto"/>
            </w:tcBorders>
            <w:hideMark/>
          </w:tcPr>
          <w:p w:rsidR="00E27343" w:rsidRPr="00E27343" w:rsidRDefault="00E27343" w:rsidP="00E27343">
            <w:pPr>
              <w:spacing w:line="232" w:lineRule="auto"/>
              <w:ind w:left="-113" w:right="-113"/>
              <w:jc w:val="center"/>
              <w:rPr>
                <w:rFonts w:ascii="Times New Roman" w:hAnsi="Times New Roman"/>
                <w:sz w:val="24"/>
                <w:szCs w:val="24"/>
              </w:rPr>
            </w:pPr>
            <w:r w:rsidRPr="00E27343">
              <w:rPr>
                <w:rFonts w:ascii="Times New Roman" w:hAnsi="Times New Roman"/>
                <w:sz w:val="24"/>
                <w:szCs w:val="24"/>
              </w:rPr>
              <w:t>Пункт плана</w:t>
            </w:r>
          </w:p>
        </w:tc>
        <w:tc>
          <w:tcPr>
            <w:tcW w:w="3249" w:type="dxa"/>
            <w:tcBorders>
              <w:top w:val="single" w:sz="4" w:space="0" w:color="auto"/>
              <w:left w:val="single" w:sz="4" w:space="0" w:color="auto"/>
              <w:bottom w:val="single" w:sz="4" w:space="0" w:color="auto"/>
              <w:right w:val="single" w:sz="4" w:space="0" w:color="auto"/>
            </w:tcBorders>
            <w:vAlign w:val="center"/>
            <w:hideMark/>
          </w:tcPr>
          <w:p w:rsidR="00E27343" w:rsidRPr="00E27343" w:rsidRDefault="00E27343" w:rsidP="00E27343">
            <w:pPr>
              <w:tabs>
                <w:tab w:val="center" w:pos="4677"/>
                <w:tab w:val="right" w:pos="9355"/>
              </w:tabs>
              <w:spacing w:after="0" w:line="232" w:lineRule="auto"/>
              <w:ind w:right="-113"/>
              <w:jc w:val="center"/>
              <w:rPr>
                <w:rFonts w:ascii="Times New Roman" w:hAnsi="Times New Roman"/>
                <w:sz w:val="24"/>
                <w:szCs w:val="24"/>
              </w:rPr>
            </w:pPr>
            <w:r w:rsidRPr="00E27343">
              <w:rPr>
                <w:rFonts w:ascii="Times New Roman" w:hAnsi="Times New Roman"/>
                <w:sz w:val="24"/>
                <w:szCs w:val="24"/>
              </w:rPr>
              <w:t>Наименование планового и внепланового мероприятия</w:t>
            </w:r>
          </w:p>
        </w:tc>
        <w:tc>
          <w:tcPr>
            <w:tcW w:w="5084" w:type="dxa"/>
            <w:tcBorders>
              <w:top w:val="single" w:sz="4" w:space="0" w:color="auto"/>
              <w:left w:val="single" w:sz="4" w:space="0" w:color="auto"/>
              <w:bottom w:val="single" w:sz="4" w:space="0" w:color="auto"/>
              <w:right w:val="single" w:sz="4" w:space="0" w:color="auto"/>
            </w:tcBorders>
            <w:vAlign w:val="center"/>
            <w:hideMark/>
          </w:tcPr>
          <w:p w:rsidR="00E27343" w:rsidRPr="00E27343" w:rsidRDefault="00E27343" w:rsidP="00E27343">
            <w:pPr>
              <w:spacing w:line="232" w:lineRule="auto"/>
              <w:ind w:right="-57"/>
              <w:jc w:val="center"/>
              <w:rPr>
                <w:rFonts w:ascii="Times New Roman" w:hAnsi="Times New Roman"/>
                <w:sz w:val="24"/>
                <w:szCs w:val="24"/>
              </w:rPr>
            </w:pPr>
            <w:r w:rsidRPr="00E27343">
              <w:rPr>
                <w:rFonts w:ascii="Times New Roman" w:hAnsi="Times New Roman"/>
                <w:sz w:val="24"/>
                <w:szCs w:val="24"/>
              </w:rPr>
              <w:t xml:space="preserve">Реализация планового и внепланового мероприятия и результаты </w:t>
            </w:r>
          </w:p>
        </w:tc>
      </w:tr>
      <w:tr w:rsidR="00E27343" w:rsidRPr="00E27343" w:rsidTr="003C0E95">
        <w:tc>
          <w:tcPr>
            <w:tcW w:w="91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7343" w:rsidRPr="00E27343" w:rsidRDefault="00E27343" w:rsidP="00E27343">
            <w:pPr>
              <w:spacing w:line="232" w:lineRule="auto"/>
              <w:ind w:right="-57"/>
              <w:jc w:val="center"/>
              <w:rPr>
                <w:rFonts w:ascii="Times New Roman" w:hAnsi="Times New Roman"/>
                <w:color w:val="365F91" w:themeColor="accent1" w:themeShade="BF"/>
                <w:sz w:val="24"/>
                <w:szCs w:val="24"/>
              </w:rPr>
            </w:pPr>
            <w:r w:rsidRPr="00E27343">
              <w:rPr>
                <w:rFonts w:ascii="Times New Roman" w:hAnsi="Times New Roman"/>
                <w:b/>
              </w:rPr>
              <w:t>1. Организационные мероприятия</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jc w:val="center"/>
              <w:rPr>
                <w:rFonts w:ascii="Times New Roman" w:eastAsia="Times New Roman" w:hAnsi="Times New Roman"/>
              </w:rPr>
            </w:pPr>
            <w:r w:rsidRPr="00E27343">
              <w:rPr>
                <w:rFonts w:ascii="Times New Roman" w:eastAsia="Times New Roman" w:hAnsi="Times New Roman"/>
              </w:rPr>
              <w:t>1.1.</w:t>
            </w:r>
          </w:p>
          <w:p w:rsidR="00E27343" w:rsidRPr="00E27343" w:rsidRDefault="00E27343" w:rsidP="00E27343">
            <w:pPr>
              <w:autoSpaceDE w:val="0"/>
              <w:autoSpaceDN w:val="0"/>
              <w:adjustRightInd w:val="0"/>
              <w:spacing w:after="0"/>
              <w:jc w:val="center"/>
              <w:rPr>
                <w:rFonts w:ascii="Times New Roman" w:eastAsia="Times New Roman" w:hAnsi="Times New Roman"/>
              </w:rPr>
            </w:pP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 xml:space="preserve">Участие  в  работе  постоянных  комиссий   и в </w:t>
            </w:r>
            <w:r w:rsidRPr="00E27343">
              <w:rPr>
                <w:rFonts w:ascii="Times New Roman" w:eastAsia="Times New Roman" w:hAnsi="Times New Roman"/>
              </w:rPr>
              <w:br/>
              <w:t xml:space="preserve">заседаниях Собрания депутатов  муниципального района </w:t>
            </w:r>
          </w:p>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 xml:space="preserve">«Ботлихский район»          </w:t>
            </w:r>
          </w:p>
        </w:tc>
        <w:tc>
          <w:tcPr>
            <w:tcW w:w="5084"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 xml:space="preserve"> В течение года принимали участие в заседаниях Собрание депутатов МР «Ботлихский район». Приняли участие в  заседании комиссии по эффективному и рациональному расходованию средств бюджета района.</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p>
          <w:p w:rsidR="00E27343" w:rsidRPr="00E27343" w:rsidRDefault="00E27343" w:rsidP="00E27343">
            <w:pPr>
              <w:autoSpaceDE w:val="0"/>
              <w:autoSpaceDN w:val="0"/>
              <w:adjustRightInd w:val="0"/>
              <w:spacing w:after="0"/>
              <w:jc w:val="center"/>
              <w:rPr>
                <w:rFonts w:ascii="Times New Roman" w:eastAsia="Times New Roman" w:hAnsi="Times New Roman"/>
              </w:rPr>
            </w:pPr>
            <w:r w:rsidRPr="00E27343">
              <w:rPr>
                <w:rFonts w:ascii="Times New Roman" w:eastAsia="Times New Roman" w:hAnsi="Times New Roman"/>
              </w:rPr>
              <w:t>1.2.</w:t>
            </w:r>
          </w:p>
          <w:p w:rsidR="00E27343" w:rsidRPr="00E27343" w:rsidRDefault="00E27343" w:rsidP="00E27343">
            <w:pPr>
              <w:autoSpaceDE w:val="0"/>
              <w:autoSpaceDN w:val="0"/>
              <w:adjustRightInd w:val="0"/>
              <w:spacing w:after="0"/>
              <w:jc w:val="center"/>
              <w:rPr>
                <w:rFonts w:ascii="Times New Roman" w:eastAsia="Times New Roman" w:hAnsi="Times New Roman"/>
              </w:rPr>
            </w:pPr>
          </w:p>
          <w:p w:rsidR="00E27343" w:rsidRPr="00E27343" w:rsidRDefault="00E27343" w:rsidP="00E27343">
            <w:pPr>
              <w:autoSpaceDE w:val="0"/>
              <w:autoSpaceDN w:val="0"/>
              <w:adjustRightInd w:val="0"/>
              <w:spacing w:after="0"/>
              <w:jc w:val="center"/>
              <w:rPr>
                <w:rFonts w:ascii="Times New Roman" w:eastAsia="Times New Roman" w:hAnsi="Times New Roman"/>
              </w:rPr>
            </w:pPr>
          </w:p>
          <w:p w:rsidR="00E27343" w:rsidRPr="00E27343" w:rsidRDefault="00E27343" w:rsidP="00E27343">
            <w:pPr>
              <w:autoSpaceDE w:val="0"/>
              <w:autoSpaceDN w:val="0"/>
              <w:adjustRightInd w:val="0"/>
              <w:spacing w:after="0"/>
              <w:jc w:val="center"/>
              <w:rPr>
                <w:rFonts w:ascii="Times New Roman" w:eastAsia="Times New Roman" w:hAnsi="Times New Roman"/>
              </w:rPr>
            </w:pPr>
          </w:p>
          <w:p w:rsidR="00E27343" w:rsidRPr="00E27343" w:rsidRDefault="00E27343" w:rsidP="00E27343">
            <w:pPr>
              <w:autoSpaceDE w:val="0"/>
              <w:autoSpaceDN w:val="0"/>
              <w:adjustRightInd w:val="0"/>
              <w:spacing w:after="0"/>
              <w:jc w:val="center"/>
              <w:rPr>
                <w:rFonts w:ascii="Times New Roman" w:eastAsia="Times New Roman" w:hAnsi="Times New Roman"/>
              </w:rPr>
            </w:pPr>
          </w:p>
          <w:p w:rsidR="00E27343" w:rsidRPr="00E27343" w:rsidRDefault="00E27343" w:rsidP="00E27343">
            <w:pPr>
              <w:autoSpaceDE w:val="0"/>
              <w:autoSpaceDN w:val="0"/>
              <w:adjustRightInd w:val="0"/>
              <w:spacing w:after="0"/>
              <w:jc w:val="center"/>
              <w:rPr>
                <w:rFonts w:ascii="Times New Roman" w:eastAsia="Times New Roman" w:hAnsi="Times New Roman"/>
              </w:rPr>
            </w:pPr>
            <w:r w:rsidRPr="00E27343">
              <w:rPr>
                <w:rFonts w:ascii="Times New Roman" w:eastAsia="Times New Roman" w:hAnsi="Times New Roman"/>
              </w:rPr>
              <w:t>1.3.</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 xml:space="preserve">Взаимодействие со счетной палатой </w:t>
            </w:r>
            <w:proofErr w:type="gramStart"/>
            <w:r w:rsidRPr="00E27343">
              <w:rPr>
                <w:rFonts w:ascii="Times New Roman" w:eastAsia="Times New Roman" w:hAnsi="Times New Roman"/>
              </w:rPr>
              <w:t>РД  по</w:t>
            </w:r>
            <w:proofErr w:type="gramEnd"/>
            <w:r w:rsidRPr="00E27343">
              <w:rPr>
                <w:rFonts w:ascii="Times New Roman" w:eastAsia="Times New Roman" w:hAnsi="Times New Roman"/>
              </w:rPr>
              <w:t xml:space="preserve"> вопросам аналитической деятельности,  изучение практического опыта  других муниципальных счетных палат.</w:t>
            </w:r>
          </w:p>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Участие  в семинарах-</w:t>
            </w:r>
            <w:proofErr w:type="spellStart"/>
            <w:r w:rsidRPr="00E27343">
              <w:rPr>
                <w:rFonts w:ascii="Times New Roman" w:eastAsia="Times New Roman" w:hAnsi="Times New Roman"/>
              </w:rPr>
              <w:t>совеща</w:t>
            </w:r>
            <w:proofErr w:type="spellEnd"/>
            <w:r w:rsidRPr="00E27343">
              <w:rPr>
                <w:rFonts w:ascii="Times New Roman" w:eastAsia="Times New Roman" w:hAnsi="Times New Roman"/>
              </w:rPr>
              <w:t>-</w:t>
            </w:r>
            <w:proofErr w:type="spellStart"/>
            <w:r w:rsidRPr="00E27343">
              <w:rPr>
                <w:rFonts w:ascii="Times New Roman" w:eastAsia="Times New Roman" w:hAnsi="Times New Roman"/>
              </w:rPr>
              <w:t>ниях</w:t>
            </w:r>
            <w:proofErr w:type="spellEnd"/>
            <w:r w:rsidRPr="00E27343">
              <w:rPr>
                <w:rFonts w:ascii="Times New Roman" w:eastAsia="Times New Roman" w:hAnsi="Times New Roman"/>
              </w:rPr>
              <w:t>, проводимой Счетной палатой РД</w:t>
            </w:r>
          </w:p>
        </w:tc>
        <w:tc>
          <w:tcPr>
            <w:tcW w:w="5084"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В течение года осуществляла взаимодействие с СП РД по различным вопросам деятельности.</w:t>
            </w:r>
          </w:p>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 xml:space="preserve">Семинар-совещание в 2020 году Счетной палатой РД   не проводился из-за </w:t>
            </w:r>
            <w:proofErr w:type="spellStart"/>
            <w:r w:rsidRPr="00E27343">
              <w:rPr>
                <w:rFonts w:ascii="Times New Roman" w:eastAsia="Times New Roman" w:hAnsi="Times New Roman"/>
              </w:rPr>
              <w:t>коронавирусной</w:t>
            </w:r>
            <w:proofErr w:type="spellEnd"/>
            <w:r w:rsidRPr="00E27343">
              <w:rPr>
                <w:rFonts w:ascii="Times New Roman" w:eastAsia="Times New Roman" w:hAnsi="Times New Roman"/>
              </w:rPr>
              <w:t xml:space="preserve"> опасности  </w:t>
            </w:r>
          </w:p>
          <w:p w:rsidR="00E27343" w:rsidRPr="00E27343" w:rsidRDefault="00E27343" w:rsidP="00E27343">
            <w:pPr>
              <w:autoSpaceDE w:val="0"/>
              <w:autoSpaceDN w:val="0"/>
              <w:adjustRightInd w:val="0"/>
              <w:spacing w:after="0"/>
              <w:rPr>
                <w:rFonts w:ascii="Times New Roman" w:eastAsia="Times New Roman" w:hAnsi="Times New Roman"/>
              </w:rPr>
            </w:pP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p>
          <w:p w:rsidR="00E27343" w:rsidRPr="00E27343" w:rsidRDefault="00E27343" w:rsidP="00E27343">
            <w:pPr>
              <w:autoSpaceDE w:val="0"/>
              <w:autoSpaceDN w:val="0"/>
              <w:adjustRightInd w:val="0"/>
              <w:spacing w:after="0"/>
              <w:jc w:val="center"/>
              <w:rPr>
                <w:rFonts w:ascii="Times New Roman" w:eastAsia="Times New Roman" w:hAnsi="Times New Roman"/>
              </w:rPr>
            </w:pPr>
            <w:r w:rsidRPr="00E27343">
              <w:rPr>
                <w:rFonts w:ascii="Times New Roman" w:eastAsia="Times New Roman" w:hAnsi="Times New Roman"/>
              </w:rPr>
              <w:t>1.4.</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Опубликование     результатов</w:t>
            </w:r>
            <w:r w:rsidRPr="00E27343">
              <w:rPr>
                <w:rFonts w:ascii="Times New Roman" w:eastAsia="Times New Roman" w:hAnsi="Times New Roman"/>
              </w:rPr>
              <w:br/>
              <w:t>контрольных и экспертно-аналитических мероприятий на официальном сайте АМР «Ботлихский район»</w:t>
            </w:r>
          </w:p>
        </w:tc>
        <w:tc>
          <w:tcPr>
            <w:tcW w:w="5084"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 xml:space="preserve">Опубликован отчет проделанной работы КСП МР «Ботлихский район» за 2019 год и результатах проверки на сайте АМР «Ботлихский район» </w:t>
            </w:r>
            <w:r w:rsidRPr="00E27343">
              <w:rPr>
                <w:rFonts w:ascii="Times New Roman" w:eastAsia="Times New Roman" w:hAnsi="Times New Roman"/>
                <w:lang w:eastAsia="ru-RU"/>
              </w:rPr>
              <w:t xml:space="preserve">по адресу: </w:t>
            </w:r>
            <w:hyperlink r:id="rId11" w:anchor="documentset_469" w:history="1">
              <w:r w:rsidRPr="00E27343">
                <w:rPr>
                  <w:rFonts w:ascii="Times New Roman" w:eastAsia="Times New Roman" w:hAnsi="Times New Roman"/>
                  <w:color w:val="0000FF"/>
                  <w:u w:val="single"/>
                  <w:lang w:eastAsia="ru-RU"/>
                </w:rPr>
                <w:t>http://xn--80abvlool0a.xn--p1ai/</w:t>
              </w:r>
              <w:proofErr w:type="spellStart"/>
              <w:r w:rsidRPr="00E27343">
                <w:rPr>
                  <w:rFonts w:ascii="Times New Roman" w:eastAsia="Times New Roman" w:hAnsi="Times New Roman"/>
                  <w:color w:val="0000FF"/>
                  <w:u w:val="single"/>
                  <w:lang w:eastAsia="ru-RU"/>
                </w:rPr>
                <w:t>normotvorchestvo</w:t>
              </w:r>
              <w:proofErr w:type="spellEnd"/>
              <w:r w:rsidRPr="00E27343">
                <w:rPr>
                  <w:rFonts w:ascii="Times New Roman" w:eastAsia="Times New Roman" w:hAnsi="Times New Roman"/>
                  <w:color w:val="0000FF"/>
                  <w:u w:val="single"/>
                  <w:lang w:eastAsia="ru-RU"/>
                </w:rPr>
                <w:t>/?</w:t>
              </w:r>
              <w:proofErr w:type="spellStart"/>
              <w:r w:rsidRPr="00E27343">
                <w:rPr>
                  <w:rFonts w:ascii="Times New Roman" w:eastAsia="Times New Roman" w:hAnsi="Times New Roman"/>
                  <w:color w:val="0000FF"/>
                  <w:u w:val="single"/>
                  <w:lang w:eastAsia="ru-RU"/>
                </w:rPr>
                <w:t>doc_set_page</w:t>
              </w:r>
              <w:proofErr w:type="spellEnd"/>
              <w:r w:rsidRPr="00E27343">
                <w:rPr>
                  <w:rFonts w:ascii="Times New Roman" w:eastAsia="Times New Roman" w:hAnsi="Times New Roman"/>
                  <w:color w:val="0000FF"/>
                  <w:u w:val="single"/>
                  <w:lang w:eastAsia="ru-RU"/>
                </w:rPr>
                <w:t>=10#documentset_469</w:t>
              </w:r>
            </w:hyperlink>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jc w:val="center"/>
              <w:rPr>
                <w:rFonts w:ascii="Times New Roman" w:eastAsia="Times New Roman" w:hAnsi="Times New Roman"/>
              </w:rPr>
            </w:pPr>
          </w:p>
          <w:p w:rsidR="00E27343" w:rsidRPr="00E27343" w:rsidRDefault="00E27343" w:rsidP="00E27343">
            <w:pPr>
              <w:autoSpaceDE w:val="0"/>
              <w:autoSpaceDN w:val="0"/>
              <w:adjustRightInd w:val="0"/>
              <w:spacing w:after="0"/>
              <w:jc w:val="center"/>
              <w:rPr>
                <w:rFonts w:ascii="Times New Roman" w:eastAsia="Times New Roman" w:hAnsi="Times New Roman"/>
              </w:rPr>
            </w:pPr>
            <w:r w:rsidRPr="00E27343">
              <w:rPr>
                <w:rFonts w:ascii="Times New Roman" w:eastAsia="Times New Roman" w:hAnsi="Times New Roman"/>
              </w:rPr>
              <w:t>1.5.</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 xml:space="preserve">Представление   в   Собрание депутатов   муниципального района «Ботлихский район»  и Главе района материалов   о результатах  проведенных контрольных мероприятий     </w:t>
            </w:r>
          </w:p>
        </w:tc>
        <w:tc>
          <w:tcPr>
            <w:tcW w:w="5084"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За 2020 год направлено в адрес:</w:t>
            </w:r>
          </w:p>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u w:val="single"/>
              </w:rPr>
              <w:t>Собрание депутатов МР «Ботлихский район</w:t>
            </w:r>
            <w:proofErr w:type="gramStart"/>
            <w:r w:rsidRPr="00E27343">
              <w:rPr>
                <w:rFonts w:ascii="Times New Roman" w:eastAsia="Times New Roman" w:hAnsi="Times New Roman"/>
                <w:u w:val="single"/>
              </w:rPr>
              <w:t>»</w:t>
            </w:r>
            <w:r w:rsidRPr="00E27343">
              <w:rPr>
                <w:rFonts w:ascii="Times New Roman" w:eastAsia="Times New Roman" w:hAnsi="Times New Roman"/>
              </w:rPr>
              <w:t xml:space="preserve"> :</w:t>
            </w:r>
            <w:proofErr w:type="gramEnd"/>
            <w:r w:rsidRPr="00E27343">
              <w:rPr>
                <w:rFonts w:ascii="Times New Roman" w:eastAsia="Times New Roman" w:hAnsi="Times New Roman"/>
              </w:rPr>
              <w:t xml:space="preserve"> 2 заключения о результатах проведения внешних проверок и анализа исполнения бюджета, 1 заключение о проведении экспертизы проекта бюджета района на 2021 год и плановый период 2022 и 2023 годов, 1 заключение на проверку отчета  об исполнения бюджета за 2019 год;</w:t>
            </w:r>
          </w:p>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u w:val="single"/>
              </w:rPr>
              <w:t>Администрации МР «Ботлихский район»:</w:t>
            </w:r>
            <w:r w:rsidRPr="00E27343">
              <w:rPr>
                <w:rFonts w:ascii="Times New Roman" w:eastAsia="Times New Roman" w:hAnsi="Times New Roman"/>
              </w:rPr>
              <w:t>1 акт проверки, 1 представления, 3 информационных писем, 1 заключения о результатах проведения внешних проверок бюджета и анализа исполнения бюджета за 2019 г., 1заключение о проведении экспертизы проекта бюджета района на 2021 год и плановый период 2022 и 2023 годов,  2 заключения о проведении проверки при изменениях вносимых бюджет</w:t>
            </w:r>
            <w:r w:rsidRPr="00E27343">
              <w:rPr>
                <w:rFonts w:ascii="Times New Roman" w:eastAsia="Times New Roman" w:hAnsi="Times New Roman"/>
                <w:u w:val="single"/>
              </w:rPr>
              <w:t>,</w:t>
            </w:r>
            <w:r w:rsidRPr="00E27343">
              <w:rPr>
                <w:rFonts w:ascii="Times New Roman" w:eastAsia="Times New Roman" w:hAnsi="Times New Roman"/>
              </w:rPr>
              <w:t xml:space="preserve"> 1 отчет о проведении контрольного мероприятия, </w:t>
            </w:r>
            <w:r w:rsidRPr="00E27343">
              <w:rPr>
                <w:rFonts w:ascii="Times New Roman" w:eastAsia="Times New Roman" w:hAnsi="Times New Roman"/>
                <w:u w:val="single"/>
              </w:rPr>
              <w:t>Администраций сельских поселений</w:t>
            </w:r>
            <w:r w:rsidRPr="00E27343">
              <w:rPr>
                <w:rFonts w:ascii="Times New Roman" w:eastAsia="Times New Roman" w:hAnsi="Times New Roman"/>
              </w:rPr>
              <w:t>:  6 актов проверок, 6 представлений.</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p>
          <w:p w:rsidR="00E27343" w:rsidRPr="00E27343" w:rsidRDefault="00E27343" w:rsidP="00E27343">
            <w:pPr>
              <w:autoSpaceDE w:val="0"/>
              <w:autoSpaceDN w:val="0"/>
              <w:adjustRightInd w:val="0"/>
              <w:spacing w:after="0"/>
              <w:jc w:val="center"/>
              <w:rPr>
                <w:rFonts w:ascii="Times New Roman" w:eastAsia="Times New Roman" w:hAnsi="Times New Roman"/>
              </w:rPr>
            </w:pPr>
            <w:r w:rsidRPr="00E27343">
              <w:rPr>
                <w:rFonts w:ascii="Times New Roman" w:eastAsia="Times New Roman" w:hAnsi="Times New Roman"/>
              </w:rPr>
              <w:t>1.6.</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Подготовка Отчета о деятельности Контрольно-счетной палаты за 2019 год и представление в Собрание депутатов муниципального района «Ботлихский район»</w:t>
            </w:r>
          </w:p>
        </w:tc>
        <w:tc>
          <w:tcPr>
            <w:tcW w:w="5084"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lang w:eastAsia="ru-RU"/>
              </w:rPr>
            </w:pPr>
            <w:r w:rsidRPr="00E27343">
              <w:rPr>
                <w:rFonts w:ascii="Times New Roman" w:eastAsia="Times New Roman" w:hAnsi="Times New Roman"/>
                <w:lang w:eastAsia="ru-RU"/>
              </w:rPr>
              <w:t xml:space="preserve">Отчет о деятельности Контрольно-счетной палаты за 2019 год представлен в Собрание депутатов муниципального района «Ботлихский район» и принят к </w:t>
            </w:r>
            <w:proofErr w:type="gramStart"/>
            <w:r w:rsidRPr="00E27343">
              <w:rPr>
                <w:rFonts w:ascii="Times New Roman" w:eastAsia="Times New Roman" w:hAnsi="Times New Roman"/>
                <w:lang w:eastAsia="ru-RU"/>
              </w:rPr>
              <w:t>сведению  и</w:t>
            </w:r>
            <w:proofErr w:type="gramEnd"/>
            <w:r w:rsidRPr="00E27343">
              <w:rPr>
                <w:rFonts w:ascii="Times New Roman" w:eastAsia="Times New Roman" w:hAnsi="Times New Roman"/>
                <w:lang w:eastAsia="ru-RU"/>
              </w:rPr>
              <w:t xml:space="preserve"> на основании решения Собрания депутатов от работа проведенная КСП Собрание считает удовлетворительной. Отчет опубликован на официальном сайте администрации МР «Ботлихский район» в разделе «Собрание депутатов»  по адресу: </w:t>
            </w:r>
            <w:hyperlink r:id="rId12" w:anchor="documentset_469" w:history="1">
              <w:r w:rsidRPr="00E27343">
                <w:rPr>
                  <w:rFonts w:ascii="Times New Roman" w:eastAsia="Times New Roman" w:hAnsi="Times New Roman"/>
                  <w:color w:val="0000FF"/>
                  <w:u w:val="single"/>
                  <w:lang w:eastAsia="ru-RU"/>
                </w:rPr>
                <w:t>http://xn--80abvlool0a.xn--p1ai/</w:t>
              </w:r>
              <w:proofErr w:type="spellStart"/>
              <w:r w:rsidRPr="00E27343">
                <w:rPr>
                  <w:rFonts w:ascii="Times New Roman" w:eastAsia="Times New Roman" w:hAnsi="Times New Roman"/>
                  <w:color w:val="0000FF"/>
                  <w:u w:val="single"/>
                  <w:lang w:eastAsia="ru-RU"/>
                </w:rPr>
                <w:t>normotvorchestvo</w:t>
              </w:r>
              <w:proofErr w:type="spellEnd"/>
              <w:r w:rsidRPr="00E27343">
                <w:rPr>
                  <w:rFonts w:ascii="Times New Roman" w:eastAsia="Times New Roman" w:hAnsi="Times New Roman"/>
                  <w:color w:val="0000FF"/>
                  <w:u w:val="single"/>
                  <w:lang w:eastAsia="ru-RU"/>
                </w:rPr>
                <w:t>/?</w:t>
              </w:r>
              <w:proofErr w:type="spellStart"/>
              <w:r w:rsidRPr="00E27343">
                <w:rPr>
                  <w:rFonts w:ascii="Times New Roman" w:eastAsia="Times New Roman" w:hAnsi="Times New Roman"/>
                  <w:color w:val="0000FF"/>
                  <w:u w:val="single"/>
                  <w:lang w:eastAsia="ru-RU"/>
                </w:rPr>
                <w:t>doc_set_page</w:t>
              </w:r>
              <w:proofErr w:type="spellEnd"/>
              <w:r w:rsidRPr="00E27343">
                <w:rPr>
                  <w:rFonts w:ascii="Times New Roman" w:eastAsia="Times New Roman" w:hAnsi="Times New Roman"/>
                  <w:color w:val="0000FF"/>
                  <w:u w:val="single"/>
                  <w:lang w:eastAsia="ru-RU"/>
                </w:rPr>
                <w:t>=10#documentset_469</w:t>
              </w:r>
            </w:hyperlink>
          </w:p>
          <w:p w:rsidR="00E27343" w:rsidRPr="00E27343" w:rsidRDefault="00E27343" w:rsidP="00E27343">
            <w:pPr>
              <w:autoSpaceDE w:val="0"/>
              <w:autoSpaceDN w:val="0"/>
              <w:adjustRightInd w:val="0"/>
              <w:spacing w:after="0"/>
              <w:rPr>
                <w:rFonts w:ascii="Times New Roman" w:eastAsia="Times New Roman" w:hAnsi="Times New Roman"/>
              </w:rPr>
            </w:pP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sz w:val="26"/>
                <w:szCs w:val="26"/>
              </w:rPr>
            </w:pPr>
          </w:p>
          <w:p w:rsidR="00E27343" w:rsidRPr="00E27343" w:rsidRDefault="00E27343" w:rsidP="00E27343">
            <w:pPr>
              <w:autoSpaceDE w:val="0"/>
              <w:autoSpaceDN w:val="0"/>
              <w:adjustRightInd w:val="0"/>
              <w:spacing w:after="0"/>
              <w:jc w:val="center"/>
              <w:rPr>
                <w:rFonts w:ascii="Times New Roman" w:eastAsia="Times New Roman" w:hAnsi="Times New Roman"/>
              </w:rPr>
            </w:pPr>
            <w:r w:rsidRPr="00E27343">
              <w:rPr>
                <w:rFonts w:ascii="Times New Roman" w:eastAsia="Times New Roman" w:hAnsi="Times New Roman"/>
              </w:rPr>
              <w:t>1.7.</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Подготовка проекта плана работы   Контрольно-счетной  палаты муниципального района «Ботлихский район» на 2021 год</w:t>
            </w:r>
          </w:p>
        </w:tc>
        <w:tc>
          <w:tcPr>
            <w:tcW w:w="5084"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spacing w:line="232" w:lineRule="auto"/>
              <w:ind w:right="-57"/>
              <w:rPr>
                <w:rFonts w:ascii="Times New Roman" w:hAnsi="Times New Roman"/>
                <w:sz w:val="26"/>
                <w:szCs w:val="26"/>
              </w:rPr>
            </w:pPr>
            <w:r w:rsidRPr="00E27343">
              <w:rPr>
                <w:rFonts w:ascii="Times New Roman" w:hAnsi="Times New Roman"/>
              </w:rPr>
              <w:t xml:space="preserve">Утвержден распоряжением председателя КСП МР «Ботлихский район» 30.12.2020 г. </w:t>
            </w:r>
          </w:p>
        </w:tc>
      </w:tr>
      <w:tr w:rsidR="00E27343" w:rsidRPr="00E27343" w:rsidTr="003C0E95">
        <w:tc>
          <w:tcPr>
            <w:tcW w:w="91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7343" w:rsidRPr="00E27343" w:rsidRDefault="00E27343" w:rsidP="00E27343">
            <w:pPr>
              <w:spacing w:line="232" w:lineRule="auto"/>
              <w:ind w:right="-57"/>
              <w:jc w:val="center"/>
              <w:rPr>
                <w:rFonts w:ascii="Times New Roman" w:hAnsi="Times New Roman"/>
                <w:color w:val="365F91" w:themeColor="accent1" w:themeShade="BF"/>
                <w:sz w:val="24"/>
                <w:szCs w:val="24"/>
              </w:rPr>
            </w:pPr>
            <w:r w:rsidRPr="00E27343">
              <w:rPr>
                <w:rFonts w:ascii="Times New Roman" w:hAnsi="Times New Roman"/>
                <w:b/>
              </w:rPr>
              <w:t>2. Экспертно-аналитическая деятельность</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t>2.1.</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line="240" w:lineRule="auto"/>
              <w:rPr>
                <w:rFonts w:ascii="Times New Roman" w:eastAsia="Times New Roman" w:hAnsi="Times New Roman"/>
                <w:highlight w:val="yellow"/>
                <w:lang w:eastAsia="ru-RU"/>
              </w:rPr>
            </w:pPr>
            <w:r w:rsidRPr="00E27343">
              <w:rPr>
                <w:rFonts w:ascii="Times New Roman" w:eastAsia="Times New Roman" w:hAnsi="Times New Roman"/>
                <w:lang w:eastAsia="ru-RU"/>
              </w:rPr>
              <w:t>Внешняя проверка годовой отчетности МР «Ботлихский район» за    2019 год.</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line="232" w:lineRule="auto"/>
              <w:jc w:val="both"/>
              <w:rPr>
                <w:rFonts w:ascii="Times New Roman" w:hAnsi="Times New Roman"/>
              </w:rPr>
            </w:pPr>
            <w:r w:rsidRPr="00E27343">
              <w:rPr>
                <w:rFonts w:ascii="Times New Roman" w:hAnsi="Times New Roman"/>
              </w:rPr>
              <w:t>Проведена внешняя проверка годовой отчетности МР «Ботлихский район» Подготовлен заключение,  исполнения бюджета  за 2019 год.</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p>
          <w:p w:rsidR="00E27343" w:rsidRPr="00E27343" w:rsidRDefault="00E27343" w:rsidP="00E27343">
            <w:pPr>
              <w:ind w:left="-108" w:right="-108"/>
              <w:jc w:val="center"/>
              <w:rPr>
                <w:rFonts w:ascii="Times New Roman" w:hAnsi="Times New Roman"/>
              </w:rPr>
            </w:pPr>
          </w:p>
          <w:p w:rsidR="00E27343" w:rsidRPr="00E27343" w:rsidRDefault="00E27343" w:rsidP="00E27343">
            <w:pPr>
              <w:ind w:left="-108" w:right="-108"/>
              <w:jc w:val="center"/>
              <w:rPr>
                <w:rFonts w:ascii="Times New Roman" w:hAnsi="Times New Roman"/>
              </w:rPr>
            </w:pPr>
          </w:p>
          <w:p w:rsidR="00E27343" w:rsidRPr="00E27343" w:rsidRDefault="00E27343" w:rsidP="00E27343">
            <w:pPr>
              <w:ind w:left="-108" w:right="-108"/>
              <w:jc w:val="center"/>
              <w:rPr>
                <w:rFonts w:ascii="Times New Roman" w:hAnsi="Times New Roman"/>
              </w:rPr>
            </w:pPr>
            <w:r w:rsidRPr="00E27343">
              <w:rPr>
                <w:rFonts w:ascii="Times New Roman" w:hAnsi="Times New Roman"/>
              </w:rPr>
              <w:t>2.3.</w:t>
            </w:r>
          </w:p>
          <w:p w:rsidR="00E27343" w:rsidRPr="00E27343" w:rsidRDefault="00E27343" w:rsidP="00E27343">
            <w:pPr>
              <w:ind w:left="-108" w:right="-108"/>
              <w:jc w:val="center"/>
              <w:rPr>
                <w:rFonts w:ascii="Times New Roman" w:hAnsi="Times New Roman"/>
              </w:rPr>
            </w:pPr>
          </w:p>
          <w:p w:rsidR="00E27343" w:rsidRPr="00E27343" w:rsidRDefault="00E27343" w:rsidP="00E27343">
            <w:pPr>
              <w:ind w:left="-108" w:right="-108"/>
              <w:jc w:val="center"/>
              <w:rPr>
                <w:rFonts w:ascii="Times New Roman" w:hAnsi="Times New Roman"/>
              </w:rPr>
            </w:pPr>
          </w:p>
          <w:p w:rsidR="00E27343" w:rsidRPr="00E27343" w:rsidRDefault="00E27343" w:rsidP="00E27343">
            <w:pPr>
              <w:ind w:left="-108" w:right="-108"/>
              <w:jc w:val="center"/>
              <w:rPr>
                <w:rFonts w:ascii="Times New Roman" w:hAnsi="Times New Roman"/>
              </w:rPr>
            </w:pP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p>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p>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highlight w:val="yellow"/>
                <w:lang w:eastAsia="ru-RU"/>
              </w:rPr>
            </w:pPr>
            <w:r w:rsidRPr="00E27343">
              <w:rPr>
                <w:rFonts w:ascii="Times New Roman" w:eastAsia="Times New Roman" w:hAnsi="Times New Roman"/>
                <w:sz w:val="24"/>
                <w:szCs w:val="24"/>
                <w:lang w:eastAsia="ru-RU"/>
              </w:rPr>
              <w:t>Подготовка заключения по исполнению бюджета  муниципального района «Ботлихский район»  за 2019 год и представление в Собрание депутатов муниципального  района «Ботлихский район».</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after="0" w:line="232" w:lineRule="auto"/>
              <w:jc w:val="both"/>
              <w:rPr>
                <w:rFonts w:ascii="Times New Roman" w:hAnsi="Times New Roman"/>
              </w:rPr>
            </w:pPr>
            <w:r w:rsidRPr="00E27343">
              <w:rPr>
                <w:rFonts w:ascii="Times New Roman" w:hAnsi="Times New Roman"/>
              </w:rPr>
              <w:t xml:space="preserve">Проведен анализ исполнения доходной и расходной статей бюджета по объему, структуре и целевому назначению. </w:t>
            </w:r>
          </w:p>
          <w:p w:rsidR="00E27343" w:rsidRPr="00E27343" w:rsidRDefault="00E27343" w:rsidP="00E27343">
            <w:pPr>
              <w:spacing w:line="232" w:lineRule="auto"/>
              <w:rPr>
                <w:rFonts w:ascii="Times New Roman" w:hAnsi="Times New Roman"/>
              </w:rPr>
            </w:pPr>
            <w:r w:rsidRPr="00E27343">
              <w:rPr>
                <w:rFonts w:ascii="Times New Roman" w:hAnsi="Times New Roman"/>
              </w:rPr>
              <w:t>Отчет соответствует требованиям Бюджетного кодекса Российской Федерации.</w:t>
            </w:r>
          </w:p>
          <w:p w:rsidR="00E27343" w:rsidRPr="00E27343" w:rsidRDefault="00E27343" w:rsidP="00E27343">
            <w:pPr>
              <w:spacing w:line="232" w:lineRule="auto"/>
              <w:jc w:val="both"/>
              <w:rPr>
                <w:rFonts w:ascii="Times New Roman" w:hAnsi="Times New Roman"/>
              </w:rPr>
            </w:pPr>
            <w:r w:rsidRPr="00E27343">
              <w:rPr>
                <w:rFonts w:ascii="Times New Roman" w:hAnsi="Times New Roman"/>
              </w:rPr>
              <w:t>В адрес Собрания депутатов района и главы администрации направлено заключение от 26.05.2020г.</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t>2.4</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highlight w:val="yellow"/>
                <w:lang w:eastAsia="ru-RU"/>
              </w:rPr>
            </w:pPr>
            <w:r w:rsidRPr="00E27343">
              <w:rPr>
                <w:rFonts w:ascii="Times New Roman" w:eastAsia="Times New Roman" w:hAnsi="Times New Roman"/>
                <w:color w:val="000000" w:themeColor="text1"/>
                <w:sz w:val="24"/>
                <w:szCs w:val="24"/>
                <w:lang w:eastAsia="ru-RU"/>
              </w:rPr>
              <w:t>Заключение на изменение проекта бюджета за 2020 год</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line="232" w:lineRule="auto"/>
              <w:jc w:val="both"/>
              <w:rPr>
                <w:rFonts w:ascii="Times New Roman" w:hAnsi="Times New Roman"/>
              </w:rPr>
            </w:pPr>
            <w:r w:rsidRPr="00E27343">
              <w:rPr>
                <w:rFonts w:ascii="Times New Roman" w:hAnsi="Times New Roman"/>
              </w:rPr>
              <w:t xml:space="preserve">За 2020 год в бюджет муниципального района внесены </w:t>
            </w:r>
            <w:proofErr w:type="gramStart"/>
            <w:r w:rsidRPr="00E27343">
              <w:rPr>
                <w:rFonts w:ascii="Times New Roman" w:hAnsi="Times New Roman"/>
              </w:rPr>
              <w:t xml:space="preserve">изменения  </w:t>
            </w:r>
            <w:r w:rsidRPr="00E27343">
              <w:rPr>
                <w:rFonts w:ascii="Times New Roman" w:hAnsi="Times New Roman"/>
                <w:sz w:val="20"/>
                <w:szCs w:val="20"/>
              </w:rPr>
              <w:t>от</w:t>
            </w:r>
            <w:proofErr w:type="gramEnd"/>
            <w:r w:rsidRPr="00E27343">
              <w:rPr>
                <w:rFonts w:ascii="Times New Roman" w:hAnsi="Times New Roman"/>
                <w:sz w:val="20"/>
                <w:szCs w:val="20"/>
              </w:rPr>
              <w:t xml:space="preserve"> </w:t>
            </w:r>
            <w:r w:rsidRPr="00E27343">
              <w:rPr>
                <w:rFonts w:ascii="Times New Roman" w:hAnsi="Times New Roman"/>
                <w:bCs/>
              </w:rPr>
              <w:t xml:space="preserve"> 27.02.2020 № 3, от 27.05.2020 № 5, от 19.10.2019 № 3\1, </w:t>
            </w:r>
            <w:r w:rsidRPr="00E27343">
              <w:rPr>
                <w:rFonts w:ascii="Times New Roman" w:hAnsi="Times New Roman"/>
              </w:rPr>
              <w:t>КСП провела анализ вносимых изменений и представлено заключение на проект вносимых изменений. Остальные изменения внесены администрацией МР «Ботлихский район»  в соответствии с Федеральным законом от 01.04.2020 г. № 103.ФЗ «О внесении изменений в Федеральный закон «О приостановлении действия отдельных положений БК РФ и установлении особенностей исполнении федерального бюджета в 2020 году»</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lastRenderedPageBreak/>
              <w:t>2.5.</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r w:rsidRPr="00E27343">
              <w:rPr>
                <w:rFonts w:ascii="Times New Roman" w:eastAsia="Times New Roman" w:hAnsi="Times New Roman"/>
                <w:sz w:val="24"/>
                <w:szCs w:val="24"/>
                <w:lang w:eastAsia="ru-RU"/>
              </w:rPr>
              <w:t>Проведение экспертизы и подготовка заключений  по проектам решений о бюджете сельских поселений, входящих в состав муниципального района «Ботлихский район», на 2021 год и плановый период 2022 и 2023 годов в рамках осуществления переданных полномочий по осуществлению внешнего муниципального контроля</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line="232" w:lineRule="auto"/>
              <w:jc w:val="both"/>
              <w:rPr>
                <w:rFonts w:ascii="Times New Roman" w:hAnsi="Times New Roman"/>
              </w:rPr>
            </w:pPr>
            <w:r w:rsidRPr="00E27343">
              <w:rPr>
                <w:rFonts w:ascii="Times New Roman" w:hAnsi="Times New Roman"/>
              </w:rPr>
              <w:t>Проекты бюджетов не представлены</w:t>
            </w:r>
          </w:p>
          <w:p w:rsidR="00E27343" w:rsidRPr="00E27343" w:rsidRDefault="00E27343" w:rsidP="00E27343">
            <w:pPr>
              <w:spacing w:line="232" w:lineRule="auto"/>
              <w:jc w:val="both"/>
              <w:rPr>
                <w:rFonts w:ascii="Times New Roman" w:hAnsi="Times New Roman"/>
              </w:rPr>
            </w:pP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t>2.6.</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p>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p>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p>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r w:rsidRPr="00E27343">
              <w:rPr>
                <w:rFonts w:ascii="Times New Roman" w:eastAsia="Times New Roman" w:hAnsi="Times New Roman"/>
                <w:sz w:val="24"/>
                <w:szCs w:val="24"/>
                <w:lang w:eastAsia="ru-RU"/>
              </w:rPr>
              <w:t xml:space="preserve">Проведение экспертизы и подготовка заключения по проекту решения о бюджете </w:t>
            </w:r>
            <w:proofErr w:type="gramStart"/>
            <w:r w:rsidRPr="00E27343">
              <w:rPr>
                <w:rFonts w:ascii="Times New Roman" w:eastAsia="Times New Roman" w:hAnsi="Times New Roman"/>
                <w:sz w:val="24"/>
                <w:szCs w:val="24"/>
                <w:lang w:eastAsia="ru-RU"/>
              </w:rPr>
              <w:t>муниципального  района</w:t>
            </w:r>
            <w:proofErr w:type="gramEnd"/>
            <w:r w:rsidRPr="00E27343">
              <w:rPr>
                <w:rFonts w:ascii="Times New Roman" w:eastAsia="Times New Roman" w:hAnsi="Times New Roman"/>
                <w:sz w:val="24"/>
                <w:szCs w:val="24"/>
                <w:lang w:eastAsia="ru-RU"/>
              </w:rPr>
              <w:t xml:space="preserve"> «Ботлихский район» на  2021 год и плановый период 2022 и 2023 годов. </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line="232" w:lineRule="auto"/>
              <w:jc w:val="both"/>
              <w:rPr>
                <w:rFonts w:ascii="Times New Roman" w:hAnsi="Times New Roman"/>
              </w:rPr>
            </w:pPr>
            <w:r w:rsidRPr="00E27343">
              <w:rPr>
                <w:rFonts w:ascii="Times New Roman" w:hAnsi="Times New Roman"/>
              </w:rPr>
              <w:t>Заключение направлено в адрес Собрания депутатов района и администрации 29.12.2020 г., исх. № 79-80 и размещено на сайте.</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line="232" w:lineRule="auto"/>
              <w:jc w:val="both"/>
              <w:rPr>
                <w:rFonts w:ascii="Times New Roman" w:hAnsi="Times New Roman"/>
              </w:rPr>
            </w:pP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t>2.11.</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r w:rsidRPr="00E27343">
              <w:rPr>
                <w:rFonts w:ascii="Times New Roman" w:eastAsia="Times New Roman" w:hAnsi="Times New Roman"/>
                <w:sz w:val="24"/>
                <w:szCs w:val="24"/>
                <w:lang w:eastAsia="ru-RU"/>
              </w:rPr>
              <w:t>Финансово-экономическая экспертиза проектов бюджета муниципального района (кроме годовых), муниципальных правовых  актов, касающихся расходных обязательств муниципального района «Ботлихский район».</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line="232" w:lineRule="auto"/>
              <w:jc w:val="both"/>
              <w:rPr>
                <w:rFonts w:ascii="Times New Roman" w:hAnsi="Times New Roman"/>
              </w:rPr>
            </w:pPr>
            <w:r w:rsidRPr="00E27343">
              <w:rPr>
                <w:rFonts w:ascii="Times New Roman" w:hAnsi="Times New Roman"/>
              </w:rPr>
              <w:t xml:space="preserve">Не проведено </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t>2.12.</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r w:rsidRPr="00E27343">
              <w:rPr>
                <w:rFonts w:ascii="Times New Roman" w:eastAsia="Times New Roman" w:hAnsi="Times New Roman"/>
                <w:sz w:val="24"/>
                <w:szCs w:val="24"/>
                <w:lang w:eastAsia="ru-RU"/>
              </w:rPr>
              <w:t xml:space="preserve">Оценка эффективности предоставления налоговых и иных льгот и преимуществ, бюджетных кредитов за счет средств бюджета муниципального района «Ботлихский район»,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w:t>
            </w:r>
            <w:r w:rsidRPr="00E27343">
              <w:rPr>
                <w:rFonts w:ascii="Times New Roman" w:eastAsia="Times New Roman" w:hAnsi="Times New Roman"/>
                <w:sz w:val="24"/>
                <w:szCs w:val="24"/>
                <w:lang w:eastAsia="ru-RU"/>
              </w:rPr>
              <w:lastRenderedPageBreak/>
              <w:t>юридическими лицами и индивидуальными предпринимателями за счет средств бюджета муниципального района «Ботлихский район» и имущества, находящегося в собственности муниципального района «Ботлихский район»</w:t>
            </w:r>
          </w:p>
          <w:p w:rsidR="00E27343" w:rsidRPr="00E27343" w:rsidRDefault="00E27343" w:rsidP="00E27343">
            <w:pPr>
              <w:autoSpaceDE w:val="0"/>
              <w:autoSpaceDN w:val="0"/>
              <w:adjustRightInd w:val="0"/>
              <w:spacing w:after="0" w:line="240" w:lineRule="auto"/>
              <w:rPr>
                <w:rFonts w:ascii="Times New Roman" w:eastAsia="Times New Roman" w:hAnsi="Times New Roman"/>
                <w:sz w:val="24"/>
                <w:szCs w:val="24"/>
                <w:lang w:eastAsia="ru-RU"/>
              </w:rPr>
            </w:pPr>
            <w:r w:rsidRPr="00E27343">
              <w:rPr>
                <w:rFonts w:ascii="Times New Roman" w:eastAsia="Times New Roman" w:hAnsi="Times New Roman"/>
                <w:sz w:val="24"/>
                <w:szCs w:val="24"/>
                <w:lang w:eastAsia="ru-RU"/>
              </w:rPr>
              <w:t>(по мере поступления)</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line="232" w:lineRule="auto"/>
              <w:jc w:val="both"/>
              <w:rPr>
                <w:rFonts w:ascii="Times New Roman" w:hAnsi="Times New Roman"/>
                <w:sz w:val="24"/>
                <w:szCs w:val="24"/>
              </w:rPr>
            </w:pPr>
            <w:r w:rsidRPr="00E27343">
              <w:rPr>
                <w:rFonts w:ascii="Times New Roman" w:hAnsi="Times New Roman"/>
                <w:sz w:val="24"/>
                <w:szCs w:val="24"/>
              </w:rPr>
              <w:lastRenderedPageBreak/>
              <w:t>Запросы не поступали</w:t>
            </w:r>
          </w:p>
        </w:tc>
      </w:tr>
      <w:tr w:rsidR="00E27343" w:rsidRPr="00E27343" w:rsidTr="003C0E95">
        <w:tc>
          <w:tcPr>
            <w:tcW w:w="91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7343" w:rsidRPr="00E27343" w:rsidRDefault="00E27343" w:rsidP="00E27343">
            <w:pPr>
              <w:spacing w:line="232" w:lineRule="auto"/>
              <w:ind w:right="-57"/>
              <w:jc w:val="center"/>
              <w:rPr>
                <w:rFonts w:ascii="Times New Roman" w:hAnsi="Times New Roman"/>
                <w:color w:val="365F91" w:themeColor="accent1" w:themeShade="BF"/>
                <w:sz w:val="24"/>
                <w:szCs w:val="24"/>
              </w:rPr>
            </w:pPr>
            <w:r w:rsidRPr="00E27343">
              <w:rPr>
                <w:rFonts w:ascii="Times New Roman" w:hAnsi="Times New Roman"/>
                <w:b/>
              </w:rPr>
              <w:lastRenderedPageBreak/>
              <w:t>3. Контрольные мероприятия</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t>3.1.</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line="240" w:lineRule="auto"/>
              <w:rPr>
                <w:rFonts w:ascii="Times New Roman" w:eastAsia="Times New Roman" w:hAnsi="Times New Roman"/>
                <w:lang w:eastAsia="ru-RU"/>
              </w:rPr>
            </w:pPr>
          </w:p>
          <w:p w:rsidR="00E27343" w:rsidRPr="00E27343" w:rsidRDefault="00E27343" w:rsidP="00E27343">
            <w:pPr>
              <w:autoSpaceDE w:val="0"/>
              <w:autoSpaceDN w:val="0"/>
              <w:adjustRightInd w:val="0"/>
              <w:spacing w:after="0" w:line="240" w:lineRule="auto"/>
              <w:rPr>
                <w:rFonts w:ascii="Times New Roman" w:eastAsia="Times New Roman" w:hAnsi="Times New Roman"/>
                <w:lang w:eastAsia="ru-RU"/>
              </w:rPr>
            </w:pPr>
            <w:r w:rsidRPr="00E27343">
              <w:rPr>
                <w:rFonts w:ascii="Times New Roman" w:eastAsia="Times New Roman" w:hAnsi="Times New Roman"/>
                <w:lang w:eastAsia="ru-RU"/>
              </w:rPr>
              <w:t>Анализ состояния поступления налоговых платежей в районный бюджет и бюджеты сельских поселений за 2019 год</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line="232" w:lineRule="auto"/>
              <w:rPr>
                <w:rFonts w:ascii="Times New Roman" w:hAnsi="Times New Roman"/>
              </w:rPr>
            </w:pPr>
            <w:r w:rsidRPr="00E27343">
              <w:rPr>
                <w:rFonts w:ascii="Times New Roman" w:hAnsi="Times New Roman"/>
              </w:rPr>
              <w:t xml:space="preserve">Проведен анализ налоговых поступлений акт проверки от 25.12.2020 г. Результаты проверки представлены главе района. Представлены  предложения по улучшению собираемости налоговых платежей в районный бюджет и  в консолидированный бюджет МР «Ботлихский район»   </w:t>
            </w:r>
          </w:p>
        </w:tc>
      </w:tr>
      <w:tr w:rsidR="00E27343" w:rsidRPr="00E27343" w:rsidTr="003C0E95">
        <w:trPr>
          <w:trHeight w:val="808"/>
        </w:trPr>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t>3.2.</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rPr>
                <w:rFonts w:ascii="Times New Roman" w:hAnsi="Times New Roman"/>
                <w:color w:val="000000"/>
              </w:rPr>
            </w:pPr>
          </w:p>
          <w:p w:rsidR="00E27343" w:rsidRPr="00E27343" w:rsidRDefault="00E27343" w:rsidP="00E27343">
            <w:pPr>
              <w:rPr>
                <w:rFonts w:ascii="Times New Roman" w:hAnsi="Times New Roman"/>
                <w:color w:val="000000"/>
              </w:rPr>
            </w:pPr>
          </w:p>
          <w:p w:rsidR="00E27343" w:rsidRPr="00E27343" w:rsidRDefault="00E27343" w:rsidP="00E27343">
            <w:pPr>
              <w:rPr>
                <w:rFonts w:ascii="Times New Roman" w:hAnsi="Times New Roman"/>
                <w:color w:val="000000"/>
              </w:rPr>
            </w:pPr>
            <w:r w:rsidRPr="00E27343">
              <w:rPr>
                <w:rFonts w:ascii="Times New Roman" w:hAnsi="Times New Roman"/>
                <w:color w:val="000000"/>
              </w:rPr>
              <w:t>Проверка целевого эффективного использования бюджетных средств МКУ "Управление культуры" МР "Ботлихский район за 2019 год</w:t>
            </w:r>
          </w:p>
          <w:p w:rsidR="00E27343" w:rsidRPr="00E27343" w:rsidRDefault="00E27343" w:rsidP="00E27343">
            <w:pPr>
              <w:rPr>
                <w:rFonts w:ascii="Times New Roman" w:hAnsi="Times New Roman"/>
                <w:color w:val="000000"/>
              </w:rPr>
            </w:pPr>
          </w:p>
          <w:p w:rsidR="00E27343" w:rsidRPr="00E27343" w:rsidRDefault="00E27343" w:rsidP="00E27343">
            <w:pPr>
              <w:rPr>
                <w:rFonts w:ascii="Times New Roman" w:eastAsia="Times New Roman" w:hAnsi="Times New Roman"/>
              </w:rPr>
            </w:pP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hd w:val="clear" w:color="auto" w:fill="FFFFFF"/>
              <w:spacing w:after="0" w:line="240" w:lineRule="auto"/>
              <w:jc w:val="both"/>
              <w:rPr>
                <w:rFonts w:ascii="Times New Roman" w:eastAsia="Times New Roman" w:hAnsi="Times New Roman"/>
                <w:color w:val="333333"/>
                <w:lang w:eastAsia="ru-RU"/>
              </w:rPr>
            </w:pPr>
            <w:r w:rsidRPr="00E27343">
              <w:rPr>
                <w:rFonts w:ascii="Times New Roman" w:eastAsia="Times New Roman" w:hAnsi="Times New Roman"/>
                <w:b/>
                <w:color w:val="333333"/>
                <w:lang w:eastAsia="ru-RU"/>
              </w:rPr>
              <w:t>1.1.</w:t>
            </w:r>
            <w:r w:rsidRPr="00E27343">
              <w:rPr>
                <w:rFonts w:ascii="Times New Roman" w:eastAsia="Times New Roman" w:hAnsi="Times New Roman"/>
                <w:color w:val="333333"/>
                <w:lang w:eastAsia="ru-RU"/>
              </w:rPr>
              <w:t> </w:t>
            </w:r>
            <w:r w:rsidRPr="00E27343">
              <w:rPr>
                <w:rFonts w:ascii="Times New Roman" w:hAnsi="Times New Roman"/>
              </w:rPr>
              <w:t>Выявлено не целевое использование бюджетных средств в сумме 5268 рублей.</w:t>
            </w:r>
          </w:p>
          <w:p w:rsidR="00E27343" w:rsidRPr="00E27343" w:rsidRDefault="00E27343" w:rsidP="00E27343">
            <w:pPr>
              <w:spacing w:after="0"/>
              <w:rPr>
                <w:rFonts w:ascii="Times New Roman" w:eastAsia="Times New Roman" w:hAnsi="Times New Roman"/>
                <w:color w:val="333333"/>
                <w:lang w:eastAsia="ru-RU"/>
              </w:rPr>
            </w:pPr>
            <w:r w:rsidRPr="00E27343">
              <w:rPr>
                <w:rFonts w:ascii="Times New Roman" w:eastAsia="Times New Roman" w:hAnsi="Times New Roman"/>
                <w:b/>
                <w:color w:val="333333"/>
                <w:lang w:eastAsia="ru-RU"/>
              </w:rPr>
              <w:t>1.2.</w:t>
            </w:r>
            <w:r w:rsidRPr="00E27343">
              <w:t xml:space="preserve"> </w:t>
            </w:r>
            <w:r w:rsidRPr="00E27343">
              <w:rPr>
                <w:rFonts w:ascii="Times New Roman" w:hAnsi="Times New Roman"/>
              </w:rPr>
              <w:t xml:space="preserve">В нарушение пункта 31 Положения об оплате труда   работников муниципальных учреждений культуры МР «Ботлихский район» утвержденный постановлением АМР «Ботлихский район» от 10.05.2017 г. № 29 оклад начальнику МКУ </w:t>
            </w:r>
            <w:proofErr w:type="spellStart"/>
            <w:r w:rsidRPr="00E27343">
              <w:rPr>
                <w:rFonts w:ascii="Times New Roman" w:hAnsi="Times New Roman"/>
              </w:rPr>
              <w:t>Джабраевой</w:t>
            </w:r>
            <w:proofErr w:type="spellEnd"/>
            <w:r w:rsidRPr="00E27343">
              <w:rPr>
                <w:rFonts w:ascii="Times New Roman" w:hAnsi="Times New Roman"/>
              </w:rPr>
              <w:t xml:space="preserve"> Л.Ю. установлен без учета среднемесячной заработной платы работников основного персонала и без установления кратности от 1 до 5.</w:t>
            </w:r>
            <w:r w:rsidRPr="00E27343">
              <w:rPr>
                <w:rFonts w:ascii="Times New Roman" w:eastAsia="Times New Roman" w:hAnsi="Times New Roman"/>
                <w:color w:val="333333"/>
                <w:lang w:eastAsia="ru-RU"/>
              </w:rPr>
              <w:t xml:space="preserve"> </w:t>
            </w:r>
          </w:p>
          <w:p w:rsidR="00E27343" w:rsidRPr="00E27343" w:rsidRDefault="00E27343" w:rsidP="00E27343">
            <w:pPr>
              <w:shd w:val="clear" w:color="auto" w:fill="FFFFFF"/>
              <w:spacing w:after="0" w:line="240" w:lineRule="auto"/>
              <w:jc w:val="both"/>
              <w:rPr>
                <w:rFonts w:ascii="Times New Roman" w:hAnsi="Times New Roman"/>
              </w:rPr>
            </w:pPr>
            <w:r w:rsidRPr="00E27343">
              <w:rPr>
                <w:rFonts w:ascii="Times New Roman" w:eastAsia="Times New Roman" w:hAnsi="Times New Roman"/>
                <w:b/>
                <w:color w:val="333333"/>
                <w:lang w:eastAsia="ru-RU"/>
              </w:rPr>
              <w:t>1.3.</w:t>
            </w:r>
            <w:r w:rsidRPr="00E27343">
              <w:rPr>
                <w:rFonts w:ascii="Times New Roman" w:hAnsi="Times New Roman"/>
              </w:rPr>
              <w:t xml:space="preserve"> Бухгалтерский учет ведется нарушением инструкции по бухгалтерскому учету утвержденного Министерством финансов РФ от 01 декабря 2010г. № 157н, по некоторым балансовым счетам отсутствует синтетический и аналитический учет.</w:t>
            </w:r>
          </w:p>
        </w:tc>
      </w:tr>
      <w:tr w:rsidR="00E27343" w:rsidRPr="00E27343" w:rsidTr="003C0E95">
        <w:trPr>
          <w:trHeight w:val="808"/>
        </w:trPr>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t>3.3.</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rPr>
            </w:pPr>
            <w:r w:rsidRPr="00E27343">
              <w:rPr>
                <w:rFonts w:ascii="Times New Roman" w:eastAsia="Times New Roman" w:hAnsi="Times New Roman" w:cs="Arial"/>
                <w:lang w:eastAsia="ru-RU"/>
              </w:rPr>
              <w:t xml:space="preserve">Проверка целевого и эффективного использования бюджетных средств выделенных МО "село </w:t>
            </w:r>
            <w:proofErr w:type="spellStart"/>
            <w:r w:rsidRPr="00E27343">
              <w:rPr>
                <w:rFonts w:ascii="Times New Roman" w:eastAsia="Times New Roman" w:hAnsi="Times New Roman" w:cs="Arial"/>
                <w:lang w:eastAsia="ru-RU"/>
              </w:rPr>
              <w:t>Гагатли</w:t>
            </w:r>
            <w:proofErr w:type="spellEnd"/>
            <w:r w:rsidRPr="00E27343">
              <w:rPr>
                <w:rFonts w:ascii="Times New Roman" w:eastAsia="Times New Roman" w:hAnsi="Times New Roman" w:cs="Arial"/>
                <w:lang w:eastAsia="ru-RU"/>
              </w:rPr>
              <w:t>»" за 2017-2019 годы</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after="0"/>
              <w:jc w:val="both"/>
              <w:rPr>
                <w:rFonts w:ascii="Times New Roman" w:hAnsi="Times New Roman"/>
              </w:rPr>
            </w:pPr>
            <w:r w:rsidRPr="00E27343">
              <w:rPr>
                <w:rFonts w:ascii="Times New Roman" w:hAnsi="Times New Roman"/>
              </w:rPr>
              <w:t xml:space="preserve">          В нарушении статьи 9 БК РФ «Бюджетные полномочия муниципальных образований» в СП «село </w:t>
            </w:r>
            <w:proofErr w:type="spellStart"/>
            <w:r w:rsidRPr="00E27343">
              <w:rPr>
                <w:rFonts w:ascii="Times New Roman" w:hAnsi="Times New Roman"/>
              </w:rPr>
              <w:t>Гагатли</w:t>
            </w:r>
            <w:proofErr w:type="spellEnd"/>
            <w:r w:rsidRPr="00E27343">
              <w:rPr>
                <w:rFonts w:ascii="Times New Roman" w:hAnsi="Times New Roman"/>
              </w:rPr>
              <w:t xml:space="preserve">» за проверяемый период, не разработан и не утвержден порядок составления, рассмотрения и утверждения, а также за осуществлением контроля над исполнением бюджета СП «село </w:t>
            </w:r>
            <w:proofErr w:type="spellStart"/>
            <w:r w:rsidRPr="00E27343">
              <w:rPr>
                <w:rFonts w:ascii="Times New Roman" w:hAnsi="Times New Roman"/>
              </w:rPr>
              <w:t>Гагатли</w:t>
            </w:r>
            <w:proofErr w:type="spellEnd"/>
            <w:r w:rsidRPr="00E27343">
              <w:rPr>
                <w:rFonts w:ascii="Times New Roman" w:hAnsi="Times New Roman"/>
              </w:rPr>
              <w:t>».</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          Бюджеты за 2017-2019 годы, в нарушении статьи 169 БК РФ СП утверждены   и приняты без составления </w:t>
            </w:r>
            <w:proofErr w:type="gramStart"/>
            <w:r w:rsidRPr="00E27343">
              <w:rPr>
                <w:rFonts w:ascii="Times New Roman" w:hAnsi="Times New Roman"/>
              </w:rPr>
              <w:t>плана  социально</w:t>
            </w:r>
            <w:proofErr w:type="gramEnd"/>
            <w:r w:rsidRPr="00E27343">
              <w:rPr>
                <w:rFonts w:ascii="Times New Roman" w:hAnsi="Times New Roman"/>
              </w:rPr>
              <w:t>-экономического развития села на эти годы.</w:t>
            </w:r>
          </w:p>
          <w:p w:rsidR="00E27343" w:rsidRPr="00E27343" w:rsidRDefault="00E27343" w:rsidP="00E27343">
            <w:pPr>
              <w:spacing w:after="0"/>
              <w:jc w:val="both"/>
              <w:rPr>
                <w:rFonts w:ascii="Times New Roman" w:hAnsi="Times New Roman"/>
              </w:rPr>
            </w:pPr>
            <w:r w:rsidRPr="00E27343">
              <w:rPr>
                <w:rFonts w:ascii="Times New Roman" w:hAnsi="Times New Roman"/>
              </w:rPr>
              <w:lastRenderedPageBreak/>
              <w:t xml:space="preserve">В нарушение статьи 36 Бюджетного кодекса РФ «принцип прозрачности» бюджеты СП «село </w:t>
            </w:r>
            <w:proofErr w:type="spellStart"/>
            <w:proofErr w:type="gramStart"/>
            <w:r w:rsidRPr="00E27343">
              <w:rPr>
                <w:rFonts w:ascii="Times New Roman" w:hAnsi="Times New Roman"/>
              </w:rPr>
              <w:t>Гагатли</w:t>
            </w:r>
            <w:proofErr w:type="spellEnd"/>
            <w:r w:rsidRPr="00E27343">
              <w:rPr>
                <w:rFonts w:ascii="Times New Roman" w:hAnsi="Times New Roman"/>
              </w:rPr>
              <w:t>»  не</w:t>
            </w:r>
            <w:proofErr w:type="gramEnd"/>
            <w:r w:rsidRPr="00E27343">
              <w:rPr>
                <w:rFonts w:ascii="Times New Roman" w:hAnsi="Times New Roman"/>
              </w:rPr>
              <w:t xml:space="preserve"> опубликованы в средствах массовой информации  исполнение бюджета за 2017-2019 годы.</w:t>
            </w:r>
          </w:p>
          <w:p w:rsidR="00E27343" w:rsidRPr="00E27343" w:rsidRDefault="00E27343" w:rsidP="00E27343">
            <w:pPr>
              <w:spacing w:after="0"/>
              <w:jc w:val="both"/>
              <w:rPr>
                <w:rFonts w:ascii="Times New Roman" w:hAnsi="Times New Roman"/>
              </w:rPr>
            </w:pPr>
            <w:r w:rsidRPr="00E27343">
              <w:rPr>
                <w:rFonts w:ascii="Times New Roman" w:hAnsi="Times New Roman"/>
              </w:rPr>
              <w:t>Выявлено не целевое использование бюджетных средств на сумму 1031734 рублей, не правомерные расходы на сумму 95173 рублей, не эффективное использование бюджетных средств на сумму 601292 рублей, выявлено нарушение использования муниципального имущества на сумму 22841475 рублей</w:t>
            </w:r>
          </w:p>
          <w:p w:rsidR="00E27343" w:rsidRPr="00E27343" w:rsidRDefault="00E27343" w:rsidP="00E27343">
            <w:pPr>
              <w:spacing w:after="0"/>
              <w:jc w:val="both"/>
              <w:rPr>
                <w:rFonts w:ascii="Times New Roman" w:hAnsi="Times New Roman"/>
              </w:rPr>
            </w:pPr>
            <w:r w:rsidRPr="00E27343">
              <w:rPr>
                <w:rFonts w:ascii="Times New Roman" w:hAnsi="Times New Roman"/>
              </w:rPr>
              <w:t>Материалы проверки направлены ФСБ в РД по Ботлихскому району.</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lastRenderedPageBreak/>
              <w:t>3.4.</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autoSpaceDE w:val="0"/>
              <w:autoSpaceDN w:val="0"/>
              <w:adjustRightInd w:val="0"/>
              <w:spacing w:after="0"/>
              <w:rPr>
                <w:rFonts w:ascii="Times New Roman" w:eastAsia="Times New Roman" w:hAnsi="Times New Roman"/>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r w:rsidRPr="00E27343">
              <w:rPr>
                <w:rFonts w:ascii="Times New Roman" w:eastAsia="Times New Roman" w:hAnsi="Times New Roman" w:cs="Arial"/>
                <w:lang w:eastAsia="ru-RU"/>
              </w:rPr>
              <w:t xml:space="preserve">Проверка целевого и эффективного использования </w:t>
            </w:r>
            <w:proofErr w:type="gramStart"/>
            <w:r w:rsidRPr="00E27343">
              <w:rPr>
                <w:rFonts w:ascii="Times New Roman" w:eastAsia="Times New Roman" w:hAnsi="Times New Roman" w:cs="Arial"/>
                <w:lang w:eastAsia="ru-RU"/>
              </w:rPr>
              <w:t>бюджетных средств</w:t>
            </w:r>
            <w:proofErr w:type="gramEnd"/>
            <w:r w:rsidRPr="00E27343">
              <w:rPr>
                <w:rFonts w:ascii="Times New Roman" w:eastAsia="Times New Roman" w:hAnsi="Times New Roman" w:cs="Arial"/>
                <w:lang w:eastAsia="ru-RU"/>
              </w:rPr>
              <w:t xml:space="preserve"> выделенных МО "село </w:t>
            </w:r>
            <w:proofErr w:type="spellStart"/>
            <w:r w:rsidRPr="00E27343">
              <w:rPr>
                <w:rFonts w:ascii="Times New Roman" w:eastAsia="Times New Roman" w:hAnsi="Times New Roman" w:cs="Arial"/>
                <w:lang w:eastAsia="ru-RU"/>
              </w:rPr>
              <w:t>Тандо</w:t>
            </w:r>
            <w:proofErr w:type="spellEnd"/>
            <w:r w:rsidRPr="00E27343">
              <w:rPr>
                <w:rFonts w:ascii="Times New Roman" w:eastAsia="Times New Roman" w:hAnsi="Times New Roman" w:cs="Arial"/>
                <w:lang w:eastAsia="ru-RU"/>
              </w:rPr>
              <w:t>»" за 2018 год</w:t>
            </w:r>
          </w:p>
          <w:p w:rsidR="00E27343" w:rsidRPr="00E27343" w:rsidRDefault="00E27343" w:rsidP="00E27343">
            <w:pPr>
              <w:autoSpaceDE w:val="0"/>
              <w:autoSpaceDN w:val="0"/>
              <w:adjustRightInd w:val="0"/>
              <w:spacing w:after="0"/>
              <w:rPr>
                <w:rFonts w:ascii="Times New Roman" w:eastAsia="Times New Roman" w:hAnsi="Times New Roman"/>
              </w:rPr>
            </w:pP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numPr>
                <w:ilvl w:val="0"/>
                <w:numId w:val="31"/>
              </w:numPr>
              <w:spacing w:after="0"/>
              <w:ind w:left="1125"/>
              <w:contextualSpacing/>
              <w:jc w:val="both"/>
              <w:rPr>
                <w:rFonts w:ascii="Times New Roman" w:hAnsi="Times New Roman"/>
              </w:rPr>
            </w:pPr>
            <w:r w:rsidRPr="00E27343">
              <w:rPr>
                <w:rFonts w:ascii="Times New Roman" w:hAnsi="Times New Roman"/>
              </w:rPr>
              <w:t xml:space="preserve"> Выявлено, неправомерные расходы на сумму </w:t>
            </w:r>
            <w:r w:rsidRPr="00E27343">
              <w:rPr>
                <w:rFonts w:ascii="Times New Roman" w:hAnsi="Times New Roman"/>
                <w:b/>
              </w:rPr>
              <w:t>36612</w:t>
            </w:r>
            <w:r w:rsidRPr="00E27343">
              <w:rPr>
                <w:rFonts w:ascii="Times New Roman" w:hAnsi="Times New Roman"/>
              </w:rPr>
              <w:t xml:space="preserve"> рублей.</w:t>
            </w:r>
          </w:p>
          <w:p w:rsidR="00E27343" w:rsidRPr="00E27343" w:rsidRDefault="00E27343" w:rsidP="00E27343">
            <w:pPr>
              <w:numPr>
                <w:ilvl w:val="0"/>
                <w:numId w:val="31"/>
              </w:numPr>
              <w:spacing w:after="0"/>
              <w:ind w:left="1125"/>
              <w:contextualSpacing/>
              <w:jc w:val="both"/>
              <w:rPr>
                <w:rFonts w:ascii="Times New Roman" w:hAnsi="Times New Roman"/>
              </w:rPr>
            </w:pPr>
            <w:r w:rsidRPr="00E27343">
              <w:rPr>
                <w:rFonts w:ascii="Times New Roman" w:hAnsi="Times New Roman"/>
              </w:rPr>
              <w:t xml:space="preserve">В </w:t>
            </w:r>
            <w:proofErr w:type="gramStart"/>
            <w:r w:rsidRPr="00E27343">
              <w:rPr>
                <w:rFonts w:ascii="Times New Roman" w:hAnsi="Times New Roman"/>
              </w:rPr>
              <w:t>нарушении  ст.</w:t>
            </w:r>
            <w:proofErr w:type="gramEnd"/>
            <w:r w:rsidRPr="00E27343">
              <w:rPr>
                <w:rFonts w:ascii="Times New Roman" w:hAnsi="Times New Roman"/>
              </w:rPr>
              <w:t xml:space="preserve"> 8 Федерального закона от 06.12.2011 года № 402-ФЗ "О бухгалтерском учете" глава  «село </w:t>
            </w:r>
            <w:proofErr w:type="spellStart"/>
            <w:r w:rsidRPr="00E27343">
              <w:rPr>
                <w:rFonts w:ascii="Times New Roman" w:hAnsi="Times New Roman"/>
              </w:rPr>
              <w:t>Тандо</w:t>
            </w:r>
            <w:proofErr w:type="spellEnd"/>
            <w:r w:rsidRPr="00E27343">
              <w:rPr>
                <w:rFonts w:ascii="Times New Roman" w:hAnsi="Times New Roman"/>
                <w:spacing w:val="-1"/>
              </w:rPr>
              <w:t>»</w:t>
            </w:r>
            <w:r w:rsidRPr="00E27343">
              <w:rPr>
                <w:rFonts w:ascii="Times New Roman" w:hAnsi="Times New Roman"/>
              </w:rPr>
              <w:t xml:space="preserve">  не утвердил учетную политику МО «село </w:t>
            </w:r>
            <w:proofErr w:type="spellStart"/>
            <w:r w:rsidRPr="00E27343">
              <w:rPr>
                <w:rFonts w:ascii="Times New Roman" w:hAnsi="Times New Roman"/>
              </w:rPr>
              <w:t>Тандо</w:t>
            </w:r>
            <w:proofErr w:type="spellEnd"/>
            <w:r w:rsidRPr="00E27343">
              <w:rPr>
                <w:rFonts w:ascii="Times New Roman" w:hAnsi="Times New Roman"/>
                <w:spacing w:val="-1"/>
              </w:rPr>
              <w:t>»</w:t>
            </w:r>
            <w:r w:rsidRPr="00E27343">
              <w:rPr>
                <w:rFonts w:ascii="Times New Roman" w:hAnsi="Times New Roman"/>
              </w:rPr>
              <w:t>.</w:t>
            </w:r>
          </w:p>
          <w:p w:rsidR="00E27343" w:rsidRPr="00E27343" w:rsidRDefault="00E27343" w:rsidP="00E27343">
            <w:pPr>
              <w:numPr>
                <w:ilvl w:val="0"/>
                <w:numId w:val="31"/>
              </w:numPr>
              <w:ind w:left="1125"/>
              <w:contextualSpacing/>
              <w:jc w:val="both"/>
              <w:rPr>
                <w:rFonts w:ascii="Times New Roman" w:hAnsi="Times New Roman"/>
              </w:rPr>
            </w:pPr>
            <w:r w:rsidRPr="00E27343">
              <w:rPr>
                <w:rFonts w:ascii="Times New Roman" w:hAnsi="Times New Roman"/>
              </w:rPr>
              <w:t xml:space="preserve">В нарушении Федерального закона 257-ФЗ от 08.11.2007 года «Об автомобильных дорогах и о дорожной деятельности в Российской </w:t>
            </w:r>
            <w:proofErr w:type="gramStart"/>
            <w:r w:rsidRPr="00E27343">
              <w:rPr>
                <w:rFonts w:ascii="Times New Roman" w:hAnsi="Times New Roman"/>
              </w:rPr>
              <w:t>Федерации»  п.1</w:t>
            </w:r>
            <w:proofErr w:type="gramEnd"/>
            <w:r w:rsidRPr="00E27343">
              <w:rPr>
                <w:rFonts w:ascii="Times New Roman" w:hAnsi="Times New Roman"/>
              </w:rPr>
              <w:t xml:space="preserve">,2,3,4 ст.10 в АМО «село </w:t>
            </w:r>
            <w:proofErr w:type="spellStart"/>
            <w:r w:rsidRPr="00E27343">
              <w:rPr>
                <w:rFonts w:ascii="Times New Roman" w:hAnsi="Times New Roman"/>
              </w:rPr>
              <w:t>Тандо</w:t>
            </w:r>
            <w:proofErr w:type="spellEnd"/>
            <w:r w:rsidRPr="00E27343">
              <w:rPr>
                <w:rFonts w:ascii="Times New Roman" w:hAnsi="Times New Roman"/>
              </w:rPr>
              <w:t>» не внесены  внутри сельские дороги в Единый государственный реестр;</w:t>
            </w:r>
          </w:p>
          <w:p w:rsidR="00E27343" w:rsidRPr="00E27343" w:rsidRDefault="00E27343" w:rsidP="00E27343">
            <w:pPr>
              <w:numPr>
                <w:ilvl w:val="0"/>
                <w:numId w:val="31"/>
              </w:numPr>
              <w:spacing w:after="0"/>
              <w:ind w:left="1125"/>
              <w:contextualSpacing/>
              <w:jc w:val="both"/>
              <w:rPr>
                <w:rFonts w:ascii="Times New Roman" w:hAnsi="Times New Roman"/>
              </w:rPr>
            </w:pPr>
            <w:r w:rsidRPr="00E27343">
              <w:rPr>
                <w:rFonts w:ascii="Times New Roman" w:hAnsi="Times New Roman"/>
              </w:rPr>
              <w:t>Основные средства и имущество по переданным полномочиям муниципальному району с 1 января 2015 года не переданы в баланс муниципального района «Ботлихский район» на основании принципах организации местного самоуправления в Российской Федерации" в частности:</w:t>
            </w:r>
          </w:p>
          <w:p w:rsidR="00E27343" w:rsidRPr="00E27343" w:rsidRDefault="00E27343" w:rsidP="00E27343">
            <w:pPr>
              <w:spacing w:after="0"/>
              <w:ind w:left="765"/>
              <w:jc w:val="both"/>
              <w:rPr>
                <w:rFonts w:ascii="Times New Roman" w:hAnsi="Times New Roman"/>
              </w:rPr>
            </w:pPr>
            <w:r w:rsidRPr="00E27343">
              <w:rPr>
                <w:rFonts w:ascii="Times New Roman" w:hAnsi="Times New Roman"/>
              </w:rPr>
              <w:t xml:space="preserve">      - объекты дорожного фонда- 1316000;</w:t>
            </w:r>
          </w:p>
          <w:p w:rsidR="00E27343" w:rsidRPr="00E27343" w:rsidRDefault="00E27343" w:rsidP="00E27343">
            <w:pPr>
              <w:spacing w:after="0"/>
              <w:ind w:left="1125"/>
              <w:contextualSpacing/>
              <w:jc w:val="both"/>
              <w:rPr>
                <w:rFonts w:ascii="Times New Roman" w:hAnsi="Times New Roman"/>
              </w:rPr>
            </w:pPr>
            <w:r w:rsidRPr="00E27343">
              <w:rPr>
                <w:rFonts w:ascii="Times New Roman" w:hAnsi="Times New Roman"/>
              </w:rPr>
              <w:t xml:space="preserve"> - объекты водоснабжения и водоотведения -3537800 рублей;</w:t>
            </w:r>
          </w:p>
          <w:p w:rsidR="00E27343" w:rsidRPr="00E27343" w:rsidRDefault="00E27343" w:rsidP="00E27343">
            <w:pPr>
              <w:spacing w:after="0"/>
              <w:ind w:left="1125"/>
              <w:contextualSpacing/>
              <w:jc w:val="both"/>
              <w:rPr>
                <w:rFonts w:ascii="Times New Roman" w:hAnsi="Times New Roman"/>
              </w:rPr>
            </w:pPr>
            <w:r w:rsidRPr="00E27343">
              <w:rPr>
                <w:rFonts w:ascii="Times New Roman" w:hAnsi="Times New Roman"/>
              </w:rPr>
              <w:t xml:space="preserve"> - места захоронения -633840 рублей.</w:t>
            </w:r>
          </w:p>
          <w:p w:rsidR="00E27343" w:rsidRPr="00E27343" w:rsidRDefault="00E27343" w:rsidP="00E27343">
            <w:pPr>
              <w:spacing w:after="0"/>
              <w:ind w:left="851"/>
              <w:jc w:val="both"/>
              <w:rPr>
                <w:rFonts w:ascii="Times New Roman" w:hAnsi="Times New Roman"/>
              </w:rPr>
            </w:pPr>
            <w:r w:rsidRPr="00E27343">
              <w:rPr>
                <w:rFonts w:ascii="Times New Roman" w:hAnsi="Times New Roman"/>
              </w:rPr>
              <w:t>5</w:t>
            </w:r>
            <w:r w:rsidRPr="00E27343">
              <w:rPr>
                <w:rFonts w:ascii="Times New Roman" w:hAnsi="Times New Roman"/>
                <w:b/>
              </w:rPr>
              <w:t xml:space="preserve">. </w:t>
            </w:r>
            <w:proofErr w:type="gramStart"/>
            <w:r w:rsidRPr="00E27343">
              <w:rPr>
                <w:rFonts w:ascii="Times New Roman" w:hAnsi="Times New Roman"/>
              </w:rPr>
              <w:t>Не  утвержден</w:t>
            </w:r>
            <w:proofErr w:type="gramEnd"/>
            <w:r w:rsidRPr="00E27343">
              <w:rPr>
                <w:rFonts w:ascii="Times New Roman" w:hAnsi="Times New Roman"/>
              </w:rPr>
              <w:t xml:space="preserve"> порядок ведения муниципального реестра</w:t>
            </w:r>
          </w:p>
          <w:p w:rsidR="00E27343" w:rsidRPr="00E27343" w:rsidRDefault="00E27343" w:rsidP="00E27343">
            <w:pPr>
              <w:spacing w:after="0"/>
              <w:ind w:left="851"/>
              <w:jc w:val="both"/>
              <w:rPr>
                <w:rFonts w:ascii="Times New Roman" w:hAnsi="Times New Roman"/>
              </w:rPr>
            </w:pPr>
            <w:r w:rsidRPr="00E27343">
              <w:rPr>
                <w:rFonts w:ascii="Times New Roman" w:hAnsi="Times New Roman"/>
              </w:rPr>
              <w:t xml:space="preserve">    муниципального имущества.</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На имя главы МО «село </w:t>
            </w:r>
            <w:proofErr w:type="spellStart"/>
            <w:r w:rsidRPr="00E27343">
              <w:rPr>
                <w:rFonts w:ascii="Times New Roman" w:hAnsi="Times New Roman"/>
              </w:rPr>
              <w:t>Тандо</w:t>
            </w:r>
            <w:proofErr w:type="spellEnd"/>
            <w:r w:rsidRPr="00E27343">
              <w:rPr>
                <w:rFonts w:ascii="Times New Roman" w:hAnsi="Times New Roman"/>
              </w:rPr>
              <w:t>» направлено Представление от 10.01.2020 г.</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lastRenderedPageBreak/>
              <w:t>3.5.</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r w:rsidRPr="00E27343">
              <w:rPr>
                <w:rFonts w:ascii="Times New Roman" w:eastAsia="Times New Roman" w:hAnsi="Times New Roman" w:cs="Arial"/>
                <w:lang w:eastAsia="ru-RU"/>
              </w:rPr>
              <w:t xml:space="preserve">Проверка целевого и эффективного использования </w:t>
            </w:r>
            <w:proofErr w:type="gramStart"/>
            <w:r w:rsidRPr="00E27343">
              <w:rPr>
                <w:rFonts w:ascii="Times New Roman" w:eastAsia="Times New Roman" w:hAnsi="Times New Roman" w:cs="Arial"/>
                <w:lang w:eastAsia="ru-RU"/>
              </w:rPr>
              <w:t>бюджетных средств</w:t>
            </w:r>
            <w:proofErr w:type="gramEnd"/>
            <w:r w:rsidRPr="00E27343">
              <w:rPr>
                <w:rFonts w:ascii="Times New Roman" w:eastAsia="Times New Roman" w:hAnsi="Times New Roman" w:cs="Arial"/>
                <w:lang w:eastAsia="ru-RU"/>
              </w:rPr>
              <w:t xml:space="preserve"> выделенных МО "село </w:t>
            </w:r>
            <w:proofErr w:type="spellStart"/>
            <w:r w:rsidRPr="00E27343">
              <w:rPr>
                <w:rFonts w:ascii="Times New Roman" w:eastAsia="Times New Roman" w:hAnsi="Times New Roman" w:cs="Arial"/>
                <w:lang w:eastAsia="ru-RU"/>
              </w:rPr>
              <w:t>Кванхидатли</w:t>
            </w:r>
            <w:proofErr w:type="spellEnd"/>
            <w:r w:rsidRPr="00E27343">
              <w:rPr>
                <w:rFonts w:ascii="Times New Roman" w:eastAsia="Times New Roman" w:hAnsi="Times New Roman" w:cs="Arial"/>
                <w:lang w:eastAsia="ru-RU"/>
              </w:rPr>
              <w:t>»" за 2019 год</w:t>
            </w: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rPr>
            </w:pP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rPr>
                <w:rFonts w:ascii="Times New Roman" w:hAnsi="Times New Roman"/>
              </w:rPr>
            </w:pPr>
            <w:r w:rsidRPr="00E27343">
              <w:t xml:space="preserve">           </w:t>
            </w:r>
            <w:r w:rsidRPr="00E27343">
              <w:rPr>
                <w:rFonts w:ascii="Times New Roman" w:hAnsi="Times New Roman"/>
              </w:rPr>
              <w:t xml:space="preserve">При принятии, составлении и исполнении бюджета за 2019 </w:t>
            </w:r>
            <w:proofErr w:type="gramStart"/>
            <w:r w:rsidRPr="00E27343">
              <w:rPr>
                <w:rFonts w:ascii="Times New Roman" w:hAnsi="Times New Roman"/>
              </w:rPr>
              <w:t>год  АСП</w:t>
            </w:r>
            <w:proofErr w:type="gramEnd"/>
            <w:r w:rsidRPr="00E27343">
              <w:rPr>
                <w:rFonts w:ascii="Times New Roman" w:hAnsi="Times New Roman"/>
              </w:rPr>
              <w:t xml:space="preserve"> «село </w:t>
            </w:r>
            <w:proofErr w:type="spellStart"/>
            <w:r w:rsidRPr="00E27343">
              <w:rPr>
                <w:rFonts w:ascii="Times New Roman" w:hAnsi="Times New Roman"/>
              </w:rPr>
              <w:t>Кванхидатли</w:t>
            </w:r>
            <w:proofErr w:type="spellEnd"/>
            <w:r w:rsidRPr="00E27343">
              <w:rPr>
                <w:rFonts w:ascii="Times New Roman" w:hAnsi="Times New Roman"/>
              </w:rPr>
              <w:t>» допускались нарушения:</w:t>
            </w:r>
          </w:p>
          <w:p w:rsidR="00E27343" w:rsidRPr="00E27343" w:rsidRDefault="00E27343" w:rsidP="00E27343">
            <w:pPr>
              <w:jc w:val="both"/>
              <w:rPr>
                <w:rFonts w:ascii="Times New Roman" w:hAnsi="Times New Roman"/>
              </w:rPr>
            </w:pPr>
            <w:r w:rsidRPr="00E27343">
              <w:rPr>
                <w:rFonts w:ascii="Times New Roman" w:hAnsi="Times New Roman"/>
              </w:rPr>
              <w:t xml:space="preserve">- на момент принятия бюджета </w:t>
            </w:r>
            <w:proofErr w:type="gramStart"/>
            <w:r w:rsidRPr="00E27343">
              <w:rPr>
                <w:rFonts w:ascii="Times New Roman" w:hAnsi="Times New Roman"/>
              </w:rPr>
              <w:t>на  2019</w:t>
            </w:r>
            <w:proofErr w:type="gramEnd"/>
            <w:r w:rsidRPr="00E27343">
              <w:rPr>
                <w:rFonts w:ascii="Times New Roman" w:hAnsi="Times New Roman"/>
              </w:rPr>
              <w:t xml:space="preserve"> год не принято Положение «О  бюджетном процессе в  АСП «село </w:t>
            </w:r>
            <w:proofErr w:type="spellStart"/>
            <w:r w:rsidRPr="00E27343">
              <w:rPr>
                <w:rFonts w:ascii="Times New Roman" w:hAnsi="Times New Roman"/>
              </w:rPr>
              <w:t>Кванхидатли</w:t>
            </w:r>
            <w:proofErr w:type="spellEnd"/>
            <w:r w:rsidRPr="00E27343">
              <w:rPr>
                <w:rFonts w:ascii="Times New Roman" w:hAnsi="Times New Roman"/>
              </w:rPr>
              <w:t xml:space="preserve"> », что является нарушением п.1 ст. 9 БК РФ;</w:t>
            </w:r>
          </w:p>
          <w:p w:rsidR="00E27343" w:rsidRPr="00E27343" w:rsidRDefault="00E27343" w:rsidP="00E27343">
            <w:pPr>
              <w:jc w:val="both"/>
              <w:rPr>
                <w:rFonts w:ascii="Times New Roman" w:hAnsi="Times New Roman"/>
              </w:rPr>
            </w:pPr>
            <w:r w:rsidRPr="00E27343">
              <w:rPr>
                <w:rFonts w:ascii="Times New Roman" w:hAnsi="Times New Roman"/>
              </w:rPr>
              <w:t>- в нарушении статьи 36 «Принцип прозрачности» Бюджетного кодекса РФ отчет об исполнении бюджета за 2019 год не опубликован в средствах массовой информации;</w:t>
            </w:r>
          </w:p>
          <w:p w:rsidR="00E27343" w:rsidRPr="00E27343" w:rsidRDefault="00E27343" w:rsidP="00E27343">
            <w:pPr>
              <w:jc w:val="both"/>
              <w:rPr>
                <w:rFonts w:ascii="Times New Roman" w:hAnsi="Times New Roman"/>
              </w:rPr>
            </w:pPr>
            <w:r w:rsidRPr="00E27343">
              <w:rPr>
                <w:rFonts w:ascii="Times New Roman" w:hAnsi="Times New Roman"/>
              </w:rPr>
              <w:t xml:space="preserve">- нарушении статьи 37 БК РФ «Принцип достоверности бюджета» при формирование местного бюджета не было учтено реальная доходная база; </w:t>
            </w:r>
          </w:p>
          <w:p w:rsidR="00E27343" w:rsidRPr="00E27343" w:rsidRDefault="00E27343" w:rsidP="00E27343">
            <w:pPr>
              <w:jc w:val="both"/>
              <w:rPr>
                <w:rFonts w:ascii="Times New Roman" w:hAnsi="Times New Roman"/>
              </w:rPr>
            </w:pPr>
            <w:r w:rsidRPr="00E27343">
              <w:rPr>
                <w:rFonts w:ascii="Times New Roman" w:hAnsi="Times New Roman"/>
              </w:rPr>
              <w:t xml:space="preserve">- отсутствует план социально экономического развития сельского </w:t>
            </w:r>
            <w:proofErr w:type="gramStart"/>
            <w:r w:rsidRPr="00E27343">
              <w:rPr>
                <w:rFonts w:ascii="Times New Roman" w:hAnsi="Times New Roman"/>
              </w:rPr>
              <w:t>поселения  АСП</w:t>
            </w:r>
            <w:proofErr w:type="gramEnd"/>
            <w:r w:rsidRPr="00E27343">
              <w:rPr>
                <w:rFonts w:ascii="Times New Roman" w:hAnsi="Times New Roman"/>
              </w:rPr>
              <w:t xml:space="preserve"> «село </w:t>
            </w:r>
            <w:proofErr w:type="spellStart"/>
            <w:r w:rsidRPr="00E27343">
              <w:rPr>
                <w:rFonts w:ascii="Times New Roman" w:hAnsi="Times New Roman"/>
              </w:rPr>
              <w:t>Кванхидатли</w:t>
            </w:r>
            <w:proofErr w:type="spellEnd"/>
            <w:r w:rsidRPr="00E27343">
              <w:rPr>
                <w:rFonts w:ascii="Times New Roman" w:hAnsi="Times New Roman"/>
              </w:rPr>
              <w:t>» на 2019-2020 годы;</w:t>
            </w:r>
          </w:p>
          <w:p w:rsidR="00E27343" w:rsidRPr="00E27343" w:rsidRDefault="00E27343" w:rsidP="00E27343">
            <w:pPr>
              <w:rPr>
                <w:rFonts w:ascii="Times New Roman" w:hAnsi="Times New Roman"/>
              </w:rPr>
            </w:pPr>
            <w:r w:rsidRPr="00E27343">
              <w:rPr>
                <w:rFonts w:ascii="Times New Roman" w:hAnsi="Times New Roman"/>
              </w:rPr>
              <w:t xml:space="preserve">  - отсутствует учет и отчетность по не которым бухгалтерским </w:t>
            </w:r>
            <w:proofErr w:type="gramStart"/>
            <w:r w:rsidRPr="00E27343">
              <w:rPr>
                <w:rFonts w:ascii="Times New Roman" w:hAnsi="Times New Roman"/>
              </w:rPr>
              <w:t>регистрам  и</w:t>
            </w:r>
            <w:proofErr w:type="gramEnd"/>
            <w:r w:rsidRPr="00E27343">
              <w:rPr>
                <w:rFonts w:ascii="Times New Roman" w:hAnsi="Times New Roman"/>
              </w:rPr>
              <w:t xml:space="preserve"> по не которым балансовым счетам синтетического аналитического учета за период  с 01.01.2019 г. по 31.12.2019 г.;  </w:t>
            </w:r>
          </w:p>
          <w:p w:rsidR="00E27343" w:rsidRPr="00E27343" w:rsidRDefault="00E27343" w:rsidP="00E27343">
            <w:pPr>
              <w:rPr>
                <w:rFonts w:ascii="Times New Roman" w:hAnsi="Times New Roman"/>
              </w:rPr>
            </w:pPr>
            <w:r w:rsidRPr="00E27343">
              <w:rPr>
                <w:rFonts w:ascii="Times New Roman" w:hAnsi="Times New Roman"/>
              </w:rPr>
              <w:t xml:space="preserve">  - основные средства и имущество по переданным полномочиям муниципальному району с 1 января 2015 года не переданы в баланс муниципального района «Ботлихский район» на основании Федерального закона от 6 октября 2003 г. N 131-</w:t>
            </w:r>
            <w:proofErr w:type="gramStart"/>
            <w:r w:rsidRPr="00E27343">
              <w:rPr>
                <w:rFonts w:ascii="Times New Roman" w:hAnsi="Times New Roman"/>
              </w:rPr>
              <w:t>ФЗ  "</w:t>
            </w:r>
            <w:proofErr w:type="gramEnd"/>
            <w:r w:rsidRPr="00E27343">
              <w:rPr>
                <w:rFonts w:ascii="Times New Roman" w:hAnsi="Times New Roman"/>
              </w:rPr>
              <w:t>Об общих принципах организации местного самоуправления в Российской Федерации" в частности:</w:t>
            </w:r>
          </w:p>
          <w:p w:rsidR="00E27343" w:rsidRPr="00E27343" w:rsidRDefault="00E27343" w:rsidP="00E27343">
            <w:pPr>
              <w:rPr>
                <w:rFonts w:ascii="Times New Roman" w:hAnsi="Times New Roman"/>
              </w:rPr>
            </w:pPr>
            <w:r w:rsidRPr="00E27343">
              <w:rPr>
                <w:rFonts w:ascii="Times New Roman" w:hAnsi="Times New Roman"/>
              </w:rPr>
              <w:t xml:space="preserve"> - объекты дорожного фонда на сумму </w:t>
            </w:r>
            <w:r w:rsidRPr="00E27343">
              <w:rPr>
                <w:rFonts w:ascii="Times New Roman" w:hAnsi="Times New Roman"/>
                <w:b/>
              </w:rPr>
              <w:t>1873857</w:t>
            </w:r>
            <w:r w:rsidRPr="00E27343">
              <w:rPr>
                <w:rFonts w:ascii="Times New Roman" w:hAnsi="Times New Roman"/>
              </w:rPr>
              <w:t xml:space="preserve"> рублей;</w:t>
            </w:r>
          </w:p>
          <w:p w:rsidR="00E27343" w:rsidRPr="00E27343" w:rsidRDefault="00E27343" w:rsidP="00E27343">
            <w:pPr>
              <w:rPr>
                <w:rFonts w:ascii="Times New Roman" w:hAnsi="Times New Roman"/>
                <w:color w:val="000000"/>
              </w:rPr>
            </w:pPr>
            <w:r w:rsidRPr="00E27343">
              <w:rPr>
                <w:rFonts w:ascii="Times New Roman" w:hAnsi="Times New Roman"/>
                <w:color w:val="000000"/>
              </w:rPr>
              <w:t xml:space="preserve">- выявлено не целевое расходование бюджетных средств на сумму </w:t>
            </w:r>
            <w:r w:rsidRPr="00E27343">
              <w:rPr>
                <w:rFonts w:ascii="Times New Roman" w:hAnsi="Times New Roman"/>
                <w:b/>
                <w:color w:val="000000"/>
              </w:rPr>
              <w:t>8700</w:t>
            </w:r>
            <w:r w:rsidRPr="00E27343">
              <w:rPr>
                <w:rFonts w:ascii="Times New Roman" w:hAnsi="Times New Roman"/>
                <w:color w:val="000000"/>
              </w:rPr>
              <w:t xml:space="preserve"> рублей;</w:t>
            </w:r>
          </w:p>
          <w:p w:rsidR="00E27343" w:rsidRPr="00E27343" w:rsidRDefault="00E27343" w:rsidP="00E27343">
            <w:pPr>
              <w:spacing w:after="0"/>
              <w:rPr>
                <w:rFonts w:ascii="Times New Roman" w:hAnsi="Times New Roman"/>
              </w:rPr>
            </w:pPr>
            <w:r w:rsidRPr="00E27343">
              <w:rPr>
                <w:rFonts w:ascii="Times New Roman" w:hAnsi="Times New Roman"/>
              </w:rPr>
              <w:t xml:space="preserve"> - в нарушение статьи 51 Федерального закона 131-ФЗ от 6.10.2003 года «Об общих принципах организации местного самоуправления в РФ» не принят порядок ведения реестра муниципального имущества в АСП «село </w:t>
            </w:r>
            <w:proofErr w:type="spellStart"/>
            <w:r w:rsidRPr="00E27343">
              <w:rPr>
                <w:rFonts w:ascii="Times New Roman" w:hAnsi="Times New Roman"/>
              </w:rPr>
              <w:t>Кванхидатли</w:t>
            </w:r>
            <w:proofErr w:type="spellEnd"/>
            <w:r w:rsidRPr="00E27343">
              <w:rPr>
                <w:rFonts w:ascii="Times New Roman" w:hAnsi="Times New Roman"/>
              </w:rPr>
              <w:t xml:space="preserve">» и не </w:t>
            </w:r>
            <w:r w:rsidRPr="00E27343">
              <w:rPr>
                <w:rFonts w:ascii="Times New Roman" w:hAnsi="Times New Roman"/>
              </w:rPr>
              <w:lastRenderedPageBreak/>
              <w:t>ведется муниципальный реестр муниципального имущества.</w:t>
            </w:r>
          </w:p>
          <w:p w:rsidR="00E27343" w:rsidRPr="00E27343" w:rsidRDefault="00E27343" w:rsidP="00E27343">
            <w:pPr>
              <w:spacing w:after="0"/>
              <w:rPr>
                <w:rFonts w:ascii="Times New Roman" w:hAnsi="Times New Roman"/>
              </w:rPr>
            </w:pPr>
            <w:r w:rsidRPr="00E27343">
              <w:rPr>
                <w:rFonts w:ascii="Times New Roman" w:hAnsi="Times New Roman"/>
              </w:rPr>
              <w:t xml:space="preserve">  - в нарушение Федерального закона 257-ФЗ от 08.11.2007 года «Об автомобильных дорогах и о дорожной деятельности в Российской Федерации» п.5,12 ст.13 в АСП «село </w:t>
            </w:r>
            <w:proofErr w:type="spellStart"/>
            <w:r w:rsidRPr="00E27343">
              <w:rPr>
                <w:rFonts w:ascii="Times New Roman" w:hAnsi="Times New Roman"/>
              </w:rPr>
              <w:t>Кванхидатли</w:t>
            </w:r>
            <w:proofErr w:type="spellEnd"/>
            <w:r w:rsidRPr="00E27343">
              <w:rPr>
                <w:rFonts w:ascii="Times New Roman" w:hAnsi="Times New Roman"/>
              </w:rPr>
              <w:t xml:space="preserve">» отсутствует утверждённый перечень внутри сельских дорог.     </w:t>
            </w:r>
          </w:p>
          <w:p w:rsidR="00E27343" w:rsidRPr="00E27343" w:rsidRDefault="00E27343" w:rsidP="00E27343">
            <w:pPr>
              <w:spacing w:after="0"/>
              <w:ind w:firstLine="709"/>
              <w:jc w:val="both"/>
              <w:rPr>
                <w:rFonts w:ascii="Times New Roman" w:hAnsi="Times New Roman"/>
              </w:rPr>
            </w:pPr>
            <w:r w:rsidRPr="00E27343">
              <w:rPr>
                <w:rFonts w:ascii="Times New Roman" w:hAnsi="Times New Roman"/>
              </w:rPr>
              <w:t xml:space="preserve">  - в нарушение Федерального закона 257-ФЗ от 08.11.2007 года «Об автомобильных дорогах и о дорожной деятельности в Российской Федерации»  п.1,2,3,4 ст.10 в АСП «село </w:t>
            </w:r>
            <w:proofErr w:type="spellStart"/>
            <w:r w:rsidRPr="00E27343">
              <w:rPr>
                <w:rFonts w:ascii="Times New Roman" w:hAnsi="Times New Roman"/>
              </w:rPr>
              <w:t>Кванхидатли</w:t>
            </w:r>
            <w:proofErr w:type="spellEnd"/>
            <w:r w:rsidRPr="00E27343">
              <w:rPr>
                <w:rFonts w:ascii="Times New Roman" w:hAnsi="Times New Roman"/>
              </w:rPr>
              <w:t>» не внесены  внутри сельские дороги Единый государственный реестр</w:t>
            </w:r>
          </w:p>
        </w:tc>
      </w:tr>
      <w:tr w:rsidR="00E27343" w:rsidRPr="00E27343" w:rsidTr="003C0E95">
        <w:trPr>
          <w:trHeight w:val="10730"/>
        </w:trPr>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lastRenderedPageBreak/>
              <w:t>3.6.</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r w:rsidRPr="00E27343">
              <w:rPr>
                <w:rFonts w:ascii="Times New Roman" w:eastAsia="Times New Roman" w:hAnsi="Times New Roman" w:cs="Arial"/>
                <w:lang w:eastAsia="ru-RU"/>
              </w:rPr>
              <w:t xml:space="preserve">Проверка целевого и эффективного использования </w:t>
            </w:r>
            <w:proofErr w:type="gramStart"/>
            <w:r w:rsidRPr="00E27343">
              <w:rPr>
                <w:rFonts w:ascii="Times New Roman" w:eastAsia="Times New Roman" w:hAnsi="Times New Roman" w:cs="Arial"/>
                <w:lang w:eastAsia="ru-RU"/>
              </w:rPr>
              <w:t>бюджетных средств</w:t>
            </w:r>
            <w:proofErr w:type="gramEnd"/>
            <w:r w:rsidRPr="00E27343">
              <w:rPr>
                <w:rFonts w:ascii="Times New Roman" w:eastAsia="Times New Roman" w:hAnsi="Times New Roman" w:cs="Arial"/>
                <w:lang w:eastAsia="ru-RU"/>
              </w:rPr>
              <w:t xml:space="preserve"> выделенных МО "село </w:t>
            </w:r>
            <w:proofErr w:type="spellStart"/>
            <w:r w:rsidRPr="00E27343">
              <w:rPr>
                <w:rFonts w:ascii="Times New Roman" w:eastAsia="Times New Roman" w:hAnsi="Times New Roman" w:cs="Arial"/>
                <w:lang w:eastAsia="ru-RU"/>
              </w:rPr>
              <w:t>Инхело</w:t>
            </w:r>
            <w:proofErr w:type="spellEnd"/>
            <w:r w:rsidRPr="00E27343">
              <w:rPr>
                <w:rFonts w:ascii="Times New Roman" w:eastAsia="Times New Roman" w:hAnsi="Times New Roman" w:cs="Arial"/>
                <w:lang w:eastAsia="ru-RU"/>
              </w:rPr>
              <w:t>"</w:t>
            </w:r>
          </w:p>
          <w:p w:rsidR="00E27343" w:rsidRPr="00E27343" w:rsidRDefault="00E27343" w:rsidP="00E27343">
            <w:pPr>
              <w:autoSpaceDE w:val="0"/>
              <w:autoSpaceDN w:val="0"/>
              <w:adjustRightInd w:val="0"/>
              <w:spacing w:after="0"/>
              <w:rPr>
                <w:rFonts w:ascii="Times New Roman" w:eastAsia="Times New Roman" w:hAnsi="Times New Roman"/>
              </w:rPr>
            </w:pPr>
            <w:r w:rsidRPr="00E27343">
              <w:rPr>
                <w:rFonts w:ascii="Times New Roman" w:eastAsia="Times New Roman" w:hAnsi="Times New Roman"/>
              </w:rPr>
              <w:t>за 2019 год.</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after="0"/>
              <w:rPr>
                <w:b/>
              </w:rPr>
            </w:pPr>
            <w:r w:rsidRPr="00E27343">
              <w:rPr>
                <w:rFonts w:ascii="Times New Roman" w:hAnsi="Times New Roman"/>
              </w:rPr>
              <w:t xml:space="preserve"> Проведенной проверкой установлено:</w:t>
            </w:r>
            <w:r w:rsidRPr="00E27343">
              <w:rPr>
                <w:b/>
              </w:rPr>
              <w:t xml:space="preserve">        </w:t>
            </w:r>
          </w:p>
          <w:p w:rsidR="00E27343" w:rsidRPr="00E27343" w:rsidRDefault="00E27343" w:rsidP="00E27343">
            <w:pPr>
              <w:spacing w:after="0"/>
              <w:rPr>
                <w:rFonts w:ascii="Times New Roman" w:hAnsi="Times New Roman"/>
              </w:rPr>
            </w:pPr>
            <w:r w:rsidRPr="00E27343">
              <w:rPr>
                <w:b/>
              </w:rPr>
              <w:t xml:space="preserve"> </w:t>
            </w:r>
            <w:r w:rsidRPr="00E27343">
              <w:rPr>
                <w:rFonts w:ascii="Times New Roman" w:hAnsi="Times New Roman"/>
              </w:rPr>
              <w:t xml:space="preserve">При принятии, составлении и исполнении бюджета за 2019 год АСП «село Нижнее </w:t>
            </w:r>
            <w:proofErr w:type="spellStart"/>
            <w:proofErr w:type="gramStart"/>
            <w:r w:rsidRPr="00E27343">
              <w:rPr>
                <w:rFonts w:ascii="Times New Roman" w:hAnsi="Times New Roman"/>
              </w:rPr>
              <w:t>Инхело</w:t>
            </w:r>
            <w:proofErr w:type="spellEnd"/>
            <w:r w:rsidRPr="00E27343">
              <w:rPr>
                <w:rFonts w:ascii="Times New Roman" w:hAnsi="Times New Roman"/>
              </w:rPr>
              <w:t>»  допускались</w:t>
            </w:r>
            <w:proofErr w:type="gramEnd"/>
            <w:r w:rsidRPr="00E27343">
              <w:rPr>
                <w:rFonts w:ascii="Times New Roman" w:hAnsi="Times New Roman"/>
              </w:rPr>
              <w:t xml:space="preserve"> нарушения:</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 в нарушении статьи 37 БК РФ «Принцип достоверности бюджета» при формировании местного бюджета не была учтена реальная доходная база; </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 отсутствует план социально экономического развития сельского </w:t>
            </w:r>
            <w:proofErr w:type="gramStart"/>
            <w:r w:rsidRPr="00E27343">
              <w:rPr>
                <w:rFonts w:ascii="Times New Roman" w:hAnsi="Times New Roman"/>
              </w:rPr>
              <w:t>поселения  АСП</w:t>
            </w:r>
            <w:proofErr w:type="gramEnd"/>
            <w:r w:rsidRPr="00E27343">
              <w:rPr>
                <w:rFonts w:ascii="Times New Roman" w:hAnsi="Times New Roman"/>
              </w:rPr>
              <w:t xml:space="preserve"> «село Нижнее </w:t>
            </w:r>
            <w:proofErr w:type="spellStart"/>
            <w:r w:rsidRPr="00E27343">
              <w:rPr>
                <w:rFonts w:ascii="Times New Roman" w:hAnsi="Times New Roman"/>
              </w:rPr>
              <w:t>Инхело</w:t>
            </w:r>
            <w:proofErr w:type="spellEnd"/>
            <w:r w:rsidRPr="00E27343">
              <w:rPr>
                <w:rFonts w:ascii="Times New Roman" w:hAnsi="Times New Roman"/>
              </w:rPr>
              <w:t>»   на 2019-2021 годы;</w:t>
            </w:r>
          </w:p>
          <w:p w:rsidR="00E27343" w:rsidRPr="00E27343" w:rsidRDefault="00E27343" w:rsidP="00E27343">
            <w:pPr>
              <w:spacing w:after="0"/>
              <w:jc w:val="both"/>
              <w:rPr>
                <w:rFonts w:ascii="Times New Roman" w:hAnsi="Times New Roman"/>
              </w:rPr>
            </w:pPr>
            <w:r w:rsidRPr="00E27343">
              <w:rPr>
                <w:rFonts w:ascii="Times New Roman" w:hAnsi="Times New Roman"/>
              </w:rPr>
              <w:t>-  выявлены неправомерные расходы на сумму 92450 рублей;</w:t>
            </w:r>
          </w:p>
          <w:p w:rsidR="00E27343" w:rsidRPr="00E27343" w:rsidRDefault="00E27343" w:rsidP="00E27343">
            <w:pPr>
              <w:spacing w:after="0"/>
              <w:jc w:val="both"/>
              <w:rPr>
                <w:rFonts w:ascii="Times New Roman" w:hAnsi="Times New Roman"/>
              </w:rPr>
            </w:pPr>
            <w:r w:rsidRPr="00E27343">
              <w:rPr>
                <w:rFonts w:ascii="Times New Roman" w:hAnsi="Times New Roman"/>
              </w:rPr>
              <w:t>- выявлено не целевое использование бюджетных средств на сумму 199968 рублей;</w:t>
            </w:r>
          </w:p>
          <w:p w:rsidR="00E27343" w:rsidRPr="00E27343" w:rsidRDefault="00E27343" w:rsidP="00E27343">
            <w:pPr>
              <w:spacing w:after="0"/>
              <w:jc w:val="both"/>
              <w:rPr>
                <w:rFonts w:ascii="Times New Roman" w:hAnsi="Times New Roman"/>
              </w:rPr>
            </w:pPr>
            <w:r w:rsidRPr="00E27343">
              <w:rPr>
                <w:rFonts w:ascii="Times New Roman" w:hAnsi="Times New Roman"/>
              </w:rPr>
              <w:t>- выявлено излишки ОС и ТМЦ Преображенская крепость стоимость не установлена;</w:t>
            </w:r>
          </w:p>
          <w:p w:rsidR="00E27343" w:rsidRPr="00E27343" w:rsidRDefault="00E27343" w:rsidP="00E27343">
            <w:pPr>
              <w:spacing w:after="0"/>
              <w:rPr>
                <w:rFonts w:ascii="Times New Roman" w:hAnsi="Times New Roman"/>
              </w:rPr>
            </w:pPr>
            <w:r w:rsidRPr="00E27343">
              <w:rPr>
                <w:rFonts w:ascii="Times New Roman" w:hAnsi="Times New Roman"/>
              </w:rPr>
              <w:t>-   в нарушении статьи 36 «Принцип прозрачности» Бюджетного кодекса РФ отчет об исполнении бюджета за 2019 год не опубликован в средствах массовой информации;</w:t>
            </w:r>
          </w:p>
          <w:p w:rsidR="00E27343" w:rsidRPr="00E27343" w:rsidRDefault="00E27343" w:rsidP="00E27343">
            <w:pPr>
              <w:spacing w:after="0"/>
              <w:rPr>
                <w:rFonts w:ascii="Times New Roman" w:hAnsi="Times New Roman"/>
              </w:rPr>
            </w:pPr>
            <w:r w:rsidRPr="00E27343">
              <w:rPr>
                <w:rFonts w:ascii="Times New Roman" w:hAnsi="Times New Roman"/>
              </w:rPr>
              <w:t xml:space="preserve">  - основные средства и имущество по переданным полномочиям муниципальному району с 1 января 2016 года не переданы в баланс муниципального района «Ботлихский район» на основании Федерального закона от 6 октября 2003 г. N 131-</w:t>
            </w:r>
            <w:proofErr w:type="gramStart"/>
            <w:r w:rsidRPr="00E27343">
              <w:rPr>
                <w:rFonts w:ascii="Times New Roman" w:hAnsi="Times New Roman"/>
              </w:rPr>
              <w:t>ФЗ  "</w:t>
            </w:r>
            <w:proofErr w:type="gramEnd"/>
            <w:r w:rsidRPr="00E27343">
              <w:rPr>
                <w:rFonts w:ascii="Times New Roman" w:hAnsi="Times New Roman"/>
              </w:rPr>
              <w:t>Об общих принципах организации местного самоуправления в Российской Федерации" в частности:</w:t>
            </w:r>
          </w:p>
          <w:p w:rsidR="00E27343" w:rsidRPr="00E27343" w:rsidRDefault="00E27343" w:rsidP="00E27343">
            <w:pPr>
              <w:spacing w:after="0"/>
              <w:contextualSpacing/>
              <w:rPr>
                <w:rFonts w:ascii="Times New Roman" w:hAnsi="Times New Roman"/>
              </w:rPr>
            </w:pPr>
            <w:r w:rsidRPr="00E27343">
              <w:rPr>
                <w:rFonts w:ascii="Times New Roman" w:hAnsi="Times New Roman"/>
              </w:rPr>
              <w:t xml:space="preserve">                  - внутри сельские дороги на сумму 1157000 рублей;</w:t>
            </w:r>
          </w:p>
          <w:p w:rsidR="00E27343" w:rsidRPr="00E27343" w:rsidRDefault="00E27343" w:rsidP="00E27343">
            <w:pPr>
              <w:contextualSpacing/>
              <w:rPr>
                <w:rFonts w:ascii="Times New Roman" w:hAnsi="Times New Roman"/>
              </w:rPr>
            </w:pPr>
            <w:r w:rsidRPr="00E27343">
              <w:rPr>
                <w:rFonts w:ascii="Times New Roman" w:hAnsi="Times New Roman"/>
              </w:rPr>
              <w:t xml:space="preserve">             - объекты водоснабжения и водоотведения на сумму 11137260 рублей;</w:t>
            </w:r>
          </w:p>
          <w:p w:rsidR="00E27343" w:rsidRPr="00E27343" w:rsidRDefault="00E27343" w:rsidP="00E27343">
            <w:pPr>
              <w:contextualSpacing/>
              <w:rPr>
                <w:rFonts w:ascii="Times New Roman" w:hAnsi="Times New Roman"/>
              </w:rPr>
            </w:pPr>
            <w:r w:rsidRPr="00E27343">
              <w:rPr>
                <w:rFonts w:ascii="Times New Roman" w:hAnsi="Times New Roman"/>
              </w:rPr>
              <w:t xml:space="preserve">             - места захоронения на сумму 650000 рублей.</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            В нарушение Федерального закона 257-ФЗ от 08.11.2007 года «Об автомобильных дорогах и о дорожной деятельности в Российской Федерации» п.5,12 ст.13 в СП «село Нижнее </w:t>
            </w:r>
            <w:proofErr w:type="spellStart"/>
            <w:r w:rsidRPr="00E27343">
              <w:rPr>
                <w:rFonts w:ascii="Times New Roman" w:hAnsi="Times New Roman"/>
              </w:rPr>
              <w:t>Инхело</w:t>
            </w:r>
            <w:proofErr w:type="spellEnd"/>
            <w:r w:rsidRPr="00E27343">
              <w:rPr>
                <w:rFonts w:ascii="Times New Roman" w:hAnsi="Times New Roman"/>
              </w:rPr>
              <w:t xml:space="preserve">» отсутствует утверждённый перечень внутри сельских дорог.     </w:t>
            </w:r>
          </w:p>
          <w:p w:rsidR="00E27343" w:rsidRPr="00E27343" w:rsidRDefault="00E27343" w:rsidP="00E27343">
            <w:pPr>
              <w:spacing w:after="0"/>
              <w:rPr>
                <w:rFonts w:ascii="Times New Roman" w:hAnsi="Times New Roman"/>
              </w:rPr>
            </w:pPr>
            <w:r w:rsidRPr="00E27343">
              <w:rPr>
                <w:rFonts w:ascii="Times New Roman" w:hAnsi="Times New Roman"/>
              </w:rPr>
              <w:t xml:space="preserve">        В нарушение ст. 10 Федерального закона 257-ФЗ от 08.11.2007 года «Об автомобильных дорогах и о дорожной деятельности в Российской </w:t>
            </w:r>
            <w:proofErr w:type="gramStart"/>
            <w:r w:rsidRPr="00E27343">
              <w:rPr>
                <w:rFonts w:ascii="Times New Roman" w:hAnsi="Times New Roman"/>
              </w:rPr>
              <w:t>Федерации»  АСП</w:t>
            </w:r>
            <w:proofErr w:type="gramEnd"/>
            <w:r w:rsidRPr="00E27343">
              <w:rPr>
                <w:rFonts w:ascii="Times New Roman" w:hAnsi="Times New Roman"/>
              </w:rPr>
              <w:t xml:space="preserve"> «село Нижнее </w:t>
            </w:r>
            <w:proofErr w:type="spellStart"/>
            <w:r w:rsidRPr="00E27343">
              <w:rPr>
                <w:rFonts w:ascii="Times New Roman" w:hAnsi="Times New Roman"/>
              </w:rPr>
              <w:t>Инхело</w:t>
            </w:r>
            <w:proofErr w:type="spellEnd"/>
            <w:r w:rsidRPr="00E27343">
              <w:rPr>
                <w:rFonts w:ascii="Times New Roman" w:hAnsi="Times New Roman"/>
              </w:rPr>
              <w:t xml:space="preserve">» не внесены  внутри сельские дороги в Единый государственный реестр. </w:t>
            </w:r>
          </w:p>
          <w:p w:rsidR="00E27343" w:rsidRPr="00E27343" w:rsidRDefault="00E27343" w:rsidP="00E27343">
            <w:pPr>
              <w:spacing w:after="0"/>
              <w:jc w:val="both"/>
            </w:pPr>
            <w:r w:rsidRPr="00E27343">
              <w:rPr>
                <w:rFonts w:ascii="Times New Roman" w:hAnsi="Times New Roman"/>
              </w:rPr>
              <w:lastRenderedPageBreak/>
              <w:t xml:space="preserve">        В нарушение п. 6 ст. 1  Федерального закона  от 13 июля 2015 года  218-ФЗ «О государственной регистрации недвижимости» имущество  на сумму  12944260 рублей принадлежащей  АСП «село Н-</w:t>
            </w:r>
            <w:proofErr w:type="spellStart"/>
            <w:r w:rsidRPr="00E27343">
              <w:rPr>
                <w:rFonts w:ascii="Times New Roman" w:hAnsi="Times New Roman"/>
              </w:rPr>
              <w:t>Инхело</w:t>
            </w:r>
            <w:proofErr w:type="spellEnd"/>
            <w:r w:rsidRPr="00E27343">
              <w:rPr>
                <w:rFonts w:ascii="Times New Roman" w:hAnsi="Times New Roman"/>
              </w:rPr>
              <w:t xml:space="preserve">» не имеет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В нарушении ст. 17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не утвержден на 2019 год план закупок и не размещен план закупок в открытом доступе.  В нарушении статьи 22 Федерального закона от 5 апреля 2013 г. 44-ФЗ «О контрактной системе в сфере закупок товаров, работ, услуг для обеспечения государственных и муниципальных нужд» не обоснованы и не определены </w:t>
            </w:r>
            <w:proofErr w:type="gramStart"/>
            <w:r w:rsidRPr="00E27343">
              <w:rPr>
                <w:rFonts w:ascii="Times New Roman" w:hAnsi="Times New Roman"/>
              </w:rPr>
              <w:t>начальные  и</w:t>
            </w:r>
            <w:proofErr w:type="gramEnd"/>
            <w:r w:rsidRPr="00E27343">
              <w:rPr>
                <w:rFonts w:ascii="Times New Roman" w:hAnsi="Times New Roman"/>
              </w:rPr>
              <w:t xml:space="preserve"> максимальные цены контрактов (договоров) заключаемые с единственным поставщиком на все контракты на сумму 1422270 рублей.</w:t>
            </w:r>
            <w:r w:rsidRPr="00E27343">
              <w:rPr>
                <w:b/>
              </w:rPr>
              <w:t xml:space="preserve">        </w:t>
            </w:r>
          </w:p>
          <w:p w:rsidR="00E27343" w:rsidRPr="00E27343" w:rsidRDefault="00E27343" w:rsidP="00E27343">
            <w:pPr>
              <w:rPr>
                <w:rFonts w:ascii="Times New Roman" w:hAnsi="Times New Roman"/>
              </w:rPr>
            </w:pPr>
          </w:p>
          <w:p w:rsidR="00E27343" w:rsidRPr="00E27343" w:rsidRDefault="00E27343" w:rsidP="00E27343">
            <w:pPr>
              <w:jc w:val="both"/>
              <w:rPr>
                <w:rFonts w:ascii="Times New Roman" w:hAnsi="Times New Roman"/>
              </w:rPr>
            </w:pPr>
            <w:r w:rsidRPr="00E27343">
              <w:rPr>
                <w:rFonts w:ascii="Times New Roman" w:hAnsi="Times New Roman"/>
              </w:rPr>
              <w:t>На имя главы СП «Н-</w:t>
            </w:r>
            <w:proofErr w:type="spellStart"/>
            <w:r w:rsidRPr="00E27343">
              <w:rPr>
                <w:rFonts w:ascii="Times New Roman" w:hAnsi="Times New Roman"/>
              </w:rPr>
              <w:t>Инхело</w:t>
            </w:r>
            <w:proofErr w:type="spellEnd"/>
            <w:r w:rsidRPr="00E27343">
              <w:rPr>
                <w:rFonts w:ascii="Times New Roman" w:hAnsi="Times New Roman"/>
              </w:rPr>
              <w:t xml:space="preserve">» направленно Представление от 26.03.2018 г. № 11 об устранении указанных нарушений и недостатков.   </w:t>
            </w:r>
          </w:p>
          <w:p w:rsidR="00E27343" w:rsidRPr="00E27343" w:rsidRDefault="00E27343" w:rsidP="00E27343">
            <w:pPr>
              <w:spacing w:after="0" w:line="232" w:lineRule="auto"/>
              <w:rPr>
                <w:rFonts w:ascii="Times New Roman" w:hAnsi="Times New Roman"/>
              </w:rPr>
            </w:pP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lastRenderedPageBreak/>
              <w:t>3.7.</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r w:rsidRPr="00E27343">
              <w:rPr>
                <w:rFonts w:ascii="Times New Roman" w:eastAsia="Times New Roman" w:hAnsi="Times New Roman" w:cs="Arial"/>
                <w:lang w:eastAsia="ru-RU"/>
              </w:rPr>
              <w:t xml:space="preserve">Поверка целевого и эффективного использования </w:t>
            </w:r>
            <w:proofErr w:type="gramStart"/>
            <w:r w:rsidRPr="00E27343">
              <w:rPr>
                <w:rFonts w:ascii="Times New Roman" w:eastAsia="Times New Roman" w:hAnsi="Times New Roman" w:cs="Arial"/>
                <w:lang w:eastAsia="ru-RU"/>
              </w:rPr>
              <w:t>бюджетных средств</w:t>
            </w:r>
            <w:proofErr w:type="gramEnd"/>
            <w:r w:rsidRPr="00E27343">
              <w:rPr>
                <w:rFonts w:ascii="Times New Roman" w:eastAsia="Times New Roman" w:hAnsi="Times New Roman" w:cs="Arial"/>
                <w:lang w:eastAsia="ru-RU"/>
              </w:rPr>
              <w:t xml:space="preserve"> выделенных МО "сельсовет </w:t>
            </w:r>
            <w:proofErr w:type="spellStart"/>
            <w:r w:rsidRPr="00E27343">
              <w:rPr>
                <w:rFonts w:ascii="Times New Roman" w:eastAsia="Times New Roman" w:hAnsi="Times New Roman" w:cs="Arial"/>
                <w:lang w:eastAsia="ru-RU"/>
              </w:rPr>
              <w:t>Рикванинский</w:t>
            </w:r>
            <w:proofErr w:type="spellEnd"/>
            <w:r w:rsidRPr="00E27343">
              <w:rPr>
                <w:rFonts w:ascii="Times New Roman" w:eastAsia="Times New Roman" w:hAnsi="Times New Roman" w:cs="Arial"/>
                <w:lang w:eastAsia="ru-RU"/>
              </w:rPr>
              <w:t>"</w:t>
            </w:r>
          </w:p>
          <w:p w:rsidR="00E27343" w:rsidRPr="00E27343" w:rsidRDefault="00E27343" w:rsidP="00E27343">
            <w:pPr>
              <w:suppressAutoHyphens/>
              <w:autoSpaceDE w:val="0"/>
              <w:spacing w:after="0" w:line="240" w:lineRule="auto"/>
              <w:jc w:val="both"/>
              <w:rPr>
                <w:rFonts w:ascii="Times New Roman" w:eastAsia="Times New Roman" w:hAnsi="Times New Roman"/>
                <w:lang w:eastAsia="ar-SA"/>
              </w:rPr>
            </w:pPr>
            <w:r w:rsidRPr="00E27343">
              <w:rPr>
                <w:rFonts w:ascii="Times New Roman" w:eastAsia="Times New Roman" w:hAnsi="Times New Roman"/>
              </w:rPr>
              <w:t>за 2019 год.</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rPr>
                <w:rFonts w:ascii="Times New Roman" w:hAnsi="Times New Roman"/>
              </w:rPr>
            </w:pPr>
            <w:r w:rsidRPr="00E27343">
              <w:rPr>
                <w:rFonts w:ascii="Times New Roman" w:hAnsi="Times New Roman"/>
              </w:rPr>
              <w:t>Проведенной проверкой установлено:</w:t>
            </w:r>
          </w:p>
          <w:p w:rsidR="00E27343" w:rsidRPr="00E27343" w:rsidRDefault="00E27343" w:rsidP="00E27343">
            <w:pPr>
              <w:spacing w:after="0"/>
              <w:rPr>
                <w:rFonts w:ascii="Times New Roman" w:hAnsi="Times New Roman"/>
              </w:rPr>
            </w:pPr>
            <w:r w:rsidRPr="00E27343">
              <w:rPr>
                <w:rFonts w:ascii="Times New Roman" w:hAnsi="Times New Roman"/>
              </w:rPr>
              <w:t xml:space="preserve">Федерального Закона   МО «сельсовет </w:t>
            </w:r>
            <w:proofErr w:type="spellStart"/>
            <w:r w:rsidRPr="00E27343">
              <w:rPr>
                <w:rFonts w:ascii="Times New Roman" w:hAnsi="Times New Roman"/>
              </w:rPr>
              <w:t>Рикванинский</w:t>
            </w:r>
            <w:proofErr w:type="spellEnd"/>
            <w:r w:rsidRPr="00E27343">
              <w:rPr>
                <w:rFonts w:ascii="Times New Roman" w:hAnsi="Times New Roman"/>
              </w:rPr>
              <w:t xml:space="preserve"> не ведется </w:t>
            </w:r>
            <w:proofErr w:type="gramStart"/>
            <w:r w:rsidRPr="00E27343">
              <w:rPr>
                <w:rFonts w:ascii="Times New Roman" w:hAnsi="Times New Roman"/>
              </w:rPr>
              <w:t>При</w:t>
            </w:r>
            <w:proofErr w:type="gramEnd"/>
            <w:r w:rsidRPr="00E27343">
              <w:rPr>
                <w:rFonts w:ascii="Times New Roman" w:hAnsi="Times New Roman"/>
              </w:rPr>
              <w:t xml:space="preserve"> принятии, составлении и исполнении бюджета за 2019 год МО СП «сельсовет </w:t>
            </w:r>
            <w:proofErr w:type="spellStart"/>
            <w:r w:rsidRPr="00E27343">
              <w:rPr>
                <w:rFonts w:ascii="Times New Roman" w:hAnsi="Times New Roman"/>
              </w:rPr>
              <w:t>Рикванинский</w:t>
            </w:r>
            <w:proofErr w:type="spellEnd"/>
            <w:r w:rsidRPr="00E27343">
              <w:rPr>
                <w:rFonts w:ascii="Times New Roman" w:hAnsi="Times New Roman"/>
              </w:rPr>
              <w:t>» допускались нарушения:</w:t>
            </w:r>
          </w:p>
          <w:p w:rsidR="00E27343" w:rsidRPr="00E27343" w:rsidRDefault="00E27343" w:rsidP="00E27343">
            <w:pPr>
              <w:spacing w:after="0"/>
              <w:rPr>
                <w:rFonts w:ascii="Times New Roman" w:hAnsi="Times New Roman"/>
              </w:rPr>
            </w:pPr>
            <w:r w:rsidRPr="00E27343">
              <w:rPr>
                <w:rFonts w:ascii="Times New Roman" w:hAnsi="Times New Roman"/>
              </w:rPr>
              <w:t xml:space="preserve">- на момент принятия бюджета </w:t>
            </w:r>
            <w:proofErr w:type="gramStart"/>
            <w:r w:rsidRPr="00E27343">
              <w:rPr>
                <w:rFonts w:ascii="Times New Roman" w:hAnsi="Times New Roman"/>
              </w:rPr>
              <w:t>на  2019</w:t>
            </w:r>
            <w:proofErr w:type="gramEnd"/>
            <w:r w:rsidRPr="00E27343">
              <w:rPr>
                <w:rFonts w:ascii="Times New Roman" w:hAnsi="Times New Roman"/>
              </w:rPr>
              <w:t xml:space="preserve"> год не принято Положение «О  бюджетном процессе в </w:t>
            </w:r>
            <w:r w:rsidRPr="00E27343">
              <w:rPr>
                <w:rFonts w:ascii="Times New Roman" w:hAnsi="Times New Roman"/>
              </w:rPr>
              <w:lastRenderedPageBreak/>
              <w:t xml:space="preserve">МО СП «сельсовет </w:t>
            </w:r>
            <w:proofErr w:type="spellStart"/>
            <w:r w:rsidRPr="00E27343">
              <w:rPr>
                <w:rFonts w:ascii="Times New Roman" w:hAnsi="Times New Roman"/>
              </w:rPr>
              <w:t>Рикванинский</w:t>
            </w:r>
            <w:proofErr w:type="spellEnd"/>
            <w:r w:rsidRPr="00E27343">
              <w:rPr>
                <w:rFonts w:ascii="Times New Roman" w:hAnsi="Times New Roman"/>
              </w:rPr>
              <w:t xml:space="preserve"> », что является нарушением п.1 ст. 9 БК РФ;</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 выявлено не целевое использование бюджетных средств на сумму </w:t>
            </w:r>
            <w:r w:rsidRPr="00E27343">
              <w:rPr>
                <w:rFonts w:ascii="Times New Roman" w:hAnsi="Times New Roman"/>
                <w:b/>
              </w:rPr>
              <w:t xml:space="preserve">72573 </w:t>
            </w:r>
            <w:r w:rsidRPr="00E27343">
              <w:rPr>
                <w:rFonts w:ascii="Times New Roman" w:hAnsi="Times New Roman"/>
              </w:rPr>
              <w:t>рублей;</w:t>
            </w:r>
          </w:p>
          <w:p w:rsidR="00E27343" w:rsidRPr="00E27343" w:rsidRDefault="00E27343" w:rsidP="00E27343">
            <w:pPr>
              <w:spacing w:after="0"/>
              <w:rPr>
                <w:rFonts w:ascii="Times New Roman" w:hAnsi="Times New Roman"/>
              </w:rPr>
            </w:pPr>
            <w:r w:rsidRPr="00E27343">
              <w:rPr>
                <w:rFonts w:ascii="Times New Roman" w:hAnsi="Times New Roman"/>
              </w:rPr>
              <w:t>- в нарушении статьи 36 «Принцип прозрачности» Бюджетного кодекса РФ отчет об исполнении бюджета за 2019 год не опубликован в средствах массовой информации;</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  - в нарушение Федерального закона 257-ФЗ от 08.11.2007 года «Об автомобильных дорогах и о дорожной деятельности в Российской Федерации» п.5,12 ст.13 в СП «сельсовет </w:t>
            </w:r>
            <w:proofErr w:type="spellStart"/>
            <w:r w:rsidRPr="00E27343">
              <w:rPr>
                <w:rFonts w:ascii="Times New Roman" w:hAnsi="Times New Roman"/>
              </w:rPr>
              <w:t>Рикванинский</w:t>
            </w:r>
            <w:proofErr w:type="spellEnd"/>
            <w:r w:rsidRPr="00E27343">
              <w:rPr>
                <w:rFonts w:ascii="Times New Roman" w:hAnsi="Times New Roman"/>
              </w:rPr>
              <w:t xml:space="preserve">» отсутствует утверждённый перечень внутри сельских дорог;    </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  -в нарушение Федерального закона 257-ФЗ от 08.11.2007 года «Об автомобильных дорогах и о дорожной деятельности в Российской </w:t>
            </w:r>
            <w:proofErr w:type="gramStart"/>
            <w:r w:rsidRPr="00E27343">
              <w:rPr>
                <w:rFonts w:ascii="Times New Roman" w:hAnsi="Times New Roman"/>
              </w:rPr>
              <w:t>Федерации»  п.1</w:t>
            </w:r>
            <w:proofErr w:type="gramEnd"/>
            <w:r w:rsidRPr="00E27343">
              <w:rPr>
                <w:rFonts w:ascii="Times New Roman" w:hAnsi="Times New Roman"/>
              </w:rPr>
              <w:t xml:space="preserve">,2,3,4 ст.10 в АСП «сельсовет </w:t>
            </w:r>
            <w:proofErr w:type="spellStart"/>
            <w:r w:rsidRPr="00E27343">
              <w:rPr>
                <w:rFonts w:ascii="Times New Roman" w:hAnsi="Times New Roman"/>
              </w:rPr>
              <w:t>Рикванинский</w:t>
            </w:r>
            <w:proofErr w:type="spellEnd"/>
            <w:r w:rsidRPr="00E27343">
              <w:rPr>
                <w:rFonts w:ascii="Times New Roman" w:hAnsi="Times New Roman"/>
              </w:rPr>
              <w:t xml:space="preserve">» не внесены  внутри сельские дороги Единый государственный реестр; </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 в МО «сельсовет </w:t>
            </w:r>
            <w:proofErr w:type="spellStart"/>
            <w:r w:rsidRPr="00E27343">
              <w:rPr>
                <w:rFonts w:ascii="Times New Roman" w:hAnsi="Times New Roman"/>
              </w:rPr>
              <w:t>Рикванинский</w:t>
            </w:r>
            <w:proofErr w:type="spellEnd"/>
            <w:r w:rsidRPr="00E27343">
              <w:rPr>
                <w:rFonts w:ascii="Times New Roman" w:hAnsi="Times New Roman"/>
              </w:rPr>
              <w:t>» отсутствует Положение о ведения муниципального реестра муниципального имущества;</w:t>
            </w:r>
          </w:p>
          <w:p w:rsidR="00E27343" w:rsidRPr="00E27343" w:rsidRDefault="00E27343" w:rsidP="00E27343">
            <w:pPr>
              <w:spacing w:after="0"/>
              <w:jc w:val="both"/>
              <w:rPr>
                <w:rFonts w:ascii="Times New Roman" w:hAnsi="Times New Roman"/>
              </w:rPr>
            </w:pPr>
            <w:r w:rsidRPr="00E27343">
              <w:rPr>
                <w:rFonts w:ascii="Times New Roman" w:hAnsi="Times New Roman"/>
              </w:rPr>
              <w:t>-  в нарушение ст. 51</w:t>
            </w:r>
          </w:p>
          <w:p w:rsidR="00E27343" w:rsidRPr="00E27343" w:rsidRDefault="00E27343" w:rsidP="00E27343">
            <w:pPr>
              <w:spacing w:after="0"/>
              <w:jc w:val="both"/>
              <w:rPr>
                <w:rFonts w:ascii="Times New Roman" w:hAnsi="Times New Roman"/>
              </w:rPr>
            </w:pPr>
            <w:r w:rsidRPr="00E27343">
              <w:rPr>
                <w:rFonts w:ascii="Times New Roman" w:hAnsi="Times New Roman"/>
              </w:rPr>
              <w:t xml:space="preserve">  - отсутствует учет и отчетность по некоторым бухгалтерским регистрам;</w:t>
            </w:r>
          </w:p>
          <w:p w:rsidR="00E27343" w:rsidRPr="00E27343" w:rsidRDefault="00E27343" w:rsidP="00E27343">
            <w:pPr>
              <w:spacing w:after="0"/>
              <w:rPr>
                <w:rFonts w:ascii="Times New Roman" w:hAnsi="Times New Roman"/>
              </w:rPr>
            </w:pPr>
            <w:r w:rsidRPr="00E27343">
              <w:rPr>
                <w:rFonts w:ascii="Times New Roman" w:hAnsi="Times New Roman"/>
              </w:rPr>
              <w:t>- основные средства и имущество по переданным полномочиям муниципальному району с 1 января 2016 года не переданы в баланс муниципального района «Ботлихский район» на основании Федерального закона от 6 октября 2003 г. N 131-</w:t>
            </w:r>
            <w:proofErr w:type="gramStart"/>
            <w:r w:rsidRPr="00E27343">
              <w:rPr>
                <w:rFonts w:ascii="Times New Roman" w:hAnsi="Times New Roman"/>
              </w:rPr>
              <w:t>ФЗ  "</w:t>
            </w:r>
            <w:proofErr w:type="gramEnd"/>
            <w:r w:rsidRPr="00E27343">
              <w:rPr>
                <w:rFonts w:ascii="Times New Roman" w:hAnsi="Times New Roman"/>
              </w:rPr>
              <w:t>Об общих принципах организации местного самоуправления в Российской Федерации" в частности:</w:t>
            </w:r>
          </w:p>
          <w:p w:rsidR="00E27343" w:rsidRPr="00E27343" w:rsidRDefault="00E27343" w:rsidP="00E27343">
            <w:pPr>
              <w:spacing w:after="0"/>
              <w:ind w:left="75"/>
              <w:rPr>
                <w:rFonts w:ascii="Times New Roman" w:hAnsi="Times New Roman"/>
              </w:rPr>
            </w:pPr>
            <w:r w:rsidRPr="00E27343">
              <w:rPr>
                <w:rFonts w:ascii="Times New Roman" w:hAnsi="Times New Roman"/>
              </w:rPr>
              <w:t xml:space="preserve"> - объекты дорожного фонда на сумму 830000 рублей;</w:t>
            </w:r>
          </w:p>
          <w:p w:rsidR="00E27343" w:rsidRPr="00E27343" w:rsidRDefault="00E27343" w:rsidP="00E27343">
            <w:pPr>
              <w:spacing w:after="0"/>
              <w:rPr>
                <w:rFonts w:ascii="Times New Roman" w:hAnsi="Times New Roman"/>
              </w:rPr>
            </w:pPr>
            <w:r w:rsidRPr="00E27343">
              <w:rPr>
                <w:rFonts w:ascii="Times New Roman" w:hAnsi="Times New Roman"/>
              </w:rPr>
              <w:t xml:space="preserve">  - объекты водоснабжения и водоотведения на сумму 887000 рублей;</w:t>
            </w:r>
          </w:p>
          <w:p w:rsidR="00E27343" w:rsidRPr="00E27343" w:rsidRDefault="00E27343" w:rsidP="00E27343">
            <w:pPr>
              <w:rPr>
                <w:rFonts w:ascii="Times New Roman" w:hAnsi="Times New Roman"/>
              </w:rPr>
            </w:pPr>
            <w:r w:rsidRPr="00E27343">
              <w:rPr>
                <w:rFonts w:ascii="Times New Roman" w:hAnsi="Times New Roman"/>
              </w:rPr>
              <w:t xml:space="preserve">-  Выявлено излишки материальных ценностей на сумму </w:t>
            </w:r>
            <w:r w:rsidRPr="00E27343">
              <w:rPr>
                <w:rFonts w:ascii="Times New Roman" w:hAnsi="Times New Roman"/>
                <w:b/>
              </w:rPr>
              <w:t>2767000</w:t>
            </w:r>
            <w:r w:rsidRPr="00E27343">
              <w:rPr>
                <w:rFonts w:ascii="Times New Roman" w:hAnsi="Times New Roman"/>
              </w:rPr>
              <w:t xml:space="preserve"> рублей.</w:t>
            </w:r>
          </w:p>
          <w:p w:rsidR="00E27343" w:rsidRPr="00E27343" w:rsidRDefault="00E27343" w:rsidP="00E27343">
            <w:pPr>
              <w:jc w:val="both"/>
              <w:rPr>
                <w:rFonts w:ascii="Times New Roman" w:hAnsi="Times New Roman"/>
              </w:rPr>
            </w:pPr>
            <w:r w:rsidRPr="00E27343">
              <w:rPr>
                <w:rFonts w:ascii="Times New Roman" w:hAnsi="Times New Roman"/>
              </w:rPr>
              <w:t xml:space="preserve">На имя главы СП «сельсовет </w:t>
            </w:r>
            <w:proofErr w:type="spellStart"/>
            <w:r w:rsidRPr="00E27343">
              <w:rPr>
                <w:rFonts w:ascii="Times New Roman" w:hAnsi="Times New Roman"/>
              </w:rPr>
              <w:t>Рикванинский</w:t>
            </w:r>
            <w:proofErr w:type="spellEnd"/>
            <w:r w:rsidRPr="00E27343">
              <w:rPr>
                <w:rFonts w:ascii="Times New Roman" w:hAnsi="Times New Roman"/>
              </w:rPr>
              <w:t xml:space="preserve">» направленно Представление об устранении указанных нарушений и недостатков. </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ind w:left="-108" w:right="-108"/>
              <w:jc w:val="center"/>
              <w:rPr>
                <w:rFonts w:ascii="Times New Roman" w:hAnsi="Times New Roman"/>
              </w:rPr>
            </w:pPr>
            <w:r w:rsidRPr="00E27343">
              <w:rPr>
                <w:rFonts w:ascii="Times New Roman" w:hAnsi="Times New Roman"/>
              </w:rPr>
              <w:lastRenderedPageBreak/>
              <w:t>3.8.</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rPr>
                <w:rFonts w:ascii="Times New Roman" w:hAnsi="Times New Roman"/>
                <w:color w:val="000000"/>
              </w:rPr>
            </w:pPr>
            <w:r w:rsidRPr="00E27343">
              <w:rPr>
                <w:rFonts w:ascii="Times New Roman" w:hAnsi="Times New Roman"/>
                <w:color w:val="000000"/>
              </w:rPr>
              <w:t xml:space="preserve">Проверка целевого эффективного использования </w:t>
            </w:r>
            <w:r w:rsidRPr="00E27343">
              <w:rPr>
                <w:rFonts w:ascii="Times New Roman" w:hAnsi="Times New Roman"/>
                <w:color w:val="000000"/>
              </w:rPr>
              <w:lastRenderedPageBreak/>
              <w:t>бюджетных средств МКУ "Ботлихская центральная районная библиотека»" МР "Ботлихский район за 2019 год</w:t>
            </w:r>
          </w:p>
          <w:p w:rsidR="00E27343" w:rsidRPr="00E27343" w:rsidRDefault="00E27343" w:rsidP="00E27343">
            <w:pPr>
              <w:widowControl w:val="0"/>
              <w:autoSpaceDE w:val="0"/>
              <w:autoSpaceDN w:val="0"/>
              <w:adjustRightInd w:val="0"/>
              <w:spacing w:after="0" w:line="240" w:lineRule="auto"/>
              <w:rPr>
                <w:rFonts w:ascii="Times New Roman" w:eastAsia="Times New Roman" w:hAnsi="Times New Roman" w:cs="Arial"/>
                <w:lang w:eastAsia="ru-RU"/>
              </w:rPr>
            </w:pP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after="0"/>
              <w:rPr>
                <w:rFonts w:ascii="Times New Roman" w:hAnsi="Times New Roman"/>
              </w:rPr>
            </w:pPr>
            <w:r w:rsidRPr="00E27343">
              <w:rPr>
                <w:rFonts w:ascii="Times New Roman" w:hAnsi="Times New Roman"/>
              </w:rPr>
              <w:lastRenderedPageBreak/>
              <w:t>Проведенной проверкой установлено:</w:t>
            </w:r>
          </w:p>
          <w:p w:rsidR="00E27343" w:rsidRPr="00E27343" w:rsidRDefault="00E27343" w:rsidP="00E27343">
            <w:pPr>
              <w:spacing w:after="0"/>
              <w:rPr>
                <w:rFonts w:ascii="Times New Roman" w:hAnsi="Times New Roman"/>
              </w:rPr>
            </w:pPr>
            <w:r w:rsidRPr="00E27343">
              <w:rPr>
                <w:rFonts w:ascii="Times New Roman" w:hAnsi="Times New Roman"/>
              </w:rPr>
              <w:lastRenderedPageBreak/>
              <w:t xml:space="preserve">Бухгалтерский учет ведется нарушением Инструкции по бухгалтерскому учету утвержденный Министерством финансов РФ от 01.12.2010 г. № 157н. По некоторым счетам отсутствует синтетический аналитический учет. На имя директора МКУ </w:t>
            </w:r>
            <w:r w:rsidRPr="00E27343">
              <w:rPr>
                <w:rFonts w:ascii="Times New Roman" w:hAnsi="Times New Roman"/>
                <w:color w:val="000000"/>
              </w:rPr>
              <w:t>"Ботлихская центральная районная библиотека»</w:t>
            </w:r>
            <w:proofErr w:type="gramStart"/>
            <w:r w:rsidRPr="00E27343">
              <w:rPr>
                <w:rFonts w:ascii="Times New Roman" w:hAnsi="Times New Roman"/>
                <w:color w:val="000000"/>
              </w:rPr>
              <w:t xml:space="preserve">" </w:t>
            </w:r>
            <w:r w:rsidRPr="00E27343">
              <w:rPr>
                <w:rFonts w:ascii="Times New Roman" w:hAnsi="Times New Roman"/>
              </w:rPr>
              <w:t xml:space="preserve"> направленно</w:t>
            </w:r>
            <w:proofErr w:type="gramEnd"/>
            <w:r w:rsidRPr="00E27343">
              <w:rPr>
                <w:rFonts w:ascii="Times New Roman" w:hAnsi="Times New Roman"/>
              </w:rPr>
              <w:t xml:space="preserve"> Представление об устранении указанных нарушений и недостатков.</w:t>
            </w:r>
          </w:p>
          <w:p w:rsidR="00E27343" w:rsidRPr="00E27343" w:rsidRDefault="00E27343" w:rsidP="00E27343">
            <w:pPr>
              <w:spacing w:after="0"/>
              <w:rPr>
                <w:rFonts w:ascii="Times New Roman" w:hAnsi="Times New Roman"/>
              </w:rPr>
            </w:pPr>
          </w:p>
        </w:tc>
      </w:tr>
      <w:tr w:rsidR="00E27343" w:rsidRPr="00E27343" w:rsidTr="003C0E95">
        <w:trPr>
          <w:trHeight w:val="2115"/>
        </w:trPr>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after="0"/>
              <w:ind w:left="-108" w:right="-108"/>
              <w:jc w:val="center"/>
              <w:rPr>
                <w:rFonts w:ascii="Times New Roman" w:hAnsi="Times New Roman"/>
              </w:rPr>
            </w:pPr>
            <w:r w:rsidRPr="00E27343">
              <w:rPr>
                <w:rFonts w:ascii="Times New Roman" w:hAnsi="Times New Roman"/>
              </w:rPr>
              <w:lastRenderedPageBreak/>
              <w:t>3.9.</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jc w:val="both"/>
              <w:rPr>
                <w:rFonts w:ascii="Times New Roman" w:hAnsi="Times New Roman"/>
              </w:rPr>
            </w:pPr>
          </w:p>
          <w:p w:rsidR="00E27343" w:rsidRPr="00E27343" w:rsidRDefault="00E27343" w:rsidP="00E27343">
            <w:pPr>
              <w:jc w:val="both"/>
              <w:rPr>
                <w:rFonts w:ascii="Times New Roman" w:hAnsi="Times New Roman"/>
              </w:rPr>
            </w:pPr>
            <w:r w:rsidRPr="00E27343">
              <w:rPr>
                <w:rFonts w:ascii="Times New Roman" w:hAnsi="Times New Roman"/>
              </w:rPr>
              <w:t>Заключение по результатам внешней проверки проекта бюджета муниципального района «Ботлихский район» на 2021 год.</w:t>
            </w:r>
          </w:p>
          <w:p w:rsidR="00E27343" w:rsidRPr="00E27343" w:rsidRDefault="00E27343" w:rsidP="00E27343">
            <w:pPr>
              <w:ind w:left="720" w:right="895"/>
              <w:jc w:val="both"/>
              <w:rPr>
                <w:rFonts w:ascii="Times New Roman" w:hAnsi="Times New Roman"/>
              </w:rPr>
            </w:pP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jc w:val="both"/>
              <w:rPr>
                <w:rFonts w:ascii="Times New Roman" w:hAnsi="Times New Roman"/>
              </w:rPr>
            </w:pPr>
            <w:r w:rsidRPr="00E27343">
              <w:rPr>
                <w:rFonts w:ascii="Times New Roman" w:hAnsi="Times New Roman"/>
              </w:rPr>
              <w:t xml:space="preserve">Заключение по результатам внешней проверки проекта бюджета муниципального района «Ботлихский район» на 2021 год представлен в адрес Главы района и в адрес Председателя Собрания депутатов МР «Ботлихский район» от 24.12.2020 г. </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after="0"/>
              <w:ind w:left="-108" w:right="-108"/>
              <w:jc w:val="center"/>
              <w:rPr>
                <w:rFonts w:ascii="Times New Roman" w:hAnsi="Times New Roman"/>
              </w:rPr>
            </w:pPr>
            <w:r w:rsidRPr="00E27343">
              <w:rPr>
                <w:rFonts w:ascii="Times New Roman" w:hAnsi="Times New Roman"/>
              </w:rPr>
              <w:t>3.10</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widowControl w:val="0"/>
              <w:autoSpaceDE w:val="0"/>
              <w:autoSpaceDN w:val="0"/>
              <w:adjustRightInd w:val="0"/>
              <w:spacing w:after="0" w:line="240" w:lineRule="auto"/>
              <w:jc w:val="both"/>
              <w:rPr>
                <w:rFonts w:ascii="Times New Roman" w:eastAsia="Times New Roman" w:hAnsi="Times New Roman"/>
                <w:lang w:eastAsia="ru-RU"/>
              </w:rPr>
            </w:pPr>
            <w:r w:rsidRPr="00E27343">
              <w:rPr>
                <w:rFonts w:ascii="Times New Roman" w:eastAsia="Times New Roman" w:hAnsi="Times New Roman"/>
                <w:lang w:eastAsia="ru-RU"/>
              </w:rPr>
              <w:t xml:space="preserve">Заключение </w:t>
            </w:r>
          </w:p>
          <w:p w:rsidR="00E27343" w:rsidRPr="00E27343" w:rsidRDefault="00E27343" w:rsidP="00E27343">
            <w:pPr>
              <w:jc w:val="both"/>
              <w:rPr>
                <w:rFonts w:ascii="Times New Roman" w:hAnsi="Times New Roman"/>
              </w:rPr>
            </w:pPr>
            <w:r w:rsidRPr="00E27343">
              <w:rPr>
                <w:rFonts w:ascii="Times New Roman" w:hAnsi="Times New Roman"/>
              </w:rPr>
              <w:t xml:space="preserve">по результатам экспертизы проекта решения Собрания депутатов муниципального района о вносимых </w:t>
            </w:r>
            <w:proofErr w:type="spellStart"/>
            <w:r w:rsidRPr="00E27343">
              <w:rPr>
                <w:rFonts w:ascii="Times New Roman" w:hAnsi="Times New Roman"/>
              </w:rPr>
              <w:t>изменениях«О</w:t>
            </w:r>
            <w:proofErr w:type="spellEnd"/>
            <w:r w:rsidRPr="00E27343">
              <w:rPr>
                <w:rFonts w:ascii="Times New Roman" w:hAnsi="Times New Roman"/>
              </w:rPr>
              <w:t xml:space="preserve"> бюджете МР «Ботлихский район» на 2020 год и на плановый период 2021-2022годов» от 27 февраля 2020 года.</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jc w:val="both"/>
              <w:rPr>
                <w:rFonts w:ascii="Times New Roman" w:hAnsi="Times New Roman"/>
              </w:rPr>
            </w:pPr>
            <w:r w:rsidRPr="00E27343">
              <w:rPr>
                <w:rFonts w:ascii="Times New Roman" w:hAnsi="Times New Roman"/>
              </w:rPr>
              <w:t>Представлен на имя Председателя Собрания депутатов и на имя Главы района заключение на проект вносимых изменений от 27.02.2020 г.</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after="0"/>
              <w:ind w:left="-108" w:right="-108"/>
              <w:jc w:val="center"/>
              <w:rPr>
                <w:rFonts w:ascii="Times New Roman" w:hAnsi="Times New Roman"/>
              </w:rPr>
            </w:pPr>
            <w:r w:rsidRPr="00E27343">
              <w:rPr>
                <w:rFonts w:ascii="Times New Roman" w:hAnsi="Times New Roman"/>
              </w:rPr>
              <w:t>3.11</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widowControl w:val="0"/>
              <w:autoSpaceDE w:val="0"/>
              <w:autoSpaceDN w:val="0"/>
              <w:adjustRightInd w:val="0"/>
              <w:spacing w:after="0" w:line="240" w:lineRule="auto"/>
              <w:jc w:val="both"/>
              <w:rPr>
                <w:rFonts w:ascii="Times New Roman" w:eastAsia="Times New Roman" w:hAnsi="Times New Roman"/>
                <w:lang w:eastAsia="ru-RU"/>
              </w:rPr>
            </w:pPr>
            <w:r w:rsidRPr="00E27343">
              <w:rPr>
                <w:rFonts w:ascii="Times New Roman" w:eastAsia="Times New Roman" w:hAnsi="Times New Roman"/>
                <w:lang w:eastAsia="ru-RU"/>
              </w:rPr>
              <w:t xml:space="preserve">Заключение </w:t>
            </w:r>
          </w:p>
          <w:p w:rsidR="00E27343" w:rsidRPr="00E27343" w:rsidRDefault="00E27343" w:rsidP="00E27343">
            <w:pPr>
              <w:jc w:val="both"/>
              <w:rPr>
                <w:rFonts w:ascii="Times New Roman" w:hAnsi="Times New Roman"/>
              </w:rPr>
            </w:pPr>
            <w:r w:rsidRPr="00E27343">
              <w:rPr>
                <w:rFonts w:ascii="Times New Roman" w:hAnsi="Times New Roman"/>
              </w:rPr>
              <w:t>по результатам экспертизы проекта решения Собрания депутатов муниципального района о вносимых изменениях «О бюджете МР «Ботлихский район» на 2020 год и на плановый период 2021-2022годов» от 27 мая 2020 года.</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jc w:val="both"/>
              <w:rPr>
                <w:rFonts w:ascii="Times New Roman" w:hAnsi="Times New Roman"/>
              </w:rPr>
            </w:pPr>
            <w:r w:rsidRPr="00E27343">
              <w:rPr>
                <w:rFonts w:ascii="Times New Roman" w:hAnsi="Times New Roman"/>
              </w:rPr>
              <w:t>Представлен на имя Председателя Собрания депутатов и на имя Главы района заключение на проект вносимых изменений от 27.05.2020 г.</w:t>
            </w:r>
          </w:p>
        </w:tc>
      </w:tr>
      <w:tr w:rsidR="00E27343" w:rsidRPr="00E27343" w:rsidTr="003C0E95">
        <w:tc>
          <w:tcPr>
            <w:tcW w:w="817"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spacing w:after="0"/>
              <w:ind w:left="-108" w:right="-108"/>
              <w:jc w:val="center"/>
              <w:rPr>
                <w:rFonts w:ascii="Times New Roman" w:hAnsi="Times New Roman"/>
              </w:rPr>
            </w:pPr>
            <w:r w:rsidRPr="00E27343">
              <w:rPr>
                <w:rFonts w:ascii="Times New Roman" w:hAnsi="Times New Roman"/>
              </w:rPr>
              <w:t>3.12</w:t>
            </w:r>
          </w:p>
        </w:tc>
        <w:tc>
          <w:tcPr>
            <w:tcW w:w="3249" w:type="dxa"/>
            <w:tcBorders>
              <w:top w:val="single" w:sz="4" w:space="0" w:color="auto"/>
              <w:left w:val="single" w:sz="4" w:space="0" w:color="auto"/>
              <w:bottom w:val="single" w:sz="4" w:space="0" w:color="auto"/>
              <w:right w:val="single" w:sz="4" w:space="0" w:color="auto"/>
            </w:tcBorders>
          </w:tcPr>
          <w:p w:rsidR="00E27343" w:rsidRPr="00E27343" w:rsidRDefault="00E27343" w:rsidP="00E27343">
            <w:pPr>
              <w:spacing w:after="0"/>
              <w:jc w:val="center"/>
              <w:rPr>
                <w:rFonts w:ascii="Times New Roman" w:eastAsia="Times New Roman" w:hAnsi="Times New Roman"/>
                <w:bCs/>
                <w:lang w:eastAsia="ru-RU"/>
              </w:rPr>
            </w:pPr>
          </w:p>
          <w:p w:rsidR="00E27343" w:rsidRPr="00E27343" w:rsidRDefault="00E27343" w:rsidP="00E27343">
            <w:pPr>
              <w:spacing w:after="0"/>
              <w:jc w:val="center"/>
              <w:rPr>
                <w:rFonts w:ascii="Times New Roman" w:eastAsia="Times New Roman" w:hAnsi="Times New Roman"/>
                <w:bCs/>
                <w:lang w:eastAsia="ru-RU"/>
              </w:rPr>
            </w:pPr>
            <w:r w:rsidRPr="00E27343">
              <w:rPr>
                <w:rFonts w:ascii="Times New Roman" w:eastAsia="Times New Roman" w:hAnsi="Times New Roman"/>
                <w:bCs/>
                <w:lang w:eastAsia="ru-RU"/>
              </w:rPr>
              <w:t xml:space="preserve">Внешняя проверка годовой отчетности МР «Ботлихский район» за    2019 год. </w:t>
            </w:r>
          </w:p>
        </w:tc>
        <w:tc>
          <w:tcPr>
            <w:tcW w:w="5084" w:type="dxa"/>
            <w:tcBorders>
              <w:top w:val="single" w:sz="4" w:space="0" w:color="auto"/>
              <w:left w:val="single" w:sz="4" w:space="0" w:color="auto"/>
              <w:bottom w:val="single" w:sz="4" w:space="0" w:color="auto"/>
              <w:right w:val="single" w:sz="4" w:space="0" w:color="auto"/>
            </w:tcBorders>
            <w:vAlign w:val="center"/>
          </w:tcPr>
          <w:p w:rsidR="00E27343" w:rsidRPr="00E27343" w:rsidRDefault="00E27343" w:rsidP="00E27343">
            <w:pPr>
              <w:jc w:val="both"/>
              <w:rPr>
                <w:rFonts w:ascii="Times New Roman" w:hAnsi="Times New Roman"/>
              </w:rPr>
            </w:pPr>
            <w:r w:rsidRPr="00E27343">
              <w:rPr>
                <w:rFonts w:ascii="Times New Roman" w:hAnsi="Times New Roman"/>
              </w:rPr>
              <w:t>Заключение на исполнение годового отчета за 2019 год представлен на имя Главы района и на имя Председателя Собрания депутатов МР «Ботлихский район» на 28 страницах.</w:t>
            </w:r>
          </w:p>
        </w:tc>
      </w:tr>
    </w:tbl>
    <w:p w:rsidR="00E27343" w:rsidRPr="00E27343" w:rsidRDefault="00E27343" w:rsidP="00E27343">
      <w:pPr>
        <w:spacing w:after="0" w:line="240" w:lineRule="auto"/>
        <w:jc w:val="center"/>
        <w:rPr>
          <w:rFonts w:ascii="Times New Roman" w:hAnsi="Times New Roman"/>
          <w:b/>
          <w:u w:val="single"/>
        </w:rPr>
      </w:pPr>
    </w:p>
    <w:p w:rsidR="00E27343" w:rsidRPr="00E27343" w:rsidRDefault="00E27343" w:rsidP="00E27343">
      <w:pPr>
        <w:spacing w:after="0" w:line="240" w:lineRule="auto"/>
        <w:jc w:val="center"/>
        <w:rPr>
          <w:rFonts w:ascii="Times New Roman" w:hAnsi="Times New Roman"/>
          <w:b/>
          <w:u w:val="single"/>
        </w:rPr>
      </w:pPr>
    </w:p>
    <w:p w:rsidR="00E27343" w:rsidRPr="00E27343" w:rsidRDefault="00E27343" w:rsidP="00E27343">
      <w:pPr>
        <w:spacing w:after="0" w:line="240" w:lineRule="auto"/>
        <w:jc w:val="center"/>
        <w:rPr>
          <w:rFonts w:ascii="Times New Roman" w:hAnsi="Times New Roman"/>
          <w:b/>
          <w:u w:val="single"/>
        </w:rPr>
      </w:pPr>
    </w:p>
    <w:p w:rsidR="00E27343" w:rsidRPr="00E27343" w:rsidRDefault="00E27343" w:rsidP="00E27343">
      <w:pPr>
        <w:spacing w:after="0" w:line="240" w:lineRule="auto"/>
        <w:jc w:val="center"/>
        <w:rPr>
          <w:rFonts w:ascii="Times New Roman" w:hAnsi="Times New Roman"/>
          <w:b/>
          <w:sz w:val="28"/>
          <w:szCs w:val="28"/>
          <w:u w:val="single"/>
        </w:rPr>
      </w:pPr>
      <w:r w:rsidRPr="00E27343">
        <w:rPr>
          <w:rFonts w:ascii="Times New Roman" w:hAnsi="Times New Roman"/>
          <w:b/>
          <w:sz w:val="28"/>
          <w:szCs w:val="28"/>
          <w:u w:val="single"/>
        </w:rPr>
        <w:lastRenderedPageBreak/>
        <w:t>Внеплановые мероприятия</w:t>
      </w:r>
    </w:p>
    <w:p w:rsidR="00E27343" w:rsidRPr="00E27343" w:rsidRDefault="00E27343" w:rsidP="00E27343">
      <w:pPr>
        <w:spacing w:after="0" w:line="240" w:lineRule="auto"/>
        <w:jc w:val="center"/>
        <w:rPr>
          <w:rFonts w:ascii="Times New Roman" w:hAnsi="Times New Roman"/>
          <w:b/>
          <w:sz w:val="28"/>
          <w:szCs w:val="28"/>
          <w:u w:val="single"/>
        </w:rPr>
      </w:pPr>
    </w:p>
    <w:p w:rsidR="00E27343" w:rsidRPr="00E27343" w:rsidRDefault="00E27343" w:rsidP="00E27343">
      <w:pPr>
        <w:jc w:val="both"/>
        <w:rPr>
          <w:rFonts w:ascii="Times New Roman" w:hAnsi="Times New Roman"/>
          <w:sz w:val="28"/>
          <w:szCs w:val="28"/>
        </w:rPr>
      </w:pPr>
      <w:r w:rsidRPr="00E27343">
        <w:rPr>
          <w:rFonts w:ascii="Times New Roman" w:hAnsi="Times New Roman"/>
          <w:sz w:val="28"/>
          <w:szCs w:val="28"/>
        </w:rPr>
        <w:tab/>
        <w:t>В течение отчетного периода Контрольно-счетной палатой МР «Ботлихский район» проведена одна внеплановая проверка:</w:t>
      </w:r>
    </w:p>
    <w:p w:rsidR="00E27343" w:rsidRPr="00E27343" w:rsidRDefault="00E27343" w:rsidP="00E27343">
      <w:pPr>
        <w:spacing w:after="0"/>
        <w:jc w:val="both"/>
        <w:rPr>
          <w:rFonts w:ascii="Times New Roman" w:hAnsi="Times New Roman"/>
          <w:sz w:val="28"/>
          <w:szCs w:val="28"/>
        </w:rPr>
      </w:pPr>
      <w:r w:rsidRPr="00E27343">
        <w:rPr>
          <w:rFonts w:ascii="Times New Roman" w:hAnsi="Times New Roman"/>
          <w:sz w:val="28"/>
          <w:szCs w:val="28"/>
        </w:rPr>
        <w:t xml:space="preserve">-  по поручению Главы района и на основании письма  заместителя начальника УФСБ России по Республике Дагестан отдел с. Ботлих  проведена проверка целевого и эффективного использования бюджетных средств в МО «село </w:t>
      </w:r>
      <w:proofErr w:type="spellStart"/>
      <w:r w:rsidRPr="00E27343">
        <w:rPr>
          <w:rFonts w:ascii="Times New Roman" w:hAnsi="Times New Roman"/>
          <w:sz w:val="28"/>
          <w:szCs w:val="28"/>
        </w:rPr>
        <w:t>Гагатли</w:t>
      </w:r>
      <w:proofErr w:type="spellEnd"/>
      <w:r w:rsidRPr="00E27343">
        <w:rPr>
          <w:rFonts w:ascii="Times New Roman" w:hAnsi="Times New Roman"/>
          <w:sz w:val="28"/>
          <w:szCs w:val="28"/>
        </w:rPr>
        <w:t>» за период с 01.01.2017 г. по 31.12.19 г. Проведенной проверкой установлено  нецелевое использование бюджетных средств на сумму 1031734 рублей, не правомерные расходы на сумму 95173 рублей, не эффективное использование бюджетных средств на сумму 601292 рублей, выявлено нарушение использования муниципального имущества на сумму 22841475 рублей.</w:t>
      </w:r>
    </w:p>
    <w:p w:rsidR="00E27343" w:rsidRPr="00E27343" w:rsidRDefault="00E27343" w:rsidP="00E27343">
      <w:pPr>
        <w:spacing w:after="0"/>
        <w:jc w:val="both"/>
        <w:rPr>
          <w:rFonts w:ascii="Times New Roman" w:hAnsi="Times New Roman"/>
          <w:sz w:val="28"/>
          <w:szCs w:val="28"/>
        </w:rPr>
      </w:pPr>
      <w:r w:rsidRPr="00E27343">
        <w:rPr>
          <w:rFonts w:ascii="Times New Roman" w:hAnsi="Times New Roman"/>
          <w:sz w:val="28"/>
          <w:szCs w:val="28"/>
        </w:rPr>
        <w:t xml:space="preserve">          Материалы проверки направлены УФСБ в РД по Ботлихскому району</w:t>
      </w:r>
      <w:r w:rsidRPr="00E27343">
        <w:rPr>
          <w:rFonts w:ascii="Times New Roman" w:hAnsi="Times New Roman"/>
        </w:rPr>
        <w:t>.</w:t>
      </w:r>
      <w:r w:rsidRPr="00E27343">
        <w:rPr>
          <w:rFonts w:ascii="Times New Roman" w:hAnsi="Times New Roman"/>
          <w:sz w:val="28"/>
          <w:szCs w:val="28"/>
        </w:rPr>
        <w:t xml:space="preserve"> </w:t>
      </w:r>
    </w:p>
    <w:p w:rsidR="00E27343" w:rsidRPr="00E27343" w:rsidRDefault="00E27343" w:rsidP="00E27343">
      <w:pPr>
        <w:spacing w:after="0" w:line="240" w:lineRule="auto"/>
        <w:contextualSpacing/>
        <w:jc w:val="both"/>
        <w:rPr>
          <w:rFonts w:ascii="Times New Roman" w:hAnsi="Times New Roman"/>
          <w:sz w:val="28"/>
          <w:szCs w:val="28"/>
        </w:rPr>
      </w:pPr>
    </w:p>
    <w:p w:rsidR="00E27343" w:rsidRPr="00E27343" w:rsidRDefault="00E27343" w:rsidP="00E27343">
      <w:pPr>
        <w:spacing w:after="0" w:line="240" w:lineRule="auto"/>
        <w:ind w:left="720"/>
        <w:contextualSpacing/>
        <w:jc w:val="center"/>
        <w:rPr>
          <w:rFonts w:ascii="Times New Roman" w:hAnsi="Times New Roman"/>
          <w:b/>
          <w:sz w:val="28"/>
          <w:szCs w:val="28"/>
          <w:u w:val="single"/>
        </w:rPr>
      </w:pPr>
      <w:r w:rsidRPr="00E27343">
        <w:rPr>
          <w:rFonts w:ascii="Times New Roman" w:hAnsi="Times New Roman"/>
          <w:b/>
          <w:sz w:val="28"/>
          <w:szCs w:val="28"/>
          <w:u w:val="single"/>
        </w:rPr>
        <w:t>Внешняя проверка годового отчета об исполнении бюджета</w:t>
      </w:r>
    </w:p>
    <w:p w:rsidR="00E27343" w:rsidRPr="00E27343" w:rsidRDefault="00E27343" w:rsidP="00E27343">
      <w:pPr>
        <w:spacing w:after="0" w:line="240" w:lineRule="auto"/>
        <w:ind w:left="720"/>
        <w:contextualSpacing/>
        <w:jc w:val="center"/>
        <w:rPr>
          <w:rFonts w:ascii="Times New Roman" w:hAnsi="Times New Roman"/>
          <w:b/>
          <w:sz w:val="28"/>
          <w:szCs w:val="28"/>
          <w:u w:val="single"/>
        </w:rPr>
      </w:pPr>
    </w:p>
    <w:p w:rsidR="00E27343" w:rsidRPr="00E27343" w:rsidRDefault="00E27343" w:rsidP="00E27343">
      <w:pPr>
        <w:spacing w:after="0" w:line="240" w:lineRule="auto"/>
        <w:ind w:firstLine="709"/>
        <w:contextualSpacing/>
        <w:jc w:val="both"/>
        <w:rPr>
          <w:rFonts w:ascii="Times New Roman" w:hAnsi="Times New Roman"/>
          <w:sz w:val="28"/>
          <w:szCs w:val="28"/>
        </w:rPr>
      </w:pPr>
      <w:r w:rsidRPr="00E27343">
        <w:rPr>
          <w:rFonts w:ascii="Times New Roman" w:hAnsi="Times New Roman"/>
          <w:sz w:val="28"/>
          <w:szCs w:val="28"/>
        </w:rPr>
        <w:t>В соответствии со статьей 264.4 Бюджетного кодекса Российской Федерации Контрольно-счетной палатой проведена внешняя проверка годового отчета об исполнении   бюджета МР «Ботлихский район» за 2019 год.</w:t>
      </w:r>
      <w:r w:rsidRPr="00E27343">
        <w:rPr>
          <w:rFonts w:ascii="Times New Roman" w:hAnsi="Times New Roman"/>
          <w:sz w:val="28"/>
          <w:szCs w:val="28"/>
        </w:rPr>
        <w:tab/>
      </w:r>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sz w:val="28"/>
          <w:szCs w:val="28"/>
        </w:rPr>
        <w:tab/>
        <w:t xml:space="preserve">По результатам внешней проверки подготовлен заключение о результатах внешней проверки годового отчета об исполнении бюджета муниципального района «Ботлихский район» за </w:t>
      </w:r>
      <w:proofErr w:type="gramStart"/>
      <w:r w:rsidRPr="00E27343">
        <w:rPr>
          <w:rFonts w:ascii="Times New Roman" w:hAnsi="Times New Roman"/>
          <w:sz w:val="28"/>
          <w:szCs w:val="28"/>
        </w:rPr>
        <w:t>2019  год</w:t>
      </w:r>
      <w:proofErr w:type="gramEnd"/>
      <w:r w:rsidRPr="00E27343">
        <w:rPr>
          <w:rFonts w:ascii="Times New Roman" w:hAnsi="Times New Roman"/>
          <w:sz w:val="28"/>
          <w:szCs w:val="28"/>
        </w:rPr>
        <w:t>. Заключение представлен на имя главы района и на адрес Собрания депутатов МР «Ботлихский район»</w:t>
      </w:r>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sz w:val="28"/>
          <w:szCs w:val="28"/>
        </w:rPr>
        <w:t xml:space="preserve">При составления заключения использованы результаты проверки, </w:t>
      </w:r>
      <w:proofErr w:type="gramStart"/>
      <w:r w:rsidRPr="00E27343">
        <w:rPr>
          <w:rFonts w:ascii="Times New Roman" w:hAnsi="Times New Roman"/>
          <w:sz w:val="28"/>
          <w:szCs w:val="28"/>
        </w:rPr>
        <w:t>проведенные  КСП</w:t>
      </w:r>
      <w:proofErr w:type="gramEnd"/>
      <w:r w:rsidRPr="00E27343">
        <w:rPr>
          <w:rFonts w:ascii="Times New Roman" w:hAnsi="Times New Roman"/>
          <w:sz w:val="28"/>
          <w:szCs w:val="28"/>
        </w:rPr>
        <w:t xml:space="preserve"> за предыдущие годы.</w:t>
      </w:r>
    </w:p>
    <w:p w:rsidR="00E27343" w:rsidRPr="00E27343" w:rsidRDefault="00E27343" w:rsidP="00E27343">
      <w:pPr>
        <w:spacing w:after="0" w:line="240" w:lineRule="auto"/>
        <w:jc w:val="both"/>
        <w:rPr>
          <w:rFonts w:ascii="Times New Roman" w:hAnsi="Times New Roman"/>
          <w:sz w:val="28"/>
          <w:szCs w:val="28"/>
        </w:rPr>
      </w:pPr>
    </w:p>
    <w:p w:rsidR="00E27343" w:rsidRPr="00E27343" w:rsidRDefault="00E27343" w:rsidP="00E27343">
      <w:pPr>
        <w:spacing w:after="0" w:line="240" w:lineRule="auto"/>
        <w:jc w:val="center"/>
        <w:rPr>
          <w:rFonts w:ascii="Times New Roman" w:eastAsia="Times New Roman" w:hAnsi="Times New Roman"/>
          <w:b/>
          <w:sz w:val="28"/>
          <w:szCs w:val="28"/>
          <w:u w:val="single"/>
          <w:lang w:eastAsia="ru-RU"/>
        </w:rPr>
      </w:pPr>
      <w:r w:rsidRPr="00E27343">
        <w:rPr>
          <w:rFonts w:ascii="Times New Roman" w:eastAsia="Times New Roman" w:hAnsi="Times New Roman"/>
          <w:b/>
          <w:sz w:val="28"/>
          <w:szCs w:val="28"/>
          <w:u w:val="single"/>
          <w:lang w:eastAsia="ru-RU"/>
        </w:rPr>
        <w:t>Результаты контрольных мероприятий</w:t>
      </w:r>
    </w:p>
    <w:p w:rsidR="00E27343" w:rsidRPr="00E27343" w:rsidRDefault="00E27343" w:rsidP="00E27343">
      <w:pPr>
        <w:spacing w:after="0" w:line="240" w:lineRule="auto"/>
        <w:jc w:val="center"/>
        <w:rPr>
          <w:rFonts w:ascii="Times New Roman" w:eastAsia="Times New Roman" w:hAnsi="Times New Roman"/>
          <w:b/>
          <w:sz w:val="28"/>
          <w:szCs w:val="28"/>
          <w:u w:val="single"/>
          <w:lang w:eastAsia="ru-RU"/>
        </w:rPr>
      </w:pP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В 2020 году Контрольно-счетная палата провела 12 контрольных мероприятий. </w:t>
      </w:r>
    </w:p>
    <w:p w:rsidR="00E27343" w:rsidRPr="00E27343" w:rsidRDefault="00E27343" w:rsidP="00E27343">
      <w:pPr>
        <w:spacing w:after="0" w:line="240" w:lineRule="auto"/>
        <w:ind w:firstLine="705"/>
        <w:jc w:val="both"/>
        <w:rPr>
          <w:rFonts w:ascii="Times New Roman" w:hAnsi="Times New Roman"/>
          <w:sz w:val="28"/>
          <w:szCs w:val="28"/>
        </w:rPr>
      </w:pPr>
      <w:r w:rsidRPr="00E27343">
        <w:rPr>
          <w:rFonts w:ascii="Times New Roman" w:hAnsi="Times New Roman"/>
          <w:sz w:val="28"/>
          <w:szCs w:val="28"/>
        </w:rPr>
        <w:t xml:space="preserve">Объем проверенных средств в 2020 году составил 148711640 рублей, </w:t>
      </w:r>
      <w:proofErr w:type="gramStart"/>
      <w:r w:rsidRPr="00E27343">
        <w:rPr>
          <w:rFonts w:ascii="Times New Roman" w:hAnsi="Times New Roman"/>
          <w:sz w:val="28"/>
          <w:szCs w:val="28"/>
        </w:rPr>
        <w:t>что  54</w:t>
      </w:r>
      <w:proofErr w:type="gramEnd"/>
      <w:r w:rsidRPr="00E27343">
        <w:rPr>
          <w:rFonts w:ascii="Times New Roman" w:hAnsi="Times New Roman"/>
          <w:sz w:val="28"/>
          <w:szCs w:val="28"/>
        </w:rPr>
        <w:t xml:space="preserve"> % меньше от объема проверенных средств в 2019 году.</w:t>
      </w:r>
    </w:p>
    <w:p w:rsidR="00E27343" w:rsidRPr="00E27343" w:rsidRDefault="00E27343" w:rsidP="00E27343">
      <w:pPr>
        <w:spacing w:after="0" w:line="240" w:lineRule="auto"/>
        <w:ind w:firstLine="705"/>
        <w:jc w:val="both"/>
        <w:rPr>
          <w:b/>
          <w:i/>
          <w:sz w:val="28"/>
          <w:szCs w:val="28"/>
        </w:rPr>
      </w:pPr>
      <w:r w:rsidRPr="00E27343">
        <w:rPr>
          <w:rFonts w:ascii="Times New Roman" w:hAnsi="Times New Roman"/>
          <w:sz w:val="28"/>
          <w:szCs w:val="28"/>
        </w:rPr>
        <w:t> </w:t>
      </w:r>
    </w:p>
    <w:p w:rsidR="00E27343" w:rsidRPr="00E27343" w:rsidRDefault="00E27343" w:rsidP="00E27343">
      <w:pPr>
        <w:spacing w:after="0" w:line="240" w:lineRule="auto"/>
        <w:ind w:firstLine="709"/>
        <w:jc w:val="center"/>
        <w:rPr>
          <w:rFonts w:ascii="Times New Roman" w:eastAsia="Times New Roman" w:hAnsi="Times New Roman"/>
          <w:b/>
          <w:i/>
          <w:sz w:val="28"/>
          <w:szCs w:val="28"/>
          <w:lang w:eastAsia="ru-RU"/>
        </w:rPr>
      </w:pPr>
      <w:r w:rsidRPr="00E27343">
        <w:rPr>
          <w:rFonts w:ascii="Times New Roman" w:eastAsia="Times New Roman" w:hAnsi="Times New Roman"/>
          <w:b/>
          <w:i/>
          <w:sz w:val="28"/>
          <w:szCs w:val="28"/>
          <w:lang w:eastAsia="ru-RU"/>
        </w:rPr>
        <w:t>В результате проведенных контрольных мероприятий установлено:</w:t>
      </w:r>
    </w:p>
    <w:p w:rsidR="00E27343" w:rsidRPr="00E27343" w:rsidRDefault="00E27343" w:rsidP="00E27343">
      <w:pPr>
        <w:numPr>
          <w:ilvl w:val="0"/>
          <w:numId w:val="5"/>
        </w:numPr>
        <w:spacing w:before="120" w:after="0" w:line="240" w:lineRule="auto"/>
        <w:ind w:left="0" w:firstLine="709"/>
        <w:jc w:val="both"/>
        <w:rPr>
          <w:rFonts w:ascii="Times New Roman" w:eastAsia="Times New Roman" w:hAnsi="Times New Roman"/>
          <w:sz w:val="28"/>
          <w:szCs w:val="28"/>
          <w:u w:val="single"/>
          <w:lang w:eastAsia="ru-RU"/>
        </w:rPr>
      </w:pPr>
      <w:r w:rsidRPr="00E27343">
        <w:rPr>
          <w:rFonts w:ascii="Times New Roman" w:eastAsia="Times New Roman" w:hAnsi="Times New Roman"/>
          <w:sz w:val="28"/>
          <w:szCs w:val="28"/>
          <w:lang w:eastAsia="ru-RU"/>
        </w:rPr>
        <w:t xml:space="preserve">Финансовых нарушений на сумму </w:t>
      </w:r>
      <w:r w:rsidRPr="00E27343">
        <w:rPr>
          <w:rFonts w:ascii="Times New Roman" w:eastAsia="Times New Roman" w:hAnsi="Times New Roman"/>
          <w:i/>
          <w:sz w:val="28"/>
          <w:szCs w:val="28"/>
          <w:lang w:eastAsia="ru-RU"/>
        </w:rPr>
        <w:t>48878 тыс. рублей</w:t>
      </w:r>
      <w:r w:rsidRPr="00E27343">
        <w:rPr>
          <w:rFonts w:ascii="Times New Roman" w:eastAsia="Times New Roman" w:hAnsi="Times New Roman"/>
          <w:sz w:val="28"/>
          <w:szCs w:val="28"/>
          <w:lang w:eastAsia="ru-RU"/>
        </w:rPr>
        <w:t>, что в 31% р больше аналогичного показателя прошлого года в том числе:</w:t>
      </w:r>
    </w:p>
    <w:p w:rsidR="00E27343" w:rsidRPr="00E27343" w:rsidRDefault="00E27343" w:rsidP="00E27343">
      <w:pPr>
        <w:numPr>
          <w:ilvl w:val="0"/>
          <w:numId w:val="5"/>
        </w:numPr>
        <w:spacing w:before="120" w:after="0" w:line="240" w:lineRule="auto"/>
        <w:ind w:left="0" w:firstLine="709"/>
        <w:jc w:val="both"/>
        <w:rPr>
          <w:rFonts w:ascii="Times New Roman" w:eastAsia="Times New Roman" w:hAnsi="Times New Roman"/>
          <w:sz w:val="28"/>
          <w:szCs w:val="28"/>
          <w:u w:val="single"/>
          <w:lang w:eastAsia="ru-RU"/>
        </w:rPr>
      </w:pPr>
      <w:r w:rsidRPr="00E27343">
        <w:rPr>
          <w:rFonts w:ascii="Times New Roman" w:eastAsia="Times New Roman" w:hAnsi="Times New Roman"/>
          <w:sz w:val="28"/>
          <w:szCs w:val="28"/>
          <w:lang w:eastAsia="ru-RU"/>
        </w:rPr>
        <w:lastRenderedPageBreak/>
        <w:t xml:space="preserve"> нарушений законодательства в сфере закупок на сумму 1422 тыс. рублей;</w:t>
      </w:r>
    </w:p>
    <w:p w:rsidR="00E27343" w:rsidRPr="00E27343" w:rsidRDefault="00E27343" w:rsidP="00E27343">
      <w:pPr>
        <w:numPr>
          <w:ilvl w:val="0"/>
          <w:numId w:val="5"/>
        </w:numPr>
        <w:spacing w:before="120" w:after="0" w:line="240" w:lineRule="auto"/>
        <w:ind w:left="0" w:firstLine="709"/>
        <w:jc w:val="both"/>
        <w:rPr>
          <w:rFonts w:ascii="Times New Roman" w:eastAsia="Times New Roman" w:hAnsi="Times New Roman"/>
          <w:sz w:val="28"/>
          <w:szCs w:val="28"/>
          <w:u w:val="single"/>
          <w:lang w:eastAsia="ru-RU"/>
        </w:rPr>
      </w:pPr>
      <w:r w:rsidRPr="00E27343">
        <w:rPr>
          <w:rFonts w:ascii="Times New Roman" w:eastAsia="Times New Roman" w:hAnsi="Times New Roman"/>
          <w:sz w:val="28"/>
          <w:szCs w:val="28"/>
          <w:lang w:eastAsia="ru-RU"/>
        </w:rPr>
        <w:t>не целевое использование бюджетных средств на сумму 1318 тыс. рублей;</w:t>
      </w:r>
    </w:p>
    <w:p w:rsidR="00E27343" w:rsidRPr="00E27343" w:rsidRDefault="00E27343" w:rsidP="00E27343">
      <w:pPr>
        <w:numPr>
          <w:ilvl w:val="0"/>
          <w:numId w:val="5"/>
        </w:numPr>
        <w:spacing w:before="120" w:after="0" w:line="240" w:lineRule="auto"/>
        <w:ind w:left="0" w:firstLine="709"/>
        <w:jc w:val="both"/>
        <w:rPr>
          <w:rFonts w:ascii="Times New Roman" w:eastAsia="Times New Roman" w:hAnsi="Times New Roman"/>
          <w:sz w:val="28"/>
          <w:szCs w:val="28"/>
          <w:u w:val="single"/>
          <w:lang w:eastAsia="ru-RU"/>
        </w:rPr>
      </w:pPr>
      <w:r w:rsidRPr="00E27343">
        <w:rPr>
          <w:rFonts w:ascii="Times New Roman" w:eastAsia="Times New Roman" w:hAnsi="Times New Roman"/>
          <w:sz w:val="28"/>
          <w:szCs w:val="28"/>
          <w:lang w:eastAsia="ru-RU"/>
        </w:rPr>
        <w:t>не эффективное использование бюджетных средств на сумму 601 тыс. рублей;</w:t>
      </w:r>
    </w:p>
    <w:p w:rsidR="00E27343" w:rsidRPr="00E27343" w:rsidRDefault="00E27343" w:rsidP="00E27343">
      <w:pPr>
        <w:numPr>
          <w:ilvl w:val="0"/>
          <w:numId w:val="5"/>
        </w:numPr>
        <w:spacing w:before="120" w:after="0" w:line="240" w:lineRule="auto"/>
        <w:ind w:left="0" w:firstLine="709"/>
        <w:jc w:val="both"/>
        <w:rPr>
          <w:rFonts w:ascii="Times New Roman" w:eastAsia="Times New Roman" w:hAnsi="Times New Roman"/>
          <w:sz w:val="28"/>
          <w:szCs w:val="28"/>
          <w:u w:val="single"/>
          <w:lang w:eastAsia="ru-RU"/>
        </w:rPr>
      </w:pPr>
      <w:r w:rsidRPr="00E27343">
        <w:rPr>
          <w:rFonts w:ascii="Times New Roman" w:eastAsia="Times New Roman" w:hAnsi="Times New Roman"/>
          <w:sz w:val="28"/>
          <w:szCs w:val="28"/>
          <w:lang w:eastAsia="ru-RU"/>
        </w:rPr>
        <w:t>не правомерные расходы на сумму 224,2 тыс. рублей;</w:t>
      </w:r>
    </w:p>
    <w:p w:rsidR="00E27343" w:rsidRPr="00E27343" w:rsidRDefault="00E27343" w:rsidP="00E27343">
      <w:pPr>
        <w:numPr>
          <w:ilvl w:val="0"/>
          <w:numId w:val="5"/>
        </w:numPr>
        <w:spacing w:before="120" w:after="0" w:line="240" w:lineRule="auto"/>
        <w:ind w:left="0" w:firstLine="709"/>
        <w:jc w:val="both"/>
        <w:rPr>
          <w:rFonts w:ascii="Times New Roman" w:eastAsia="Times New Roman" w:hAnsi="Times New Roman"/>
          <w:sz w:val="28"/>
          <w:szCs w:val="28"/>
          <w:u w:val="single"/>
          <w:lang w:eastAsia="ru-RU"/>
        </w:rPr>
      </w:pPr>
      <w:r w:rsidRPr="00E27343">
        <w:rPr>
          <w:rFonts w:ascii="Times New Roman" w:eastAsia="Times New Roman" w:hAnsi="Times New Roman"/>
          <w:sz w:val="28"/>
          <w:szCs w:val="28"/>
          <w:lang w:eastAsia="ru-RU"/>
        </w:rPr>
        <w:t xml:space="preserve">нарушения в сфере управления и распоряжения муниципальной собственностью на сумму </w:t>
      </w:r>
      <w:r w:rsidRPr="00E27343">
        <w:rPr>
          <w:rFonts w:ascii="Times New Roman" w:eastAsia="Tahoma" w:hAnsi="Times New Roman"/>
          <w:sz w:val="28"/>
          <w:szCs w:val="28"/>
          <w:lang w:eastAsia="ru-RU"/>
        </w:rPr>
        <w:t>45914</w:t>
      </w:r>
      <w:r w:rsidRPr="00E27343">
        <w:rPr>
          <w:rFonts w:ascii="Times New Roman" w:eastAsia="Times New Roman" w:hAnsi="Times New Roman"/>
          <w:sz w:val="28"/>
          <w:szCs w:val="28"/>
          <w:lang w:eastAsia="ru-RU"/>
        </w:rPr>
        <w:t xml:space="preserve"> </w:t>
      </w:r>
      <w:proofErr w:type="spellStart"/>
      <w:proofErr w:type="gramStart"/>
      <w:r w:rsidRPr="00E27343">
        <w:rPr>
          <w:rFonts w:ascii="Times New Roman" w:eastAsia="Times New Roman" w:hAnsi="Times New Roman"/>
          <w:sz w:val="28"/>
          <w:szCs w:val="28"/>
          <w:lang w:eastAsia="ru-RU"/>
        </w:rPr>
        <w:t>тыс.рублей</w:t>
      </w:r>
      <w:proofErr w:type="spellEnd"/>
      <w:proofErr w:type="gramEnd"/>
      <w:r w:rsidRPr="00E27343">
        <w:rPr>
          <w:rFonts w:ascii="Times New Roman" w:eastAsia="Times New Roman" w:hAnsi="Times New Roman"/>
          <w:sz w:val="28"/>
          <w:szCs w:val="28"/>
          <w:lang w:eastAsia="ru-RU"/>
        </w:rPr>
        <w:t>.</w:t>
      </w:r>
      <w:r w:rsidRPr="00E27343">
        <w:rPr>
          <w:rFonts w:ascii="Times New Roman" w:eastAsia="Times New Roman" w:hAnsi="Times New Roman"/>
          <w:sz w:val="28"/>
          <w:szCs w:val="28"/>
          <w:lang w:eastAsia="ru-RU"/>
        </w:rPr>
        <w:tab/>
      </w:r>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sz w:val="28"/>
          <w:szCs w:val="28"/>
        </w:rPr>
        <w:tab/>
        <w:t>Проверки, проводимые в отчетном году, как и в 2020 году, акцентированы по трем направлениям:</w:t>
      </w:r>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sz w:val="28"/>
          <w:szCs w:val="28"/>
        </w:rPr>
        <w:t>-поступление доходов от использования муниципального имущества;</w:t>
      </w:r>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sz w:val="28"/>
          <w:szCs w:val="28"/>
        </w:rPr>
        <w:t>- аудит закупок товаров, работ, услуг для обеспечения муниципальных нужд;</w:t>
      </w:r>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sz w:val="28"/>
          <w:szCs w:val="28"/>
        </w:rPr>
        <w:t>- целевое и эффективное использование бюджетных средств.</w:t>
      </w:r>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sz w:val="28"/>
          <w:szCs w:val="28"/>
        </w:rPr>
        <w:tab/>
        <w:t xml:space="preserve">В условиях сложившихся бюджетных </w:t>
      </w:r>
      <w:proofErr w:type="gramStart"/>
      <w:r w:rsidRPr="00E27343">
        <w:rPr>
          <w:rFonts w:ascii="Times New Roman" w:hAnsi="Times New Roman"/>
          <w:sz w:val="28"/>
          <w:szCs w:val="28"/>
        </w:rPr>
        <w:t>ограничений,  усиливается</w:t>
      </w:r>
      <w:proofErr w:type="gramEnd"/>
      <w:r w:rsidRPr="00E27343">
        <w:rPr>
          <w:rFonts w:ascii="Times New Roman" w:hAnsi="Times New Roman"/>
          <w:sz w:val="28"/>
          <w:szCs w:val="28"/>
        </w:rPr>
        <w:t xml:space="preserve"> потребность в обоснованном распределении имеющихся ресурсов в соответствии с объективными потребностями органов местного самоуправления и бюджетных учреждений. В </w:t>
      </w:r>
      <w:proofErr w:type="gramStart"/>
      <w:r w:rsidRPr="00E27343">
        <w:rPr>
          <w:rFonts w:ascii="Times New Roman" w:hAnsi="Times New Roman"/>
          <w:sz w:val="28"/>
          <w:szCs w:val="28"/>
        </w:rPr>
        <w:t>связи  с</w:t>
      </w:r>
      <w:proofErr w:type="gramEnd"/>
      <w:r w:rsidRPr="00E27343">
        <w:rPr>
          <w:rFonts w:ascii="Times New Roman" w:hAnsi="Times New Roman"/>
          <w:sz w:val="28"/>
          <w:szCs w:val="28"/>
        </w:rPr>
        <w:t xml:space="preserve"> чем, Контрольно-счетная палата в рамках своей деятельности должна либо подтвердить соблюдение принципа эффективного и экономного расходования средств муниципального бюджета либо указать на его нарушения в ходе проведения аудита закупок товаров, работ, услуг для обеспечения муниципальных нужд.</w:t>
      </w:r>
    </w:p>
    <w:p w:rsidR="00E27343" w:rsidRPr="00E27343" w:rsidRDefault="00E27343" w:rsidP="00E27343">
      <w:pPr>
        <w:spacing w:after="0" w:line="240" w:lineRule="auto"/>
        <w:ind w:firstLine="709"/>
        <w:jc w:val="both"/>
        <w:rPr>
          <w:rFonts w:ascii="Times New Roman" w:hAnsi="Times New Roman"/>
          <w:sz w:val="28"/>
          <w:szCs w:val="28"/>
        </w:rPr>
      </w:pPr>
    </w:p>
    <w:p w:rsidR="00E27343" w:rsidRPr="00E27343" w:rsidRDefault="00E27343" w:rsidP="00E27343">
      <w:pPr>
        <w:spacing w:after="0" w:line="240" w:lineRule="auto"/>
        <w:ind w:left="709"/>
        <w:jc w:val="center"/>
        <w:rPr>
          <w:rFonts w:ascii="Times New Roman" w:hAnsi="Times New Roman"/>
          <w:b/>
          <w:sz w:val="28"/>
          <w:szCs w:val="28"/>
          <w:u w:val="single"/>
        </w:rPr>
      </w:pPr>
      <w:r w:rsidRPr="00E27343">
        <w:rPr>
          <w:rFonts w:ascii="Times New Roman" w:hAnsi="Times New Roman"/>
          <w:b/>
          <w:sz w:val="28"/>
          <w:szCs w:val="28"/>
          <w:u w:val="single"/>
        </w:rPr>
        <w:t>Основные выводы и принятые меры по результатам</w:t>
      </w:r>
    </w:p>
    <w:p w:rsidR="00E27343" w:rsidRPr="00E27343" w:rsidRDefault="00E27343" w:rsidP="00E27343">
      <w:pPr>
        <w:spacing w:after="0" w:line="240" w:lineRule="auto"/>
        <w:ind w:left="709"/>
        <w:jc w:val="center"/>
        <w:rPr>
          <w:rFonts w:ascii="Times New Roman" w:hAnsi="Times New Roman"/>
          <w:b/>
          <w:sz w:val="28"/>
          <w:szCs w:val="28"/>
          <w:u w:val="single"/>
        </w:rPr>
      </w:pPr>
      <w:r w:rsidRPr="00E27343">
        <w:rPr>
          <w:rFonts w:ascii="Times New Roman" w:hAnsi="Times New Roman"/>
          <w:b/>
          <w:sz w:val="28"/>
          <w:szCs w:val="28"/>
          <w:u w:val="single"/>
        </w:rPr>
        <w:t xml:space="preserve"> проведенных контрольных мероприятий</w:t>
      </w:r>
    </w:p>
    <w:p w:rsidR="00E27343" w:rsidRPr="00E27343" w:rsidRDefault="00E27343" w:rsidP="00E27343">
      <w:pPr>
        <w:spacing w:after="0" w:line="240" w:lineRule="auto"/>
        <w:ind w:left="709"/>
        <w:jc w:val="center"/>
        <w:rPr>
          <w:rFonts w:ascii="Times New Roman" w:hAnsi="Times New Roman"/>
          <w:b/>
          <w:sz w:val="28"/>
          <w:szCs w:val="28"/>
          <w:u w:val="single"/>
        </w:rPr>
      </w:pP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По результатам плановых и внеплановых контрольных мероприятий, проведенных в 2020 году составлены:</w:t>
      </w:r>
    </w:p>
    <w:p w:rsidR="00E27343" w:rsidRPr="00E27343" w:rsidRDefault="00E27343" w:rsidP="00E27343">
      <w:pPr>
        <w:numPr>
          <w:ilvl w:val="0"/>
          <w:numId w:val="18"/>
        </w:numPr>
        <w:spacing w:after="0" w:line="240" w:lineRule="auto"/>
        <w:ind w:left="1134" w:hanging="425"/>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20 итоговых документов – актов проверок, инвентаризационные описи, </w:t>
      </w:r>
      <w:proofErr w:type="gramStart"/>
      <w:r w:rsidRPr="00E27343">
        <w:rPr>
          <w:rFonts w:ascii="Times New Roman" w:eastAsia="Times New Roman" w:hAnsi="Times New Roman"/>
          <w:sz w:val="28"/>
          <w:szCs w:val="28"/>
          <w:lang w:eastAsia="ru-RU"/>
        </w:rPr>
        <w:t>справки  по</w:t>
      </w:r>
      <w:proofErr w:type="gramEnd"/>
      <w:r w:rsidRPr="00E27343">
        <w:rPr>
          <w:rFonts w:ascii="Times New Roman" w:eastAsia="Times New Roman" w:hAnsi="Times New Roman"/>
          <w:sz w:val="28"/>
          <w:szCs w:val="28"/>
          <w:lang w:eastAsia="ru-RU"/>
        </w:rPr>
        <w:t xml:space="preserve"> итогам проведенных контрольных мероприятий.</w:t>
      </w: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Каждое контрольное мероприятие завершено в виде акта   исполненного в соответствии с Регламентом Контрольно-счетной палаты. В соответствии со Стандартом ФК «Общие правила проведения контрольного мероприятия» в адрес Собрание депутатов муниципального района «Ботлихский район» направлено   информационное письмо по результатам проведенных мероприятий, в адрес администрации муниципального района «Ботлихский район» - 1 представление и 6 представление в адрес МО СП, так же направлены представлений в адрес </w:t>
      </w:r>
      <w:proofErr w:type="gramStart"/>
      <w:r w:rsidRPr="00E27343">
        <w:rPr>
          <w:rFonts w:ascii="Times New Roman" w:eastAsia="Times New Roman" w:hAnsi="Times New Roman"/>
          <w:sz w:val="28"/>
          <w:szCs w:val="28"/>
          <w:lang w:eastAsia="ru-RU"/>
        </w:rPr>
        <w:t>МКУ  –</w:t>
      </w:r>
      <w:proofErr w:type="gramEnd"/>
      <w:r w:rsidRPr="00E27343">
        <w:rPr>
          <w:rFonts w:ascii="Times New Roman" w:eastAsia="Times New Roman" w:hAnsi="Times New Roman"/>
          <w:sz w:val="28"/>
          <w:szCs w:val="28"/>
          <w:lang w:eastAsia="ru-RU"/>
        </w:rPr>
        <w:t xml:space="preserve"> 2 представлений.</w:t>
      </w: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p>
    <w:p w:rsidR="00E27343" w:rsidRPr="00E27343" w:rsidRDefault="00E27343" w:rsidP="00E27343">
      <w:pPr>
        <w:spacing w:after="0" w:line="240" w:lineRule="auto"/>
        <w:jc w:val="both"/>
        <w:rPr>
          <w:rFonts w:ascii="Times New Roman" w:hAnsi="Times New Roman"/>
          <w:sz w:val="28"/>
          <w:szCs w:val="28"/>
        </w:rPr>
      </w:pPr>
    </w:p>
    <w:p w:rsidR="00E27343" w:rsidRPr="00E27343" w:rsidRDefault="00E27343" w:rsidP="00E27343">
      <w:pPr>
        <w:spacing w:after="0" w:line="240" w:lineRule="auto"/>
        <w:ind w:firstLine="1"/>
        <w:jc w:val="center"/>
        <w:rPr>
          <w:rFonts w:ascii="Times New Roman" w:hAnsi="Times New Roman"/>
          <w:b/>
          <w:sz w:val="28"/>
          <w:szCs w:val="28"/>
          <w:u w:val="single"/>
        </w:rPr>
      </w:pPr>
      <w:r w:rsidRPr="00E27343">
        <w:rPr>
          <w:rFonts w:ascii="Times New Roman" w:hAnsi="Times New Roman"/>
          <w:b/>
          <w:sz w:val="28"/>
          <w:szCs w:val="28"/>
          <w:u w:val="single"/>
        </w:rPr>
        <w:t>Принятые меры по результатам контрольных мероприятий</w:t>
      </w:r>
    </w:p>
    <w:p w:rsidR="00E27343" w:rsidRPr="00E27343" w:rsidRDefault="00E27343" w:rsidP="00E27343">
      <w:pPr>
        <w:spacing w:after="0" w:line="240" w:lineRule="auto"/>
        <w:ind w:firstLine="1"/>
        <w:jc w:val="center"/>
        <w:rPr>
          <w:rFonts w:ascii="Times New Roman" w:hAnsi="Times New Roman"/>
          <w:sz w:val="28"/>
          <w:szCs w:val="28"/>
          <w:u w:val="single"/>
        </w:rPr>
      </w:pPr>
    </w:p>
    <w:p w:rsidR="00E27343" w:rsidRPr="00E27343" w:rsidRDefault="00E27343" w:rsidP="00E27343">
      <w:pPr>
        <w:spacing w:after="0" w:line="240" w:lineRule="auto"/>
        <w:ind w:firstLine="1"/>
        <w:jc w:val="both"/>
        <w:rPr>
          <w:rFonts w:ascii="Times New Roman" w:hAnsi="Times New Roman"/>
          <w:sz w:val="28"/>
          <w:szCs w:val="28"/>
        </w:rPr>
      </w:pPr>
      <w:r w:rsidRPr="00E27343">
        <w:rPr>
          <w:rFonts w:ascii="Times New Roman" w:hAnsi="Times New Roman"/>
          <w:sz w:val="28"/>
          <w:szCs w:val="28"/>
        </w:rPr>
        <w:lastRenderedPageBreak/>
        <w:tab/>
        <w:t xml:space="preserve">По итогам оконченных в 2020 </w:t>
      </w:r>
      <w:proofErr w:type="gramStart"/>
      <w:r w:rsidRPr="00E27343">
        <w:rPr>
          <w:rFonts w:ascii="Times New Roman" w:hAnsi="Times New Roman"/>
          <w:sz w:val="28"/>
          <w:szCs w:val="28"/>
        </w:rPr>
        <w:t>году  контрольных</w:t>
      </w:r>
      <w:proofErr w:type="gramEnd"/>
      <w:r w:rsidRPr="00E27343">
        <w:rPr>
          <w:rFonts w:ascii="Times New Roman" w:hAnsi="Times New Roman"/>
          <w:sz w:val="28"/>
          <w:szCs w:val="28"/>
        </w:rPr>
        <w:t xml:space="preserve"> мероприятий Контрольно-счетной палатой направлено 8 представлений, количество подготовленных предложений по итогам проверок Контрольно-счетной палатой МР 84, учтенных при принятии решений 31. По результатам проверок привлечено дисциплинарной ответственности 2 должностных лиц. На дату отчета получена информация об устранении недостатков, и все документы сняты с контроля. </w:t>
      </w:r>
    </w:p>
    <w:p w:rsidR="00E27343" w:rsidRPr="00E27343" w:rsidRDefault="00E27343" w:rsidP="00E27343">
      <w:pPr>
        <w:spacing w:after="0" w:line="240" w:lineRule="auto"/>
        <w:ind w:firstLine="1"/>
        <w:jc w:val="both"/>
        <w:rPr>
          <w:rFonts w:ascii="Times New Roman" w:hAnsi="Times New Roman"/>
          <w:sz w:val="28"/>
          <w:szCs w:val="28"/>
        </w:rPr>
      </w:pPr>
      <w:r w:rsidRPr="00E27343">
        <w:rPr>
          <w:rFonts w:ascii="Times New Roman" w:hAnsi="Times New Roman"/>
          <w:sz w:val="28"/>
          <w:szCs w:val="28"/>
        </w:rPr>
        <w:tab/>
        <w:t xml:space="preserve">В адрес правоохранительных органов за 2020 год передан </w:t>
      </w:r>
      <w:proofErr w:type="gramStart"/>
      <w:r w:rsidRPr="00E27343">
        <w:rPr>
          <w:rFonts w:ascii="Times New Roman" w:hAnsi="Times New Roman"/>
          <w:sz w:val="28"/>
          <w:szCs w:val="28"/>
        </w:rPr>
        <w:t>1  материал</w:t>
      </w:r>
      <w:proofErr w:type="gramEnd"/>
      <w:r w:rsidRPr="00E27343">
        <w:rPr>
          <w:rFonts w:ascii="Times New Roman" w:hAnsi="Times New Roman"/>
          <w:sz w:val="28"/>
          <w:szCs w:val="28"/>
        </w:rPr>
        <w:t>, в том числе: УФСБ России по Республике Дагестан отдел селение Ботлих.</w:t>
      </w:r>
    </w:p>
    <w:p w:rsidR="00E27343" w:rsidRPr="00E27343" w:rsidRDefault="00E27343" w:rsidP="00E27343">
      <w:pPr>
        <w:spacing w:after="0" w:line="240" w:lineRule="auto"/>
        <w:ind w:firstLine="709"/>
        <w:jc w:val="both"/>
        <w:rPr>
          <w:rFonts w:ascii="Times New Roman" w:hAnsi="Times New Roman"/>
          <w:sz w:val="28"/>
          <w:szCs w:val="28"/>
        </w:rPr>
      </w:pPr>
      <w:r w:rsidRPr="00E27343">
        <w:rPr>
          <w:rFonts w:ascii="Times New Roman" w:hAnsi="Times New Roman"/>
          <w:sz w:val="28"/>
          <w:szCs w:val="28"/>
        </w:rPr>
        <w:t>По результатам контрольного мероприятий, проведенных в 2020 году, в бюджет муниципального района поступили 373,6 тыс. рублей.</w:t>
      </w:r>
    </w:p>
    <w:p w:rsidR="00E27343" w:rsidRPr="00E27343" w:rsidRDefault="00E27343" w:rsidP="00E27343">
      <w:pPr>
        <w:spacing w:after="0" w:line="240" w:lineRule="auto"/>
        <w:jc w:val="both"/>
        <w:rPr>
          <w:rFonts w:ascii="Times New Roman" w:hAnsi="Times New Roman"/>
          <w:sz w:val="28"/>
          <w:szCs w:val="28"/>
        </w:rPr>
      </w:pPr>
      <w:r w:rsidRPr="00E27343">
        <w:rPr>
          <w:sz w:val="28"/>
          <w:szCs w:val="28"/>
        </w:rPr>
        <w:tab/>
      </w:r>
    </w:p>
    <w:p w:rsidR="00E27343" w:rsidRPr="00E27343" w:rsidRDefault="00E27343" w:rsidP="00E27343">
      <w:pPr>
        <w:spacing w:after="0" w:line="240" w:lineRule="auto"/>
        <w:ind w:firstLine="993"/>
        <w:jc w:val="center"/>
        <w:rPr>
          <w:rFonts w:ascii="Times New Roman" w:hAnsi="Times New Roman"/>
          <w:b/>
          <w:sz w:val="28"/>
          <w:szCs w:val="28"/>
          <w:u w:val="single"/>
        </w:rPr>
      </w:pPr>
      <w:r w:rsidRPr="00E27343">
        <w:rPr>
          <w:rFonts w:ascii="Times New Roman" w:hAnsi="Times New Roman"/>
          <w:b/>
          <w:sz w:val="28"/>
          <w:szCs w:val="28"/>
          <w:u w:val="single"/>
        </w:rPr>
        <w:t>Экспертно-аналитическая деятельность и реализация результатов деятельности.</w:t>
      </w:r>
    </w:p>
    <w:p w:rsidR="00E27343" w:rsidRPr="00E27343" w:rsidRDefault="00E27343" w:rsidP="00E27343">
      <w:pPr>
        <w:spacing w:after="0" w:line="240" w:lineRule="auto"/>
        <w:ind w:firstLine="993"/>
        <w:jc w:val="center"/>
        <w:rPr>
          <w:rFonts w:ascii="Times New Roman" w:hAnsi="Times New Roman"/>
          <w:b/>
          <w:sz w:val="28"/>
          <w:szCs w:val="28"/>
          <w:u w:val="single"/>
        </w:rPr>
      </w:pPr>
    </w:p>
    <w:p w:rsidR="00E27343" w:rsidRPr="00E27343" w:rsidRDefault="00E27343" w:rsidP="00E27343">
      <w:pPr>
        <w:spacing w:after="0" w:line="240" w:lineRule="auto"/>
        <w:ind w:firstLine="993"/>
        <w:jc w:val="both"/>
        <w:rPr>
          <w:rFonts w:ascii="Times New Roman" w:hAnsi="Times New Roman"/>
          <w:sz w:val="28"/>
          <w:szCs w:val="28"/>
        </w:rPr>
      </w:pPr>
      <w:r w:rsidRPr="00E27343">
        <w:rPr>
          <w:rFonts w:ascii="Times New Roman" w:hAnsi="Times New Roman"/>
          <w:sz w:val="28"/>
          <w:szCs w:val="28"/>
        </w:rPr>
        <w:t xml:space="preserve">В отчетном периоде Контрольно-счетной палатой проводились: экспертиза проектов бюджетов муниципального </w:t>
      </w:r>
      <w:proofErr w:type="gramStart"/>
      <w:r w:rsidRPr="00E27343">
        <w:rPr>
          <w:rFonts w:ascii="Times New Roman" w:hAnsi="Times New Roman"/>
          <w:sz w:val="28"/>
          <w:szCs w:val="28"/>
        </w:rPr>
        <w:t xml:space="preserve">района,   </w:t>
      </w:r>
      <w:proofErr w:type="gramEnd"/>
      <w:r w:rsidRPr="00E27343">
        <w:rPr>
          <w:rFonts w:ascii="Times New Roman" w:hAnsi="Times New Roman"/>
          <w:sz w:val="28"/>
          <w:szCs w:val="28"/>
        </w:rPr>
        <w:t>анализ исполнения бюджета района. По результатам проведенных экспертиз и аналитических мероприятий подготовлено 4 заключений:</w:t>
      </w:r>
    </w:p>
    <w:p w:rsidR="00E27343" w:rsidRPr="00E27343" w:rsidRDefault="00E27343" w:rsidP="00E27343">
      <w:pPr>
        <w:numPr>
          <w:ilvl w:val="0"/>
          <w:numId w:val="4"/>
        </w:numPr>
        <w:spacing w:after="0" w:line="240" w:lineRule="auto"/>
        <w:jc w:val="both"/>
        <w:rPr>
          <w:rFonts w:ascii="Times New Roman" w:hAnsi="Times New Roman"/>
          <w:sz w:val="28"/>
          <w:szCs w:val="28"/>
        </w:rPr>
      </w:pPr>
      <w:r w:rsidRPr="00E27343">
        <w:rPr>
          <w:rFonts w:ascii="Times New Roman" w:hAnsi="Times New Roman"/>
          <w:sz w:val="28"/>
          <w:szCs w:val="28"/>
        </w:rPr>
        <w:t>Анализ состояния поступления налоговых платежей в районный бюджет и бюджеты сельских поселений за 2019 год;</w:t>
      </w:r>
    </w:p>
    <w:p w:rsidR="00E27343" w:rsidRPr="00E27343" w:rsidRDefault="00E27343" w:rsidP="00E27343">
      <w:pPr>
        <w:numPr>
          <w:ilvl w:val="0"/>
          <w:numId w:val="4"/>
        </w:numPr>
        <w:spacing w:after="0" w:line="240" w:lineRule="auto"/>
        <w:jc w:val="both"/>
        <w:rPr>
          <w:rFonts w:ascii="Times New Roman" w:hAnsi="Times New Roman"/>
          <w:sz w:val="28"/>
          <w:szCs w:val="28"/>
        </w:rPr>
      </w:pPr>
      <w:r w:rsidRPr="00E27343">
        <w:rPr>
          <w:rFonts w:ascii="Times New Roman" w:hAnsi="Times New Roman"/>
          <w:sz w:val="28"/>
          <w:szCs w:val="28"/>
        </w:rPr>
        <w:t>Заключение на проект изменения бюджета за 2020 год;</w:t>
      </w:r>
    </w:p>
    <w:p w:rsidR="00E27343" w:rsidRPr="00E27343" w:rsidRDefault="00E27343" w:rsidP="00E27343">
      <w:pPr>
        <w:numPr>
          <w:ilvl w:val="0"/>
          <w:numId w:val="4"/>
        </w:numPr>
        <w:spacing w:after="0" w:line="240" w:lineRule="auto"/>
        <w:jc w:val="both"/>
        <w:rPr>
          <w:rFonts w:ascii="Times New Roman" w:hAnsi="Times New Roman"/>
          <w:sz w:val="28"/>
          <w:szCs w:val="28"/>
        </w:rPr>
      </w:pPr>
      <w:r w:rsidRPr="00E27343">
        <w:rPr>
          <w:rFonts w:ascii="Times New Roman" w:hAnsi="Times New Roman"/>
          <w:sz w:val="28"/>
          <w:szCs w:val="28"/>
        </w:rPr>
        <w:t>Заключение на проект бюджета на 2021 год;</w:t>
      </w:r>
    </w:p>
    <w:p w:rsidR="00E27343" w:rsidRPr="00E27343" w:rsidRDefault="00E27343" w:rsidP="00E27343">
      <w:pPr>
        <w:numPr>
          <w:ilvl w:val="0"/>
          <w:numId w:val="4"/>
        </w:numPr>
        <w:spacing w:after="0" w:line="240" w:lineRule="auto"/>
        <w:jc w:val="both"/>
        <w:rPr>
          <w:rFonts w:ascii="Times New Roman" w:hAnsi="Times New Roman"/>
          <w:sz w:val="28"/>
          <w:szCs w:val="28"/>
        </w:rPr>
      </w:pPr>
      <w:r w:rsidRPr="00E27343">
        <w:rPr>
          <w:rFonts w:ascii="Times New Roman" w:hAnsi="Times New Roman"/>
          <w:sz w:val="28"/>
          <w:szCs w:val="28"/>
        </w:rPr>
        <w:t xml:space="preserve">Заключение о результатах внешней проверки отчета об исполнения бюджета муниципального района за 2019 год. </w:t>
      </w:r>
    </w:p>
    <w:p w:rsidR="00E27343" w:rsidRPr="00E27343" w:rsidRDefault="00E27343" w:rsidP="00E27343">
      <w:pPr>
        <w:spacing w:after="0" w:line="240" w:lineRule="auto"/>
        <w:jc w:val="both"/>
        <w:rPr>
          <w:rFonts w:ascii="Times New Roman" w:hAnsi="Times New Roman"/>
          <w:sz w:val="28"/>
          <w:szCs w:val="28"/>
        </w:rPr>
      </w:pPr>
      <w:r w:rsidRPr="00E27343">
        <w:rPr>
          <w:rFonts w:ascii="Times New Roman" w:hAnsi="Times New Roman"/>
          <w:sz w:val="28"/>
          <w:szCs w:val="28"/>
        </w:rPr>
        <w:t>По результатам проведенных экспертиз и аналитических мероприятий подготовлены предложения контрольно-счетной палаты МР «Ботлихский район» и представлены Главе района и Собрание депутатов МР «Ботлихский район».</w:t>
      </w:r>
    </w:p>
    <w:p w:rsidR="00E27343" w:rsidRPr="00E27343" w:rsidRDefault="00E27343" w:rsidP="00E27343">
      <w:pPr>
        <w:spacing w:after="0" w:line="240" w:lineRule="auto"/>
        <w:ind w:left="708" w:firstLine="357"/>
        <w:jc w:val="center"/>
        <w:rPr>
          <w:rFonts w:ascii="Times New Roman" w:hAnsi="Times New Roman"/>
          <w:b/>
          <w:sz w:val="28"/>
          <w:szCs w:val="28"/>
          <w:u w:val="single"/>
        </w:rPr>
      </w:pPr>
    </w:p>
    <w:p w:rsidR="00E27343" w:rsidRPr="00E27343" w:rsidRDefault="00E27343" w:rsidP="00E27343">
      <w:pPr>
        <w:spacing w:after="0" w:line="240" w:lineRule="auto"/>
        <w:ind w:left="708" w:firstLine="357"/>
        <w:jc w:val="center"/>
        <w:rPr>
          <w:rFonts w:ascii="Times New Roman" w:hAnsi="Times New Roman"/>
          <w:b/>
          <w:sz w:val="28"/>
          <w:szCs w:val="28"/>
          <w:u w:val="single"/>
        </w:rPr>
      </w:pPr>
      <w:r w:rsidRPr="00E27343">
        <w:rPr>
          <w:rFonts w:ascii="Times New Roman" w:hAnsi="Times New Roman"/>
          <w:b/>
          <w:sz w:val="28"/>
          <w:szCs w:val="28"/>
          <w:u w:val="single"/>
        </w:rPr>
        <w:t>Информационная деятельность</w:t>
      </w:r>
    </w:p>
    <w:p w:rsidR="00E27343" w:rsidRPr="00E27343" w:rsidRDefault="00E27343" w:rsidP="00E27343">
      <w:pPr>
        <w:spacing w:before="100" w:beforeAutospacing="1" w:after="100" w:afterAutospacing="1" w:line="240" w:lineRule="auto"/>
        <w:ind w:firstLine="709"/>
        <w:jc w:val="both"/>
        <w:rPr>
          <w:rFonts w:ascii="Times New Roman" w:hAnsi="Times New Roman"/>
          <w:sz w:val="28"/>
          <w:szCs w:val="28"/>
        </w:rPr>
      </w:pPr>
      <w:r w:rsidRPr="00E27343">
        <w:rPr>
          <w:rFonts w:ascii="Times New Roman" w:eastAsia="Times New Roman" w:hAnsi="Times New Roman"/>
          <w:color w:val="000000" w:themeColor="text1"/>
          <w:sz w:val="28"/>
          <w:szCs w:val="28"/>
          <w:lang w:eastAsia="ru-RU"/>
        </w:rPr>
        <w:t xml:space="preserve">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статьи 19 Федерального закона от 07.02.2011 года № 6-ФЗ вся информация о деятельности Контрольно-счетной </w:t>
      </w:r>
      <w:proofErr w:type="gramStart"/>
      <w:r w:rsidRPr="00E27343">
        <w:rPr>
          <w:rFonts w:ascii="Times New Roman" w:eastAsia="Times New Roman" w:hAnsi="Times New Roman"/>
          <w:color w:val="000000" w:themeColor="text1"/>
          <w:sz w:val="28"/>
          <w:szCs w:val="28"/>
          <w:lang w:eastAsia="ru-RU"/>
        </w:rPr>
        <w:t>палаты  должно</w:t>
      </w:r>
      <w:proofErr w:type="gramEnd"/>
      <w:r w:rsidRPr="00E27343">
        <w:rPr>
          <w:rFonts w:ascii="Times New Roman" w:eastAsia="Times New Roman" w:hAnsi="Times New Roman"/>
          <w:color w:val="000000" w:themeColor="text1"/>
          <w:sz w:val="28"/>
          <w:szCs w:val="28"/>
          <w:lang w:eastAsia="ru-RU"/>
        </w:rPr>
        <w:t xml:space="preserve"> быть размещено на официальном сайте в информационно-телекоммуникационной сети Интернет, и за отсутствия  средств на содержание сайта это информация не размещается. </w:t>
      </w:r>
      <w:r w:rsidRPr="00E27343">
        <w:rPr>
          <w:rFonts w:ascii="Times New Roman" w:hAnsi="Times New Roman"/>
          <w:sz w:val="28"/>
          <w:szCs w:val="28"/>
        </w:rPr>
        <w:t xml:space="preserve">Информация о деятельности Контрольно-счетной палаты   размещается на официальном сайте администрации муниципального района «Ботлихский район». Основные показатели деятельности КСП МР «Ботлихский район» за 2020 год размещена на сайте Счетной палаты РФ в разделе «Союз </w:t>
      </w:r>
      <w:proofErr w:type="spellStart"/>
      <w:r w:rsidRPr="00E27343">
        <w:rPr>
          <w:rFonts w:ascii="Times New Roman" w:hAnsi="Times New Roman"/>
          <w:sz w:val="28"/>
          <w:szCs w:val="28"/>
        </w:rPr>
        <w:t>контрольно</w:t>
      </w:r>
      <w:proofErr w:type="spellEnd"/>
      <w:r w:rsidRPr="00E27343">
        <w:rPr>
          <w:rFonts w:ascii="Times New Roman" w:hAnsi="Times New Roman"/>
          <w:sz w:val="28"/>
          <w:szCs w:val="28"/>
        </w:rPr>
        <w:t xml:space="preserve"> счетных органов РФ»    </w:t>
      </w:r>
    </w:p>
    <w:p w:rsidR="00E27343" w:rsidRPr="00E27343" w:rsidRDefault="00E27343" w:rsidP="00E27343">
      <w:pPr>
        <w:spacing w:after="0" w:line="240" w:lineRule="auto"/>
        <w:ind w:firstLine="1066"/>
        <w:jc w:val="center"/>
        <w:rPr>
          <w:rFonts w:ascii="Times New Roman" w:hAnsi="Times New Roman"/>
          <w:b/>
          <w:sz w:val="28"/>
          <w:szCs w:val="28"/>
          <w:u w:val="single"/>
        </w:rPr>
      </w:pPr>
      <w:r w:rsidRPr="00E27343">
        <w:rPr>
          <w:rFonts w:ascii="Times New Roman" w:hAnsi="Times New Roman"/>
          <w:b/>
          <w:sz w:val="28"/>
          <w:szCs w:val="28"/>
          <w:u w:val="single"/>
        </w:rPr>
        <w:lastRenderedPageBreak/>
        <w:t>Борьба с коррупцией</w:t>
      </w:r>
    </w:p>
    <w:p w:rsidR="00E27343" w:rsidRPr="00E27343" w:rsidRDefault="00E27343" w:rsidP="00E27343">
      <w:pPr>
        <w:spacing w:after="0" w:line="240" w:lineRule="auto"/>
        <w:ind w:firstLine="1066"/>
        <w:jc w:val="center"/>
        <w:rPr>
          <w:rFonts w:ascii="Times New Roman" w:hAnsi="Times New Roman"/>
          <w:b/>
          <w:sz w:val="28"/>
          <w:szCs w:val="28"/>
          <w:u w:val="single"/>
        </w:rPr>
      </w:pPr>
    </w:p>
    <w:p w:rsidR="00E27343" w:rsidRPr="00E27343" w:rsidRDefault="00E27343" w:rsidP="00E27343">
      <w:pPr>
        <w:spacing w:after="0" w:line="240" w:lineRule="auto"/>
        <w:ind w:firstLine="1066"/>
        <w:jc w:val="both"/>
        <w:rPr>
          <w:rFonts w:ascii="Times New Roman" w:hAnsi="Times New Roman"/>
          <w:sz w:val="28"/>
          <w:szCs w:val="28"/>
        </w:rPr>
      </w:pPr>
      <w:r w:rsidRPr="00E27343">
        <w:rPr>
          <w:rFonts w:ascii="Times New Roman" w:hAnsi="Times New Roman"/>
          <w:sz w:val="28"/>
          <w:szCs w:val="28"/>
        </w:rPr>
        <w:t>В целях противодействия коррупции в 2020 году председателем Контрольно-счетной палаты и всеми работниками КСП предоставлены сведения о доходах, об имуществе и обязательствах имущественного характера за 2019 год. Информация размещена на официальном сайте администрации МР «Ботлихский район»</w:t>
      </w:r>
    </w:p>
    <w:p w:rsidR="00E27343" w:rsidRPr="00E27343" w:rsidRDefault="00E27343" w:rsidP="00E27343">
      <w:pPr>
        <w:spacing w:after="0" w:line="240" w:lineRule="auto"/>
        <w:ind w:firstLine="1066"/>
        <w:jc w:val="both"/>
        <w:rPr>
          <w:rFonts w:ascii="Times New Roman" w:hAnsi="Times New Roman"/>
          <w:sz w:val="28"/>
          <w:szCs w:val="28"/>
        </w:rPr>
      </w:pPr>
    </w:p>
    <w:p w:rsidR="00E27343" w:rsidRPr="00E27343" w:rsidRDefault="00E27343" w:rsidP="00E27343">
      <w:pPr>
        <w:spacing w:after="0" w:line="240" w:lineRule="auto"/>
        <w:ind w:firstLine="1066"/>
        <w:jc w:val="center"/>
        <w:rPr>
          <w:rFonts w:ascii="Times New Roman" w:hAnsi="Times New Roman"/>
          <w:b/>
          <w:sz w:val="28"/>
          <w:szCs w:val="28"/>
        </w:rPr>
      </w:pPr>
      <w:r w:rsidRPr="00E27343">
        <w:rPr>
          <w:rFonts w:ascii="Times New Roman" w:hAnsi="Times New Roman"/>
          <w:b/>
          <w:sz w:val="28"/>
          <w:szCs w:val="28"/>
        </w:rPr>
        <w:t>Взаимодействие с органами государственной власти, органами местного самоуправления, правоохранительными и другими контролирующими органами, Счетной палатой Республики Дагестан и иными органами профессионального сообщества</w:t>
      </w:r>
    </w:p>
    <w:p w:rsidR="00E27343" w:rsidRPr="00E27343" w:rsidRDefault="00E27343" w:rsidP="00E27343">
      <w:pPr>
        <w:spacing w:after="0" w:line="240" w:lineRule="auto"/>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ab/>
      </w:r>
    </w:p>
    <w:p w:rsidR="00E27343" w:rsidRPr="00E27343" w:rsidRDefault="00E27343" w:rsidP="00E27343">
      <w:pPr>
        <w:spacing w:after="0" w:line="240" w:lineRule="auto"/>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ab/>
        <w:t xml:space="preserve">В отчетном периоде осуществлялось конструктивное взаимодействие с администрацией муниципального района «Ботлихский район» и с Собрание депутатов района и администрациями сельских поселений. </w:t>
      </w: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Председатель Контрольно-счетной палаты принимал участие в </w:t>
      </w:r>
      <w:proofErr w:type="gramStart"/>
      <w:r w:rsidRPr="00E27343">
        <w:rPr>
          <w:rFonts w:ascii="Times New Roman" w:eastAsia="Times New Roman" w:hAnsi="Times New Roman"/>
          <w:sz w:val="28"/>
          <w:szCs w:val="28"/>
          <w:lang w:eastAsia="ru-RU"/>
        </w:rPr>
        <w:t>работе  постоянных</w:t>
      </w:r>
      <w:proofErr w:type="gramEnd"/>
      <w:r w:rsidRPr="00E27343">
        <w:rPr>
          <w:rFonts w:ascii="Times New Roman" w:eastAsia="Times New Roman" w:hAnsi="Times New Roman"/>
          <w:sz w:val="28"/>
          <w:szCs w:val="28"/>
          <w:lang w:eastAsia="ru-RU"/>
        </w:rPr>
        <w:t xml:space="preserve"> комиссий  и в заседаниях Собрание депутатов муниципального </w:t>
      </w:r>
      <w:proofErr w:type="spellStart"/>
      <w:r w:rsidRPr="00E27343">
        <w:rPr>
          <w:rFonts w:ascii="Times New Roman" w:eastAsia="Times New Roman" w:hAnsi="Times New Roman"/>
          <w:sz w:val="28"/>
          <w:szCs w:val="28"/>
          <w:lang w:eastAsia="ru-RU"/>
        </w:rPr>
        <w:t>района«Ботлихский</w:t>
      </w:r>
      <w:proofErr w:type="spellEnd"/>
      <w:r w:rsidRPr="00E27343">
        <w:rPr>
          <w:rFonts w:ascii="Times New Roman" w:eastAsia="Times New Roman" w:hAnsi="Times New Roman"/>
          <w:sz w:val="28"/>
          <w:szCs w:val="28"/>
          <w:lang w:eastAsia="ru-RU"/>
        </w:rPr>
        <w:t xml:space="preserve"> </w:t>
      </w:r>
      <w:proofErr w:type="spellStart"/>
      <w:r w:rsidRPr="00E27343">
        <w:rPr>
          <w:rFonts w:ascii="Times New Roman" w:eastAsia="Times New Roman" w:hAnsi="Times New Roman"/>
          <w:sz w:val="28"/>
          <w:szCs w:val="28"/>
          <w:lang w:eastAsia="ru-RU"/>
        </w:rPr>
        <w:t>район».На</w:t>
      </w:r>
      <w:proofErr w:type="spellEnd"/>
      <w:r w:rsidRPr="00E27343">
        <w:rPr>
          <w:rFonts w:ascii="Times New Roman" w:eastAsia="Times New Roman" w:hAnsi="Times New Roman"/>
          <w:sz w:val="28"/>
          <w:szCs w:val="28"/>
          <w:lang w:eastAsia="ru-RU"/>
        </w:rPr>
        <w:t xml:space="preserve"> постоянной основе председатель принимал участие в планерных совещаниях администрации муниципального района.</w:t>
      </w: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Председатель КСП является членом комиссии по эффективному и рациональному расходованию средств бюджета муниципального района «Ботлихский район», членом комиссии по противодействию коррупции. </w:t>
      </w:r>
    </w:p>
    <w:p w:rsidR="00E27343" w:rsidRPr="00E27343" w:rsidRDefault="00E27343" w:rsidP="00E27343">
      <w:pPr>
        <w:spacing w:after="0" w:line="240" w:lineRule="auto"/>
        <w:ind w:firstLine="709"/>
        <w:jc w:val="both"/>
        <w:rPr>
          <w:rFonts w:ascii="Times New Roman" w:hAnsi="Times New Roman"/>
          <w:sz w:val="28"/>
          <w:szCs w:val="28"/>
        </w:rPr>
      </w:pPr>
      <w:r w:rsidRPr="00E27343">
        <w:rPr>
          <w:rFonts w:ascii="Times New Roman" w:hAnsi="Times New Roman"/>
          <w:sz w:val="28"/>
          <w:szCs w:val="28"/>
        </w:rPr>
        <w:t xml:space="preserve">К сожалению, для формирования проекта Плана основных мероприятий на 2020 год в адрес Контрольно-счетной палаты не поступило ни одно </w:t>
      </w:r>
      <w:proofErr w:type="gramStart"/>
      <w:r w:rsidRPr="00E27343">
        <w:rPr>
          <w:rFonts w:ascii="Times New Roman" w:hAnsi="Times New Roman"/>
          <w:sz w:val="28"/>
          <w:szCs w:val="28"/>
        </w:rPr>
        <w:t>предложение  от</w:t>
      </w:r>
      <w:proofErr w:type="gramEnd"/>
      <w:r w:rsidRPr="00E27343">
        <w:rPr>
          <w:rFonts w:ascii="Times New Roman" w:hAnsi="Times New Roman"/>
          <w:sz w:val="28"/>
          <w:szCs w:val="28"/>
        </w:rPr>
        <w:t xml:space="preserve"> депутатов Собрание депутатов муниципального района «Ботлихский район». </w:t>
      </w:r>
    </w:p>
    <w:p w:rsidR="00E27343" w:rsidRPr="00E27343" w:rsidRDefault="00E27343" w:rsidP="00E27343">
      <w:pPr>
        <w:spacing w:after="0" w:line="240" w:lineRule="auto"/>
        <w:jc w:val="center"/>
        <w:rPr>
          <w:rFonts w:ascii="Times New Roman" w:eastAsia="Times New Roman" w:hAnsi="Times New Roman"/>
          <w:b/>
          <w:sz w:val="28"/>
          <w:szCs w:val="28"/>
          <w:u w:val="single"/>
          <w:lang w:eastAsia="ru-RU"/>
        </w:rPr>
      </w:pPr>
      <w:r w:rsidRPr="00E27343">
        <w:rPr>
          <w:rFonts w:ascii="Times New Roman" w:eastAsia="Times New Roman" w:hAnsi="Times New Roman"/>
          <w:b/>
          <w:sz w:val="28"/>
          <w:szCs w:val="28"/>
          <w:u w:val="single"/>
          <w:lang w:eastAsia="ru-RU"/>
        </w:rPr>
        <w:t>Взаимодействие с правоохранительными органами</w:t>
      </w: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    Контрольно-счетная палата МР «Ботлихский район» за отчетный год проведена 1 проверка по поручениям правоохранительных органов.</w:t>
      </w: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 </w:t>
      </w:r>
    </w:p>
    <w:p w:rsidR="00E27343" w:rsidRPr="00E27343" w:rsidRDefault="00E27343" w:rsidP="00E27343">
      <w:pPr>
        <w:spacing w:before="120" w:after="0" w:line="240" w:lineRule="auto"/>
        <w:ind w:firstLine="567"/>
        <w:jc w:val="center"/>
        <w:rPr>
          <w:rFonts w:ascii="Times New Roman" w:eastAsia="Times New Roman" w:hAnsi="Times New Roman"/>
          <w:b/>
          <w:sz w:val="28"/>
          <w:szCs w:val="28"/>
          <w:u w:val="single"/>
          <w:lang w:eastAsia="ru-RU"/>
        </w:rPr>
      </w:pPr>
      <w:r w:rsidRPr="00E27343">
        <w:rPr>
          <w:rFonts w:ascii="Times New Roman" w:eastAsia="Times New Roman" w:hAnsi="Times New Roman"/>
          <w:b/>
          <w:sz w:val="28"/>
          <w:szCs w:val="28"/>
          <w:u w:val="single"/>
          <w:lang w:eastAsia="ru-RU"/>
        </w:rPr>
        <w:t>Взаимодействие с Контрольно-счетной палатой Республики Дагестан и иными органами профессионального сообщества</w:t>
      </w:r>
    </w:p>
    <w:p w:rsidR="00E27343" w:rsidRPr="00E27343" w:rsidRDefault="00E27343" w:rsidP="00E27343">
      <w:pPr>
        <w:spacing w:after="0" w:line="240" w:lineRule="auto"/>
        <w:jc w:val="center"/>
        <w:rPr>
          <w:rFonts w:ascii="Times New Roman" w:eastAsia="Times New Roman" w:hAnsi="Times New Roman"/>
          <w:sz w:val="26"/>
          <w:szCs w:val="26"/>
          <w:u w:val="single"/>
          <w:lang w:eastAsia="ru-RU"/>
        </w:rPr>
      </w:pP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Контрольно-счетная палата муниципального района «Ботлихский район» является членом Союза муниципальных контрольно-счетных органов Российской Федерации. Союз </w:t>
      </w:r>
      <w:proofErr w:type="gramStart"/>
      <w:r w:rsidRPr="00E27343">
        <w:rPr>
          <w:rFonts w:ascii="Times New Roman" w:eastAsia="Times New Roman" w:hAnsi="Times New Roman"/>
          <w:sz w:val="28"/>
          <w:szCs w:val="28"/>
          <w:lang w:eastAsia="ru-RU"/>
        </w:rPr>
        <w:t>муниципальных  контрольно</w:t>
      </w:r>
      <w:proofErr w:type="gramEnd"/>
      <w:r w:rsidRPr="00E27343">
        <w:rPr>
          <w:rFonts w:ascii="Times New Roman" w:eastAsia="Times New Roman" w:hAnsi="Times New Roman"/>
          <w:sz w:val="28"/>
          <w:szCs w:val="28"/>
          <w:lang w:eastAsia="ru-RU"/>
        </w:rPr>
        <w:t>-счетных органов РФ создан для координации деятельности органов внешнего финансового контроля РФ. По поручению СП РД проведены две проверки материалы представлены в СП РД.</w:t>
      </w:r>
    </w:p>
    <w:p w:rsidR="00E27343" w:rsidRPr="00E27343" w:rsidRDefault="00E27343" w:rsidP="00E27343">
      <w:pPr>
        <w:spacing w:after="0" w:line="240" w:lineRule="auto"/>
        <w:ind w:firstLine="709"/>
        <w:jc w:val="both"/>
        <w:rPr>
          <w:rFonts w:ascii="Times New Roman" w:eastAsia="Times New Roman" w:hAnsi="Times New Roman"/>
          <w:sz w:val="28"/>
          <w:szCs w:val="28"/>
          <w:lang w:eastAsia="ru-RU"/>
        </w:rPr>
      </w:pPr>
      <w:r w:rsidRPr="00E27343">
        <w:rPr>
          <w:rFonts w:ascii="Times New Roman" w:eastAsia="Times New Roman" w:hAnsi="Times New Roman"/>
          <w:sz w:val="28"/>
          <w:szCs w:val="28"/>
          <w:lang w:eastAsia="ru-RU"/>
        </w:rPr>
        <w:t xml:space="preserve"> На сайте Счетной Палаты РФ открыт </w:t>
      </w:r>
      <w:proofErr w:type="gramStart"/>
      <w:r w:rsidRPr="00E27343">
        <w:rPr>
          <w:rFonts w:ascii="Times New Roman" w:eastAsia="Times New Roman" w:hAnsi="Times New Roman"/>
          <w:sz w:val="28"/>
          <w:szCs w:val="28"/>
          <w:lang w:eastAsia="ru-RU"/>
        </w:rPr>
        <w:t xml:space="preserve">портал </w:t>
      </w:r>
      <w:r w:rsidRPr="00E27343">
        <w:rPr>
          <w:rFonts w:ascii="Times New Roman" w:eastAsia="Times New Roman" w:hAnsi="Times New Roman"/>
          <w:b/>
          <w:bCs/>
          <w:sz w:val="28"/>
          <w:szCs w:val="28"/>
          <w:lang w:eastAsia="ru-RU"/>
        </w:rPr>
        <w:t xml:space="preserve"> «</w:t>
      </w:r>
      <w:proofErr w:type="gramEnd"/>
      <w:r w:rsidRPr="00E27343">
        <w:rPr>
          <w:rFonts w:ascii="Times New Roman" w:eastAsia="Times New Roman" w:hAnsi="Times New Roman"/>
          <w:b/>
          <w:bCs/>
          <w:sz w:val="28"/>
          <w:szCs w:val="28"/>
          <w:lang w:eastAsia="ru-RU"/>
        </w:rPr>
        <w:t>Союз МКСО»</w:t>
      </w:r>
      <w:r w:rsidRPr="00E27343">
        <w:rPr>
          <w:rFonts w:ascii="Times New Roman" w:eastAsia="Times New Roman" w:hAnsi="Times New Roman"/>
          <w:sz w:val="28"/>
          <w:szCs w:val="28"/>
          <w:lang w:eastAsia="ru-RU"/>
        </w:rPr>
        <w:t xml:space="preserve"> для  КСП МР «Ботлихский район» предоставлена возможность ознакомления с методическими материалами по проведенным и проводимым контрольным </w:t>
      </w:r>
      <w:r w:rsidRPr="00E27343">
        <w:rPr>
          <w:rFonts w:ascii="Times New Roman" w:eastAsia="Times New Roman" w:hAnsi="Times New Roman"/>
          <w:sz w:val="28"/>
          <w:szCs w:val="28"/>
          <w:lang w:eastAsia="ru-RU"/>
        </w:rPr>
        <w:lastRenderedPageBreak/>
        <w:t>мероприятиям, с другой информацией, которая полезна для осуществления деятельности органа внешнего финансового контроля района.</w:t>
      </w:r>
    </w:p>
    <w:p w:rsidR="00E27343" w:rsidRPr="00E27343" w:rsidRDefault="00E27343" w:rsidP="00E27343">
      <w:pPr>
        <w:spacing w:after="0" w:line="240" w:lineRule="auto"/>
        <w:ind w:firstLine="709"/>
        <w:jc w:val="both"/>
        <w:rPr>
          <w:rFonts w:ascii="Times New Roman" w:eastAsia="Times New Roman" w:hAnsi="Times New Roman"/>
          <w:color w:val="000000" w:themeColor="text1"/>
          <w:sz w:val="28"/>
          <w:szCs w:val="28"/>
          <w:lang w:eastAsia="ru-RU"/>
        </w:rPr>
      </w:pPr>
      <w:r w:rsidRPr="00E27343">
        <w:rPr>
          <w:rFonts w:ascii="Times New Roman" w:eastAsia="Times New Roman" w:hAnsi="Times New Roman"/>
          <w:color w:val="000000" w:themeColor="text1"/>
          <w:sz w:val="28"/>
          <w:szCs w:val="28"/>
          <w:lang w:eastAsia="ru-RU"/>
        </w:rPr>
        <w:t>В соответствии с Бюджетным посланием Президента Российской Федерации Федеральному собранию, во всех сферах деятельности на первое место должен выходить критерий эффективного, результативного использования каждого бюджетного рубля.</w:t>
      </w:r>
    </w:p>
    <w:p w:rsidR="00E27343" w:rsidRPr="00E27343" w:rsidRDefault="00E27343" w:rsidP="00E27343">
      <w:pPr>
        <w:spacing w:after="0" w:line="240" w:lineRule="auto"/>
        <w:ind w:firstLine="709"/>
        <w:jc w:val="both"/>
        <w:rPr>
          <w:rFonts w:ascii="Times New Roman" w:eastAsia="Times New Roman" w:hAnsi="Times New Roman"/>
          <w:color w:val="000000" w:themeColor="text1"/>
          <w:sz w:val="28"/>
          <w:szCs w:val="28"/>
          <w:lang w:eastAsia="ru-RU"/>
        </w:rPr>
      </w:pPr>
      <w:r w:rsidRPr="00E27343">
        <w:rPr>
          <w:rFonts w:ascii="Times New Roman" w:eastAsia="Times New Roman" w:hAnsi="Times New Roman"/>
          <w:color w:val="000000" w:themeColor="text1"/>
          <w:sz w:val="28"/>
          <w:szCs w:val="28"/>
          <w:lang w:eastAsia="ru-RU"/>
        </w:rPr>
        <w:t xml:space="preserve">Поэтому, в Контрольно-счетной палатой планируется усилить деятельность экспертно-аналитического направления, будет продолжена работа по контролю над разработкой и реализацией муниципальных программ, муниципальных заданий, расширению применения аудита эффективности и </w:t>
      </w:r>
      <w:proofErr w:type="gramStart"/>
      <w:r w:rsidRPr="00E27343">
        <w:rPr>
          <w:rFonts w:ascii="Times New Roman" w:eastAsia="Times New Roman" w:hAnsi="Times New Roman"/>
          <w:color w:val="000000" w:themeColor="text1"/>
          <w:sz w:val="28"/>
          <w:szCs w:val="28"/>
          <w:lang w:eastAsia="ru-RU"/>
        </w:rPr>
        <w:t>элементов  аудита</w:t>
      </w:r>
      <w:proofErr w:type="gramEnd"/>
      <w:r w:rsidRPr="00E27343">
        <w:rPr>
          <w:rFonts w:ascii="Times New Roman" w:eastAsia="Times New Roman" w:hAnsi="Times New Roman"/>
          <w:color w:val="000000" w:themeColor="text1"/>
          <w:sz w:val="28"/>
          <w:szCs w:val="28"/>
          <w:lang w:eastAsia="ru-RU"/>
        </w:rPr>
        <w:t>.</w:t>
      </w:r>
    </w:p>
    <w:p w:rsidR="00E27343" w:rsidRPr="00E27343" w:rsidRDefault="00E27343" w:rsidP="00E27343">
      <w:pPr>
        <w:spacing w:after="0" w:line="240" w:lineRule="auto"/>
        <w:ind w:firstLine="709"/>
        <w:jc w:val="both"/>
        <w:rPr>
          <w:rFonts w:ascii="Times New Roman" w:eastAsia="Times New Roman" w:hAnsi="Times New Roman"/>
          <w:color w:val="000000" w:themeColor="text1"/>
          <w:sz w:val="28"/>
          <w:szCs w:val="28"/>
          <w:lang w:eastAsia="ru-RU"/>
        </w:rPr>
      </w:pPr>
      <w:r w:rsidRPr="00E27343">
        <w:rPr>
          <w:rFonts w:ascii="Times New Roman" w:eastAsia="Times New Roman" w:hAnsi="Times New Roman"/>
          <w:color w:val="000000" w:themeColor="text1"/>
          <w:sz w:val="28"/>
          <w:szCs w:val="28"/>
          <w:lang w:eastAsia="ru-RU"/>
        </w:rPr>
        <w:t>Создание эффективной системы финансового контроля невозможно без организации тесного взаимодействия с органами внутреннего контроля разных уровней, правоохранительными органами, всех ветвей власти. Объединив усилия депутатов Собрания, Администрации района и Контрольно-счетной палаты мы сможем повысить эффективность использования бюджетных средств.</w:t>
      </w:r>
    </w:p>
    <w:p w:rsidR="00E27343" w:rsidRPr="00E27343" w:rsidRDefault="00E27343" w:rsidP="00E27343">
      <w:pPr>
        <w:spacing w:after="0" w:line="240" w:lineRule="auto"/>
        <w:ind w:firstLine="709"/>
        <w:jc w:val="both"/>
        <w:rPr>
          <w:rFonts w:ascii="Times New Roman" w:eastAsia="Times New Roman" w:hAnsi="Times New Roman"/>
          <w:color w:val="000000" w:themeColor="text1"/>
          <w:sz w:val="28"/>
          <w:szCs w:val="28"/>
          <w:lang w:eastAsia="ru-RU"/>
        </w:rPr>
      </w:pPr>
    </w:p>
    <w:p w:rsidR="00E27343" w:rsidRPr="00E27343" w:rsidRDefault="00E27343" w:rsidP="00E27343">
      <w:pPr>
        <w:spacing w:after="0" w:line="240" w:lineRule="auto"/>
        <w:ind w:firstLine="709"/>
        <w:jc w:val="both"/>
        <w:rPr>
          <w:rFonts w:ascii="Times New Roman" w:hAnsi="Times New Roman"/>
          <w:b/>
          <w:color w:val="000000" w:themeColor="text1"/>
          <w:sz w:val="28"/>
          <w:szCs w:val="28"/>
        </w:rPr>
      </w:pPr>
    </w:p>
    <w:p w:rsidR="00E27343" w:rsidRPr="00E27343" w:rsidRDefault="00E27343" w:rsidP="00E27343">
      <w:pPr>
        <w:spacing w:after="0" w:line="240" w:lineRule="auto"/>
        <w:jc w:val="both"/>
        <w:rPr>
          <w:rFonts w:ascii="Times New Roman" w:eastAsia="Times New Roman" w:hAnsi="Times New Roman"/>
          <w:b/>
          <w:sz w:val="28"/>
          <w:szCs w:val="28"/>
          <w:lang w:eastAsia="ru-RU"/>
        </w:rPr>
      </w:pPr>
      <w:r w:rsidRPr="00E27343">
        <w:rPr>
          <w:rFonts w:ascii="Times New Roman" w:eastAsia="Times New Roman" w:hAnsi="Times New Roman"/>
          <w:b/>
          <w:sz w:val="28"/>
          <w:szCs w:val="28"/>
          <w:lang w:eastAsia="ru-RU"/>
        </w:rPr>
        <w:t xml:space="preserve">Председатель Контрольно-счетной палаты </w:t>
      </w:r>
    </w:p>
    <w:p w:rsidR="00E27343" w:rsidRPr="00E27343" w:rsidRDefault="00E27343" w:rsidP="00E27343">
      <w:pPr>
        <w:spacing w:after="0" w:line="240" w:lineRule="auto"/>
        <w:jc w:val="both"/>
        <w:rPr>
          <w:rFonts w:ascii="Times New Roman" w:eastAsia="Times New Roman" w:hAnsi="Times New Roman"/>
          <w:b/>
          <w:sz w:val="28"/>
          <w:szCs w:val="28"/>
          <w:lang w:eastAsia="ru-RU"/>
        </w:rPr>
      </w:pPr>
      <w:r w:rsidRPr="00E27343">
        <w:rPr>
          <w:rFonts w:ascii="Times New Roman" w:eastAsia="Times New Roman" w:hAnsi="Times New Roman"/>
          <w:b/>
          <w:sz w:val="28"/>
          <w:szCs w:val="28"/>
          <w:lang w:eastAsia="ru-RU"/>
        </w:rPr>
        <w:t>муниципального района</w:t>
      </w:r>
    </w:p>
    <w:p w:rsidR="00E27343" w:rsidRPr="00E27343" w:rsidRDefault="00E27343" w:rsidP="00E27343">
      <w:pPr>
        <w:spacing w:after="0" w:line="240" w:lineRule="auto"/>
        <w:jc w:val="both"/>
        <w:rPr>
          <w:rFonts w:ascii="Times New Roman" w:hAnsi="Times New Roman"/>
          <w:b/>
          <w:sz w:val="28"/>
          <w:szCs w:val="28"/>
        </w:rPr>
      </w:pPr>
      <w:r w:rsidRPr="00E27343">
        <w:rPr>
          <w:rFonts w:ascii="Times New Roman" w:eastAsia="Times New Roman" w:hAnsi="Times New Roman"/>
          <w:b/>
          <w:sz w:val="28"/>
          <w:szCs w:val="28"/>
          <w:lang w:eastAsia="ru-RU"/>
        </w:rPr>
        <w:t xml:space="preserve">«Ботлихский </w:t>
      </w:r>
      <w:proofErr w:type="gramStart"/>
      <w:r w:rsidRPr="00E27343">
        <w:rPr>
          <w:rFonts w:ascii="Times New Roman" w:eastAsia="Times New Roman" w:hAnsi="Times New Roman"/>
          <w:b/>
          <w:sz w:val="28"/>
          <w:szCs w:val="28"/>
          <w:lang w:eastAsia="ru-RU"/>
        </w:rPr>
        <w:t xml:space="preserve">район»   </w:t>
      </w:r>
      <w:proofErr w:type="gramEnd"/>
      <w:r w:rsidRPr="00E27343">
        <w:rPr>
          <w:rFonts w:ascii="Times New Roman" w:eastAsia="Times New Roman" w:hAnsi="Times New Roman"/>
          <w:b/>
          <w:sz w:val="28"/>
          <w:szCs w:val="28"/>
          <w:lang w:eastAsia="ru-RU"/>
        </w:rPr>
        <w:t xml:space="preserve">                                                              Р. </w:t>
      </w:r>
      <w:proofErr w:type="spellStart"/>
      <w:r w:rsidRPr="00E27343">
        <w:rPr>
          <w:rFonts w:ascii="Times New Roman" w:eastAsia="Times New Roman" w:hAnsi="Times New Roman"/>
          <w:b/>
          <w:sz w:val="28"/>
          <w:szCs w:val="28"/>
          <w:lang w:eastAsia="ru-RU"/>
        </w:rPr>
        <w:t>Мусалаев</w:t>
      </w:r>
      <w:proofErr w:type="spellEnd"/>
    </w:p>
    <w:p w:rsidR="00625709" w:rsidRDefault="00625709" w:rsidP="00625709">
      <w:pPr>
        <w:spacing w:after="0" w:line="240" w:lineRule="auto"/>
        <w:jc w:val="center"/>
        <w:rPr>
          <w:rFonts w:ascii="Times New Roman" w:hAnsi="Times New Roman"/>
          <w:b/>
          <w:sz w:val="32"/>
          <w:szCs w:val="32"/>
        </w:rPr>
      </w:pPr>
    </w:p>
    <w:sectPr w:rsidR="00625709" w:rsidSect="007E16F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CB" w:rsidRDefault="00595DCB" w:rsidP="009E1BF3">
      <w:pPr>
        <w:spacing w:after="0" w:line="240" w:lineRule="auto"/>
      </w:pPr>
      <w:r>
        <w:separator/>
      </w:r>
    </w:p>
  </w:endnote>
  <w:endnote w:type="continuationSeparator" w:id="0">
    <w:p w:rsidR="00595DCB" w:rsidRDefault="00595DCB" w:rsidP="009E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1808"/>
    </w:sdtPr>
    <w:sdtEndPr/>
    <w:sdtContent>
      <w:p w:rsidR="005033EF" w:rsidRDefault="00180257">
        <w:pPr>
          <w:pStyle w:val="ab"/>
          <w:jc w:val="center"/>
        </w:pPr>
        <w:r>
          <w:fldChar w:fldCharType="begin"/>
        </w:r>
        <w:r>
          <w:instrText>PAGE   \* MERGEFORMAT</w:instrText>
        </w:r>
        <w:r>
          <w:fldChar w:fldCharType="separate"/>
        </w:r>
        <w:r w:rsidR="00826608">
          <w:rPr>
            <w:noProof/>
          </w:rPr>
          <w:t>21</w:t>
        </w:r>
        <w:r>
          <w:rPr>
            <w:noProof/>
          </w:rPr>
          <w:fldChar w:fldCharType="end"/>
        </w:r>
      </w:p>
    </w:sdtContent>
  </w:sdt>
  <w:p w:rsidR="005033EF" w:rsidRDefault="005033E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CB" w:rsidRDefault="00595DCB" w:rsidP="009E1BF3">
      <w:pPr>
        <w:spacing w:after="0" w:line="240" w:lineRule="auto"/>
      </w:pPr>
      <w:r>
        <w:separator/>
      </w:r>
    </w:p>
  </w:footnote>
  <w:footnote w:type="continuationSeparator" w:id="0">
    <w:p w:rsidR="00595DCB" w:rsidRDefault="00595DCB" w:rsidP="009E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26"/>
    <w:multiLevelType w:val="hybridMultilevel"/>
    <w:tmpl w:val="B0264EB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05442E39"/>
    <w:multiLevelType w:val="hybridMultilevel"/>
    <w:tmpl w:val="046C0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A5158"/>
    <w:multiLevelType w:val="hybridMultilevel"/>
    <w:tmpl w:val="64547630"/>
    <w:lvl w:ilvl="0" w:tplc="3A8427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9704B9F"/>
    <w:multiLevelType w:val="hybridMultilevel"/>
    <w:tmpl w:val="BA26E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9A73CA"/>
    <w:multiLevelType w:val="hybridMultilevel"/>
    <w:tmpl w:val="601CA622"/>
    <w:lvl w:ilvl="0" w:tplc="499C5F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C97173"/>
    <w:multiLevelType w:val="hybridMultilevel"/>
    <w:tmpl w:val="1A10466C"/>
    <w:lvl w:ilvl="0" w:tplc="88E2CE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1C205F4"/>
    <w:multiLevelType w:val="hybridMultilevel"/>
    <w:tmpl w:val="A9001070"/>
    <w:lvl w:ilvl="0" w:tplc="23BC680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15:restartNumberingAfterBreak="0">
    <w:nsid w:val="129F0EDF"/>
    <w:multiLevelType w:val="hybridMultilevel"/>
    <w:tmpl w:val="858A72AA"/>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8" w15:restartNumberingAfterBreak="0">
    <w:nsid w:val="156E3F4E"/>
    <w:multiLevelType w:val="hybridMultilevel"/>
    <w:tmpl w:val="ABA6AA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6DB0C07"/>
    <w:multiLevelType w:val="hybridMultilevel"/>
    <w:tmpl w:val="40AC6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B2A7F"/>
    <w:multiLevelType w:val="hybridMultilevel"/>
    <w:tmpl w:val="FB0ED0AE"/>
    <w:lvl w:ilvl="0" w:tplc="8F3C7214">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21C6557B"/>
    <w:multiLevelType w:val="hybridMultilevel"/>
    <w:tmpl w:val="9CC6F6B4"/>
    <w:lvl w:ilvl="0" w:tplc="5C0248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A09431C"/>
    <w:multiLevelType w:val="hybridMultilevel"/>
    <w:tmpl w:val="2334DED8"/>
    <w:lvl w:ilvl="0" w:tplc="5BFC44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297236"/>
    <w:multiLevelType w:val="hybridMultilevel"/>
    <w:tmpl w:val="FC4C7E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D61986"/>
    <w:multiLevelType w:val="hybridMultilevel"/>
    <w:tmpl w:val="24F65F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AA1013"/>
    <w:multiLevelType w:val="hybridMultilevel"/>
    <w:tmpl w:val="2FCE5D7A"/>
    <w:lvl w:ilvl="0" w:tplc="DDB4E9F6">
      <w:numFmt w:val="bullet"/>
      <w:lvlText w:val=""/>
      <w:lvlJc w:val="left"/>
      <w:pPr>
        <w:tabs>
          <w:tab w:val="num" w:pos="928"/>
        </w:tabs>
        <w:ind w:left="928"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3997098B"/>
    <w:multiLevelType w:val="hybridMultilevel"/>
    <w:tmpl w:val="DCCC0990"/>
    <w:lvl w:ilvl="0" w:tplc="F6246F64">
      <w:start w:val="1"/>
      <w:numFmt w:val="decimal"/>
      <w:lvlText w:val="%1)"/>
      <w:lvlJc w:val="left"/>
      <w:pPr>
        <w:ind w:left="36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3B851238"/>
    <w:multiLevelType w:val="hybridMultilevel"/>
    <w:tmpl w:val="9FBEC83E"/>
    <w:lvl w:ilvl="0" w:tplc="250E05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3EFC7FC7"/>
    <w:multiLevelType w:val="hybridMultilevel"/>
    <w:tmpl w:val="E31C35BE"/>
    <w:lvl w:ilvl="0" w:tplc="A77CB7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70B3A32"/>
    <w:multiLevelType w:val="hybridMultilevel"/>
    <w:tmpl w:val="2DAA3DC0"/>
    <w:lvl w:ilvl="0" w:tplc="066A8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A2F375D"/>
    <w:multiLevelType w:val="hybridMultilevel"/>
    <w:tmpl w:val="AC106976"/>
    <w:lvl w:ilvl="0" w:tplc="7F764E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A363B3E"/>
    <w:multiLevelType w:val="hybridMultilevel"/>
    <w:tmpl w:val="AB5A4406"/>
    <w:lvl w:ilvl="0" w:tplc="5AD05F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A776D4C"/>
    <w:multiLevelType w:val="hybridMultilevel"/>
    <w:tmpl w:val="AB18570C"/>
    <w:lvl w:ilvl="0" w:tplc="F0CA1FE2">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15:restartNumberingAfterBreak="0">
    <w:nsid w:val="507E40FE"/>
    <w:multiLevelType w:val="hybridMultilevel"/>
    <w:tmpl w:val="F3EC5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2D23FF"/>
    <w:multiLevelType w:val="hybridMultilevel"/>
    <w:tmpl w:val="228CA7F6"/>
    <w:lvl w:ilvl="0" w:tplc="2624A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D9B5D41"/>
    <w:multiLevelType w:val="hybridMultilevel"/>
    <w:tmpl w:val="E1528B0A"/>
    <w:lvl w:ilvl="0" w:tplc="5F36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D32A59"/>
    <w:multiLevelType w:val="hybridMultilevel"/>
    <w:tmpl w:val="1436A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E66E4A"/>
    <w:multiLevelType w:val="hybridMultilevel"/>
    <w:tmpl w:val="03169E26"/>
    <w:lvl w:ilvl="0" w:tplc="707CD5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0AC3CC8"/>
    <w:multiLevelType w:val="hybridMultilevel"/>
    <w:tmpl w:val="08FC053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15:restartNumberingAfterBreak="0">
    <w:nsid w:val="72C4147C"/>
    <w:multiLevelType w:val="hybridMultilevel"/>
    <w:tmpl w:val="32F425D2"/>
    <w:lvl w:ilvl="0" w:tplc="7AE4F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9258DF"/>
    <w:multiLevelType w:val="hybridMultilevel"/>
    <w:tmpl w:val="CAB41022"/>
    <w:lvl w:ilvl="0" w:tplc="1024B866">
      <w:start w:val="1"/>
      <w:numFmt w:val="decimal"/>
      <w:lvlText w:val="%1)"/>
      <w:lvlJc w:val="left"/>
      <w:pPr>
        <w:ind w:left="927" w:hanging="360"/>
      </w:pPr>
      <w:rPr>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5"/>
  </w:num>
  <w:num w:numId="5">
    <w:abstractNumId w:val="13"/>
  </w:num>
  <w:num w:numId="6">
    <w:abstractNumId w:val="6"/>
  </w:num>
  <w:num w:numId="7">
    <w:abstractNumId w:val="0"/>
  </w:num>
  <w:num w:numId="8">
    <w:abstractNumId w:val="14"/>
  </w:num>
  <w:num w:numId="9">
    <w:abstractNumId w:val="12"/>
  </w:num>
  <w:num w:numId="10">
    <w:abstractNumId w:val="20"/>
  </w:num>
  <w:num w:numId="11">
    <w:abstractNumId w:val="4"/>
  </w:num>
  <w:num w:numId="12">
    <w:abstractNumId w:val="17"/>
  </w:num>
  <w:num w:numId="13">
    <w:abstractNumId w:val="5"/>
  </w:num>
  <w:num w:numId="14">
    <w:abstractNumId w:val="18"/>
  </w:num>
  <w:num w:numId="15">
    <w:abstractNumId w:val="28"/>
  </w:num>
  <w:num w:numId="16">
    <w:abstractNumId w:val="8"/>
  </w:num>
  <w:num w:numId="17">
    <w:abstractNumId w:val="3"/>
  </w:num>
  <w:num w:numId="18">
    <w:abstractNumId w:val="23"/>
  </w:num>
  <w:num w:numId="19">
    <w:abstractNumId w:val="29"/>
  </w:num>
  <w:num w:numId="20">
    <w:abstractNumId w:val="1"/>
  </w:num>
  <w:num w:numId="21">
    <w:abstractNumId w:val="24"/>
  </w:num>
  <w:num w:numId="22">
    <w:abstractNumId w:val="2"/>
  </w:num>
  <w:num w:numId="23">
    <w:abstractNumId w:val="26"/>
  </w:num>
  <w:num w:numId="24">
    <w:abstractNumId w:val="7"/>
  </w:num>
  <w:num w:numId="25">
    <w:abstractNumId w:val="11"/>
  </w:num>
  <w:num w:numId="26">
    <w:abstractNumId w:val="25"/>
  </w:num>
  <w:num w:numId="27">
    <w:abstractNumId w:val="16"/>
  </w:num>
  <w:num w:numId="28">
    <w:abstractNumId w:val="27"/>
  </w:num>
  <w:num w:numId="29">
    <w:abstractNumId w:val="9"/>
  </w:num>
  <w:num w:numId="30">
    <w:abstractNumId w:val="19"/>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31"/>
    <w:rsid w:val="000017B4"/>
    <w:rsid w:val="00004E42"/>
    <w:rsid w:val="0000547E"/>
    <w:rsid w:val="000060A6"/>
    <w:rsid w:val="00011EAB"/>
    <w:rsid w:val="00015251"/>
    <w:rsid w:val="000159CF"/>
    <w:rsid w:val="000162D4"/>
    <w:rsid w:val="00022447"/>
    <w:rsid w:val="000275D1"/>
    <w:rsid w:val="00030278"/>
    <w:rsid w:val="000316F8"/>
    <w:rsid w:val="00036DB3"/>
    <w:rsid w:val="00040ADC"/>
    <w:rsid w:val="000533AD"/>
    <w:rsid w:val="0005793C"/>
    <w:rsid w:val="00060358"/>
    <w:rsid w:val="000624FF"/>
    <w:rsid w:val="00064CDB"/>
    <w:rsid w:val="00066B81"/>
    <w:rsid w:val="00071D8D"/>
    <w:rsid w:val="000722A6"/>
    <w:rsid w:val="000767E5"/>
    <w:rsid w:val="00080144"/>
    <w:rsid w:val="000839BD"/>
    <w:rsid w:val="00085A61"/>
    <w:rsid w:val="00086BD3"/>
    <w:rsid w:val="000907E4"/>
    <w:rsid w:val="000935DD"/>
    <w:rsid w:val="000B4449"/>
    <w:rsid w:val="000B5867"/>
    <w:rsid w:val="000B7CAC"/>
    <w:rsid w:val="000C3C9F"/>
    <w:rsid w:val="000C3E02"/>
    <w:rsid w:val="000C5529"/>
    <w:rsid w:val="000C6506"/>
    <w:rsid w:val="000C74AA"/>
    <w:rsid w:val="000D1822"/>
    <w:rsid w:val="000D1958"/>
    <w:rsid w:val="000D53AA"/>
    <w:rsid w:val="000D7AD6"/>
    <w:rsid w:val="000E14ED"/>
    <w:rsid w:val="000E1753"/>
    <w:rsid w:val="000E30D6"/>
    <w:rsid w:val="000E4C39"/>
    <w:rsid w:val="000F2425"/>
    <w:rsid w:val="000F3164"/>
    <w:rsid w:val="000F3512"/>
    <w:rsid w:val="000F5A2F"/>
    <w:rsid w:val="00103EA8"/>
    <w:rsid w:val="00104851"/>
    <w:rsid w:val="00105DB1"/>
    <w:rsid w:val="00107F14"/>
    <w:rsid w:val="001203F6"/>
    <w:rsid w:val="00120DB5"/>
    <w:rsid w:val="001212DF"/>
    <w:rsid w:val="00127E48"/>
    <w:rsid w:val="001360A3"/>
    <w:rsid w:val="001434BA"/>
    <w:rsid w:val="001457B0"/>
    <w:rsid w:val="001565E5"/>
    <w:rsid w:val="001705F0"/>
    <w:rsid w:val="00171B9E"/>
    <w:rsid w:val="00180257"/>
    <w:rsid w:val="001842C5"/>
    <w:rsid w:val="00185D0E"/>
    <w:rsid w:val="00187473"/>
    <w:rsid w:val="00193B5E"/>
    <w:rsid w:val="00194AA5"/>
    <w:rsid w:val="001A41D3"/>
    <w:rsid w:val="001A76F6"/>
    <w:rsid w:val="001B0BC8"/>
    <w:rsid w:val="001B2CA4"/>
    <w:rsid w:val="001B6C12"/>
    <w:rsid w:val="001C48F0"/>
    <w:rsid w:val="001C4F37"/>
    <w:rsid w:val="001C5F1E"/>
    <w:rsid w:val="001C6BDF"/>
    <w:rsid w:val="001D58EC"/>
    <w:rsid w:val="001D63FC"/>
    <w:rsid w:val="001D7EE2"/>
    <w:rsid w:val="001F2262"/>
    <w:rsid w:val="001F3B82"/>
    <w:rsid w:val="00200F3F"/>
    <w:rsid w:val="0020758D"/>
    <w:rsid w:val="00207D60"/>
    <w:rsid w:val="00210C64"/>
    <w:rsid w:val="00211865"/>
    <w:rsid w:val="00214A19"/>
    <w:rsid w:val="00215F82"/>
    <w:rsid w:val="00217937"/>
    <w:rsid w:val="0022347A"/>
    <w:rsid w:val="00226821"/>
    <w:rsid w:val="002315F0"/>
    <w:rsid w:val="00232592"/>
    <w:rsid w:val="0023729B"/>
    <w:rsid w:val="00237E15"/>
    <w:rsid w:val="00237EBC"/>
    <w:rsid w:val="002528D1"/>
    <w:rsid w:val="00261BF7"/>
    <w:rsid w:val="002640DE"/>
    <w:rsid w:val="00270995"/>
    <w:rsid w:val="002772C1"/>
    <w:rsid w:val="002800E8"/>
    <w:rsid w:val="00280527"/>
    <w:rsid w:val="002816DA"/>
    <w:rsid w:val="002818A3"/>
    <w:rsid w:val="00283C5C"/>
    <w:rsid w:val="00287592"/>
    <w:rsid w:val="0029016E"/>
    <w:rsid w:val="002A3FB2"/>
    <w:rsid w:val="002A7196"/>
    <w:rsid w:val="002B2A02"/>
    <w:rsid w:val="002C1BDD"/>
    <w:rsid w:val="002C3D95"/>
    <w:rsid w:val="002D26B5"/>
    <w:rsid w:val="002D63E8"/>
    <w:rsid w:val="002E118F"/>
    <w:rsid w:val="002E4037"/>
    <w:rsid w:val="002E687B"/>
    <w:rsid w:val="002F1E3B"/>
    <w:rsid w:val="002F2B52"/>
    <w:rsid w:val="002F3E22"/>
    <w:rsid w:val="00307C4F"/>
    <w:rsid w:val="003168C2"/>
    <w:rsid w:val="0032386B"/>
    <w:rsid w:val="00323E68"/>
    <w:rsid w:val="00337CD1"/>
    <w:rsid w:val="003516CD"/>
    <w:rsid w:val="003524B5"/>
    <w:rsid w:val="003527AA"/>
    <w:rsid w:val="00352933"/>
    <w:rsid w:val="003546F7"/>
    <w:rsid w:val="00365CCC"/>
    <w:rsid w:val="00376632"/>
    <w:rsid w:val="00380112"/>
    <w:rsid w:val="00380C5A"/>
    <w:rsid w:val="00393B30"/>
    <w:rsid w:val="0039483A"/>
    <w:rsid w:val="00395105"/>
    <w:rsid w:val="003A1307"/>
    <w:rsid w:val="003B54CF"/>
    <w:rsid w:val="003B7483"/>
    <w:rsid w:val="003D6372"/>
    <w:rsid w:val="003E10E8"/>
    <w:rsid w:val="003E152D"/>
    <w:rsid w:val="003E1840"/>
    <w:rsid w:val="003E298C"/>
    <w:rsid w:val="003F09EB"/>
    <w:rsid w:val="003F5EEE"/>
    <w:rsid w:val="003F7476"/>
    <w:rsid w:val="003F7BCC"/>
    <w:rsid w:val="0040099E"/>
    <w:rsid w:val="00400E9D"/>
    <w:rsid w:val="00404E5C"/>
    <w:rsid w:val="00415C10"/>
    <w:rsid w:val="00422A7A"/>
    <w:rsid w:val="00431A14"/>
    <w:rsid w:val="00433283"/>
    <w:rsid w:val="00435782"/>
    <w:rsid w:val="004425BF"/>
    <w:rsid w:val="00450641"/>
    <w:rsid w:val="00451267"/>
    <w:rsid w:val="004567E5"/>
    <w:rsid w:val="0046303A"/>
    <w:rsid w:val="00465C04"/>
    <w:rsid w:val="004664CE"/>
    <w:rsid w:val="00470FBB"/>
    <w:rsid w:val="0047185F"/>
    <w:rsid w:val="00471D81"/>
    <w:rsid w:val="004732BD"/>
    <w:rsid w:val="00474198"/>
    <w:rsid w:val="00475AF5"/>
    <w:rsid w:val="004801E1"/>
    <w:rsid w:val="00480F21"/>
    <w:rsid w:val="00485C9B"/>
    <w:rsid w:val="004877D7"/>
    <w:rsid w:val="0049011D"/>
    <w:rsid w:val="004915A9"/>
    <w:rsid w:val="004915B1"/>
    <w:rsid w:val="004A639A"/>
    <w:rsid w:val="004A65DC"/>
    <w:rsid w:val="004B21A0"/>
    <w:rsid w:val="004B7E68"/>
    <w:rsid w:val="004C5442"/>
    <w:rsid w:val="004C7409"/>
    <w:rsid w:val="004E6A35"/>
    <w:rsid w:val="004F08BC"/>
    <w:rsid w:val="004F0900"/>
    <w:rsid w:val="004F314D"/>
    <w:rsid w:val="004F73CD"/>
    <w:rsid w:val="004F7D76"/>
    <w:rsid w:val="00502632"/>
    <w:rsid w:val="005033EF"/>
    <w:rsid w:val="00506951"/>
    <w:rsid w:val="00515D0C"/>
    <w:rsid w:val="0051781D"/>
    <w:rsid w:val="0052038A"/>
    <w:rsid w:val="005204B5"/>
    <w:rsid w:val="0052571B"/>
    <w:rsid w:val="00531065"/>
    <w:rsid w:val="005516CA"/>
    <w:rsid w:val="00551B1D"/>
    <w:rsid w:val="00552027"/>
    <w:rsid w:val="00556DC8"/>
    <w:rsid w:val="00561DDC"/>
    <w:rsid w:val="00563411"/>
    <w:rsid w:val="00564554"/>
    <w:rsid w:val="00574F3D"/>
    <w:rsid w:val="00584D6A"/>
    <w:rsid w:val="00591089"/>
    <w:rsid w:val="00595DCB"/>
    <w:rsid w:val="005A12CB"/>
    <w:rsid w:val="005A3EFC"/>
    <w:rsid w:val="005A4315"/>
    <w:rsid w:val="005A4537"/>
    <w:rsid w:val="005B09EF"/>
    <w:rsid w:val="005B1991"/>
    <w:rsid w:val="005B2476"/>
    <w:rsid w:val="005E3069"/>
    <w:rsid w:val="005F00F9"/>
    <w:rsid w:val="005F77DC"/>
    <w:rsid w:val="00604262"/>
    <w:rsid w:val="00604F7A"/>
    <w:rsid w:val="0061133C"/>
    <w:rsid w:val="006152AE"/>
    <w:rsid w:val="006163E3"/>
    <w:rsid w:val="00622109"/>
    <w:rsid w:val="0062400C"/>
    <w:rsid w:val="00625709"/>
    <w:rsid w:val="00626E92"/>
    <w:rsid w:val="0063205F"/>
    <w:rsid w:val="00634091"/>
    <w:rsid w:val="0064008B"/>
    <w:rsid w:val="00643A4C"/>
    <w:rsid w:val="00647622"/>
    <w:rsid w:val="00650A17"/>
    <w:rsid w:val="006512BA"/>
    <w:rsid w:val="0065132F"/>
    <w:rsid w:val="00656979"/>
    <w:rsid w:val="00657104"/>
    <w:rsid w:val="0066437E"/>
    <w:rsid w:val="006746EE"/>
    <w:rsid w:val="0068036E"/>
    <w:rsid w:val="006813F8"/>
    <w:rsid w:val="00681E5D"/>
    <w:rsid w:val="00683C60"/>
    <w:rsid w:val="00684AAB"/>
    <w:rsid w:val="00686096"/>
    <w:rsid w:val="006871B3"/>
    <w:rsid w:val="00691707"/>
    <w:rsid w:val="00695371"/>
    <w:rsid w:val="006957A4"/>
    <w:rsid w:val="00696B4E"/>
    <w:rsid w:val="00697595"/>
    <w:rsid w:val="006A4D9A"/>
    <w:rsid w:val="006B1432"/>
    <w:rsid w:val="006B579C"/>
    <w:rsid w:val="006C692C"/>
    <w:rsid w:val="006D080B"/>
    <w:rsid w:val="006F14FC"/>
    <w:rsid w:val="006F1FC4"/>
    <w:rsid w:val="006F5261"/>
    <w:rsid w:val="00710625"/>
    <w:rsid w:val="00720C68"/>
    <w:rsid w:val="00731ABE"/>
    <w:rsid w:val="00736F1E"/>
    <w:rsid w:val="0073753B"/>
    <w:rsid w:val="007378B5"/>
    <w:rsid w:val="00740119"/>
    <w:rsid w:val="007428C3"/>
    <w:rsid w:val="00742EEA"/>
    <w:rsid w:val="00750768"/>
    <w:rsid w:val="00751A36"/>
    <w:rsid w:val="00751D2A"/>
    <w:rsid w:val="00751EA0"/>
    <w:rsid w:val="00755557"/>
    <w:rsid w:val="007560DE"/>
    <w:rsid w:val="00766B87"/>
    <w:rsid w:val="00772F5E"/>
    <w:rsid w:val="00775BBD"/>
    <w:rsid w:val="00784652"/>
    <w:rsid w:val="0079082C"/>
    <w:rsid w:val="00795784"/>
    <w:rsid w:val="007A1140"/>
    <w:rsid w:val="007A7B26"/>
    <w:rsid w:val="007B11DA"/>
    <w:rsid w:val="007C176D"/>
    <w:rsid w:val="007C3EEF"/>
    <w:rsid w:val="007C4F8F"/>
    <w:rsid w:val="007D5FA8"/>
    <w:rsid w:val="007E16FA"/>
    <w:rsid w:val="007F085A"/>
    <w:rsid w:val="007F1C74"/>
    <w:rsid w:val="007F613C"/>
    <w:rsid w:val="00803854"/>
    <w:rsid w:val="00814D2A"/>
    <w:rsid w:val="00815087"/>
    <w:rsid w:val="00817080"/>
    <w:rsid w:val="00826216"/>
    <w:rsid w:val="008262F4"/>
    <w:rsid w:val="00826608"/>
    <w:rsid w:val="00827833"/>
    <w:rsid w:val="0083001E"/>
    <w:rsid w:val="008324E5"/>
    <w:rsid w:val="008348F9"/>
    <w:rsid w:val="008350F5"/>
    <w:rsid w:val="00840931"/>
    <w:rsid w:val="00844764"/>
    <w:rsid w:val="0084671B"/>
    <w:rsid w:val="00847FF5"/>
    <w:rsid w:val="00850FA1"/>
    <w:rsid w:val="00854730"/>
    <w:rsid w:val="00861C1F"/>
    <w:rsid w:val="008766E6"/>
    <w:rsid w:val="00876BB2"/>
    <w:rsid w:val="00877905"/>
    <w:rsid w:val="00880182"/>
    <w:rsid w:val="008921E8"/>
    <w:rsid w:val="00893F87"/>
    <w:rsid w:val="008949B1"/>
    <w:rsid w:val="008A4B9B"/>
    <w:rsid w:val="008A7D92"/>
    <w:rsid w:val="008B4868"/>
    <w:rsid w:val="008B7D74"/>
    <w:rsid w:val="008C2F5B"/>
    <w:rsid w:val="008C3BD5"/>
    <w:rsid w:val="008C40A0"/>
    <w:rsid w:val="008C4913"/>
    <w:rsid w:val="008C6A77"/>
    <w:rsid w:val="008C73CE"/>
    <w:rsid w:val="008C7EA3"/>
    <w:rsid w:val="008D307B"/>
    <w:rsid w:val="008D3D1C"/>
    <w:rsid w:val="008E19F8"/>
    <w:rsid w:val="008E1BB5"/>
    <w:rsid w:val="008F42F9"/>
    <w:rsid w:val="008F48AC"/>
    <w:rsid w:val="008F4D3C"/>
    <w:rsid w:val="008F75D9"/>
    <w:rsid w:val="008F76F9"/>
    <w:rsid w:val="009032D8"/>
    <w:rsid w:val="00907025"/>
    <w:rsid w:val="00915B0E"/>
    <w:rsid w:val="009259C9"/>
    <w:rsid w:val="009362F8"/>
    <w:rsid w:val="00937F20"/>
    <w:rsid w:val="00940B1E"/>
    <w:rsid w:val="00944C65"/>
    <w:rsid w:val="009559C0"/>
    <w:rsid w:val="00955CD4"/>
    <w:rsid w:val="009631DC"/>
    <w:rsid w:val="00965608"/>
    <w:rsid w:val="009656D6"/>
    <w:rsid w:val="00974365"/>
    <w:rsid w:val="00974ADD"/>
    <w:rsid w:val="00975706"/>
    <w:rsid w:val="00976676"/>
    <w:rsid w:val="009769E8"/>
    <w:rsid w:val="00977C23"/>
    <w:rsid w:val="009820C0"/>
    <w:rsid w:val="0098330A"/>
    <w:rsid w:val="0098346F"/>
    <w:rsid w:val="0099113E"/>
    <w:rsid w:val="009A4204"/>
    <w:rsid w:val="009A7110"/>
    <w:rsid w:val="009B02AB"/>
    <w:rsid w:val="009B12BD"/>
    <w:rsid w:val="009B2F85"/>
    <w:rsid w:val="009B7B5E"/>
    <w:rsid w:val="009C0163"/>
    <w:rsid w:val="009C0FAC"/>
    <w:rsid w:val="009D11EF"/>
    <w:rsid w:val="009D1E07"/>
    <w:rsid w:val="009D52DC"/>
    <w:rsid w:val="009E1BF3"/>
    <w:rsid w:val="009E1E99"/>
    <w:rsid w:val="009E246F"/>
    <w:rsid w:val="009E2CBA"/>
    <w:rsid w:val="009E5208"/>
    <w:rsid w:val="009E70AB"/>
    <w:rsid w:val="009F2A59"/>
    <w:rsid w:val="009F7DC2"/>
    <w:rsid w:val="00A00865"/>
    <w:rsid w:val="00A06440"/>
    <w:rsid w:val="00A06FEE"/>
    <w:rsid w:val="00A20174"/>
    <w:rsid w:val="00A2651D"/>
    <w:rsid w:val="00A276CB"/>
    <w:rsid w:val="00A31D1A"/>
    <w:rsid w:val="00A3454F"/>
    <w:rsid w:val="00A4048D"/>
    <w:rsid w:val="00A42EAE"/>
    <w:rsid w:val="00A613A2"/>
    <w:rsid w:val="00A66947"/>
    <w:rsid w:val="00A75EF7"/>
    <w:rsid w:val="00A83E7F"/>
    <w:rsid w:val="00A9432C"/>
    <w:rsid w:val="00A945F9"/>
    <w:rsid w:val="00AA1FDF"/>
    <w:rsid w:val="00AA3D23"/>
    <w:rsid w:val="00AA793F"/>
    <w:rsid w:val="00AB32D9"/>
    <w:rsid w:val="00AB4836"/>
    <w:rsid w:val="00AC40E0"/>
    <w:rsid w:val="00AC6F89"/>
    <w:rsid w:val="00AD6889"/>
    <w:rsid w:val="00AE1943"/>
    <w:rsid w:val="00AE2036"/>
    <w:rsid w:val="00AE28AF"/>
    <w:rsid w:val="00AE369F"/>
    <w:rsid w:val="00AE6FAA"/>
    <w:rsid w:val="00AF22F6"/>
    <w:rsid w:val="00AF3A58"/>
    <w:rsid w:val="00B0478A"/>
    <w:rsid w:val="00B05F7B"/>
    <w:rsid w:val="00B123E3"/>
    <w:rsid w:val="00B13AB4"/>
    <w:rsid w:val="00B246B2"/>
    <w:rsid w:val="00B27EEB"/>
    <w:rsid w:val="00B37F19"/>
    <w:rsid w:val="00B46D47"/>
    <w:rsid w:val="00B5297A"/>
    <w:rsid w:val="00B55C5B"/>
    <w:rsid w:val="00B56C0B"/>
    <w:rsid w:val="00B64E32"/>
    <w:rsid w:val="00B7277E"/>
    <w:rsid w:val="00B74740"/>
    <w:rsid w:val="00B81E83"/>
    <w:rsid w:val="00B83549"/>
    <w:rsid w:val="00B8493A"/>
    <w:rsid w:val="00B857A4"/>
    <w:rsid w:val="00B95E7D"/>
    <w:rsid w:val="00BA1686"/>
    <w:rsid w:val="00BA7149"/>
    <w:rsid w:val="00BB1512"/>
    <w:rsid w:val="00BC3B05"/>
    <w:rsid w:val="00BC4003"/>
    <w:rsid w:val="00BC550E"/>
    <w:rsid w:val="00BD1F19"/>
    <w:rsid w:val="00BD4D32"/>
    <w:rsid w:val="00BD5804"/>
    <w:rsid w:val="00BD7979"/>
    <w:rsid w:val="00BE20AB"/>
    <w:rsid w:val="00BE26F5"/>
    <w:rsid w:val="00BE29E8"/>
    <w:rsid w:val="00BF1B10"/>
    <w:rsid w:val="00BF53F2"/>
    <w:rsid w:val="00C1190C"/>
    <w:rsid w:val="00C14BFB"/>
    <w:rsid w:val="00C15317"/>
    <w:rsid w:val="00C218E0"/>
    <w:rsid w:val="00C24BC2"/>
    <w:rsid w:val="00C25888"/>
    <w:rsid w:val="00C27BAF"/>
    <w:rsid w:val="00C3386B"/>
    <w:rsid w:val="00C44105"/>
    <w:rsid w:val="00C4450C"/>
    <w:rsid w:val="00C47B02"/>
    <w:rsid w:val="00C53325"/>
    <w:rsid w:val="00C540A7"/>
    <w:rsid w:val="00C61222"/>
    <w:rsid w:val="00C65406"/>
    <w:rsid w:val="00C66B3A"/>
    <w:rsid w:val="00C66D43"/>
    <w:rsid w:val="00C67059"/>
    <w:rsid w:val="00C71676"/>
    <w:rsid w:val="00C75046"/>
    <w:rsid w:val="00C7628E"/>
    <w:rsid w:val="00C76B28"/>
    <w:rsid w:val="00C77334"/>
    <w:rsid w:val="00C77EAE"/>
    <w:rsid w:val="00C82AF0"/>
    <w:rsid w:val="00C878FE"/>
    <w:rsid w:val="00C97727"/>
    <w:rsid w:val="00CA265B"/>
    <w:rsid w:val="00CA40D1"/>
    <w:rsid w:val="00CA798D"/>
    <w:rsid w:val="00CB0CDA"/>
    <w:rsid w:val="00CC1B52"/>
    <w:rsid w:val="00CC27F2"/>
    <w:rsid w:val="00CD0F58"/>
    <w:rsid w:val="00CD11C0"/>
    <w:rsid w:val="00CD129B"/>
    <w:rsid w:val="00CD69E2"/>
    <w:rsid w:val="00CE2AA9"/>
    <w:rsid w:val="00CE519A"/>
    <w:rsid w:val="00CE6192"/>
    <w:rsid w:val="00CF0DE1"/>
    <w:rsid w:val="00CF4F74"/>
    <w:rsid w:val="00D02F59"/>
    <w:rsid w:val="00D0393C"/>
    <w:rsid w:val="00D0410E"/>
    <w:rsid w:val="00D15081"/>
    <w:rsid w:val="00D32FDF"/>
    <w:rsid w:val="00D33CDF"/>
    <w:rsid w:val="00D3411C"/>
    <w:rsid w:val="00D36D88"/>
    <w:rsid w:val="00D45829"/>
    <w:rsid w:val="00D45B71"/>
    <w:rsid w:val="00D46AB9"/>
    <w:rsid w:val="00D55D57"/>
    <w:rsid w:val="00D6279D"/>
    <w:rsid w:val="00D66928"/>
    <w:rsid w:val="00D67502"/>
    <w:rsid w:val="00D806AB"/>
    <w:rsid w:val="00D84A9F"/>
    <w:rsid w:val="00D8619D"/>
    <w:rsid w:val="00D91468"/>
    <w:rsid w:val="00D951B6"/>
    <w:rsid w:val="00D95F90"/>
    <w:rsid w:val="00DA1824"/>
    <w:rsid w:val="00DA30C1"/>
    <w:rsid w:val="00DA379D"/>
    <w:rsid w:val="00DA59CD"/>
    <w:rsid w:val="00DA6466"/>
    <w:rsid w:val="00DB0D8F"/>
    <w:rsid w:val="00DB3F3B"/>
    <w:rsid w:val="00DB704A"/>
    <w:rsid w:val="00DB729B"/>
    <w:rsid w:val="00DC466A"/>
    <w:rsid w:val="00DC7CCC"/>
    <w:rsid w:val="00DC7F0B"/>
    <w:rsid w:val="00DD0EDB"/>
    <w:rsid w:val="00DE02A5"/>
    <w:rsid w:val="00DE15BF"/>
    <w:rsid w:val="00DE397C"/>
    <w:rsid w:val="00DE3A6C"/>
    <w:rsid w:val="00DE4BA5"/>
    <w:rsid w:val="00DE5820"/>
    <w:rsid w:val="00DF1E36"/>
    <w:rsid w:val="00DF3E94"/>
    <w:rsid w:val="00DF4B29"/>
    <w:rsid w:val="00DF653C"/>
    <w:rsid w:val="00E00D77"/>
    <w:rsid w:val="00E05970"/>
    <w:rsid w:val="00E05EB7"/>
    <w:rsid w:val="00E0680D"/>
    <w:rsid w:val="00E10A99"/>
    <w:rsid w:val="00E21B56"/>
    <w:rsid w:val="00E242BC"/>
    <w:rsid w:val="00E26047"/>
    <w:rsid w:val="00E27343"/>
    <w:rsid w:val="00E31462"/>
    <w:rsid w:val="00E33307"/>
    <w:rsid w:val="00E36D67"/>
    <w:rsid w:val="00E40F48"/>
    <w:rsid w:val="00E44B31"/>
    <w:rsid w:val="00E45890"/>
    <w:rsid w:val="00E47744"/>
    <w:rsid w:val="00E47B69"/>
    <w:rsid w:val="00E517F8"/>
    <w:rsid w:val="00E534F1"/>
    <w:rsid w:val="00E63E12"/>
    <w:rsid w:val="00E64A0A"/>
    <w:rsid w:val="00E67832"/>
    <w:rsid w:val="00E712A3"/>
    <w:rsid w:val="00E75D43"/>
    <w:rsid w:val="00E75E03"/>
    <w:rsid w:val="00E80D6C"/>
    <w:rsid w:val="00E81749"/>
    <w:rsid w:val="00E82A18"/>
    <w:rsid w:val="00E82FA7"/>
    <w:rsid w:val="00E91B1D"/>
    <w:rsid w:val="00E91C1A"/>
    <w:rsid w:val="00E9217E"/>
    <w:rsid w:val="00E9475B"/>
    <w:rsid w:val="00EA1072"/>
    <w:rsid w:val="00EB3033"/>
    <w:rsid w:val="00EB3F8D"/>
    <w:rsid w:val="00EC30BA"/>
    <w:rsid w:val="00EC6B6F"/>
    <w:rsid w:val="00ED006A"/>
    <w:rsid w:val="00ED3456"/>
    <w:rsid w:val="00ED3610"/>
    <w:rsid w:val="00ED6D1E"/>
    <w:rsid w:val="00ED7E90"/>
    <w:rsid w:val="00EE4239"/>
    <w:rsid w:val="00EE52CE"/>
    <w:rsid w:val="00EF2075"/>
    <w:rsid w:val="00EF746E"/>
    <w:rsid w:val="00F11A83"/>
    <w:rsid w:val="00F12792"/>
    <w:rsid w:val="00F14C31"/>
    <w:rsid w:val="00F2234A"/>
    <w:rsid w:val="00F22F8E"/>
    <w:rsid w:val="00F241B9"/>
    <w:rsid w:val="00F26260"/>
    <w:rsid w:val="00F30CFA"/>
    <w:rsid w:val="00F30F8B"/>
    <w:rsid w:val="00F412AB"/>
    <w:rsid w:val="00F42E97"/>
    <w:rsid w:val="00F5094B"/>
    <w:rsid w:val="00F543F3"/>
    <w:rsid w:val="00F62392"/>
    <w:rsid w:val="00F66CB4"/>
    <w:rsid w:val="00F727B7"/>
    <w:rsid w:val="00F755B1"/>
    <w:rsid w:val="00F767AA"/>
    <w:rsid w:val="00F905CC"/>
    <w:rsid w:val="00F90CFA"/>
    <w:rsid w:val="00F938CB"/>
    <w:rsid w:val="00F94538"/>
    <w:rsid w:val="00F95B3D"/>
    <w:rsid w:val="00FA019B"/>
    <w:rsid w:val="00FA2787"/>
    <w:rsid w:val="00FA28FD"/>
    <w:rsid w:val="00FA2CE9"/>
    <w:rsid w:val="00FA3247"/>
    <w:rsid w:val="00FB023C"/>
    <w:rsid w:val="00FB12C5"/>
    <w:rsid w:val="00FB2064"/>
    <w:rsid w:val="00FB2362"/>
    <w:rsid w:val="00FB348F"/>
    <w:rsid w:val="00FB3563"/>
    <w:rsid w:val="00FB5374"/>
    <w:rsid w:val="00FC3302"/>
    <w:rsid w:val="00FC33E4"/>
    <w:rsid w:val="00FC7CD5"/>
    <w:rsid w:val="00FD1EE9"/>
    <w:rsid w:val="00FD68A3"/>
    <w:rsid w:val="00FD72A9"/>
    <w:rsid w:val="00FD7B21"/>
    <w:rsid w:val="00FD7F80"/>
    <w:rsid w:val="00FE2581"/>
    <w:rsid w:val="00FE4B43"/>
    <w:rsid w:val="00FE4E9E"/>
    <w:rsid w:val="00FF1186"/>
    <w:rsid w:val="00FF5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02D3"/>
  <w15:docId w15:val="{C218AA46-0553-4A36-9DBA-98D5709E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2570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257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6257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709"/>
    <w:rPr>
      <w:rFonts w:ascii="Tahoma" w:eastAsia="Calibri" w:hAnsi="Tahoma" w:cs="Tahoma"/>
      <w:sz w:val="16"/>
      <w:szCs w:val="16"/>
    </w:rPr>
  </w:style>
  <w:style w:type="table" w:styleId="a7">
    <w:name w:val="Table Grid"/>
    <w:basedOn w:val="a1"/>
    <w:uiPriority w:val="59"/>
    <w:rsid w:val="0062570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E1BF3"/>
    <w:pPr>
      <w:ind w:left="720"/>
      <w:contextualSpacing/>
    </w:pPr>
  </w:style>
  <w:style w:type="paragraph" w:styleId="a9">
    <w:name w:val="header"/>
    <w:basedOn w:val="a"/>
    <w:link w:val="aa"/>
    <w:uiPriority w:val="99"/>
    <w:unhideWhenUsed/>
    <w:rsid w:val="009E1BF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E1BF3"/>
    <w:rPr>
      <w:rFonts w:ascii="Calibri" w:eastAsia="Calibri" w:hAnsi="Calibri" w:cs="Times New Roman"/>
    </w:rPr>
  </w:style>
  <w:style w:type="paragraph" w:styleId="ab">
    <w:name w:val="footer"/>
    <w:basedOn w:val="a"/>
    <w:link w:val="ac"/>
    <w:uiPriority w:val="99"/>
    <w:unhideWhenUsed/>
    <w:rsid w:val="009E1BF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1BF3"/>
    <w:rPr>
      <w:rFonts w:ascii="Calibri" w:eastAsia="Calibri" w:hAnsi="Calibri" w:cs="Times New Roman"/>
    </w:rPr>
  </w:style>
  <w:style w:type="character" w:styleId="ad">
    <w:name w:val="Hyperlink"/>
    <w:rsid w:val="00C97727"/>
    <w:rPr>
      <w:color w:val="0000FF"/>
      <w:u w:val="single"/>
    </w:rPr>
  </w:style>
  <w:style w:type="paragraph" w:styleId="ae">
    <w:name w:val="Normal (Web)"/>
    <w:basedOn w:val="a"/>
    <w:uiPriority w:val="99"/>
    <w:unhideWhenUsed/>
    <w:rsid w:val="00C7628E"/>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uiPriority w:val="22"/>
    <w:qFormat/>
    <w:rsid w:val="00C7628E"/>
    <w:rPr>
      <w:b/>
      <w:bCs/>
    </w:rPr>
  </w:style>
  <w:style w:type="paragraph" w:customStyle="1" w:styleId="ConsPlusCell">
    <w:name w:val="ConsPlusCell"/>
    <w:uiPriority w:val="99"/>
    <w:rsid w:val="008300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669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Title"/>
    <w:basedOn w:val="a"/>
    <w:link w:val="af1"/>
    <w:qFormat/>
    <w:rsid w:val="00B857A4"/>
    <w:pPr>
      <w:spacing w:after="0" w:line="240" w:lineRule="auto"/>
      <w:jc w:val="center"/>
    </w:pPr>
    <w:rPr>
      <w:rFonts w:ascii="Times New Roman" w:eastAsia="Times New Roman" w:hAnsi="Times New Roman"/>
      <w:b/>
      <w:bCs/>
      <w:sz w:val="24"/>
      <w:szCs w:val="24"/>
      <w:lang w:eastAsia="ru-RU"/>
    </w:rPr>
  </w:style>
  <w:style w:type="character" w:customStyle="1" w:styleId="af1">
    <w:name w:val="Заголовок Знак"/>
    <w:basedOn w:val="a0"/>
    <w:link w:val="af0"/>
    <w:rsid w:val="00B857A4"/>
    <w:rPr>
      <w:rFonts w:ascii="Times New Roman" w:eastAsia="Times New Roman" w:hAnsi="Times New Roman" w:cs="Times New Roman"/>
      <w:b/>
      <w:bCs/>
      <w:sz w:val="24"/>
      <w:szCs w:val="24"/>
      <w:lang w:eastAsia="ru-RU"/>
    </w:rPr>
  </w:style>
  <w:style w:type="character" w:customStyle="1" w:styleId="blk">
    <w:name w:val="blk"/>
    <w:basedOn w:val="a0"/>
    <w:rsid w:val="00D84A9F"/>
  </w:style>
  <w:style w:type="character" w:customStyle="1" w:styleId="nobr">
    <w:name w:val="nobr"/>
    <w:basedOn w:val="a0"/>
    <w:rsid w:val="00D84A9F"/>
  </w:style>
  <w:style w:type="character" w:customStyle="1" w:styleId="2">
    <w:name w:val="Основной текст (2)_"/>
    <w:link w:val="20"/>
    <w:locked/>
    <w:rsid w:val="006957A4"/>
    <w:rPr>
      <w:rFonts w:ascii="Times New Roman" w:hAnsi="Times New Roman"/>
      <w:sz w:val="28"/>
      <w:szCs w:val="28"/>
      <w:shd w:val="clear" w:color="auto" w:fill="FFFFFF"/>
    </w:rPr>
  </w:style>
  <w:style w:type="paragraph" w:customStyle="1" w:styleId="20">
    <w:name w:val="Основной текст (2)"/>
    <w:basedOn w:val="a"/>
    <w:link w:val="2"/>
    <w:rsid w:val="006957A4"/>
    <w:pPr>
      <w:widowControl w:val="0"/>
      <w:shd w:val="clear" w:color="auto" w:fill="FFFFFF"/>
      <w:spacing w:after="0" w:line="317" w:lineRule="exact"/>
      <w:jc w:val="both"/>
    </w:pPr>
    <w:rPr>
      <w:rFonts w:ascii="Times New Roman" w:eastAsiaTheme="minorHAnsi" w:hAnsi="Times New Roman" w:cstheme="minorBidi"/>
      <w:sz w:val="28"/>
      <w:szCs w:val="28"/>
    </w:rPr>
  </w:style>
  <w:style w:type="paragraph" w:customStyle="1" w:styleId="ConsNormal">
    <w:name w:val="ConsNormal"/>
    <w:rsid w:val="006F526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styleId="af2">
    <w:name w:val="caption"/>
    <w:basedOn w:val="a"/>
    <w:next w:val="a"/>
    <w:semiHidden/>
    <w:unhideWhenUsed/>
    <w:qFormat/>
    <w:rsid w:val="00200F3F"/>
    <w:pPr>
      <w:pBdr>
        <w:bottom w:val="double" w:sz="6" w:space="1" w:color="auto"/>
      </w:pBdr>
      <w:spacing w:after="0" w:line="240" w:lineRule="auto"/>
      <w:jc w:val="center"/>
    </w:pPr>
    <w:rPr>
      <w:rFonts w:ascii="Times New Roman" w:eastAsia="Times New Roman" w:hAnsi="Times New Roman"/>
      <w:b/>
      <w:color w:val="000000"/>
      <w:sz w:val="32"/>
      <w:szCs w:val="24"/>
      <w:lang w:eastAsia="ru-RU"/>
    </w:rPr>
  </w:style>
  <w:style w:type="character" w:customStyle="1" w:styleId="a4">
    <w:name w:val="Без интервала Знак"/>
    <w:link w:val="a3"/>
    <w:locked/>
    <w:rsid w:val="00200F3F"/>
    <w:rPr>
      <w:rFonts w:ascii="Times New Roman" w:eastAsia="Times New Roman" w:hAnsi="Times New Roman" w:cs="Times New Roman"/>
      <w:sz w:val="24"/>
      <w:szCs w:val="24"/>
      <w:lang w:eastAsia="ru-RU"/>
    </w:rPr>
  </w:style>
  <w:style w:type="paragraph" w:customStyle="1" w:styleId="headertext">
    <w:name w:val="headertext"/>
    <w:basedOn w:val="a"/>
    <w:rsid w:val="005520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5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4628">
      <w:bodyDiv w:val="1"/>
      <w:marLeft w:val="0"/>
      <w:marRight w:val="0"/>
      <w:marTop w:val="0"/>
      <w:marBottom w:val="0"/>
      <w:divBdr>
        <w:top w:val="none" w:sz="0" w:space="0" w:color="auto"/>
        <w:left w:val="none" w:sz="0" w:space="0" w:color="auto"/>
        <w:bottom w:val="none" w:sz="0" w:space="0" w:color="auto"/>
        <w:right w:val="none" w:sz="0" w:space="0" w:color="auto"/>
      </w:divBdr>
    </w:div>
    <w:div w:id="280915182">
      <w:bodyDiv w:val="1"/>
      <w:marLeft w:val="0"/>
      <w:marRight w:val="0"/>
      <w:marTop w:val="0"/>
      <w:marBottom w:val="0"/>
      <w:divBdr>
        <w:top w:val="none" w:sz="0" w:space="0" w:color="auto"/>
        <w:left w:val="none" w:sz="0" w:space="0" w:color="auto"/>
        <w:bottom w:val="none" w:sz="0" w:space="0" w:color="auto"/>
        <w:right w:val="none" w:sz="0" w:space="0" w:color="auto"/>
      </w:divBdr>
    </w:div>
    <w:div w:id="562106486">
      <w:bodyDiv w:val="1"/>
      <w:marLeft w:val="0"/>
      <w:marRight w:val="0"/>
      <w:marTop w:val="0"/>
      <w:marBottom w:val="0"/>
      <w:divBdr>
        <w:top w:val="none" w:sz="0" w:space="0" w:color="auto"/>
        <w:left w:val="none" w:sz="0" w:space="0" w:color="auto"/>
        <w:bottom w:val="none" w:sz="0" w:space="0" w:color="auto"/>
        <w:right w:val="none" w:sz="0" w:space="0" w:color="auto"/>
      </w:divBdr>
    </w:div>
    <w:div w:id="672293770">
      <w:bodyDiv w:val="1"/>
      <w:marLeft w:val="0"/>
      <w:marRight w:val="0"/>
      <w:marTop w:val="0"/>
      <w:marBottom w:val="0"/>
      <w:divBdr>
        <w:top w:val="none" w:sz="0" w:space="0" w:color="auto"/>
        <w:left w:val="none" w:sz="0" w:space="0" w:color="auto"/>
        <w:bottom w:val="none" w:sz="0" w:space="0" w:color="auto"/>
        <w:right w:val="none" w:sz="0" w:space="0" w:color="auto"/>
      </w:divBdr>
    </w:div>
    <w:div w:id="675885225">
      <w:bodyDiv w:val="1"/>
      <w:marLeft w:val="0"/>
      <w:marRight w:val="0"/>
      <w:marTop w:val="0"/>
      <w:marBottom w:val="0"/>
      <w:divBdr>
        <w:top w:val="none" w:sz="0" w:space="0" w:color="auto"/>
        <w:left w:val="none" w:sz="0" w:space="0" w:color="auto"/>
        <w:bottom w:val="none" w:sz="0" w:space="0" w:color="auto"/>
        <w:right w:val="none" w:sz="0" w:space="0" w:color="auto"/>
      </w:divBdr>
    </w:div>
    <w:div w:id="796803814">
      <w:bodyDiv w:val="1"/>
      <w:marLeft w:val="0"/>
      <w:marRight w:val="0"/>
      <w:marTop w:val="0"/>
      <w:marBottom w:val="0"/>
      <w:divBdr>
        <w:top w:val="none" w:sz="0" w:space="0" w:color="auto"/>
        <w:left w:val="none" w:sz="0" w:space="0" w:color="auto"/>
        <w:bottom w:val="none" w:sz="0" w:space="0" w:color="auto"/>
        <w:right w:val="none" w:sz="0" w:space="0" w:color="auto"/>
      </w:divBdr>
    </w:div>
    <w:div w:id="798497237">
      <w:bodyDiv w:val="1"/>
      <w:marLeft w:val="0"/>
      <w:marRight w:val="0"/>
      <w:marTop w:val="0"/>
      <w:marBottom w:val="0"/>
      <w:divBdr>
        <w:top w:val="none" w:sz="0" w:space="0" w:color="auto"/>
        <w:left w:val="none" w:sz="0" w:space="0" w:color="auto"/>
        <w:bottom w:val="none" w:sz="0" w:space="0" w:color="auto"/>
        <w:right w:val="none" w:sz="0" w:space="0" w:color="auto"/>
      </w:divBdr>
    </w:div>
    <w:div w:id="837303566">
      <w:bodyDiv w:val="1"/>
      <w:marLeft w:val="0"/>
      <w:marRight w:val="0"/>
      <w:marTop w:val="0"/>
      <w:marBottom w:val="0"/>
      <w:divBdr>
        <w:top w:val="none" w:sz="0" w:space="0" w:color="auto"/>
        <w:left w:val="none" w:sz="0" w:space="0" w:color="auto"/>
        <w:bottom w:val="none" w:sz="0" w:space="0" w:color="auto"/>
        <w:right w:val="none" w:sz="0" w:space="0" w:color="auto"/>
      </w:divBdr>
    </w:div>
    <w:div w:id="859582322">
      <w:bodyDiv w:val="1"/>
      <w:marLeft w:val="0"/>
      <w:marRight w:val="0"/>
      <w:marTop w:val="0"/>
      <w:marBottom w:val="0"/>
      <w:divBdr>
        <w:top w:val="none" w:sz="0" w:space="0" w:color="auto"/>
        <w:left w:val="none" w:sz="0" w:space="0" w:color="auto"/>
        <w:bottom w:val="none" w:sz="0" w:space="0" w:color="auto"/>
        <w:right w:val="none" w:sz="0" w:space="0" w:color="auto"/>
      </w:divBdr>
    </w:div>
    <w:div w:id="1095900922">
      <w:bodyDiv w:val="1"/>
      <w:marLeft w:val="0"/>
      <w:marRight w:val="0"/>
      <w:marTop w:val="0"/>
      <w:marBottom w:val="0"/>
      <w:divBdr>
        <w:top w:val="none" w:sz="0" w:space="0" w:color="auto"/>
        <w:left w:val="none" w:sz="0" w:space="0" w:color="auto"/>
        <w:bottom w:val="none" w:sz="0" w:space="0" w:color="auto"/>
        <w:right w:val="none" w:sz="0" w:space="0" w:color="auto"/>
      </w:divBdr>
    </w:div>
    <w:div w:id="1167327326">
      <w:bodyDiv w:val="1"/>
      <w:marLeft w:val="0"/>
      <w:marRight w:val="0"/>
      <w:marTop w:val="0"/>
      <w:marBottom w:val="0"/>
      <w:divBdr>
        <w:top w:val="none" w:sz="0" w:space="0" w:color="auto"/>
        <w:left w:val="none" w:sz="0" w:space="0" w:color="auto"/>
        <w:bottom w:val="none" w:sz="0" w:space="0" w:color="auto"/>
        <w:right w:val="none" w:sz="0" w:space="0" w:color="auto"/>
      </w:divBdr>
    </w:div>
    <w:div w:id="1332296349">
      <w:bodyDiv w:val="1"/>
      <w:marLeft w:val="0"/>
      <w:marRight w:val="0"/>
      <w:marTop w:val="0"/>
      <w:marBottom w:val="0"/>
      <w:divBdr>
        <w:top w:val="none" w:sz="0" w:space="0" w:color="auto"/>
        <w:left w:val="none" w:sz="0" w:space="0" w:color="auto"/>
        <w:bottom w:val="none" w:sz="0" w:space="0" w:color="auto"/>
        <w:right w:val="none" w:sz="0" w:space="0" w:color="auto"/>
      </w:divBdr>
    </w:div>
    <w:div w:id="1375229658">
      <w:bodyDiv w:val="1"/>
      <w:marLeft w:val="0"/>
      <w:marRight w:val="0"/>
      <w:marTop w:val="0"/>
      <w:marBottom w:val="0"/>
      <w:divBdr>
        <w:top w:val="none" w:sz="0" w:space="0" w:color="auto"/>
        <w:left w:val="none" w:sz="0" w:space="0" w:color="auto"/>
        <w:bottom w:val="none" w:sz="0" w:space="0" w:color="auto"/>
        <w:right w:val="none" w:sz="0" w:space="0" w:color="auto"/>
      </w:divBdr>
      <w:divsChild>
        <w:div w:id="639966903">
          <w:marLeft w:val="0"/>
          <w:marRight w:val="0"/>
          <w:marTop w:val="120"/>
          <w:marBottom w:val="0"/>
          <w:divBdr>
            <w:top w:val="none" w:sz="0" w:space="0" w:color="auto"/>
            <w:left w:val="none" w:sz="0" w:space="0" w:color="auto"/>
            <w:bottom w:val="none" w:sz="0" w:space="0" w:color="auto"/>
            <w:right w:val="none" w:sz="0" w:space="0" w:color="auto"/>
          </w:divBdr>
          <w:divsChild>
            <w:div w:id="981278106">
              <w:marLeft w:val="0"/>
              <w:marRight w:val="0"/>
              <w:marTop w:val="0"/>
              <w:marBottom w:val="0"/>
              <w:divBdr>
                <w:top w:val="none" w:sz="0" w:space="0" w:color="auto"/>
                <w:left w:val="none" w:sz="0" w:space="0" w:color="auto"/>
                <w:bottom w:val="none" w:sz="0" w:space="0" w:color="auto"/>
                <w:right w:val="none" w:sz="0" w:space="0" w:color="auto"/>
              </w:divBdr>
            </w:div>
          </w:divsChild>
        </w:div>
        <w:div w:id="1684285787">
          <w:marLeft w:val="0"/>
          <w:marRight w:val="0"/>
          <w:marTop w:val="120"/>
          <w:marBottom w:val="0"/>
          <w:divBdr>
            <w:top w:val="none" w:sz="0" w:space="0" w:color="auto"/>
            <w:left w:val="none" w:sz="0" w:space="0" w:color="auto"/>
            <w:bottom w:val="none" w:sz="0" w:space="0" w:color="auto"/>
            <w:right w:val="none" w:sz="0" w:space="0" w:color="auto"/>
          </w:divBdr>
        </w:div>
        <w:div w:id="366099401">
          <w:marLeft w:val="0"/>
          <w:marRight w:val="0"/>
          <w:marTop w:val="0"/>
          <w:marBottom w:val="150"/>
          <w:divBdr>
            <w:top w:val="none" w:sz="0" w:space="0" w:color="auto"/>
            <w:left w:val="none" w:sz="0" w:space="0" w:color="auto"/>
            <w:bottom w:val="none" w:sz="0" w:space="0" w:color="auto"/>
            <w:right w:val="none" w:sz="0" w:space="0" w:color="auto"/>
          </w:divBdr>
        </w:div>
        <w:div w:id="601493374">
          <w:marLeft w:val="0"/>
          <w:marRight w:val="0"/>
          <w:marTop w:val="120"/>
          <w:marBottom w:val="0"/>
          <w:divBdr>
            <w:top w:val="none" w:sz="0" w:space="0" w:color="auto"/>
            <w:left w:val="none" w:sz="0" w:space="0" w:color="auto"/>
            <w:bottom w:val="none" w:sz="0" w:space="0" w:color="auto"/>
            <w:right w:val="none" w:sz="0" w:space="0" w:color="auto"/>
          </w:divBdr>
        </w:div>
      </w:divsChild>
    </w:div>
    <w:div w:id="1759326308">
      <w:bodyDiv w:val="1"/>
      <w:marLeft w:val="0"/>
      <w:marRight w:val="0"/>
      <w:marTop w:val="0"/>
      <w:marBottom w:val="0"/>
      <w:divBdr>
        <w:top w:val="none" w:sz="0" w:space="0" w:color="auto"/>
        <w:left w:val="none" w:sz="0" w:space="0" w:color="auto"/>
        <w:bottom w:val="none" w:sz="0" w:space="0" w:color="auto"/>
        <w:right w:val="none" w:sz="0" w:space="0" w:color="auto"/>
      </w:divBdr>
    </w:div>
    <w:div w:id="1807356716">
      <w:bodyDiv w:val="1"/>
      <w:marLeft w:val="0"/>
      <w:marRight w:val="0"/>
      <w:marTop w:val="0"/>
      <w:marBottom w:val="0"/>
      <w:divBdr>
        <w:top w:val="none" w:sz="0" w:space="0" w:color="auto"/>
        <w:left w:val="none" w:sz="0" w:space="0" w:color="auto"/>
        <w:bottom w:val="none" w:sz="0" w:space="0" w:color="auto"/>
        <w:right w:val="none" w:sz="0" w:space="0" w:color="auto"/>
      </w:divBdr>
    </w:div>
    <w:div w:id="20982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bvlool0a.xn--p1ai/normotvorchestvo/?doc_set_pag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bvlool0a.xn--p1ai/normotvorchestvo/?doc_set_page=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6160B-D45D-4269-B9C0-A80E7BB4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5321</Words>
  <Characters>30332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user</cp:lastModifiedBy>
  <cp:revision>6</cp:revision>
  <cp:lastPrinted>2021-06-25T11:26:00Z</cp:lastPrinted>
  <dcterms:created xsi:type="dcterms:W3CDTF">2021-06-25T11:11:00Z</dcterms:created>
  <dcterms:modified xsi:type="dcterms:W3CDTF">2021-06-25T11:30:00Z</dcterms:modified>
</cp:coreProperties>
</file>