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3D5857" w:rsidRDefault="003D5857" w:rsidP="000576FC">
      <w:pPr>
        <w:shd w:val="clear" w:color="auto" w:fill="FFFFFF"/>
        <w:spacing w:before="75"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88CC"/>
          <w:sz w:val="33"/>
          <w:szCs w:val="33"/>
        </w:rPr>
      </w:pPr>
      <w:r w:rsidRPr="003D5857">
        <w:rPr>
          <w:rFonts w:ascii="Arial" w:eastAsia="Times New Roman" w:hAnsi="Arial" w:cs="Arial"/>
          <w:b/>
          <w:bCs/>
          <w:color w:val="0088CC"/>
          <w:sz w:val="33"/>
          <w:szCs w:val="33"/>
        </w:rPr>
        <w:t>Уважаемые граждане!</w:t>
      </w:r>
    </w:p>
    <w:p w:rsidR="003D5857" w:rsidRPr="003D5857" w:rsidRDefault="003D5857" w:rsidP="003D585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</w:rPr>
      </w:pPr>
      <w:r w:rsidRPr="003D5857">
        <w:rPr>
          <w:rFonts w:ascii="Helvetica" w:eastAsia="Times New Roman" w:hAnsi="Helvetica" w:cs="Helvetica"/>
          <w:color w:val="333333"/>
          <w:sz w:val="2"/>
          <w:szCs w:val="2"/>
        </w:rPr>
        <w:t> 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999999"/>
          <w:sz w:val="28"/>
          <w:szCs w:val="28"/>
        </w:rPr>
        <w:t>Категория: </w:t>
      </w:r>
      <w:r w:rsidRPr="000576FC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</w:rPr>
        <w:t>Антитеррор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пинайте</w:t>
      </w:r>
      <w:proofErr w:type="gramEnd"/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ногами – в ней может находиться взрывное устройство.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  угроза совершения указанных действий в тех же целях.</w:t>
      </w:r>
      <w:proofErr w:type="gramEnd"/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Рекомендации по действиям в экстремальных чрезвычайных ситуациях.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Обнаружение подозрительно предмета, который может оказаться взрывным устройством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Обнаружив забытую и бесхозную вещь в общественном месте, опросите людей,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находящиеся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рядом. Постарайтесь установить, чья она или кто ее оставил. Если хозяин не установлен, немедленно сообщите о находке  в отделение  полиции или  в ЕДДС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полиции.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обнаружении подозрительного предмета в учреждении, немедленно сообщите о находке администрации.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всех перечисленных случаях: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не трогайте, не вскрывайте и не передвигайте находку.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зафиксируйте время обнаружения находки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постарайтесь сделать так, чтобы люди отошли как можно дальше от опасной находки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обязательно дождитесь прибытия оперативно- следственной группы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забывайте, что вы являетесь самым важным очевидцем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Получение информации об эвакуации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Находясь в квартире, выполняйте следующие действия: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возьмите личные документы, деньги и ценности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отключите электричество, воду и газ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окажите помощь в эксплуатации пожилых и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тяжело больных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обязательно закройте входную дверь на замок- это защитит квартиру от возможного проникновения мародеров.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Поступление угрозы по телефону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отсутствии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звукозаписывающей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аппаратура и </w:t>
      </w:r>
      <w:proofErr w:type="spell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АОНа</w:t>
      </w:r>
      <w:proofErr w:type="spell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значительную помощь правоохранительным органам окажут следующие действия: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постарайтесь дословно запомнить разговор и зафиксировать его на бумаге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по ходу разговора отметьте пол и возраст звонившего, особенности его (ее) речи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голос (громкий или тихий, низкий или высокий)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темп речи (быстрый или медленный)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произношение (отчетливое, искаженно с заиканием)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мера речи (развязанная, с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издевкой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обязательно отметьте звуковой вон (шум автомашин, или железнодорожного транспорта, звук теле- или радиоаппаратуры, голоса,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другое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отметьте характер звонк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городской или междугородний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обязательно зафиксируйте точное время начала разговора и его продолжительность.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Поступление угрозы в письменном виде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Угрозы в письменной форме могут поступать к вам как по почте, так и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различного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рода анонимных материалах (записках, подписях, информации на дискете).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поступления такого документа обращайтесь с ним максимально осторожно.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Постарайтесь не оставлять на нем отпечатков своих пальцев.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Не мните документ, не делайте на нем пометок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Захват в заложники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всех случаях ваша жизнь становится предметом торга для террористов.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Захват может произойти в транспорте, в учреждении, на улице, в квартире.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допускайте действий, которые могут спровоцировать нападающих к применению оружия и привести к человеческим жертвам.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переносите лишения, оскорбления и унижения, не смотрите в глаза преступникам, не ведите себя вызывающе.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на совершение любых действий (сесть, встать, попить, сходить в туалет) спрашивайте разрешения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если вы ранены, постарайтесь не двигаться, этим вы сократите потерю крови,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Помните, ваша цель - остаться в живых!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лежите на полу лицом вниз, голова закройте руками и не двигайтесь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ни в коем случае не бегите навстречу сотрудникам спецслужб или от них, так как они могут принять вас за преступника.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• если есть возможность, держитесь подальше от проемов дверей и окон.</w:t>
      </w:r>
    </w:p>
    <w:p w:rsidR="003D5857" w:rsidRPr="000576FC" w:rsidRDefault="003D5857" w:rsidP="00617A12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6F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3D5857" w:rsidRPr="000576FC" w:rsidRDefault="003D5857" w:rsidP="000576F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3145" w:rsidRPr="000576FC" w:rsidRDefault="005B3145" w:rsidP="000576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B3145" w:rsidRPr="000576FC" w:rsidSect="00D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37D"/>
    <w:multiLevelType w:val="multilevel"/>
    <w:tmpl w:val="287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857"/>
    <w:rsid w:val="000576FC"/>
    <w:rsid w:val="003D5857"/>
    <w:rsid w:val="005B3145"/>
    <w:rsid w:val="005B5C38"/>
    <w:rsid w:val="00600778"/>
    <w:rsid w:val="00617A12"/>
    <w:rsid w:val="00DB2FFF"/>
    <w:rsid w:val="00E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FF"/>
  </w:style>
  <w:style w:type="paragraph" w:styleId="2">
    <w:name w:val="heading 2"/>
    <w:basedOn w:val="a"/>
    <w:link w:val="20"/>
    <w:uiPriority w:val="9"/>
    <w:qFormat/>
    <w:rsid w:val="003D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8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5857"/>
    <w:rPr>
      <w:color w:val="0000FF"/>
      <w:u w:val="single"/>
    </w:rPr>
  </w:style>
  <w:style w:type="character" w:styleId="a4">
    <w:name w:val="Strong"/>
    <w:basedOn w:val="a0"/>
    <w:uiPriority w:val="22"/>
    <w:qFormat/>
    <w:rsid w:val="003D5857"/>
    <w:rPr>
      <w:b/>
      <w:bCs/>
    </w:rPr>
  </w:style>
  <w:style w:type="character" w:styleId="a5">
    <w:name w:val="Emphasis"/>
    <w:basedOn w:val="a0"/>
    <w:uiPriority w:val="20"/>
    <w:qFormat/>
    <w:rsid w:val="003D5857"/>
    <w:rPr>
      <w:i/>
      <w:iCs/>
    </w:rPr>
  </w:style>
  <w:style w:type="paragraph" w:styleId="a6">
    <w:name w:val="No Spacing"/>
    <w:uiPriority w:val="1"/>
    <w:qFormat/>
    <w:rsid w:val="00057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3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2020-06-23T09:29:00Z</dcterms:created>
  <dcterms:modified xsi:type="dcterms:W3CDTF">2020-06-23T11:29:00Z</dcterms:modified>
</cp:coreProperties>
</file>