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3" w:rsidRDefault="005A1D73" w:rsidP="005A1D73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D73" w:rsidRDefault="005A1D73" w:rsidP="005A1D73">
      <w:pPr>
        <w:pStyle w:val="a9"/>
        <w:rPr>
          <w:b w:val="0"/>
          <w:sz w:val="24"/>
        </w:rPr>
      </w:pPr>
      <w:r>
        <w:rPr>
          <w:b w:val="0"/>
          <w:bCs/>
          <w:color w:val="000000"/>
          <w:spacing w:val="12"/>
          <w:sz w:val="22"/>
          <w:szCs w:val="22"/>
        </w:rPr>
        <w:t xml:space="preserve"> </w:t>
      </w:r>
      <w:r>
        <w:rPr>
          <w:b w:val="0"/>
          <w:bCs/>
          <w:color w:val="000000"/>
          <w:spacing w:val="1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73" w:rsidRPr="009D53E1" w:rsidRDefault="005A1D73" w:rsidP="005A1D73">
      <w:pPr>
        <w:pStyle w:val="a8"/>
        <w:rPr>
          <w:szCs w:val="32"/>
        </w:rPr>
      </w:pPr>
      <w:r w:rsidRPr="009D53E1">
        <w:rPr>
          <w:szCs w:val="32"/>
        </w:rPr>
        <w:t>РЕСПУБЛИКА ДАГЕСТАН</w:t>
      </w:r>
    </w:p>
    <w:p w:rsidR="005A1D73" w:rsidRPr="009D53E1" w:rsidRDefault="005A1D73" w:rsidP="005A1D7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53E1">
        <w:rPr>
          <w:rFonts w:ascii="Times New Roman" w:hAnsi="Times New Roman" w:cs="Times New Roman"/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5A1D73" w:rsidRDefault="005A1D73" w:rsidP="005A1D73">
      <w:pPr>
        <w:pStyle w:val="a6"/>
        <w:jc w:val="center"/>
        <w:rPr>
          <w:sz w:val="28"/>
          <w:szCs w:val="28"/>
        </w:rPr>
      </w:pPr>
    </w:p>
    <w:p w:rsidR="005A1D73" w:rsidRDefault="005A1D73" w:rsidP="005A1D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FF611E">
        <w:rPr>
          <w:sz w:val="28"/>
          <w:szCs w:val="28"/>
        </w:rPr>
        <w:t xml:space="preserve"> №</w:t>
      </w:r>
      <w:r w:rsidR="008E4802">
        <w:rPr>
          <w:sz w:val="28"/>
          <w:szCs w:val="28"/>
        </w:rPr>
        <w:t>4</w:t>
      </w:r>
    </w:p>
    <w:p w:rsidR="005A1D73" w:rsidRDefault="005A1D73" w:rsidP="005A1D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девятой сессии Собрания депутатов </w:t>
      </w:r>
    </w:p>
    <w:p w:rsidR="005A1D73" w:rsidRDefault="005A1D73" w:rsidP="005A1D7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«Ботлихский район» </w:t>
      </w:r>
    </w:p>
    <w:p w:rsidR="005A1D73" w:rsidRDefault="005A1D73" w:rsidP="005A1D73">
      <w:pPr>
        <w:pStyle w:val="a6"/>
        <w:jc w:val="center"/>
        <w:rPr>
          <w:sz w:val="28"/>
          <w:szCs w:val="28"/>
        </w:rPr>
      </w:pPr>
    </w:p>
    <w:p w:rsidR="0091007C" w:rsidRDefault="005A1D73" w:rsidP="0091007C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6EE9">
        <w:rPr>
          <w:rFonts w:ascii="Times New Roman" w:hAnsi="Times New Roman" w:cs="Times New Roman"/>
          <w:sz w:val="28"/>
          <w:szCs w:val="28"/>
        </w:rPr>
        <w:t>от 03</w:t>
      </w:r>
      <w:r w:rsidRPr="00FF611E">
        <w:rPr>
          <w:rFonts w:ascii="Times New Roman" w:hAnsi="Times New Roman" w:cs="Times New Roman"/>
          <w:sz w:val="28"/>
          <w:szCs w:val="28"/>
        </w:rPr>
        <w:t xml:space="preserve"> ноября 2019 г.                                         </w:t>
      </w:r>
      <w:r w:rsidR="009100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611E">
        <w:rPr>
          <w:rFonts w:ascii="Times New Roman" w:hAnsi="Times New Roman" w:cs="Times New Roman"/>
          <w:sz w:val="28"/>
          <w:szCs w:val="28"/>
        </w:rPr>
        <w:t xml:space="preserve">  с. Ботли</w:t>
      </w:r>
      <w:r w:rsidR="0091007C">
        <w:rPr>
          <w:rFonts w:ascii="Times New Roman" w:hAnsi="Times New Roman" w:cs="Times New Roman"/>
          <w:sz w:val="28"/>
          <w:szCs w:val="28"/>
        </w:rPr>
        <w:t>х</w:t>
      </w:r>
    </w:p>
    <w:p w:rsidR="0091007C" w:rsidRDefault="0091007C" w:rsidP="0091007C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11E" w:rsidRPr="0091007C" w:rsidRDefault="00492655" w:rsidP="0091007C">
      <w:pPr>
        <w:spacing w:after="0" w:line="23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11E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 </w:t>
      </w:r>
      <w:r w:rsidRPr="00FF611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 </w:t>
      </w:r>
      <w:r w:rsidRPr="00FF611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Положения «О порядке представления депутатами Собрания депутатов муниципального района «Ботлихский район»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</w:t>
      </w:r>
      <w:r w:rsidRPr="00847BC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несовершеннолетних детей»</w:t>
      </w:r>
    </w:p>
    <w:p w:rsidR="005A1D73" w:rsidRPr="00847BCE" w:rsidRDefault="005A1D73" w:rsidP="00FF611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CE">
        <w:rPr>
          <w:rFonts w:ascii="Times New Roman" w:eastAsia="Times New Roman" w:hAnsi="Times New Roman" w:cs="Times New Roman"/>
          <w:sz w:val="28"/>
          <w:szCs w:val="28"/>
        </w:rPr>
        <w:t>      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FF611E" w:rsidRPr="00847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7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="00FF611E" w:rsidRPr="00847BC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</w:t>
        </w:r>
        <w:r w:rsidR="00847BC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25 декабря 2008 года N 273-ФЗ «</w:t>
        </w:r>
        <w:r w:rsidR="00FF611E" w:rsidRPr="00847BC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 w:rsidR="00847B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</w:t>
      </w:r>
      <w:r w:rsidRPr="00847BCE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847BCE" w:rsidRPr="00847BCE">
        <w:rPr>
          <w:rFonts w:ascii="Times New Roman" w:eastAsia="Times New Roman" w:hAnsi="Times New Roman" w:cs="Times New Roman"/>
          <w:sz w:val="28"/>
          <w:szCs w:val="28"/>
        </w:rPr>
        <w:t xml:space="preserve">брание депутатов муниципального района «Ботлихский район» </w:t>
      </w:r>
      <w:r w:rsidRPr="00847BCE">
        <w:rPr>
          <w:rFonts w:ascii="Times New Roman" w:eastAsia="Times New Roman" w:hAnsi="Times New Roman" w:cs="Times New Roman"/>
          <w:sz w:val="28"/>
          <w:szCs w:val="28"/>
        </w:rPr>
        <w:t>решает: </w:t>
      </w:r>
    </w:p>
    <w:p w:rsidR="00201ECA" w:rsidRDefault="00EC720D" w:rsidP="00201ECA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7BCE" w:rsidRPr="00EC720D">
        <w:rPr>
          <w:sz w:val="28"/>
          <w:szCs w:val="28"/>
        </w:rPr>
        <w:t xml:space="preserve">1. </w:t>
      </w:r>
      <w:r w:rsidR="005A1D73" w:rsidRPr="00EC72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5A1D73" w:rsidRPr="00EC720D">
        <w:rPr>
          <w:sz w:val="28"/>
          <w:szCs w:val="28"/>
        </w:rPr>
        <w:t xml:space="preserve">Положение </w:t>
      </w:r>
      <w:r w:rsidR="00847BCE" w:rsidRPr="00EC720D">
        <w:rPr>
          <w:color w:val="000000" w:themeColor="text1"/>
          <w:sz w:val="28"/>
          <w:szCs w:val="28"/>
        </w:rPr>
        <w:t>«О порядке представления депутатами Собрания депутатов муниципального района «Ботлихский район»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детей»</w:t>
      </w:r>
      <w:r w:rsidRPr="00EC720D">
        <w:rPr>
          <w:color w:val="000000" w:themeColor="text1"/>
          <w:sz w:val="28"/>
          <w:szCs w:val="28"/>
        </w:rPr>
        <w:t>.</w:t>
      </w:r>
    </w:p>
    <w:p w:rsidR="00201ECA" w:rsidRDefault="00201ECA" w:rsidP="00201ECA">
      <w:pPr>
        <w:pStyle w:val="a6"/>
        <w:jc w:val="both"/>
        <w:rPr>
          <w:color w:val="000000" w:themeColor="text1"/>
          <w:sz w:val="28"/>
          <w:szCs w:val="28"/>
        </w:rPr>
      </w:pPr>
    </w:p>
    <w:p w:rsidR="00201ECA" w:rsidRDefault="00201ECA" w:rsidP="00EC720D">
      <w:pPr>
        <w:pStyle w:val="a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1ECA">
        <w:rPr>
          <w:sz w:val="28"/>
          <w:szCs w:val="28"/>
        </w:rPr>
        <w:t>2. Установить, что депутаты Собрания депутатов</w:t>
      </w:r>
      <w:r>
        <w:rPr>
          <w:sz w:val="28"/>
          <w:szCs w:val="28"/>
        </w:rPr>
        <w:t xml:space="preserve"> муниципального района</w:t>
      </w:r>
      <w:r w:rsidRPr="00201ECA">
        <w:rPr>
          <w:sz w:val="28"/>
          <w:szCs w:val="28"/>
        </w:rPr>
        <w:t>, замещающие муниципальные должности на непостоянной основе представляют сведения о доходах, расходах, об имуществе и обязательствах имущественного характера, по форме справки  утвержденной  Указом Президента Российской Федерации  от 23.06.2014 № 460 в Собрание депутатов</w:t>
      </w:r>
      <w:r>
        <w:rPr>
          <w:sz w:val="28"/>
          <w:szCs w:val="28"/>
        </w:rPr>
        <w:t xml:space="preserve"> муниципального района</w:t>
      </w:r>
      <w:r w:rsidRPr="00201ECA">
        <w:rPr>
          <w:sz w:val="28"/>
          <w:szCs w:val="28"/>
        </w:rPr>
        <w:t>.</w:t>
      </w:r>
    </w:p>
    <w:p w:rsidR="00201ECA" w:rsidRDefault="00EC720D" w:rsidP="00EC720D">
      <w:pPr>
        <w:pStyle w:val="a6"/>
        <w:jc w:val="both"/>
        <w:rPr>
          <w:sz w:val="28"/>
          <w:szCs w:val="28"/>
        </w:rPr>
      </w:pPr>
      <w:r w:rsidRPr="00EC720D">
        <w:rPr>
          <w:rFonts w:ascii="Arial" w:hAnsi="Arial" w:cs="Arial"/>
          <w:sz w:val="28"/>
          <w:szCs w:val="28"/>
        </w:rPr>
        <w:lastRenderedPageBreak/>
        <w:br/>
      </w:r>
      <w:r w:rsidRPr="00EC72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01ECA">
        <w:rPr>
          <w:sz w:val="28"/>
          <w:szCs w:val="28"/>
        </w:rPr>
        <w:t>3</w:t>
      </w:r>
      <w:r w:rsidRPr="00EC720D">
        <w:rPr>
          <w:sz w:val="28"/>
          <w:szCs w:val="28"/>
        </w:rPr>
        <w:t xml:space="preserve">. Опубликовать настоящее решение в районной </w:t>
      </w:r>
      <w:r>
        <w:rPr>
          <w:sz w:val="28"/>
          <w:szCs w:val="28"/>
        </w:rPr>
        <w:t>газете «</w:t>
      </w:r>
      <w:proofErr w:type="spellStart"/>
      <w:r w:rsidRPr="00EC720D">
        <w:rPr>
          <w:sz w:val="28"/>
          <w:szCs w:val="28"/>
        </w:rPr>
        <w:t>Гьудуллъи-Дружба</w:t>
      </w:r>
      <w:proofErr w:type="spellEnd"/>
      <w:r w:rsidRPr="00EC720D">
        <w:rPr>
          <w:sz w:val="28"/>
          <w:szCs w:val="28"/>
        </w:rPr>
        <w:t>» и разместить на официальном сайте администрации муниципального района «Ботлихский район» в инф</w:t>
      </w:r>
      <w:r>
        <w:rPr>
          <w:sz w:val="28"/>
          <w:szCs w:val="28"/>
        </w:rPr>
        <w:t>ормационно-телекоммуникационной сети «Интернет»</w:t>
      </w:r>
      <w:r w:rsidR="00201ECA">
        <w:rPr>
          <w:sz w:val="28"/>
          <w:szCs w:val="28"/>
        </w:rPr>
        <w:t xml:space="preserve">. </w:t>
      </w:r>
    </w:p>
    <w:p w:rsidR="00201ECA" w:rsidRDefault="00201ECA" w:rsidP="00EC720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4</w:t>
      </w:r>
      <w:r w:rsidR="00EC720D" w:rsidRPr="00EC720D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</w:t>
      </w:r>
      <w:r w:rsidR="00EC720D">
        <w:rPr>
          <w:sz w:val="28"/>
          <w:szCs w:val="28"/>
        </w:rPr>
        <w:t>шения, возникшие с 1 января 2019</w:t>
      </w:r>
      <w:r w:rsidR="00EC720D" w:rsidRPr="00EC720D">
        <w:rPr>
          <w:sz w:val="28"/>
          <w:szCs w:val="28"/>
        </w:rPr>
        <w:t xml:space="preserve"> года.</w:t>
      </w:r>
    </w:p>
    <w:p w:rsidR="00EC720D" w:rsidRPr="00201ECA" w:rsidRDefault="00201ECA" w:rsidP="00EC720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5</w:t>
      </w:r>
      <w:r w:rsidR="00EC720D" w:rsidRPr="00EC720D">
        <w:rPr>
          <w:sz w:val="28"/>
          <w:szCs w:val="28"/>
        </w:rPr>
        <w:t xml:space="preserve">. </w:t>
      </w:r>
      <w:proofErr w:type="gramStart"/>
      <w:r w:rsidR="00EC720D" w:rsidRPr="00EC720D">
        <w:rPr>
          <w:sz w:val="28"/>
          <w:szCs w:val="28"/>
        </w:rPr>
        <w:t>Контроль за</w:t>
      </w:r>
      <w:proofErr w:type="gramEnd"/>
      <w:r w:rsidR="00EC720D" w:rsidRPr="00EC720D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EC720D" w:rsidRPr="00691CE4">
        <w:rPr>
          <w:sz w:val="28"/>
          <w:szCs w:val="28"/>
        </w:rPr>
        <w:t>по правопорядку, нормотворчеству и правовому обеспечению местного самоуправления</w:t>
      </w:r>
      <w:r w:rsidR="00EC720D">
        <w:rPr>
          <w:sz w:val="28"/>
          <w:szCs w:val="28"/>
        </w:rPr>
        <w:t>.</w:t>
      </w:r>
      <w:r w:rsidR="00EC720D" w:rsidRPr="00691CE4">
        <w:rPr>
          <w:sz w:val="28"/>
          <w:szCs w:val="28"/>
        </w:rPr>
        <w:t xml:space="preserve"> </w:t>
      </w:r>
    </w:p>
    <w:p w:rsidR="00EC720D" w:rsidRPr="00EC720D" w:rsidRDefault="00EC720D" w:rsidP="00EC720D">
      <w:pPr>
        <w:pStyle w:val="a6"/>
        <w:jc w:val="both"/>
        <w:rPr>
          <w:sz w:val="28"/>
          <w:szCs w:val="28"/>
        </w:rPr>
      </w:pPr>
    </w:p>
    <w:p w:rsidR="00EC720D" w:rsidRPr="00EC720D" w:rsidRDefault="00EC720D" w:rsidP="00EC720D">
      <w:pPr>
        <w:pStyle w:val="a6"/>
        <w:rPr>
          <w:b/>
          <w:sz w:val="28"/>
          <w:szCs w:val="28"/>
        </w:rPr>
      </w:pPr>
      <w:r w:rsidRPr="00EC720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EC720D">
        <w:rPr>
          <w:b/>
          <w:sz w:val="28"/>
          <w:szCs w:val="28"/>
        </w:rPr>
        <w:t xml:space="preserve"> Глава</w:t>
      </w:r>
    </w:p>
    <w:p w:rsidR="00EC720D" w:rsidRDefault="00EC720D" w:rsidP="00EC720D">
      <w:pPr>
        <w:pStyle w:val="a6"/>
        <w:rPr>
          <w:b/>
          <w:sz w:val="28"/>
          <w:szCs w:val="28"/>
        </w:rPr>
      </w:pPr>
      <w:r w:rsidRPr="00EC7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C720D">
        <w:rPr>
          <w:b/>
          <w:sz w:val="28"/>
          <w:szCs w:val="28"/>
        </w:rPr>
        <w:t xml:space="preserve">униципального района                               </w:t>
      </w:r>
      <w:r>
        <w:rPr>
          <w:b/>
          <w:sz w:val="28"/>
          <w:szCs w:val="28"/>
        </w:rPr>
        <w:t xml:space="preserve">  </w:t>
      </w:r>
      <w:r w:rsidRPr="00EC720D">
        <w:rPr>
          <w:b/>
          <w:sz w:val="28"/>
          <w:szCs w:val="28"/>
        </w:rPr>
        <w:t xml:space="preserve"> М.М. </w:t>
      </w:r>
      <w:proofErr w:type="spellStart"/>
      <w:r w:rsidRPr="00EC720D">
        <w:rPr>
          <w:b/>
          <w:sz w:val="28"/>
          <w:szCs w:val="28"/>
        </w:rPr>
        <w:t>Патхулаев</w:t>
      </w:r>
      <w:proofErr w:type="spellEnd"/>
      <w:r w:rsidRPr="00EC720D">
        <w:rPr>
          <w:b/>
          <w:sz w:val="28"/>
          <w:szCs w:val="28"/>
        </w:rPr>
        <w:t xml:space="preserve"> </w:t>
      </w:r>
    </w:p>
    <w:p w:rsidR="00EC720D" w:rsidRPr="00EC720D" w:rsidRDefault="00EC720D" w:rsidP="00EC720D">
      <w:pPr>
        <w:pStyle w:val="a6"/>
        <w:rPr>
          <w:b/>
          <w:sz w:val="28"/>
          <w:szCs w:val="28"/>
        </w:rPr>
      </w:pPr>
    </w:p>
    <w:p w:rsidR="00EC720D" w:rsidRPr="00EC720D" w:rsidRDefault="00EC720D" w:rsidP="00EC720D">
      <w:pPr>
        <w:pStyle w:val="a6"/>
        <w:rPr>
          <w:b/>
          <w:sz w:val="28"/>
          <w:szCs w:val="28"/>
        </w:rPr>
      </w:pPr>
      <w:r w:rsidRPr="00EC72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C7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EC720D">
        <w:rPr>
          <w:b/>
          <w:sz w:val="28"/>
          <w:szCs w:val="28"/>
        </w:rPr>
        <w:t>Председатель</w:t>
      </w:r>
    </w:p>
    <w:p w:rsidR="00EC720D" w:rsidRPr="00EC720D" w:rsidRDefault="00EC720D" w:rsidP="00EC720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C720D">
        <w:rPr>
          <w:b/>
          <w:sz w:val="28"/>
          <w:szCs w:val="28"/>
        </w:rPr>
        <w:t>Собрания депутатов                                         М.О. Омаров</w:t>
      </w:r>
    </w:p>
    <w:p w:rsidR="005A1D73" w:rsidRDefault="005A1D73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D73" w:rsidRDefault="005A1D73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D73" w:rsidRDefault="005A1D73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330" w:rsidRPr="00D13425" w:rsidRDefault="009F6330" w:rsidP="005A1D73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7C" w:rsidRDefault="0091007C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30" w:rsidRDefault="00F91D30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30" w:rsidRDefault="00F91D30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73" w:rsidRPr="00FF0440" w:rsidRDefault="005A1D73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40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9D53E1" w:rsidRPr="00FF0440" w:rsidRDefault="005A1D73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40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</w:t>
      </w:r>
      <w:r w:rsidR="009D53E1" w:rsidRPr="00FF0440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9D53E1" w:rsidRPr="00FF0440" w:rsidRDefault="009D53E1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4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«Ботлихский район» </w:t>
      </w:r>
    </w:p>
    <w:p w:rsidR="005A1D73" w:rsidRPr="00A36DF5" w:rsidRDefault="009D53E1" w:rsidP="005A1D73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044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A1D73" w:rsidRPr="00FF044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16EE9">
        <w:rPr>
          <w:rFonts w:ascii="Times New Roman" w:eastAsia="Times New Roman" w:hAnsi="Times New Roman" w:cs="Times New Roman"/>
          <w:b/>
          <w:sz w:val="28"/>
          <w:szCs w:val="28"/>
        </w:rPr>
        <w:t xml:space="preserve"> 03</w:t>
      </w:r>
      <w:r w:rsidR="00296CFE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5A1D73" w:rsidRPr="00FF0440">
        <w:rPr>
          <w:rFonts w:ascii="Times New Roman" w:eastAsia="Times New Roman" w:hAnsi="Times New Roman" w:cs="Times New Roman"/>
          <w:b/>
          <w:sz w:val="28"/>
          <w:szCs w:val="28"/>
        </w:rPr>
        <w:t>.2019 г. №</w:t>
      </w:r>
      <w:r w:rsidR="00C45DB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D53E1" w:rsidRDefault="009D53E1" w:rsidP="005A1D73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E1" w:rsidRDefault="009D53E1" w:rsidP="009D53E1">
      <w:pPr>
        <w:spacing w:before="100" w:beforeAutospacing="1" w:after="100" w:afterAutospacing="1" w:line="234" w:lineRule="atLeast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Положение</w:t>
      </w:r>
    </w:p>
    <w:p w:rsidR="005A1D73" w:rsidRDefault="009D53E1" w:rsidP="009D53E1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F611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       </w:t>
      </w:r>
      <w:r w:rsidRPr="00FF611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О порядке представления депутатами Собрания депутатов муниципального района «Ботлихский район» сведений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</w:t>
      </w:r>
      <w:r w:rsidRPr="00847BCE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несовершеннолетних детей</w:t>
      </w:r>
      <w:r w:rsidR="005A1D73" w:rsidRPr="00A36DF5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представления депутатами  </w:t>
      </w:r>
      <w:r w:rsidR="009F6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F6330" w:rsidRPr="009F6330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 своих супруги (супруга) и несовершеннолетних детей представляют сведения по утвержденной Президентом Российской Федерации форме справки от 23.06.2014 № 460.</w:t>
      </w:r>
    </w:p>
    <w:p w:rsidR="009F6330" w:rsidRPr="003B51C1" w:rsidRDefault="00370455" w:rsidP="0037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депутатами </w:t>
      </w:r>
      <w:r w:rsidR="004C20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 на непостоянной основе в </w:t>
      </w:r>
      <w:r w:rsidR="009F6330" w:rsidRPr="003B5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4C200A" w:rsidRPr="003B51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F6330" w:rsidRPr="003B51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</w:t>
      </w:r>
      <w:r w:rsidR="00170C4A">
        <w:rPr>
          <w:rFonts w:ascii="Times New Roman" w:hAnsi="Times New Roman" w:cs="Times New Roman"/>
          <w:sz w:val="28"/>
          <w:szCs w:val="28"/>
        </w:rPr>
        <w:t>я ежегодно, не позднее 30 апреля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9F6330" w:rsidRPr="009F63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330" w:rsidRPr="009F6330">
        <w:rPr>
          <w:rFonts w:ascii="Times New Roman" w:hAnsi="Times New Roman" w:cs="Times New Roman"/>
          <w:sz w:val="28"/>
          <w:szCs w:val="28"/>
        </w:rPr>
        <w:t xml:space="preserve">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3 настоящего Порядка.</w:t>
      </w:r>
    </w:p>
    <w:p w:rsidR="009F6330" w:rsidRPr="00F91D30" w:rsidRDefault="00370455" w:rsidP="003704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5. </w:t>
      </w:r>
      <w:r w:rsidR="009F6330" w:rsidRPr="009F633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по объективным причинам депутатом  </w:t>
      </w:r>
      <w:r w:rsidR="009F633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9F6330" w:rsidRPr="009F6330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</w:t>
      </w:r>
      <w:r w:rsidR="00F91D30" w:rsidRPr="00F91D30">
        <w:rPr>
          <w:rFonts w:ascii="Times New Roman" w:hAnsi="Times New Roman" w:cs="Times New Roman"/>
          <w:sz w:val="28"/>
          <w:szCs w:val="28"/>
        </w:rPr>
        <w:lastRenderedPageBreak/>
        <w:t>по правопорядку, нормотворчеству и правовому обеспечению местного самоуправления.</w:t>
      </w:r>
      <w:r w:rsidR="00F91D30" w:rsidRPr="00F91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F6330" w:rsidRPr="009F6330">
        <w:rPr>
          <w:rFonts w:ascii="Times New Roman" w:hAnsi="Times New Roman" w:cs="Times New Roman"/>
          <w:sz w:val="28"/>
          <w:szCs w:val="28"/>
        </w:rPr>
        <w:t>Контроль за соответствием сведений о доходах, расходах, об имуществе и обязательствах имущественного характера лиц,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</w:t>
      </w:r>
      <w:proofErr w:type="gramEnd"/>
      <w:r w:rsidR="009F6330" w:rsidRPr="009F6330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Дагестан.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>7.Сведения о доходах, расходах, об имуществе и обязательствах имущественного характера,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9F6330" w:rsidRPr="009F6330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характера,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  <w:proofErr w:type="gramEnd"/>
    </w:p>
    <w:p w:rsidR="009F6330" w:rsidRPr="009F6330" w:rsidRDefault="00370455" w:rsidP="0037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9.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</w:t>
      </w:r>
      <w:proofErr w:type="gramStart"/>
      <w:r w:rsidR="009F6330" w:rsidRPr="009F6330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«О противодействии коррупции», Федеральным законом от 3 декабря 2012 года N 230-ФЗ «О контроле за соответствием расходов лиц, замещающих государственные должности, и иных лиц</w:t>
      </w:r>
      <w:proofErr w:type="gramEnd"/>
      <w:r w:rsidR="009F6330" w:rsidRPr="009F6330">
        <w:rPr>
          <w:rFonts w:ascii="Times New Roman" w:hAnsi="Times New Roman" w:cs="Times New Roman"/>
          <w:sz w:val="28"/>
          <w:szCs w:val="28"/>
        </w:rPr>
        <w:t xml:space="preserve"> их доходам».</w:t>
      </w:r>
    </w:p>
    <w:p w:rsidR="009F6330" w:rsidRPr="009F6330" w:rsidRDefault="00370455" w:rsidP="009F633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F6330" w:rsidRPr="009F633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="009F6330" w:rsidRPr="009F6330">
        <w:rPr>
          <w:rFonts w:ascii="Times New Roman" w:hAnsi="Times New Roman" w:cs="Times New Roman"/>
          <w:sz w:val="28"/>
          <w:szCs w:val="28"/>
        </w:rPr>
        <w:t xml:space="preserve">О фактах непредставления депутатом сведений о доходах, расходах, об имуществе и обязательствах имущественного характера Комиссия в срок </w:t>
      </w:r>
      <w:r w:rsidR="009F6330" w:rsidRPr="004D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4D3F6D" w:rsidRPr="004D3F6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F6330" w:rsidRPr="004D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года, следующего за отчетным финансовым годом, а также выявления нарушений законодательства в процессе представления сведений о доходах, расходах, об имуществе и обязательствах имущественного характера, направляет соответствующую информацию </w:t>
      </w:r>
      <w:r w:rsidR="004D3F6D" w:rsidRPr="004D3F6D">
        <w:rPr>
          <w:rFonts w:ascii="Times New Roman" w:hAnsi="Times New Roman" w:cs="Times New Roman"/>
          <w:color w:val="000000" w:themeColor="text1"/>
          <w:sz w:val="28"/>
          <w:szCs w:val="28"/>
        </w:rPr>
        <w:t>в Собрание депутатов</w:t>
      </w:r>
      <w:r w:rsidR="004D3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330" w:rsidRPr="009F6330">
        <w:rPr>
          <w:rFonts w:ascii="Times New Roman" w:hAnsi="Times New Roman" w:cs="Times New Roman"/>
          <w:sz w:val="28"/>
          <w:szCs w:val="28"/>
        </w:rPr>
        <w:t>для  принятия  решения.</w:t>
      </w:r>
      <w:proofErr w:type="gramEnd"/>
    </w:p>
    <w:p w:rsidR="004800C9" w:rsidRPr="009D53E1" w:rsidRDefault="00370455" w:rsidP="004800C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F6330" w:rsidRPr="00F9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Представленные сведения хранятся в </w:t>
      </w:r>
      <w:r w:rsidR="009F6330" w:rsidRPr="0099348F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9F6330" w:rsidRPr="00F9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в течение </w:t>
      </w:r>
      <w:r w:rsidR="00990CFA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9F6330" w:rsidRPr="00F9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их предоставления, после чего </w:t>
      </w:r>
      <w:r w:rsidR="004800C9" w:rsidRPr="009D53E1">
        <w:rPr>
          <w:rFonts w:ascii="Times New Roman" w:eastAsia="Times New Roman" w:hAnsi="Times New Roman" w:cs="Times New Roman"/>
          <w:sz w:val="28"/>
          <w:szCs w:val="28"/>
        </w:rPr>
        <w:t>подлежат уничтожению в установленном порядке либо передаются в архив.</w:t>
      </w:r>
    </w:p>
    <w:p w:rsidR="005A1D73" w:rsidRPr="009D53E1" w:rsidRDefault="00370455" w:rsidP="0037045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007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</w:t>
      </w:r>
      <w:r w:rsidR="0060131A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60131A" w:rsidRPr="00B759DD">
        <w:rPr>
          <w:rFonts w:ascii="Times New Roman" w:hAnsi="Times New Roman" w:cs="Times New Roman"/>
          <w:sz w:val="28"/>
          <w:szCs w:val="28"/>
        </w:rPr>
        <w:t>по правопорядку, нормотворчеству и правовому обеспечению местного самоуправления</w:t>
      </w:r>
      <w:r w:rsidR="0060131A">
        <w:rPr>
          <w:rFonts w:ascii="Times New Roman" w:hAnsi="Times New Roman" w:cs="Times New Roman"/>
          <w:sz w:val="28"/>
          <w:szCs w:val="28"/>
        </w:rPr>
        <w:t>.</w:t>
      </w:r>
      <w:r w:rsidR="00601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Решение об осуществлении проверки принимается отдельно в отношении каждого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и оформляется в письменной форме.</w:t>
      </w:r>
    </w:p>
    <w:p w:rsidR="005A1D73" w:rsidRPr="009D53E1" w:rsidRDefault="00370455" w:rsidP="0037045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007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5A1D73" w:rsidRPr="009D53E1" w:rsidRDefault="00370455" w:rsidP="0037045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депутатом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характера;</w:t>
      </w:r>
    </w:p>
    <w:p w:rsidR="005A1D73" w:rsidRPr="009D53E1" w:rsidRDefault="00370455" w:rsidP="0037045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2) несоблюдении депутатом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ограничений, запретов, неисполнения обязанностей, установленных Федеральным </w:t>
      </w:r>
      <w:hyperlink r:id="rId8" w:history="1">
        <w:r w:rsidR="005A1D73" w:rsidRPr="009D53E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 "О противодействии коррупции", Федеральным </w:t>
      </w:r>
      <w:hyperlink r:id="rId9" w:history="1">
        <w:r w:rsidR="005A1D73" w:rsidRPr="009D53E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Федеральным </w:t>
      </w:r>
      <w:hyperlink r:id="rId10" w:history="1">
        <w:r w:rsidR="005A1D73" w:rsidRPr="009D53E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(или) пользоваться иностранными финансовыми инструментами".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14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Информация, предусмотренная </w:t>
      </w:r>
      <w:hyperlink r:id="rId11" w:anchor="Par11" w:history="1">
        <w:r w:rsidR="005A1D73" w:rsidRPr="009D53E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</w:t>
        </w:r>
      </w:hyperlink>
      <w:r w:rsidR="00260358">
        <w:rPr>
          <w:rFonts w:ascii="Times New Roman" w:eastAsia="Times New Roman" w:hAnsi="Times New Roman" w:cs="Times New Roman"/>
          <w:sz w:val="28"/>
          <w:szCs w:val="28"/>
        </w:rPr>
        <w:t> 13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представлена: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</w:t>
      </w:r>
      <w:r w:rsidR="00B759D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Общественной палатой муниципального района;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15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16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A1D73" w:rsidRPr="009D53E1" w:rsidRDefault="00766BB5" w:rsidP="00766BB5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131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</w:t>
      </w:r>
      <w:r w:rsidR="0060131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</w:t>
      </w:r>
      <w:r w:rsidR="00B759DD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B759DD" w:rsidRPr="00B759DD">
        <w:rPr>
          <w:rFonts w:ascii="Times New Roman" w:hAnsi="Times New Roman" w:cs="Times New Roman"/>
          <w:sz w:val="28"/>
          <w:szCs w:val="28"/>
        </w:rPr>
        <w:t>по правопорядку, нормотворчеству и правовому обеспечению местного самоуправления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обращается с заявлением о досрочном прекращении полномочий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или применении</w:t>
      </w:r>
      <w:proofErr w:type="gramEnd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5A1D73" w:rsidRPr="009D53E1" w:rsidRDefault="0060131A" w:rsidP="005A1D73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депутатами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на официальном  сайте 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F633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F6330">
        <w:rPr>
          <w:rFonts w:ascii="Times New Roman" w:eastAsia="Times New Roman" w:hAnsi="Times New Roman" w:cs="Times New Roman"/>
          <w:sz w:val="28"/>
          <w:szCs w:val="28"/>
        </w:rPr>
        <w:t>го района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официальный сайт) </w:t>
      </w:r>
      <w:r w:rsidR="005A1D73" w:rsidRPr="009D53E1">
        <w:rPr>
          <w:rFonts w:ascii="Times New Roman" w:eastAsia="Calibri" w:hAnsi="Times New Roman" w:cs="Times New Roman"/>
          <w:sz w:val="28"/>
          <w:szCs w:val="28"/>
        </w:rPr>
        <w:t xml:space="preserve">и представляются средствам массовой информации для опубликования в связи с их запросами. </w:t>
      </w:r>
    </w:p>
    <w:p w:rsidR="005A1D73" w:rsidRPr="009D53E1" w:rsidRDefault="0060131A" w:rsidP="0060131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На официальном сайте размещаются </w:t>
      </w:r>
      <w:r w:rsidR="005A1D73" w:rsidRPr="009D53E1">
        <w:rPr>
          <w:rFonts w:ascii="Times New Roman" w:eastAsia="Calibri" w:hAnsi="Times New Roman" w:cs="Times New Roman"/>
          <w:sz w:val="28"/>
          <w:szCs w:val="28"/>
        </w:rPr>
        <w:t xml:space="preserve">и средствам массовой информации представляются для опубликования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характера:</w:t>
      </w:r>
    </w:p>
    <w:p w:rsidR="005A1D73" w:rsidRPr="009D53E1" w:rsidRDefault="004D3F6D" w:rsidP="004D3F6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депутату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1D73" w:rsidRPr="009D53E1" w:rsidRDefault="004D284A" w:rsidP="004D284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депутату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A1D73" w:rsidRPr="009D53E1" w:rsidRDefault="004D284A" w:rsidP="004D284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3) декларированный годовой доход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A1D73" w:rsidRPr="009D53E1" w:rsidRDefault="004D284A" w:rsidP="004D284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сделок превышает общий доход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5A1D73" w:rsidRPr="009D53E1" w:rsidRDefault="004D284A" w:rsidP="004D284A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E1"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пункте </w:t>
      </w:r>
      <w:r w:rsidRPr="009D53E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0131A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0131A">
        <w:t xml:space="preserve"> 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Положения) о доходах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00295" w:rsidRDefault="00DB062B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</w:t>
      </w:r>
      <w:r w:rsidR="004800C9">
        <w:rPr>
          <w:rFonts w:ascii="Times New Roman" w:eastAsia="Times New Roman" w:hAnsi="Times New Roman" w:cs="Times New Roman"/>
          <w:sz w:val="28"/>
          <w:szCs w:val="28"/>
        </w:rPr>
        <w:t>характера, указанных в пункте 19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представленных депутатами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обеспечивается должностным лицом</w:t>
      </w:r>
      <w:r w:rsidR="00E0029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депутатов.</w:t>
      </w:r>
    </w:p>
    <w:p w:rsidR="00E00295" w:rsidRDefault="00DB062B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22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. Должностное лицо</w:t>
      </w:r>
      <w:r w:rsidR="00E0029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</w:t>
      </w:r>
      <w:r w:rsidR="00E002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 массовой информации сообщает о нем депутату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A1D73" w:rsidRPr="009D53E1" w:rsidRDefault="005A1D73" w:rsidP="005A1D73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E1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 массовой информации обеспечивает представление им сведений, указанных в пункте </w:t>
      </w:r>
      <w:r w:rsidRPr="009D53E1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E00295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9D53E1">
        <w:rPr>
          <w:rFonts w:ascii="Times New Roman" w:eastAsia="Times New Roman" w:hAnsi="Times New Roman" w:cs="Times New Roman"/>
          <w:sz w:val="28"/>
          <w:szCs w:val="28"/>
        </w:rPr>
        <w:t> настоящего Положения, в том случае, если запрашиваемые сведения отсутствуют на официальном сайте.</w:t>
      </w:r>
    </w:p>
    <w:p w:rsidR="00F84D35" w:rsidRDefault="00DB062B" w:rsidP="00566662">
      <w:pPr>
        <w:spacing w:after="0" w:line="234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     23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E00295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правонарушений, несет в соответствии с законодательством Российской Федерации ответственность за несоблюдение порядка размещения сведений о доходах, расходах, об имуществе и обязательствах имущественного характера, представленных депутатами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5A1D73" w:rsidRPr="009D53E1">
        <w:rPr>
          <w:rFonts w:ascii="Times New Roman" w:eastAsia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F84D35" w:rsidSect="00F8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746"/>
    <w:multiLevelType w:val="hybridMultilevel"/>
    <w:tmpl w:val="240433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FA617F"/>
    <w:multiLevelType w:val="hybridMultilevel"/>
    <w:tmpl w:val="33941810"/>
    <w:lvl w:ilvl="0" w:tplc="6FA21B3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52014"/>
    <w:multiLevelType w:val="hybridMultilevel"/>
    <w:tmpl w:val="865013A0"/>
    <w:lvl w:ilvl="0" w:tplc="6B9E18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67E91488"/>
    <w:multiLevelType w:val="hybridMultilevel"/>
    <w:tmpl w:val="81005224"/>
    <w:lvl w:ilvl="0" w:tplc="97A04F5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B4064"/>
    <w:multiLevelType w:val="hybridMultilevel"/>
    <w:tmpl w:val="A74A5038"/>
    <w:lvl w:ilvl="0" w:tplc="A7144A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73"/>
    <w:rsid w:val="00123B41"/>
    <w:rsid w:val="00170C4A"/>
    <w:rsid w:val="00191675"/>
    <w:rsid w:val="00201ECA"/>
    <w:rsid w:val="00260358"/>
    <w:rsid w:val="00296CFE"/>
    <w:rsid w:val="002B5EE0"/>
    <w:rsid w:val="00370455"/>
    <w:rsid w:val="00375743"/>
    <w:rsid w:val="003B51C1"/>
    <w:rsid w:val="003D237C"/>
    <w:rsid w:val="0047432D"/>
    <w:rsid w:val="004800C9"/>
    <w:rsid w:val="00492655"/>
    <w:rsid w:val="004C200A"/>
    <w:rsid w:val="004D284A"/>
    <w:rsid w:val="004D3F6D"/>
    <w:rsid w:val="00566662"/>
    <w:rsid w:val="00576A4F"/>
    <w:rsid w:val="005A1D73"/>
    <w:rsid w:val="0060131A"/>
    <w:rsid w:val="006A1C37"/>
    <w:rsid w:val="00766BB5"/>
    <w:rsid w:val="00847BCE"/>
    <w:rsid w:val="008E4802"/>
    <w:rsid w:val="0091007C"/>
    <w:rsid w:val="00990CFA"/>
    <w:rsid w:val="0099348F"/>
    <w:rsid w:val="009D53E1"/>
    <w:rsid w:val="009F6330"/>
    <w:rsid w:val="00A505EC"/>
    <w:rsid w:val="00A85015"/>
    <w:rsid w:val="00B56676"/>
    <w:rsid w:val="00B759DD"/>
    <w:rsid w:val="00BF02A5"/>
    <w:rsid w:val="00C45DBF"/>
    <w:rsid w:val="00C837BF"/>
    <w:rsid w:val="00CA79EB"/>
    <w:rsid w:val="00D17B99"/>
    <w:rsid w:val="00D43C48"/>
    <w:rsid w:val="00D4711D"/>
    <w:rsid w:val="00DA058F"/>
    <w:rsid w:val="00DB062B"/>
    <w:rsid w:val="00E00295"/>
    <w:rsid w:val="00E16EE9"/>
    <w:rsid w:val="00EA51E6"/>
    <w:rsid w:val="00EC720D"/>
    <w:rsid w:val="00F84D35"/>
    <w:rsid w:val="00F91D30"/>
    <w:rsid w:val="00FF0440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5"/>
  </w:style>
  <w:style w:type="paragraph" w:styleId="1">
    <w:name w:val="heading 1"/>
    <w:basedOn w:val="a"/>
    <w:link w:val="10"/>
    <w:uiPriority w:val="9"/>
    <w:qFormat/>
    <w:rsid w:val="005A1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D73"/>
    <w:rPr>
      <w:color w:val="0000FF"/>
      <w:u w:val="single"/>
    </w:rPr>
  </w:style>
  <w:style w:type="table" w:styleId="a4">
    <w:name w:val="Table Grid"/>
    <w:basedOn w:val="a1"/>
    <w:uiPriority w:val="59"/>
    <w:rsid w:val="005A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1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5A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A1D7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5A1D73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9">
    <w:name w:val="Title"/>
    <w:basedOn w:val="a"/>
    <w:link w:val="11"/>
    <w:qFormat/>
    <w:rsid w:val="005A1D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A1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5A1D7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D7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926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92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1954DE9D7A9ED999DE01512E1DD700AEB87E88E2DC5F7FABB6B76E1x1E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01954DE9D7A9ED999DE01512E1DD700AEB87E88E2EC5F7FABB6B76E1x1E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1954DE9D7A9ED999DE01512E1DD7009E28FEB8D2CC5F7FABB6B76E1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EE177-609A-4C29-AD35-B33D807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25</cp:revision>
  <cp:lastPrinted>2019-12-03T08:37:00Z</cp:lastPrinted>
  <dcterms:created xsi:type="dcterms:W3CDTF">2019-11-20T06:53:00Z</dcterms:created>
  <dcterms:modified xsi:type="dcterms:W3CDTF">2019-12-04T06:27:00Z</dcterms:modified>
</cp:coreProperties>
</file>