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E" w:rsidRDefault="004C1F5E" w:rsidP="004C1F5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color w:val="0D0D0D"/>
          <w:sz w:val="21"/>
          <w:szCs w:val="21"/>
        </w:rPr>
      </w:pPr>
      <w:r>
        <w:rPr>
          <w:rFonts w:ascii="Times New Roman" w:hAnsi="Times New Roman" w:cs="Times New Roman"/>
          <w:color w:val="0D0D0D"/>
          <w:sz w:val="21"/>
          <w:szCs w:val="21"/>
        </w:rPr>
        <w:t>РОССИЙСКАЯ ФЕДЕРАЦИЯ</w:t>
      </w:r>
    </w:p>
    <w:p w:rsidR="004C1F5E" w:rsidRDefault="004C1F5E" w:rsidP="004C1F5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color w:val="0D0D0D"/>
          <w:sz w:val="21"/>
          <w:szCs w:val="21"/>
        </w:rPr>
      </w:pPr>
      <w:r w:rsidRPr="004C1F5E">
        <w:rPr>
          <w:rFonts w:ascii="Times New Roman" w:hAnsi="Times New Roman" w:cs="Times New Roman"/>
          <w:color w:val="0D0D0D"/>
          <w:sz w:val="21"/>
          <w:szCs w:val="21"/>
        </w:rPr>
        <w:t>СОБРАНИЕ ПРЕДСТАВИТЕЛЕЙ</w:t>
      </w:r>
      <w:r w:rsidRPr="004C1F5E">
        <w:rPr>
          <w:rFonts w:ascii="Times New Roman" w:hAnsi="Times New Roman" w:cs="Times New Roman"/>
          <w:color w:val="0D0D0D"/>
          <w:sz w:val="21"/>
          <w:szCs w:val="21"/>
        </w:rPr>
        <w:br/>
        <w:t>СЕЛЬСКОГО ПОСЕЛЕНИЯ КАМЫШЛА</w:t>
      </w:r>
      <w:r w:rsidRPr="004C1F5E">
        <w:rPr>
          <w:rFonts w:ascii="Times New Roman" w:hAnsi="Times New Roman" w:cs="Times New Roman"/>
          <w:color w:val="0D0D0D"/>
          <w:sz w:val="21"/>
          <w:szCs w:val="21"/>
        </w:rPr>
        <w:br/>
        <w:t>МУНИЦИПАЛЬНОГО РАЙОНА КАМЫШЛИНСКИЙ</w:t>
      </w:r>
      <w:r w:rsidRPr="004C1F5E">
        <w:rPr>
          <w:rFonts w:ascii="Times New Roman" w:hAnsi="Times New Roman" w:cs="Times New Roman"/>
          <w:color w:val="0D0D0D"/>
          <w:sz w:val="21"/>
          <w:szCs w:val="21"/>
        </w:rPr>
        <w:br/>
        <w:t>САМАРСКОЙ ОБЛАСТИ</w:t>
      </w:r>
      <w:r w:rsidRPr="004C1F5E">
        <w:rPr>
          <w:rFonts w:ascii="Times New Roman" w:hAnsi="Times New Roman" w:cs="Times New Roman"/>
          <w:color w:val="0D0D0D"/>
          <w:sz w:val="21"/>
          <w:szCs w:val="21"/>
        </w:rPr>
        <w:br/>
        <w:t>второго созыва</w:t>
      </w:r>
      <w:r w:rsidRPr="004C1F5E">
        <w:rPr>
          <w:rFonts w:ascii="Times New Roman" w:hAnsi="Times New Roman" w:cs="Times New Roman"/>
          <w:color w:val="0D0D0D"/>
          <w:sz w:val="21"/>
          <w:szCs w:val="21"/>
        </w:rPr>
        <w:br/>
      </w:r>
    </w:p>
    <w:p w:rsidR="004C1F5E" w:rsidRDefault="004C1F5E" w:rsidP="004C1F5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color w:val="0D0D0D"/>
          <w:sz w:val="21"/>
          <w:szCs w:val="21"/>
        </w:rPr>
      </w:pPr>
      <w:r w:rsidRPr="004C1F5E">
        <w:rPr>
          <w:rFonts w:ascii="Times New Roman" w:hAnsi="Times New Roman" w:cs="Times New Roman"/>
          <w:color w:val="0D0D0D"/>
          <w:sz w:val="21"/>
          <w:szCs w:val="21"/>
        </w:rPr>
        <w:t>РЕШЕНИЕ</w:t>
      </w:r>
    </w:p>
    <w:p w:rsidR="004C1F5E" w:rsidRPr="004C1F5E" w:rsidRDefault="004C1F5E" w:rsidP="004C1F5E">
      <w:pPr>
        <w:shd w:val="clear" w:color="auto" w:fill="FFFFFF"/>
        <w:spacing w:before="150" w:after="225" w:line="420" w:lineRule="auto"/>
        <w:rPr>
          <w:rFonts w:ascii="Times New Roman" w:hAnsi="Times New Roman" w:cs="Times New Roman"/>
          <w:color w:val="0D0D0D"/>
          <w:sz w:val="18"/>
          <w:szCs w:val="18"/>
        </w:rPr>
      </w:pPr>
      <w:r w:rsidRPr="004C1F5E">
        <w:rPr>
          <w:rFonts w:ascii="Times New Roman" w:hAnsi="Times New Roman" w:cs="Times New Roman"/>
          <w:color w:val="0D0D0D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4C1F5E">
        <w:rPr>
          <w:rFonts w:ascii="Times New Roman" w:hAnsi="Times New Roman" w:cs="Times New Roman"/>
          <w:color w:val="0D0D0D"/>
          <w:sz w:val="18"/>
          <w:szCs w:val="18"/>
        </w:rPr>
        <w:t>с</w:t>
      </w:r>
      <w:proofErr w:type="gramEnd"/>
      <w:r w:rsidRPr="004C1F5E">
        <w:rPr>
          <w:rFonts w:ascii="Times New Roman" w:hAnsi="Times New Roman" w:cs="Times New Roman"/>
          <w:color w:val="0D0D0D"/>
          <w:sz w:val="18"/>
          <w:szCs w:val="18"/>
        </w:rPr>
        <w:t>. Камышла</w:t>
      </w:r>
    </w:p>
    <w:p w:rsidR="003733DC" w:rsidRPr="003733DC" w:rsidRDefault="004C1F5E" w:rsidP="004C1F5E">
      <w:pPr>
        <w:shd w:val="clear" w:color="auto" w:fill="FFFFFF"/>
        <w:spacing w:before="150" w:after="225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5E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от   </w:t>
      </w:r>
      <w:r w:rsidR="008F1D05">
        <w:rPr>
          <w:rFonts w:ascii="Times New Roman" w:hAnsi="Times New Roman" w:cs="Times New Roman"/>
          <w:color w:val="0D0D0D"/>
          <w:sz w:val="24"/>
          <w:szCs w:val="24"/>
        </w:rPr>
        <w:t>26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декабря 2014</w:t>
      </w:r>
      <w:r w:rsidRPr="004C1F5E">
        <w:rPr>
          <w:rFonts w:ascii="Times New Roman" w:hAnsi="Times New Roman" w:cs="Times New Roman"/>
          <w:color w:val="0D0D0D"/>
          <w:sz w:val="24"/>
          <w:szCs w:val="24"/>
        </w:rPr>
        <w:t xml:space="preserve"> г.                          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</w:t>
      </w:r>
      <w:r w:rsidRPr="004C1F5E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="008F1D05">
        <w:rPr>
          <w:rFonts w:ascii="Times New Roman" w:hAnsi="Times New Roman" w:cs="Times New Roman"/>
          <w:color w:val="0D0D0D"/>
          <w:sz w:val="24"/>
          <w:szCs w:val="24"/>
        </w:rPr>
        <w:t>21</w:t>
      </w:r>
    </w:p>
    <w:p w:rsidR="003733DC" w:rsidRPr="003733DC" w:rsidRDefault="003733DC" w:rsidP="004C1F5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«Развитие муниципальной службы в  сельском поселении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2015-2019годы»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целях реализации  Федерального Закона  РФ № 131-ФЗ от 06.10.2003 г. «Об общих принципах организации местного самоуправления»,  Федерального Закона от  20.03.2007 г № 25-ФЗ «О муниципальной службе в Российской Федерации», руководствуясь Уставом сельского </w:t>
      </w:r>
      <w:proofErr w:type="gramStart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 муниципального района Камышлинский Самарской области Собрание представителей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Камышла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Камышлинский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долгосрочную программу «Развитие муниципальной службы в сельском поселении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Камышлинский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2015-2019 годы» (далее – Программа), согласно приложению № 1.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со дня его официального опубликования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«Вестник сельского поселения Камышла»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Глава сельского поселения 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Сафин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DC" w:rsidRPr="003733DC" w:rsidRDefault="003733DC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F5E" w:rsidRDefault="004C1F5E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5E" w:rsidRDefault="004C1F5E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5E" w:rsidRDefault="004C1F5E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5" w:rsidRDefault="008F1D05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DC" w:rsidRPr="003733DC" w:rsidRDefault="003733DC" w:rsidP="004C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33DC" w:rsidRPr="003733DC" w:rsidRDefault="003733DC" w:rsidP="004C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C1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</w:p>
    <w:p w:rsidR="003733DC" w:rsidRPr="003733DC" w:rsidRDefault="004C1F5E" w:rsidP="004C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="003733DC"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</w:p>
    <w:p w:rsidR="003733DC" w:rsidRPr="003733DC" w:rsidRDefault="003733DC" w:rsidP="004C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 </w:t>
      </w:r>
      <w:r w:rsidR="008F1D0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 г. № </w:t>
      </w:r>
      <w:r w:rsidR="008F1D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</w:p>
    <w:p w:rsidR="003733DC" w:rsidRPr="003733DC" w:rsidRDefault="003733DC" w:rsidP="00373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МУНИЦИПАЛЬНОЙ СЛУЖБЫ В СЕЛЬСКОМ ПОСЕЛЕНИИ </w:t>
      </w:r>
      <w:r w:rsidR="00E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2015-2019годы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4850" w:type="pct"/>
        <w:tblBorders>
          <w:top w:val="single" w:sz="8" w:space="0" w:color="A9A9A9"/>
          <w:left w:val="single" w:sz="8" w:space="0" w:color="A9A9A9"/>
          <w:bottom w:val="single" w:sz="8" w:space="0" w:color="A9A9A9"/>
          <w:right w:val="single" w:sz="8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786"/>
      </w:tblGrid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Название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EC1D2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1D21"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азвития муниципальной службы в сельском поселении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="00EC1D21"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  С</w:t>
            </w:r>
            <w:r w:rsidR="00EC1D21"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амарской области на 2015-2019годы» (далее-программа)</w:t>
            </w:r>
          </w:p>
        </w:tc>
      </w:tr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733DC" w:rsidRPr="003733DC" w:rsidRDefault="003733DC" w:rsidP="00EC1D2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и совершенствование муниципальной службы в сельском поселении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современных условий для обеспечения развития муниципальной службы.</w:t>
            </w:r>
          </w:p>
        </w:tc>
      </w:tr>
      <w:tr w:rsidR="003733DC" w:rsidRPr="003733DC" w:rsidTr="003733DC">
        <w:trPr>
          <w:trHeight w:val="618"/>
        </w:trPr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EC1D2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EC1D2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2015-2019 </w:t>
            </w:r>
            <w:proofErr w:type="spell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мероприятий муниципальной программы осуществляется в течение всего периода времени реализации программы</w:t>
            </w:r>
          </w:p>
        </w:tc>
      </w:tr>
      <w:tr w:rsidR="003733DC" w:rsidRPr="003733DC" w:rsidTr="00EC1D21">
        <w:trPr>
          <w:trHeight w:val="1760"/>
        </w:trPr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годам: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год- 5 тыс. рублей;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год- 5 тыс. рублей;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год- 5 тыс. рублей;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год- 5 тыс. рублей;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год- 5 тыс. рублей.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отдельные мероприятия могут уточняться, объемы финансирования программы подлежат корректировке.</w:t>
            </w:r>
          </w:p>
        </w:tc>
      </w:tr>
      <w:tr w:rsidR="003733DC" w:rsidRPr="003733DC" w:rsidTr="003733DC">
        <w:tc>
          <w:tcPr>
            <w:tcW w:w="1269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731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</w:t>
            </w:r>
            <w:r w:rsidR="00EC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системы подготовки, профессиональной переподготовки и повышения квалификации муниципальных служащих:</w:t>
            </w:r>
          </w:p>
        </w:tc>
      </w:tr>
    </w:tbl>
    <w:p w:rsidR="003733DC" w:rsidRPr="003733DC" w:rsidRDefault="003733DC" w:rsidP="003733D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DC" w:rsidRPr="003733DC" w:rsidRDefault="003733DC" w:rsidP="003733D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Характеристика проблемы, на решение которой направлена Программа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Данная Программа направлена на развитие и эффективное функционирование муниципальной службы, способствующей созданию условий для повышения уровня социально – экономического развития сельского поселения </w:t>
      </w:r>
      <w:r w:rsidR="00E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Требования, предъявляемые в современных условиях к уровню профессиональной подготовки муниципальных служащих, весьма высоки.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Профессионализм муниципальных служащих необходимо регулярно поддерживать на требуемом для практики уровне при помощи проведения различных мероприятий, например таких, как повышение квалификации, переобучение и получение дополнительного образования.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целях повышения результативности деятельности муниципальных служащих необходимо на уровне  поселения сформировать единую систему профессионального обучения, повышения квалификации, переподготовки кадров и самообучения работников местного самоуправления. Повышению производительности труда способствует также улучшение общих условий труда.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дальнейшего социально-экономического развития поселения и достижения поставленных приоритетов, а также, в целях повышения результативности деятельности органов местного самоуправления, необходимо решать вопросы повышения квалификации и профессиональной переподготовки кадров.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а также повысить безопасность производственной среды для муниципальных служащих.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 2. Основные цели и задачи Программы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Основной целью Программы является развитие и совершенствование муниципальной службы в сельском поселении </w:t>
      </w:r>
      <w:r w:rsidR="00E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Для достижения этой цели необходимо решение следующих задач.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 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проведение анализа действующих муниципальных правовых актов о муниципальной службе на предмет соответствия законодательству Самарской области и федерального законодательства.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2.Совершенствование работы, направленной на применение мер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предупреждению коррупции и борьбе с ней на муниципальной службе.</w:t>
      </w:r>
    </w:p>
    <w:p w:rsidR="008C455B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       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указанной задачи направлена на оптимизацию кадрового состава муниципальных служащих,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службы.</w:t>
      </w:r>
    </w:p>
    <w:p w:rsidR="008C455B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4. Формирование современных условий для обеспечения развития муниципальной службы.</w:t>
      </w:r>
      <w:r w:rsidRPr="003733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   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безопасной производственной среды для муниципальных служащих.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программных мероприятий</w:t>
      </w:r>
    </w:p>
    <w:p w:rsidR="003733DC" w:rsidRPr="003733DC" w:rsidRDefault="003733DC" w:rsidP="008F1D0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Таблице №1.        Программные мероприятия направлены на решение поставленных задач в комплексе в течение всего срока реализации Программы.</w:t>
      </w:r>
    </w:p>
    <w:p w:rsidR="003733DC" w:rsidRPr="003733DC" w:rsidRDefault="003733DC" w:rsidP="00EC1D2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4.Обоснование ресурсного обеспечения Программы</w:t>
      </w:r>
    </w:p>
    <w:p w:rsidR="003733DC" w:rsidRPr="003733DC" w:rsidRDefault="003733DC" w:rsidP="00EC1D2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муниципальной программы:</w:t>
      </w:r>
    </w:p>
    <w:p w:rsidR="003733DC" w:rsidRPr="003733DC" w:rsidRDefault="003733DC" w:rsidP="00EC1D2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Средства бюджета сельского поселения </w:t>
      </w:r>
      <w:r w:rsidR="00E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</w:p>
    <w:p w:rsidR="008C455B" w:rsidRDefault="003733DC" w:rsidP="008C45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8C4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год- 5 тыс. рублей;</w:t>
      </w:r>
      <w:r w:rsidR="008C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55B" w:rsidRDefault="003733DC" w:rsidP="008C455B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год- 5 тыс. рублей;</w:t>
      </w:r>
    </w:p>
    <w:p w:rsidR="008C455B" w:rsidRDefault="003733DC" w:rsidP="008C455B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год- 5 тыс. рублей;</w:t>
      </w:r>
    </w:p>
    <w:p w:rsidR="003733DC" w:rsidRDefault="003733DC" w:rsidP="008C455B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год- 5 тыс. рублей;</w:t>
      </w:r>
    </w:p>
    <w:p w:rsidR="008F1D05" w:rsidRDefault="008F1D05" w:rsidP="009B424B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4B" w:rsidRPr="003733DC" w:rsidRDefault="009B424B" w:rsidP="009B424B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                                                                     </w:t>
      </w:r>
    </w:p>
    <w:p w:rsidR="009B424B" w:rsidRPr="003733DC" w:rsidRDefault="009B424B" w:rsidP="008C455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программных мероприятий 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"Развитие муниципальной службы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Камышлинский</w:t>
      </w: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 на 2015-2019 годы"</w:t>
      </w:r>
    </w:p>
    <w:tbl>
      <w:tblPr>
        <w:tblpPr w:leftFromText="180" w:rightFromText="180" w:vertAnchor="text" w:horzAnchor="margin" w:tblpXSpec="center" w:tblpY="-679"/>
        <w:tblW w:w="10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0"/>
        <w:gridCol w:w="2627"/>
        <w:gridCol w:w="1969"/>
        <w:gridCol w:w="894"/>
        <w:gridCol w:w="714"/>
        <w:gridCol w:w="31"/>
        <w:gridCol w:w="685"/>
        <w:gridCol w:w="715"/>
        <w:gridCol w:w="715"/>
        <w:gridCol w:w="715"/>
        <w:gridCol w:w="916"/>
      </w:tblGrid>
      <w:tr w:rsidR="003733DC" w:rsidRPr="003733DC" w:rsidTr="003733DC"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Программы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</w:t>
            </w:r>
          </w:p>
        </w:tc>
        <w:tc>
          <w:tcPr>
            <w:tcW w:w="357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(</w:t>
            </w:r>
            <w:proofErr w:type="spell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финансирования</w:t>
            </w:r>
          </w:p>
        </w:tc>
      </w:tr>
      <w:tr w:rsidR="003733DC" w:rsidRPr="003733DC" w:rsidTr="004662CE">
        <w:trPr>
          <w:trHeight w:val="1246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33DC" w:rsidRPr="003733DC" w:rsidTr="003733DC"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муниципальной службы в сельском поселении </w:t>
            </w:r>
            <w:r w:rsidR="0046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</w:tr>
      <w:tr w:rsidR="003733DC" w:rsidRPr="003733DC" w:rsidTr="003733DC"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сложившейся нормативной правовой базы в сфере муниципальной службы</w:t>
            </w:r>
            <w:r w:rsidR="0046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поселения на соответствие действующему законодательству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сельского поселения </w:t>
            </w:r>
            <w:r w:rsidR="0046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4662C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предложений по совершенствованию правовой базы в сфере муниципальной службы 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46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муниципальных правовых актов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изменениями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законодательстве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Совершенствование работы, направленной на применение мер по предупреждению коррупции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борьбе с ней на муниципальной службе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проверок, связанных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поступлением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муниципальную службу и её прохождением: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квалификационных требований;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полноты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достоверности сведений о доходах, имуществе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  характера муниципального служащего (гражданина), его супруги (супруга) и несовершеннолетних детей;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соблюдению запретов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ограничений, установленных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развития муниципальных служащих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подготовке, переподготовке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плана подготовки, переподготовки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повышения квалификации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4: Формирование современных условий для обеспечения развития муниципальной службы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 работы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переподготовке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квалификации, обучающих семинарах для муниципальных служащих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методического обеспечения в сфере муниципальной службы 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3733DC" w:rsidRPr="003733DC" w:rsidRDefault="003733DC" w:rsidP="009B424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 рабочих мест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9B424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2015 -2019 гг.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9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3DC" w:rsidRPr="003733DC" w:rsidTr="003733DC">
        <w:tc>
          <w:tcPr>
            <w:tcW w:w="642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  <w:hideMark/>
          </w:tcPr>
          <w:p w:rsidR="003733DC" w:rsidRPr="003733DC" w:rsidRDefault="003733DC" w:rsidP="00373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ходе реализации программы отдельные мероприятия могут уточняться, объемы финансирования программы подлежат корректировке.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Механизм реализации Программы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Реализацию Программы осуществляет заказчик Программы администрация сельского поселения </w:t>
      </w:r>
      <w:r w:rsidR="009B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заместителя Главы сельского поселения </w:t>
      </w:r>
      <w:r w:rsidR="009B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целях обеспечения мониторинга и анализа хода реализации Программы ежегодно исполнитель программы раз в полугодие до 20 числа месяца, следующего за отчетным полугодием, направляет в финансово-экономический отдел администрации сельского поселения </w:t>
      </w:r>
      <w:r w:rsidR="009B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оперативный отчет, который содержит: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анализ причин несвоевременного выполнения программных мероприятий.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Система показателей, характеризующих результаты реализации программы, приведена в приложении 2 к программе.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Заместитель Главы  сельского поселения: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5.1. Разрабатывает в пределах своих полномочий муниципальные правовые акты, необходимые для выполнения Программы.</w:t>
      </w:r>
    </w:p>
    <w:p w:rsidR="003733DC" w:rsidRPr="003733DC" w:rsidRDefault="009B424B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3733DC"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5.2.Подготавливает и уточняет перечень программных мероприятий </w:t>
      </w:r>
      <w:r w:rsidR="003733DC"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очередной финансовый год и плановый период, уточняет затраты по программным мероприятиям, а также механизмы реализации Программы.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5.3. </w:t>
      </w:r>
      <w:proofErr w:type="gramStart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 поселения.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Таблица № 2</w:t>
      </w:r>
    </w:p>
    <w:p w:rsidR="003733DC" w:rsidRPr="003733DC" w:rsidRDefault="003733DC" w:rsidP="00373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13623" w:type="dxa"/>
        <w:tblInd w:w="-1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3"/>
        <w:gridCol w:w="992"/>
        <w:gridCol w:w="709"/>
        <w:gridCol w:w="708"/>
        <w:gridCol w:w="851"/>
        <w:gridCol w:w="709"/>
        <w:gridCol w:w="708"/>
        <w:gridCol w:w="5968"/>
      </w:tblGrid>
      <w:tr w:rsidR="003733DC" w:rsidRPr="003733DC" w:rsidTr="008F1D05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C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 (чел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%)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8C455B">
            <w:pPr>
              <w:tabs>
                <w:tab w:val="left" w:pos="2551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показателей</w:t>
            </w:r>
          </w:p>
          <w:p w:rsidR="003733DC" w:rsidRPr="003733DC" w:rsidRDefault="003733DC" w:rsidP="008C45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действия</w:t>
            </w:r>
          </w:p>
          <w:p w:rsidR="003733DC" w:rsidRPr="003733DC" w:rsidRDefault="003733DC" w:rsidP="008C45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8F1D05" w:rsidRPr="003733DC" w:rsidTr="008F1D05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D05" w:rsidRPr="003733DC" w:rsidTr="008F1D05">
        <w:tc>
          <w:tcPr>
            <w:tcW w:w="42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1D05" w:rsidRPr="003733DC" w:rsidTr="008F1D05">
        <w:tc>
          <w:tcPr>
            <w:tcW w:w="42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на курсах повышения квалификации за счет средств бюджета поселения (человек)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D05" w:rsidRPr="003733DC" w:rsidTr="008F1D05">
        <w:tc>
          <w:tcPr>
            <w:tcW w:w="42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 администрации поселения, принявших участие в тематических семинарах (человек)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55B" w:rsidRDefault="003733DC" w:rsidP="008C455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3733DC" w:rsidRPr="003733DC" w:rsidRDefault="008C455B" w:rsidP="008C455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3733DC" w:rsidRPr="003733DC" w:rsidRDefault="008C455B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3733DC" w:rsidRPr="003733DC" w:rsidRDefault="008C455B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3733DC" w:rsidRPr="003733DC" w:rsidRDefault="008C455B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3733DC" w:rsidRPr="003733DC" w:rsidRDefault="008C455B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D05" w:rsidRPr="003733DC" w:rsidTr="008F1D05">
        <w:tc>
          <w:tcPr>
            <w:tcW w:w="42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 (человек), прошедших обучение на   курсах повышения квалификации за счет средств бюджета, </w:t>
            </w:r>
            <w:proofErr w:type="gramStart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</w:t>
            </w:r>
            <w:proofErr w:type="gramEnd"/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муниципальной службы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3DC" w:rsidRPr="003733DC" w:rsidRDefault="003733DC" w:rsidP="003733DC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90502" w:rsidRPr="003733DC" w:rsidRDefault="003733DC" w:rsidP="008C455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373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90502" w:rsidRPr="003733DC" w:rsidSect="008C45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DC"/>
    <w:rsid w:val="000B258E"/>
    <w:rsid w:val="0014166D"/>
    <w:rsid w:val="001B7B43"/>
    <w:rsid w:val="00266809"/>
    <w:rsid w:val="003733DC"/>
    <w:rsid w:val="004662CE"/>
    <w:rsid w:val="004C1F5E"/>
    <w:rsid w:val="00511017"/>
    <w:rsid w:val="006E25D0"/>
    <w:rsid w:val="00890502"/>
    <w:rsid w:val="008C455B"/>
    <w:rsid w:val="008F1D05"/>
    <w:rsid w:val="00971D13"/>
    <w:rsid w:val="009B424B"/>
    <w:rsid w:val="00B97E75"/>
    <w:rsid w:val="00E878E8"/>
    <w:rsid w:val="00E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90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cp:lastPrinted>2015-05-13T05:34:00Z</cp:lastPrinted>
  <dcterms:created xsi:type="dcterms:W3CDTF">2015-05-13T04:30:00Z</dcterms:created>
  <dcterms:modified xsi:type="dcterms:W3CDTF">2015-05-13T05:35:00Z</dcterms:modified>
</cp:coreProperties>
</file>