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ook w:val="0000" w:firstRow="0" w:lastRow="0" w:firstColumn="0" w:lastColumn="0" w:noHBand="0" w:noVBand="0"/>
      </w:tblPr>
      <w:tblGrid>
        <w:gridCol w:w="5353"/>
        <w:gridCol w:w="5387"/>
      </w:tblGrid>
      <w:tr w:rsidR="007D4B1B" w:rsidTr="00296C14">
        <w:trPr>
          <w:trHeight w:val="3828"/>
        </w:trPr>
        <w:tc>
          <w:tcPr>
            <w:tcW w:w="5353" w:type="dxa"/>
          </w:tcPr>
          <w:p w:rsidR="007D4B1B" w:rsidRPr="00E039FB" w:rsidRDefault="007D4B1B" w:rsidP="00D4519F">
            <w:pPr>
              <w:widowControl/>
              <w:tabs>
                <w:tab w:val="left" w:pos="4140"/>
              </w:tabs>
              <w:autoSpaceDE/>
              <w:autoSpaceDN/>
              <w:adjustRightInd/>
              <w:spacing w:after="120"/>
              <w:ind w:firstLine="357"/>
              <w:jc w:val="center"/>
              <w:rPr>
                <w:rFonts w:ascii="Times New Roman" w:hAnsi="Times New Roman" w:cs="Times New Roman"/>
                <w:snapToGrid w:val="0"/>
                <w:sz w:val="28"/>
              </w:rPr>
            </w:pPr>
            <w:r w:rsidRPr="00E039FB">
              <w:rPr>
                <w:rFonts w:ascii="Times New Roman" w:hAnsi="Times New Roman" w:cs="Times New Roman"/>
                <w:snapToGrid w:val="0"/>
                <w:sz w:val="28"/>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5.75pt" o:ole="" filled="t">
                  <v:fill opacity="0" color2="black"/>
                  <v:imagedata r:id="rId7" o:title=""/>
                </v:shape>
                <o:OLEObject Type="Embed" ProgID="Word.Picture.8" ShapeID="_x0000_i1025" DrawAspect="Content" ObjectID="_1604833681" r:id="rId8"/>
              </w:object>
            </w:r>
          </w:p>
          <w:p w:rsidR="007D4B1B" w:rsidRPr="00697B09" w:rsidRDefault="007D4B1B" w:rsidP="00D4519F">
            <w:pPr>
              <w:widowControl/>
              <w:tabs>
                <w:tab w:val="left" w:pos="4140"/>
              </w:tabs>
              <w:autoSpaceDE/>
              <w:autoSpaceDN/>
              <w:adjustRightInd/>
              <w:ind w:firstLine="357"/>
              <w:jc w:val="center"/>
              <w:rPr>
                <w:rFonts w:ascii="Times New Roman" w:hAnsi="Times New Roman" w:cs="Times New Roman"/>
                <w:b/>
                <w:snapToGrid w:val="0"/>
                <w:sz w:val="28"/>
              </w:rPr>
            </w:pPr>
            <w:r w:rsidRPr="00697B09">
              <w:rPr>
                <w:rFonts w:ascii="Times New Roman" w:hAnsi="Times New Roman" w:cs="Times New Roman"/>
                <w:b/>
                <w:snapToGrid w:val="0"/>
                <w:sz w:val="28"/>
              </w:rPr>
              <w:t xml:space="preserve">АДМИНИСТРАЦИЯ </w:t>
            </w:r>
          </w:p>
          <w:p w:rsidR="007D4B1B" w:rsidRPr="00697B09" w:rsidRDefault="007D4B1B" w:rsidP="00D4519F">
            <w:pPr>
              <w:widowControl/>
              <w:tabs>
                <w:tab w:val="left" w:pos="4140"/>
              </w:tabs>
              <w:autoSpaceDE/>
              <w:autoSpaceDN/>
              <w:adjustRightInd/>
              <w:ind w:firstLine="357"/>
              <w:jc w:val="center"/>
              <w:rPr>
                <w:rFonts w:ascii="Times New Roman" w:hAnsi="Times New Roman" w:cs="Times New Roman"/>
                <w:b/>
                <w:snapToGrid w:val="0"/>
                <w:sz w:val="28"/>
              </w:rPr>
            </w:pPr>
            <w:r w:rsidRPr="00697B09">
              <w:rPr>
                <w:rFonts w:ascii="Times New Roman" w:hAnsi="Times New Roman" w:cs="Times New Roman"/>
                <w:b/>
                <w:snapToGrid w:val="0"/>
                <w:sz w:val="28"/>
              </w:rPr>
              <w:t>МУНИЦИПАЛЬНОГО РАЙОНА</w:t>
            </w:r>
          </w:p>
          <w:p w:rsidR="007D4B1B" w:rsidRPr="00697B09" w:rsidRDefault="007D4B1B" w:rsidP="00D4519F">
            <w:pPr>
              <w:widowControl/>
              <w:tabs>
                <w:tab w:val="left" w:pos="4140"/>
              </w:tabs>
              <w:autoSpaceDE/>
              <w:autoSpaceDN/>
              <w:adjustRightInd/>
              <w:ind w:firstLine="357"/>
              <w:jc w:val="center"/>
              <w:rPr>
                <w:rFonts w:ascii="Times New Roman" w:hAnsi="Times New Roman" w:cs="Times New Roman"/>
                <w:b/>
                <w:snapToGrid w:val="0"/>
                <w:sz w:val="28"/>
              </w:rPr>
            </w:pPr>
            <w:r w:rsidRPr="00697B09">
              <w:rPr>
                <w:rFonts w:ascii="Times New Roman" w:hAnsi="Times New Roman" w:cs="Times New Roman"/>
                <w:b/>
                <w:snapToGrid w:val="0"/>
                <w:sz w:val="28"/>
              </w:rPr>
              <w:t xml:space="preserve">КАМЫШЛИНСКИЙ </w:t>
            </w:r>
          </w:p>
          <w:p w:rsidR="007D4B1B" w:rsidRPr="00697B09" w:rsidRDefault="007D4B1B" w:rsidP="00D4519F">
            <w:pPr>
              <w:widowControl/>
              <w:tabs>
                <w:tab w:val="left" w:pos="4140"/>
              </w:tabs>
              <w:autoSpaceDE/>
              <w:autoSpaceDN/>
              <w:adjustRightInd/>
              <w:ind w:firstLine="357"/>
              <w:jc w:val="center"/>
              <w:rPr>
                <w:rFonts w:ascii="Times New Roman" w:hAnsi="Times New Roman" w:cs="Times New Roman"/>
                <w:b/>
                <w:snapToGrid w:val="0"/>
                <w:sz w:val="28"/>
              </w:rPr>
            </w:pPr>
            <w:r w:rsidRPr="00697B09">
              <w:rPr>
                <w:rFonts w:ascii="Times New Roman" w:hAnsi="Times New Roman" w:cs="Times New Roman"/>
                <w:b/>
                <w:snapToGrid w:val="0"/>
                <w:sz w:val="28"/>
              </w:rPr>
              <w:t>САМАРСКОЙ ОБЛАСТИ</w:t>
            </w:r>
          </w:p>
          <w:p w:rsidR="007D4B1B" w:rsidRPr="00697B09" w:rsidRDefault="007D4B1B" w:rsidP="00D4519F">
            <w:pPr>
              <w:widowControl/>
              <w:tabs>
                <w:tab w:val="left" w:pos="4140"/>
              </w:tabs>
              <w:autoSpaceDE/>
              <w:autoSpaceDN/>
              <w:adjustRightInd/>
              <w:ind w:firstLine="357"/>
              <w:jc w:val="center"/>
              <w:rPr>
                <w:rFonts w:ascii="Times New Roman" w:hAnsi="Times New Roman" w:cs="Times New Roman"/>
                <w:b/>
                <w:snapToGrid w:val="0"/>
                <w:sz w:val="28"/>
              </w:rPr>
            </w:pPr>
          </w:p>
          <w:p w:rsidR="007D4B1B" w:rsidRPr="00697B09" w:rsidRDefault="007D4B1B" w:rsidP="00D4519F">
            <w:pPr>
              <w:widowControl/>
              <w:tabs>
                <w:tab w:val="left" w:pos="4140"/>
              </w:tabs>
              <w:autoSpaceDE/>
              <w:autoSpaceDN/>
              <w:adjustRightInd/>
              <w:ind w:firstLine="357"/>
              <w:jc w:val="center"/>
              <w:rPr>
                <w:rFonts w:ascii="Times New Roman" w:hAnsi="Times New Roman" w:cs="Times New Roman"/>
                <w:snapToGrid w:val="0"/>
                <w:sz w:val="28"/>
              </w:rPr>
            </w:pPr>
            <w:r w:rsidRPr="00697B09">
              <w:rPr>
                <w:rFonts w:ascii="Times New Roman" w:hAnsi="Times New Roman" w:cs="Times New Roman"/>
                <w:b/>
                <w:snapToGrid w:val="0"/>
                <w:sz w:val="28"/>
              </w:rPr>
              <w:t>ПОСТАНОВЛЕНИЕ</w:t>
            </w:r>
            <w:r w:rsidRPr="00697B09">
              <w:rPr>
                <w:rFonts w:ascii="Times New Roman" w:hAnsi="Times New Roman" w:cs="Times New Roman"/>
                <w:snapToGrid w:val="0"/>
                <w:sz w:val="28"/>
              </w:rPr>
              <w:t xml:space="preserve"> </w:t>
            </w:r>
          </w:p>
          <w:p w:rsidR="007D4B1B" w:rsidRPr="00E039FB" w:rsidRDefault="007D4B1B" w:rsidP="00D4519F">
            <w:pPr>
              <w:widowControl/>
              <w:tabs>
                <w:tab w:val="left" w:pos="4140"/>
              </w:tabs>
              <w:autoSpaceDE/>
              <w:autoSpaceDN/>
              <w:adjustRightInd/>
              <w:ind w:firstLine="357"/>
              <w:jc w:val="center"/>
              <w:rPr>
                <w:rFonts w:ascii="Times New Roman" w:hAnsi="Times New Roman" w:cs="Times New Roman"/>
                <w:snapToGrid w:val="0"/>
                <w:sz w:val="28"/>
              </w:rPr>
            </w:pPr>
          </w:p>
          <w:p w:rsidR="007D4B1B" w:rsidRPr="00E039FB" w:rsidRDefault="007D4B1B" w:rsidP="00D4519F">
            <w:pPr>
              <w:widowControl/>
              <w:tabs>
                <w:tab w:val="left" w:pos="4140"/>
              </w:tabs>
              <w:autoSpaceDE/>
              <w:autoSpaceDN/>
              <w:adjustRightInd/>
              <w:spacing w:after="120"/>
              <w:ind w:firstLine="357"/>
              <w:jc w:val="center"/>
              <w:rPr>
                <w:rFonts w:ascii="Times New Roman" w:hAnsi="Times New Roman" w:cs="Times New Roman"/>
                <w:snapToGrid w:val="0"/>
                <w:sz w:val="28"/>
              </w:rPr>
            </w:pPr>
            <w:r>
              <w:rPr>
                <w:rFonts w:ascii="Times New Roman" w:hAnsi="Times New Roman" w:cs="Times New Roman"/>
                <w:snapToGrid w:val="0"/>
                <w:sz w:val="28"/>
              </w:rPr>
              <w:t>20</w:t>
            </w:r>
            <w:r w:rsidRPr="00E039FB">
              <w:rPr>
                <w:rFonts w:ascii="Times New Roman" w:hAnsi="Times New Roman" w:cs="Times New Roman"/>
                <w:snapToGrid w:val="0"/>
                <w:sz w:val="28"/>
              </w:rPr>
              <w:t>.</w:t>
            </w:r>
            <w:r>
              <w:rPr>
                <w:rFonts w:ascii="Times New Roman" w:hAnsi="Times New Roman" w:cs="Times New Roman"/>
                <w:snapToGrid w:val="0"/>
                <w:sz w:val="28"/>
              </w:rPr>
              <w:t>11.2018</w:t>
            </w:r>
            <w:r w:rsidR="00296C14">
              <w:rPr>
                <w:rFonts w:ascii="Times New Roman" w:hAnsi="Times New Roman" w:cs="Times New Roman"/>
                <w:snapToGrid w:val="0"/>
                <w:sz w:val="28"/>
              </w:rPr>
              <w:t xml:space="preserve"> </w:t>
            </w:r>
            <w:r w:rsidRPr="00E039FB">
              <w:rPr>
                <w:rFonts w:ascii="Times New Roman" w:hAnsi="Times New Roman" w:cs="Times New Roman"/>
                <w:snapToGrid w:val="0"/>
                <w:sz w:val="28"/>
              </w:rPr>
              <w:t xml:space="preserve">г. № </w:t>
            </w:r>
            <w:r>
              <w:rPr>
                <w:rFonts w:ascii="Times New Roman" w:hAnsi="Times New Roman" w:cs="Times New Roman"/>
                <w:snapToGrid w:val="0"/>
                <w:sz w:val="28"/>
              </w:rPr>
              <w:t>473</w:t>
            </w:r>
          </w:p>
        </w:tc>
        <w:tc>
          <w:tcPr>
            <w:tcW w:w="5387" w:type="dxa"/>
          </w:tcPr>
          <w:p w:rsidR="007D4B1B" w:rsidRPr="00E039FB" w:rsidRDefault="007D4B1B" w:rsidP="00D4519F">
            <w:pPr>
              <w:jc w:val="center"/>
              <w:rPr>
                <w:rFonts w:ascii="Times New Roman" w:hAnsi="Times New Roman" w:cs="Times New Roman"/>
                <w:sz w:val="32"/>
                <w:szCs w:val="32"/>
              </w:rPr>
            </w:pPr>
          </w:p>
          <w:p w:rsidR="007D4B1B" w:rsidRPr="00E039FB" w:rsidRDefault="007D4B1B" w:rsidP="00D4519F">
            <w:pPr>
              <w:jc w:val="center"/>
              <w:rPr>
                <w:rFonts w:ascii="Times New Roman" w:hAnsi="Times New Roman" w:cs="Times New Roman"/>
                <w:sz w:val="32"/>
                <w:szCs w:val="32"/>
              </w:rPr>
            </w:pPr>
          </w:p>
          <w:p w:rsidR="007D4B1B" w:rsidRPr="00E039FB" w:rsidRDefault="007D4B1B" w:rsidP="00D4519F">
            <w:pPr>
              <w:jc w:val="center"/>
              <w:rPr>
                <w:rFonts w:ascii="Times New Roman" w:hAnsi="Times New Roman" w:cs="Times New Roman"/>
                <w:sz w:val="32"/>
                <w:szCs w:val="32"/>
              </w:rPr>
            </w:pPr>
          </w:p>
          <w:p w:rsidR="007D4B1B" w:rsidRPr="00E039FB" w:rsidRDefault="007D4B1B" w:rsidP="00D4519F">
            <w:pPr>
              <w:jc w:val="center"/>
              <w:rPr>
                <w:rFonts w:ascii="Times New Roman" w:hAnsi="Times New Roman" w:cs="Times New Roman"/>
                <w:sz w:val="32"/>
                <w:szCs w:val="32"/>
              </w:rPr>
            </w:pPr>
          </w:p>
          <w:p w:rsidR="007D4B1B" w:rsidRPr="00E039FB" w:rsidRDefault="007D4B1B" w:rsidP="00D4519F">
            <w:pPr>
              <w:jc w:val="center"/>
              <w:rPr>
                <w:rFonts w:ascii="Times New Roman" w:hAnsi="Times New Roman" w:cs="Times New Roman"/>
                <w:sz w:val="32"/>
                <w:szCs w:val="32"/>
              </w:rPr>
            </w:pPr>
          </w:p>
          <w:p w:rsidR="007D4B1B" w:rsidRPr="00E039FB" w:rsidRDefault="007D4B1B" w:rsidP="00D4519F">
            <w:pPr>
              <w:jc w:val="center"/>
              <w:rPr>
                <w:rFonts w:ascii="Times New Roman" w:hAnsi="Times New Roman" w:cs="Times New Roman"/>
                <w:sz w:val="32"/>
                <w:szCs w:val="32"/>
              </w:rPr>
            </w:pPr>
          </w:p>
        </w:tc>
      </w:tr>
    </w:tbl>
    <w:p w:rsidR="007D4B1B" w:rsidRPr="00A51537" w:rsidRDefault="007D4B1B" w:rsidP="007D4B1B">
      <w:pPr>
        <w:rPr>
          <w:rFonts w:ascii="Times New Roman" w:hAnsi="Times New Roman" w:cs="Times New Roman"/>
          <w:sz w:val="26"/>
          <w:szCs w:val="26"/>
        </w:rPr>
      </w:pPr>
      <w:r w:rsidRPr="00A51537">
        <w:rPr>
          <w:rFonts w:ascii="Times New Roman" w:hAnsi="Times New Roman" w:cs="Times New Roman"/>
          <w:sz w:val="26"/>
          <w:szCs w:val="26"/>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Камышлинский на 201</w:t>
      </w:r>
      <w:r>
        <w:rPr>
          <w:rFonts w:ascii="Times New Roman" w:hAnsi="Times New Roman" w:cs="Times New Roman"/>
          <w:sz w:val="26"/>
          <w:szCs w:val="26"/>
        </w:rPr>
        <w:t>9-2025</w:t>
      </w:r>
      <w:r w:rsidRPr="00A51537">
        <w:rPr>
          <w:rFonts w:ascii="Times New Roman" w:hAnsi="Times New Roman" w:cs="Times New Roman"/>
          <w:sz w:val="26"/>
          <w:szCs w:val="26"/>
        </w:rPr>
        <w:t xml:space="preserve"> годы»</w:t>
      </w:r>
    </w:p>
    <w:p w:rsidR="007D4B1B" w:rsidRPr="00A51537" w:rsidRDefault="007D4B1B" w:rsidP="007D4B1B">
      <w:pPr>
        <w:jc w:val="both"/>
        <w:rPr>
          <w:rFonts w:ascii="Times New Roman" w:hAnsi="Times New Roman" w:cs="Times New Roman"/>
          <w:sz w:val="26"/>
          <w:szCs w:val="26"/>
        </w:rPr>
      </w:pPr>
    </w:p>
    <w:p w:rsidR="007D4B1B" w:rsidRPr="00A51537" w:rsidRDefault="007D4B1B" w:rsidP="007D4B1B">
      <w:pPr>
        <w:pStyle w:val="ConsPlusTitle"/>
        <w:ind w:firstLine="708"/>
        <w:jc w:val="both"/>
        <w:rPr>
          <w:rFonts w:ascii="Times New Roman" w:hAnsi="Times New Roman" w:cs="Times New Roman"/>
          <w:b w:val="0"/>
          <w:color w:val="000000"/>
          <w:sz w:val="26"/>
          <w:szCs w:val="26"/>
        </w:rPr>
      </w:pPr>
      <w:r>
        <w:rPr>
          <w:rFonts w:ascii="Times New Roman" w:hAnsi="Times New Roman" w:cs="Times New Roman"/>
          <w:b w:val="0"/>
          <w:sz w:val="26"/>
          <w:szCs w:val="26"/>
        </w:rPr>
        <w:t>В соответствии со статьей 179 Бюджетного кодекса Российской Федерации, в</w:t>
      </w:r>
      <w:r w:rsidRPr="00A51537">
        <w:rPr>
          <w:rFonts w:ascii="Times New Roman" w:hAnsi="Times New Roman" w:cs="Times New Roman"/>
          <w:b w:val="0"/>
          <w:sz w:val="26"/>
          <w:szCs w:val="26"/>
        </w:rPr>
        <w:t xml:space="preserve"> целях реализации Федерального </w:t>
      </w:r>
      <w:r w:rsidRPr="00296C14">
        <w:rPr>
          <w:rFonts w:ascii="Times New Roman" w:hAnsi="Times New Roman" w:cs="Times New Roman"/>
          <w:b w:val="0"/>
          <w:sz w:val="26"/>
          <w:szCs w:val="26"/>
        </w:rPr>
        <w:t>закона</w:t>
      </w:r>
      <w:r w:rsidR="0089644E">
        <w:rPr>
          <w:rFonts w:ascii="Times New Roman" w:hAnsi="Times New Roman" w:cs="Times New Roman"/>
          <w:b w:val="0"/>
          <w:sz w:val="26"/>
          <w:szCs w:val="26"/>
        </w:rPr>
        <w:t xml:space="preserve"> от 29.12.2006 № 264-ФЗ</w:t>
      </w:r>
      <w:r w:rsidRPr="00A51537">
        <w:rPr>
          <w:rFonts w:ascii="Times New Roman" w:hAnsi="Times New Roman" w:cs="Times New Roman"/>
          <w:b w:val="0"/>
          <w:sz w:val="26"/>
          <w:szCs w:val="26"/>
        </w:rPr>
        <w:t xml:space="preserve"> </w:t>
      </w:r>
      <w:r w:rsidR="00296C14">
        <w:rPr>
          <w:rFonts w:ascii="Times New Roman" w:hAnsi="Times New Roman" w:cs="Times New Roman"/>
          <w:b w:val="0"/>
          <w:sz w:val="26"/>
          <w:szCs w:val="26"/>
        </w:rPr>
        <w:t>«</w:t>
      </w:r>
      <w:r w:rsidRPr="00A51537">
        <w:rPr>
          <w:rFonts w:ascii="Times New Roman" w:hAnsi="Times New Roman" w:cs="Times New Roman"/>
          <w:b w:val="0"/>
          <w:sz w:val="26"/>
          <w:szCs w:val="26"/>
        </w:rPr>
        <w:t>О развитии сельского хозяйства</w:t>
      </w:r>
      <w:r w:rsidR="00296C14">
        <w:rPr>
          <w:rFonts w:ascii="Times New Roman" w:hAnsi="Times New Roman" w:cs="Times New Roman"/>
          <w:b w:val="0"/>
          <w:sz w:val="26"/>
          <w:szCs w:val="26"/>
        </w:rPr>
        <w:t>»</w:t>
      </w:r>
      <w:r w:rsidRPr="00A51537">
        <w:rPr>
          <w:rFonts w:ascii="Times New Roman" w:hAnsi="Times New Roman" w:cs="Times New Roman"/>
          <w:b w:val="0"/>
          <w:sz w:val="26"/>
          <w:szCs w:val="26"/>
        </w:rPr>
        <w:t xml:space="preserve">, </w:t>
      </w:r>
      <w:r w:rsidR="00296C14" w:rsidRPr="00296C14">
        <w:rPr>
          <w:rFonts w:ascii="Times New Roman" w:hAnsi="Times New Roman" w:cs="Times New Roman"/>
          <w:b w:val="0"/>
          <w:sz w:val="26"/>
          <w:szCs w:val="26"/>
        </w:rPr>
        <w:t>Федеральным законом от 06.10.2003 № 131 «Об общих принципах организации местного самоуправления в Российской Федерации»</w:t>
      </w:r>
      <w:r w:rsidR="00296C14">
        <w:rPr>
          <w:rFonts w:ascii="Times New Roman" w:hAnsi="Times New Roman" w:cs="Times New Roman"/>
          <w:b w:val="0"/>
          <w:sz w:val="26"/>
          <w:szCs w:val="26"/>
        </w:rPr>
        <w:t xml:space="preserve">, </w:t>
      </w:r>
      <w:r w:rsidRPr="00A51537">
        <w:rPr>
          <w:rFonts w:ascii="Times New Roman" w:hAnsi="Times New Roman" w:cs="Times New Roman"/>
          <w:b w:val="0"/>
          <w:color w:val="000000"/>
          <w:sz w:val="26"/>
          <w:szCs w:val="26"/>
        </w:rPr>
        <w:t>постановлени</w:t>
      </w:r>
      <w:r w:rsidR="00296C14">
        <w:rPr>
          <w:rFonts w:ascii="Times New Roman" w:hAnsi="Times New Roman" w:cs="Times New Roman"/>
          <w:b w:val="0"/>
          <w:color w:val="000000"/>
          <w:sz w:val="26"/>
          <w:szCs w:val="26"/>
        </w:rPr>
        <w:t>ем</w:t>
      </w:r>
      <w:r w:rsidRPr="00A51537">
        <w:rPr>
          <w:rFonts w:ascii="Times New Roman" w:hAnsi="Times New Roman" w:cs="Times New Roman"/>
          <w:b w:val="0"/>
          <w:color w:val="000000"/>
          <w:sz w:val="26"/>
          <w:szCs w:val="26"/>
        </w:rPr>
        <w:t xml:space="preserve"> Правительства Российской Федерации </w:t>
      </w:r>
      <w:r w:rsidRPr="00A51537">
        <w:rPr>
          <w:rFonts w:ascii="Times New Roman" w:hAnsi="Times New Roman" w:cs="Times New Roman"/>
          <w:b w:val="0"/>
          <w:sz w:val="26"/>
          <w:szCs w:val="26"/>
        </w:rPr>
        <w:t xml:space="preserve">от </w:t>
      </w:r>
      <w:r w:rsidR="00296C14">
        <w:rPr>
          <w:rFonts w:ascii="Times New Roman" w:hAnsi="Times New Roman" w:cs="Times New Roman"/>
          <w:b w:val="0"/>
          <w:sz w:val="26"/>
          <w:szCs w:val="26"/>
        </w:rPr>
        <w:t>14.07.2012</w:t>
      </w:r>
      <w:r w:rsidRPr="00A51537">
        <w:rPr>
          <w:rFonts w:ascii="Times New Roman" w:hAnsi="Times New Roman" w:cs="Times New Roman"/>
          <w:b w:val="0"/>
          <w:sz w:val="26"/>
          <w:szCs w:val="26"/>
        </w:rPr>
        <w:t xml:space="preserve">. </w:t>
      </w:r>
      <w:r w:rsidR="00296C14">
        <w:rPr>
          <w:rFonts w:ascii="Times New Roman" w:hAnsi="Times New Roman" w:cs="Times New Roman"/>
          <w:b w:val="0"/>
          <w:sz w:val="26"/>
          <w:szCs w:val="26"/>
        </w:rPr>
        <w:t>№</w:t>
      </w:r>
      <w:r w:rsidRPr="00A51537">
        <w:rPr>
          <w:rFonts w:ascii="Times New Roman" w:hAnsi="Times New Roman" w:cs="Times New Roman"/>
          <w:b w:val="0"/>
          <w:sz w:val="26"/>
          <w:szCs w:val="26"/>
        </w:rPr>
        <w:t xml:space="preserve"> 717 </w:t>
      </w:r>
      <w:r w:rsidRPr="00A51537">
        <w:rPr>
          <w:rFonts w:ascii="Times New Roman" w:hAnsi="Times New Roman" w:cs="Times New Roman"/>
          <w:b w:val="0"/>
          <w:color w:val="000000"/>
          <w:sz w:val="26"/>
          <w:szCs w:val="26"/>
        </w:rPr>
        <w:t xml:space="preserve"> «Об утверждении </w:t>
      </w:r>
      <w:r w:rsidRPr="00A51537">
        <w:rPr>
          <w:rFonts w:ascii="Times New Roman" w:hAnsi="Times New Roman" w:cs="Times New Roman"/>
          <w:b w:val="0"/>
          <w:sz w:val="26"/>
          <w:szCs w:val="26"/>
        </w:rPr>
        <w:t xml:space="preserve">Государственной </w:t>
      </w:r>
      <w:r w:rsidRPr="00296C14">
        <w:rPr>
          <w:rFonts w:ascii="Times New Roman" w:hAnsi="Times New Roman" w:cs="Times New Roman"/>
          <w:b w:val="0"/>
          <w:sz w:val="26"/>
          <w:szCs w:val="26"/>
        </w:rPr>
        <w:t>программы</w:t>
      </w:r>
      <w:r w:rsidRPr="00A51537">
        <w:rPr>
          <w:rFonts w:ascii="Times New Roman" w:hAnsi="Times New Roman" w:cs="Times New Roman"/>
          <w:b w:val="0"/>
          <w:sz w:val="26"/>
          <w:szCs w:val="26"/>
        </w:rPr>
        <w:t xml:space="preserve"> развития сельского хозяйства и регулирования рынков сельскохозяйственной продукции, сырья и продовольствия на 2013 - 2020 годы</w:t>
      </w:r>
      <w:r w:rsidRPr="00A51537">
        <w:rPr>
          <w:rFonts w:ascii="Times New Roman" w:hAnsi="Times New Roman" w:cs="Times New Roman"/>
          <w:b w:val="0"/>
          <w:color w:val="000000"/>
          <w:sz w:val="26"/>
          <w:szCs w:val="26"/>
        </w:rPr>
        <w:t>»</w:t>
      </w:r>
      <w:r w:rsidR="00296C14">
        <w:rPr>
          <w:rFonts w:ascii="Times New Roman" w:hAnsi="Times New Roman" w:cs="Times New Roman"/>
          <w:b w:val="0"/>
          <w:sz w:val="26"/>
          <w:szCs w:val="26"/>
        </w:rPr>
        <w:t xml:space="preserve">, </w:t>
      </w:r>
      <w:r w:rsidR="00296C14" w:rsidRPr="00296C14">
        <w:rPr>
          <w:rFonts w:ascii="Times New Roman" w:hAnsi="Times New Roman" w:cs="Times New Roman"/>
          <w:b w:val="0"/>
          <w:sz w:val="26"/>
          <w:szCs w:val="26"/>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7D4B1B" w:rsidRDefault="007D4B1B" w:rsidP="007D4B1B">
      <w:pPr>
        <w:pStyle w:val="ConsPlusNormal"/>
        <w:widowControl/>
        <w:ind w:firstLine="708"/>
        <w:jc w:val="center"/>
        <w:rPr>
          <w:rFonts w:ascii="Times New Roman" w:hAnsi="Times New Roman" w:cs="Times New Roman"/>
          <w:color w:val="000000"/>
          <w:sz w:val="26"/>
          <w:szCs w:val="26"/>
        </w:rPr>
      </w:pPr>
      <w:r w:rsidRPr="00A51537">
        <w:rPr>
          <w:rFonts w:ascii="Times New Roman" w:hAnsi="Times New Roman" w:cs="Times New Roman"/>
          <w:color w:val="000000"/>
          <w:sz w:val="26"/>
          <w:szCs w:val="26"/>
        </w:rPr>
        <w:t>ПОСТАНОВЛЯЕТ:</w:t>
      </w:r>
    </w:p>
    <w:p w:rsidR="00296C14" w:rsidRPr="00A51537" w:rsidRDefault="00296C14" w:rsidP="007D4B1B">
      <w:pPr>
        <w:pStyle w:val="ConsPlusNormal"/>
        <w:widowControl/>
        <w:ind w:firstLine="708"/>
        <w:jc w:val="center"/>
        <w:rPr>
          <w:rFonts w:ascii="Times New Roman" w:hAnsi="Times New Roman" w:cs="Times New Roman"/>
          <w:color w:val="000000"/>
          <w:sz w:val="26"/>
          <w:szCs w:val="26"/>
        </w:rPr>
      </w:pPr>
    </w:p>
    <w:p w:rsidR="007D4B1B" w:rsidRPr="00A51537" w:rsidRDefault="007D4B1B" w:rsidP="00296C14">
      <w:pPr>
        <w:pStyle w:val="ConsPlusNormal"/>
        <w:widowControl/>
        <w:ind w:firstLine="708"/>
        <w:jc w:val="both"/>
        <w:rPr>
          <w:rFonts w:ascii="Times New Roman" w:hAnsi="Times New Roman" w:cs="Times New Roman"/>
          <w:sz w:val="26"/>
          <w:szCs w:val="26"/>
        </w:rPr>
      </w:pPr>
      <w:r w:rsidRPr="00A51537">
        <w:rPr>
          <w:rFonts w:ascii="Times New Roman" w:hAnsi="Times New Roman" w:cs="Times New Roman"/>
          <w:sz w:val="26"/>
          <w:szCs w:val="26"/>
        </w:rPr>
        <w:t>1.Утвердить муниципальную программу «Развитие сельского хозяйства и регулирование рынков сельскохозяйственной продукции, сырья и продовольствия муниципального района Камышлинский на 201</w:t>
      </w:r>
      <w:r>
        <w:rPr>
          <w:rFonts w:ascii="Times New Roman" w:hAnsi="Times New Roman" w:cs="Times New Roman"/>
          <w:sz w:val="26"/>
          <w:szCs w:val="26"/>
        </w:rPr>
        <w:t>9-2025</w:t>
      </w:r>
      <w:r w:rsidRPr="00A51537">
        <w:rPr>
          <w:rFonts w:ascii="Times New Roman" w:hAnsi="Times New Roman" w:cs="Times New Roman"/>
          <w:sz w:val="26"/>
          <w:szCs w:val="26"/>
        </w:rPr>
        <w:t xml:space="preserve"> годы» согласно приложению</w:t>
      </w:r>
      <w:r w:rsidR="00296C14">
        <w:rPr>
          <w:rFonts w:ascii="Times New Roman" w:hAnsi="Times New Roman" w:cs="Times New Roman"/>
          <w:sz w:val="26"/>
          <w:szCs w:val="26"/>
        </w:rPr>
        <w:t xml:space="preserve"> к настоящему постановлению</w:t>
      </w:r>
      <w:r w:rsidRPr="00A51537">
        <w:rPr>
          <w:rFonts w:ascii="Times New Roman" w:hAnsi="Times New Roman" w:cs="Times New Roman"/>
          <w:sz w:val="26"/>
          <w:szCs w:val="26"/>
        </w:rPr>
        <w:t>.</w:t>
      </w:r>
    </w:p>
    <w:p w:rsidR="007D4B1B" w:rsidRPr="00A51537" w:rsidRDefault="007D4B1B" w:rsidP="00296C14">
      <w:pPr>
        <w:ind w:firstLine="709"/>
        <w:jc w:val="both"/>
        <w:rPr>
          <w:rFonts w:ascii="Times New Roman" w:hAnsi="Times New Roman" w:cs="Times New Roman"/>
          <w:sz w:val="26"/>
          <w:szCs w:val="26"/>
        </w:rPr>
      </w:pPr>
      <w:r w:rsidRPr="00A51537">
        <w:rPr>
          <w:rFonts w:ascii="Times New Roman" w:hAnsi="Times New Roman" w:cs="Times New Roman"/>
          <w:sz w:val="26"/>
          <w:szCs w:val="26"/>
        </w:rPr>
        <w:t xml:space="preserve">2. Признать утратившим силу постановление администрации </w:t>
      </w:r>
      <w:r w:rsidRPr="00A51537">
        <w:rPr>
          <w:rFonts w:ascii="Times New Roman" w:hAnsi="Times New Roman" w:cs="Times New Roman"/>
          <w:color w:val="000000"/>
          <w:sz w:val="26"/>
          <w:szCs w:val="26"/>
        </w:rPr>
        <w:t xml:space="preserve">муниципального района Камышлинский Самарской области от </w:t>
      </w:r>
      <w:r>
        <w:rPr>
          <w:rFonts w:ascii="Times New Roman" w:hAnsi="Times New Roman" w:cs="Times New Roman"/>
          <w:snapToGrid w:val="0"/>
          <w:sz w:val="26"/>
          <w:szCs w:val="26"/>
        </w:rPr>
        <w:t>07.02.2014</w:t>
      </w:r>
      <w:r w:rsidR="00296C14">
        <w:rPr>
          <w:rFonts w:ascii="Times New Roman" w:hAnsi="Times New Roman" w:cs="Times New Roman"/>
          <w:snapToGrid w:val="0"/>
          <w:sz w:val="26"/>
          <w:szCs w:val="26"/>
        </w:rPr>
        <w:t xml:space="preserve"> </w:t>
      </w:r>
      <w:r>
        <w:rPr>
          <w:rFonts w:ascii="Times New Roman" w:hAnsi="Times New Roman" w:cs="Times New Roman"/>
          <w:snapToGrid w:val="0"/>
          <w:sz w:val="26"/>
          <w:szCs w:val="26"/>
        </w:rPr>
        <w:t>г. № 48</w:t>
      </w:r>
      <w:r w:rsidRPr="00A51537">
        <w:rPr>
          <w:rFonts w:ascii="Times New Roman" w:hAnsi="Times New Roman" w:cs="Times New Roman"/>
          <w:snapToGrid w:val="0"/>
          <w:sz w:val="26"/>
          <w:szCs w:val="26"/>
        </w:rPr>
        <w:t xml:space="preserve"> «</w:t>
      </w:r>
      <w:r w:rsidRPr="00A51537">
        <w:rPr>
          <w:rFonts w:ascii="Times New Roman" w:hAnsi="Times New Roman" w:cs="Times New Roman"/>
          <w:sz w:val="26"/>
          <w:szCs w:val="26"/>
        </w:rPr>
        <w:t xml:space="preserve">Об утверждении муниципальной  </w:t>
      </w:r>
      <w:r>
        <w:rPr>
          <w:rFonts w:ascii="Times New Roman" w:hAnsi="Times New Roman" w:cs="Times New Roman"/>
          <w:sz w:val="26"/>
          <w:szCs w:val="26"/>
        </w:rPr>
        <w:t xml:space="preserve">целевой </w:t>
      </w:r>
      <w:r w:rsidRPr="00A51537">
        <w:rPr>
          <w:rFonts w:ascii="Times New Roman" w:hAnsi="Times New Roman" w:cs="Times New Roman"/>
          <w:sz w:val="26"/>
          <w:szCs w:val="26"/>
        </w:rPr>
        <w:t>программы  «Развитие сельского хозяйства и регулирование рынков сельскохозяйственной продукции, сырья и продовольствия  муниципального ра</w:t>
      </w:r>
      <w:r>
        <w:rPr>
          <w:rFonts w:ascii="Times New Roman" w:hAnsi="Times New Roman" w:cs="Times New Roman"/>
          <w:sz w:val="26"/>
          <w:szCs w:val="26"/>
        </w:rPr>
        <w:t>йона Камышлинский на 2014</w:t>
      </w:r>
      <w:r w:rsidRPr="00A51537">
        <w:rPr>
          <w:rFonts w:ascii="Times New Roman" w:hAnsi="Times New Roman" w:cs="Times New Roman"/>
          <w:sz w:val="26"/>
          <w:szCs w:val="26"/>
        </w:rPr>
        <w:t>-2020 годы».</w:t>
      </w:r>
    </w:p>
    <w:p w:rsidR="00296C14" w:rsidRPr="00296C14" w:rsidRDefault="007D4B1B" w:rsidP="00296C14">
      <w:pPr>
        <w:ind w:firstLine="709"/>
        <w:jc w:val="both"/>
        <w:rPr>
          <w:rFonts w:ascii="Times New Roman" w:hAnsi="Times New Roman" w:cs="Times New Roman"/>
          <w:sz w:val="26"/>
          <w:szCs w:val="26"/>
        </w:rPr>
      </w:pPr>
      <w:r w:rsidRPr="00A51537">
        <w:rPr>
          <w:rFonts w:ascii="Times New Roman" w:hAnsi="Times New Roman" w:cs="Times New Roman"/>
          <w:sz w:val="26"/>
          <w:szCs w:val="26"/>
        </w:rPr>
        <w:t xml:space="preserve">3. </w:t>
      </w:r>
      <w:r w:rsidR="00296C14" w:rsidRPr="00296C14">
        <w:rPr>
          <w:rFonts w:ascii="Times New Roman" w:hAnsi="Times New Roman" w:cs="Times New Roman"/>
          <w:sz w:val="26"/>
          <w:szCs w:val="26"/>
        </w:rPr>
        <w:t>Опубликовать настоящее постановление в газете «Камышлинские известия».</w:t>
      </w:r>
    </w:p>
    <w:p w:rsidR="00296C14" w:rsidRPr="00296C14" w:rsidRDefault="00296C14" w:rsidP="00296C14">
      <w:pPr>
        <w:ind w:firstLine="709"/>
        <w:jc w:val="both"/>
        <w:rPr>
          <w:rFonts w:ascii="Times New Roman" w:hAnsi="Times New Roman" w:cs="Times New Roman"/>
          <w:sz w:val="26"/>
          <w:szCs w:val="26"/>
        </w:rPr>
      </w:pPr>
      <w:r>
        <w:rPr>
          <w:rFonts w:ascii="Times New Roman" w:hAnsi="Times New Roman" w:cs="Times New Roman"/>
          <w:sz w:val="26"/>
          <w:szCs w:val="26"/>
        </w:rPr>
        <w:t>4</w:t>
      </w:r>
      <w:r w:rsidRPr="00296C14">
        <w:rPr>
          <w:rFonts w:ascii="Times New Roman" w:hAnsi="Times New Roman" w:cs="Times New Roman"/>
          <w:sz w:val="26"/>
          <w:szCs w:val="26"/>
        </w:rPr>
        <w:t>.</w:t>
      </w:r>
      <w:r w:rsidRPr="00296C14">
        <w:rPr>
          <w:rFonts w:ascii="Times New Roman" w:hAnsi="Times New Roman" w:cs="Times New Roman"/>
          <w:sz w:val="26"/>
          <w:szCs w:val="26"/>
        </w:rPr>
        <w:tab/>
        <w:t>Разместить настоящие постановление на официальном сайте Администрации муниципального района Камышлинский Самарской области в сети Интернет /www.kamadm.ru/.</w:t>
      </w:r>
    </w:p>
    <w:p w:rsidR="00296C14" w:rsidRPr="00296C14" w:rsidRDefault="00296C14" w:rsidP="00296C14">
      <w:pPr>
        <w:ind w:firstLine="709"/>
        <w:jc w:val="both"/>
        <w:rPr>
          <w:rFonts w:ascii="Times New Roman" w:hAnsi="Times New Roman" w:cs="Times New Roman"/>
          <w:sz w:val="26"/>
          <w:szCs w:val="26"/>
        </w:rPr>
      </w:pPr>
      <w:r>
        <w:rPr>
          <w:rFonts w:ascii="Times New Roman" w:hAnsi="Times New Roman" w:cs="Times New Roman"/>
          <w:sz w:val="26"/>
          <w:szCs w:val="26"/>
        </w:rPr>
        <w:t>5.</w:t>
      </w:r>
      <w:r w:rsidRPr="00296C14">
        <w:rPr>
          <w:rFonts w:ascii="Times New Roman" w:hAnsi="Times New Roman" w:cs="Times New Roman"/>
          <w:sz w:val="26"/>
          <w:szCs w:val="26"/>
        </w:rPr>
        <w:tab/>
        <w:t>Контроль за исполнением настоящего постановления оставляю за собой.</w:t>
      </w:r>
    </w:p>
    <w:p w:rsidR="007D4B1B" w:rsidRDefault="00296C14" w:rsidP="00296C14">
      <w:pPr>
        <w:ind w:firstLine="709"/>
        <w:jc w:val="both"/>
        <w:rPr>
          <w:rFonts w:ascii="Times New Roman" w:hAnsi="Times New Roman" w:cs="Times New Roman"/>
          <w:sz w:val="26"/>
          <w:szCs w:val="26"/>
        </w:rPr>
      </w:pPr>
      <w:r>
        <w:rPr>
          <w:rFonts w:ascii="Times New Roman" w:hAnsi="Times New Roman" w:cs="Times New Roman"/>
          <w:sz w:val="26"/>
          <w:szCs w:val="26"/>
        </w:rPr>
        <w:t>6</w:t>
      </w:r>
      <w:r w:rsidRPr="00296C14">
        <w:rPr>
          <w:rFonts w:ascii="Times New Roman" w:hAnsi="Times New Roman" w:cs="Times New Roman"/>
          <w:sz w:val="26"/>
          <w:szCs w:val="26"/>
        </w:rPr>
        <w:t>.</w:t>
      </w:r>
      <w:r w:rsidRPr="00296C14">
        <w:rPr>
          <w:rFonts w:ascii="Times New Roman" w:hAnsi="Times New Roman" w:cs="Times New Roman"/>
          <w:sz w:val="26"/>
          <w:szCs w:val="26"/>
        </w:rPr>
        <w:tab/>
        <w:t>Настоящее постановление вступает в силу с 01.01.2019 г.</w:t>
      </w:r>
    </w:p>
    <w:p w:rsidR="00296C14" w:rsidRPr="00A51537" w:rsidRDefault="00296C14" w:rsidP="00296C14">
      <w:pPr>
        <w:ind w:firstLine="709"/>
        <w:jc w:val="both"/>
        <w:rPr>
          <w:rFonts w:ascii="Times New Roman" w:hAnsi="Times New Roman" w:cs="Times New Roman"/>
          <w:sz w:val="26"/>
          <w:szCs w:val="26"/>
        </w:rPr>
      </w:pPr>
    </w:p>
    <w:p w:rsidR="007D4B1B" w:rsidRPr="00B3494F" w:rsidRDefault="00296C14" w:rsidP="00296C14">
      <w:pPr>
        <w:rPr>
          <w:rFonts w:ascii="Times New Roman" w:hAnsi="Times New Roman" w:cs="Times New Roman"/>
        </w:rPr>
      </w:pPr>
      <w:r>
        <w:rPr>
          <w:rFonts w:ascii="Times New Roman" w:hAnsi="Times New Roman" w:cs="Times New Roman"/>
          <w:sz w:val="26"/>
          <w:szCs w:val="26"/>
        </w:rPr>
        <w:t xml:space="preserve">И.о. </w:t>
      </w:r>
      <w:r w:rsidR="007D4B1B" w:rsidRPr="00A51537">
        <w:rPr>
          <w:rFonts w:ascii="Times New Roman" w:hAnsi="Times New Roman" w:cs="Times New Roman"/>
          <w:sz w:val="26"/>
          <w:szCs w:val="26"/>
        </w:rPr>
        <w:t>Глав</w:t>
      </w:r>
      <w:r>
        <w:rPr>
          <w:rFonts w:ascii="Times New Roman" w:hAnsi="Times New Roman" w:cs="Times New Roman"/>
          <w:sz w:val="26"/>
          <w:szCs w:val="26"/>
        </w:rPr>
        <w:t>ы муниципального</w:t>
      </w:r>
      <w:r w:rsidR="007D4B1B" w:rsidRPr="00A51537">
        <w:rPr>
          <w:rFonts w:ascii="Times New Roman" w:hAnsi="Times New Roman" w:cs="Times New Roman"/>
          <w:sz w:val="26"/>
          <w:szCs w:val="26"/>
        </w:rPr>
        <w:t xml:space="preserve"> района                             </w:t>
      </w:r>
      <w:r>
        <w:rPr>
          <w:rFonts w:ascii="Times New Roman" w:hAnsi="Times New Roman" w:cs="Times New Roman"/>
          <w:sz w:val="26"/>
          <w:szCs w:val="26"/>
        </w:rPr>
        <w:t xml:space="preserve">                             </w:t>
      </w:r>
      <w:r w:rsidR="007D4B1B" w:rsidRPr="00A51537">
        <w:rPr>
          <w:rFonts w:ascii="Times New Roman" w:hAnsi="Times New Roman" w:cs="Times New Roman"/>
          <w:sz w:val="26"/>
          <w:szCs w:val="26"/>
        </w:rPr>
        <w:t xml:space="preserve"> </w:t>
      </w:r>
      <w:r>
        <w:rPr>
          <w:rFonts w:ascii="Times New Roman" w:hAnsi="Times New Roman" w:cs="Times New Roman"/>
          <w:sz w:val="26"/>
          <w:szCs w:val="26"/>
        </w:rPr>
        <w:t>А.М. Павлов</w:t>
      </w:r>
      <w:r w:rsidR="007D4B1B" w:rsidRPr="00A51537">
        <w:rPr>
          <w:rFonts w:ascii="Times New Roman" w:hAnsi="Times New Roman" w:cs="Times New Roman"/>
          <w:sz w:val="26"/>
          <w:szCs w:val="26"/>
        </w:rPr>
        <w:t xml:space="preserve"> </w:t>
      </w:r>
    </w:p>
    <w:p w:rsidR="0089644E" w:rsidRDefault="0089644E" w:rsidP="007D4B1B">
      <w:pPr>
        <w:jc w:val="both"/>
        <w:rPr>
          <w:rFonts w:ascii="Times New Roman" w:hAnsi="Times New Roman" w:cs="Times New Roman"/>
        </w:rPr>
      </w:pPr>
    </w:p>
    <w:p w:rsidR="007D4B1B" w:rsidRDefault="007D4B1B" w:rsidP="007D4B1B">
      <w:pPr>
        <w:jc w:val="both"/>
        <w:rPr>
          <w:rFonts w:ascii="Times New Roman" w:hAnsi="Times New Roman" w:cs="Times New Roman"/>
        </w:rPr>
      </w:pPr>
      <w:r>
        <w:rPr>
          <w:rFonts w:ascii="Times New Roman" w:hAnsi="Times New Roman" w:cs="Times New Roman"/>
        </w:rPr>
        <w:t>Фаткуллина, 33062</w:t>
      </w:r>
    </w:p>
    <w:p w:rsidR="007D4B1B" w:rsidRDefault="007D4B1B" w:rsidP="007D4B1B">
      <w:pPr>
        <w:rPr>
          <w:rFonts w:ascii="Times New Roman" w:hAnsi="Times New Roman" w:cs="Times New Roman"/>
        </w:rPr>
      </w:pPr>
    </w:p>
    <w:p w:rsidR="00D4519F" w:rsidRPr="0089644E" w:rsidRDefault="00D4519F" w:rsidP="00D4519F">
      <w:pPr>
        <w:suppressAutoHyphens/>
        <w:autoSpaceDE/>
        <w:autoSpaceDN/>
        <w:adjustRightInd/>
        <w:jc w:val="right"/>
        <w:rPr>
          <w:rFonts w:ascii="Times New Roman" w:eastAsia="SimSun" w:hAnsi="Times New Roman" w:cs="Times New Roman"/>
          <w:kern w:val="1"/>
          <w:sz w:val="24"/>
          <w:szCs w:val="24"/>
          <w:lang w:eastAsia="hi-IN" w:bidi="hi-IN"/>
        </w:rPr>
      </w:pPr>
      <w:r w:rsidRPr="0089644E">
        <w:rPr>
          <w:rFonts w:ascii="Times New Roman" w:eastAsia="SimSun" w:hAnsi="Times New Roman" w:cs="Times New Roman"/>
          <w:kern w:val="1"/>
          <w:sz w:val="24"/>
          <w:szCs w:val="24"/>
          <w:lang w:eastAsia="hi-IN" w:bidi="hi-IN"/>
        </w:rPr>
        <w:t>Утвержден</w:t>
      </w:r>
      <w:r w:rsidR="0089644E" w:rsidRPr="0089644E">
        <w:rPr>
          <w:rFonts w:ascii="Times New Roman" w:eastAsia="SimSun" w:hAnsi="Times New Roman" w:cs="Times New Roman"/>
          <w:kern w:val="1"/>
          <w:sz w:val="24"/>
          <w:szCs w:val="24"/>
          <w:lang w:eastAsia="hi-IN" w:bidi="hi-IN"/>
        </w:rPr>
        <w:t>а</w:t>
      </w:r>
    </w:p>
    <w:p w:rsidR="00D4519F" w:rsidRPr="0089644E" w:rsidRDefault="0089644E" w:rsidP="00D4519F">
      <w:pPr>
        <w:suppressAutoHyphens/>
        <w:autoSpaceDE/>
        <w:autoSpaceDN/>
        <w:adjustRightInd/>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w:t>
      </w:r>
      <w:r w:rsidR="00D4519F" w:rsidRPr="0089644E">
        <w:rPr>
          <w:rFonts w:ascii="Times New Roman" w:eastAsia="SimSun" w:hAnsi="Times New Roman" w:cs="Times New Roman"/>
          <w:kern w:val="1"/>
          <w:sz w:val="24"/>
          <w:szCs w:val="24"/>
          <w:lang w:eastAsia="hi-IN" w:bidi="hi-IN"/>
        </w:rPr>
        <w:t xml:space="preserve">остановлением </w:t>
      </w:r>
      <w:r>
        <w:rPr>
          <w:rFonts w:ascii="Times New Roman" w:eastAsia="SimSun" w:hAnsi="Times New Roman" w:cs="Times New Roman"/>
          <w:kern w:val="1"/>
          <w:sz w:val="24"/>
          <w:szCs w:val="24"/>
          <w:lang w:eastAsia="hi-IN" w:bidi="hi-IN"/>
        </w:rPr>
        <w:t>А</w:t>
      </w:r>
      <w:r w:rsidR="00D4519F" w:rsidRPr="0089644E">
        <w:rPr>
          <w:rFonts w:ascii="Times New Roman" w:eastAsia="SimSun" w:hAnsi="Times New Roman" w:cs="Times New Roman"/>
          <w:kern w:val="1"/>
          <w:sz w:val="24"/>
          <w:szCs w:val="24"/>
          <w:lang w:eastAsia="hi-IN" w:bidi="hi-IN"/>
        </w:rPr>
        <w:t xml:space="preserve">дминистрации </w:t>
      </w:r>
    </w:p>
    <w:p w:rsidR="00D4519F" w:rsidRPr="0089644E" w:rsidRDefault="00D4519F" w:rsidP="00D4519F">
      <w:pPr>
        <w:suppressAutoHyphens/>
        <w:autoSpaceDE/>
        <w:autoSpaceDN/>
        <w:adjustRightInd/>
        <w:jc w:val="right"/>
        <w:rPr>
          <w:rFonts w:ascii="Times New Roman" w:eastAsia="SimSun" w:hAnsi="Times New Roman" w:cs="Times New Roman"/>
          <w:kern w:val="1"/>
          <w:sz w:val="24"/>
          <w:szCs w:val="24"/>
          <w:lang w:eastAsia="hi-IN" w:bidi="hi-IN"/>
        </w:rPr>
      </w:pPr>
      <w:r w:rsidRPr="0089644E">
        <w:rPr>
          <w:rFonts w:ascii="Times New Roman" w:eastAsia="SimSun" w:hAnsi="Times New Roman" w:cs="Times New Roman"/>
          <w:kern w:val="1"/>
          <w:sz w:val="24"/>
          <w:szCs w:val="24"/>
          <w:lang w:eastAsia="hi-IN" w:bidi="hi-IN"/>
        </w:rPr>
        <w:t xml:space="preserve">муниципального района </w:t>
      </w:r>
    </w:p>
    <w:p w:rsidR="00D4519F" w:rsidRPr="0089644E" w:rsidRDefault="00D4519F" w:rsidP="00D4519F">
      <w:pPr>
        <w:suppressAutoHyphens/>
        <w:autoSpaceDE/>
        <w:autoSpaceDN/>
        <w:adjustRightInd/>
        <w:jc w:val="right"/>
        <w:rPr>
          <w:rFonts w:ascii="Times New Roman" w:eastAsia="SimSun" w:hAnsi="Times New Roman" w:cs="Times New Roman"/>
          <w:kern w:val="1"/>
          <w:sz w:val="24"/>
          <w:szCs w:val="24"/>
          <w:lang w:eastAsia="hi-IN" w:bidi="hi-IN"/>
        </w:rPr>
      </w:pPr>
      <w:r w:rsidRPr="0089644E">
        <w:rPr>
          <w:rFonts w:ascii="Times New Roman" w:eastAsia="SimSun" w:hAnsi="Times New Roman" w:cs="Times New Roman"/>
          <w:kern w:val="1"/>
          <w:sz w:val="24"/>
          <w:szCs w:val="24"/>
          <w:lang w:eastAsia="hi-IN" w:bidi="hi-IN"/>
        </w:rPr>
        <w:t xml:space="preserve">Камышлинский Самарской области </w:t>
      </w:r>
    </w:p>
    <w:p w:rsidR="00D4519F" w:rsidRPr="0089644E" w:rsidRDefault="00D4519F" w:rsidP="00D4519F">
      <w:pPr>
        <w:suppressAutoHyphens/>
        <w:autoSpaceDE/>
        <w:autoSpaceDN/>
        <w:adjustRightInd/>
        <w:jc w:val="right"/>
        <w:rPr>
          <w:rFonts w:ascii="Times New Roman" w:eastAsia="SimSun" w:hAnsi="Times New Roman" w:cs="Times New Roman"/>
          <w:kern w:val="1"/>
          <w:sz w:val="24"/>
          <w:szCs w:val="24"/>
          <w:lang w:eastAsia="hi-IN" w:bidi="hi-IN"/>
        </w:rPr>
      </w:pPr>
      <w:r w:rsidRPr="0089644E">
        <w:rPr>
          <w:rFonts w:ascii="Times New Roman" w:eastAsia="SimSun" w:hAnsi="Times New Roman" w:cs="Times New Roman"/>
          <w:kern w:val="1"/>
          <w:sz w:val="24"/>
          <w:szCs w:val="24"/>
          <w:lang w:eastAsia="hi-IN" w:bidi="hi-IN"/>
        </w:rPr>
        <w:t>от 20.11.2018</w:t>
      </w:r>
      <w:r w:rsidR="0089644E">
        <w:rPr>
          <w:rFonts w:ascii="Times New Roman" w:eastAsia="SimSun" w:hAnsi="Times New Roman" w:cs="Times New Roman"/>
          <w:kern w:val="1"/>
          <w:sz w:val="24"/>
          <w:szCs w:val="24"/>
          <w:lang w:eastAsia="hi-IN" w:bidi="hi-IN"/>
        </w:rPr>
        <w:t xml:space="preserve"> </w:t>
      </w:r>
      <w:r w:rsidRPr="0089644E">
        <w:rPr>
          <w:rFonts w:ascii="Times New Roman" w:eastAsia="SimSun" w:hAnsi="Times New Roman" w:cs="Times New Roman"/>
          <w:kern w:val="1"/>
          <w:sz w:val="24"/>
          <w:szCs w:val="24"/>
          <w:lang w:eastAsia="hi-IN" w:bidi="hi-IN"/>
        </w:rPr>
        <w:t>г. №</w:t>
      </w:r>
      <w:r w:rsidR="0089644E">
        <w:rPr>
          <w:rFonts w:ascii="Times New Roman" w:eastAsia="SimSun" w:hAnsi="Times New Roman" w:cs="Times New Roman"/>
          <w:kern w:val="1"/>
          <w:sz w:val="24"/>
          <w:szCs w:val="24"/>
          <w:lang w:eastAsia="hi-IN" w:bidi="hi-IN"/>
        </w:rPr>
        <w:t xml:space="preserve"> </w:t>
      </w:r>
      <w:r w:rsidRPr="0089644E">
        <w:rPr>
          <w:rFonts w:ascii="Times New Roman" w:eastAsia="SimSun" w:hAnsi="Times New Roman" w:cs="Times New Roman"/>
          <w:kern w:val="1"/>
          <w:sz w:val="24"/>
          <w:szCs w:val="24"/>
          <w:lang w:eastAsia="hi-IN" w:bidi="hi-IN"/>
        </w:rPr>
        <w:t>473</w:t>
      </w:r>
    </w:p>
    <w:p w:rsidR="00D4519F" w:rsidRPr="00D4519F" w:rsidRDefault="00D4519F" w:rsidP="00D4519F">
      <w:pPr>
        <w:suppressAutoHyphens/>
        <w:autoSpaceDE/>
        <w:autoSpaceDN/>
        <w:adjustRightInd/>
        <w:jc w:val="right"/>
        <w:rPr>
          <w:rFonts w:ascii="Times New Roman" w:eastAsia="SimSun" w:hAnsi="Times New Roman" w:cs="Times New Roman"/>
          <w:kern w:val="1"/>
          <w:sz w:val="28"/>
          <w:szCs w:val="24"/>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4"/>
          <w:lang w:eastAsia="hi-IN" w:bidi="hi-IN"/>
        </w:rPr>
      </w:pPr>
    </w:p>
    <w:p w:rsidR="00D4519F" w:rsidRPr="00D4519F" w:rsidRDefault="00D4519F" w:rsidP="00D4519F">
      <w:pPr>
        <w:suppressAutoHyphens/>
        <w:autoSpaceDE/>
        <w:autoSpaceDN/>
        <w:adjustRightInd/>
        <w:rPr>
          <w:rFonts w:ascii="Times New Roman" w:eastAsia="SimSun" w:hAnsi="Times New Roman" w:cs="Times New Roman"/>
          <w:kern w:val="1"/>
          <w:sz w:val="28"/>
          <w:szCs w:val="24"/>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t xml:space="preserve">МУНИЦИПАЛЬНАЯ ПРОГРАММА </w:t>
      </w: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t>«РАЗВИТИЕ СЕЛЬСКОГО ХОЗЯЙСТВА И</w:t>
      </w: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t>РЕГУЛИРОВАНИЯ РЫНКОВ СЕЛЬСКОХОЗЯЙСТВЕННОЙ</w:t>
      </w: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t xml:space="preserve"> ПРОДУКЦИИ, СЫРЬЯ И ПРОДОВОЛЬСТВИЯ </w:t>
      </w: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t xml:space="preserve">МУНИЦИПАЛЬНОГО РАЙОНА КАМЫШЛИНСКИЙ </w:t>
      </w: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t>САМАРСКОЙ ОБЛАСТИ НА 2019 – 2025 ГОДЫ »</w:t>
      </w:r>
    </w:p>
    <w:p w:rsidR="00D4519F" w:rsidRPr="00D4519F" w:rsidRDefault="00D4519F" w:rsidP="00D4519F">
      <w:pPr>
        <w:suppressAutoHyphens/>
        <w:autoSpaceDE/>
        <w:autoSpaceDN/>
        <w:adjustRightInd/>
        <w:jc w:val="center"/>
        <w:rPr>
          <w:rFonts w:ascii="Times New Roman" w:eastAsia="SimSun" w:hAnsi="Times New Roman" w:cs="Times New Roman"/>
          <w:b/>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b/>
          <w:kern w:val="1"/>
          <w:sz w:val="28"/>
          <w:szCs w:val="28"/>
          <w:lang w:eastAsia="hi-IN" w:bidi="hi-IN"/>
        </w:rPr>
        <w:t xml:space="preserve"> (далее – Программа)</w:t>
      </w: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suppressAutoHyphens/>
        <w:autoSpaceDE/>
        <w:autoSpaceDN/>
        <w:adjustRightInd/>
        <w:jc w:val="center"/>
        <w:rPr>
          <w:rFonts w:ascii="Times New Roman" w:eastAsia="SimSun" w:hAnsi="Times New Roman" w:cs="Times New Roman"/>
          <w:kern w:val="1"/>
          <w:sz w:val="28"/>
          <w:szCs w:val="28"/>
          <w:lang w:eastAsia="hi-IN" w:bidi="hi-IN"/>
        </w:rPr>
      </w:pPr>
    </w:p>
    <w:p w:rsidR="00D4519F" w:rsidRPr="00D4519F" w:rsidRDefault="00D4519F" w:rsidP="00D4519F">
      <w:pPr>
        <w:pageBreakBefore/>
        <w:suppressAutoHyphens/>
        <w:autoSpaceDE/>
        <w:autoSpaceDN/>
        <w:adjustRightInd/>
        <w:jc w:val="center"/>
        <w:rPr>
          <w:rFonts w:ascii="Times New Roman" w:eastAsia="SimSun" w:hAnsi="Times New Roman" w:cs="Times New Roman"/>
          <w:b/>
          <w:kern w:val="1"/>
          <w:sz w:val="32"/>
          <w:szCs w:val="32"/>
          <w:lang w:eastAsia="hi-IN" w:bidi="hi-IN"/>
        </w:rPr>
      </w:pPr>
      <w:r w:rsidRPr="00D4519F">
        <w:rPr>
          <w:rFonts w:ascii="Times New Roman" w:eastAsia="SimSun" w:hAnsi="Times New Roman" w:cs="Times New Roman"/>
          <w:b/>
          <w:kern w:val="1"/>
          <w:sz w:val="28"/>
          <w:szCs w:val="28"/>
          <w:lang w:eastAsia="hi-IN" w:bidi="hi-IN"/>
        </w:rPr>
        <w:lastRenderedPageBreak/>
        <w:t>ПАСПОРТ ПРОГРАММЫ</w:t>
      </w:r>
    </w:p>
    <w:p w:rsidR="00D4519F" w:rsidRPr="00D4519F" w:rsidRDefault="00D4519F" w:rsidP="00D4519F">
      <w:pPr>
        <w:suppressAutoHyphens/>
        <w:autoSpaceDE/>
        <w:autoSpaceDN/>
        <w:adjustRightInd/>
        <w:ind w:firstLine="720"/>
        <w:jc w:val="both"/>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32"/>
          <w:szCs w:val="32"/>
          <w:lang w:eastAsia="hi-IN" w:bidi="hi-IN"/>
        </w:rPr>
        <w:t xml:space="preserve">     </w:t>
      </w:r>
    </w:p>
    <w:tbl>
      <w:tblPr>
        <w:tblW w:w="0" w:type="auto"/>
        <w:tblLayout w:type="fixed"/>
        <w:tblLook w:val="0000" w:firstRow="0" w:lastRow="0" w:firstColumn="0" w:lastColumn="0" w:noHBand="0" w:noVBand="0"/>
      </w:tblPr>
      <w:tblGrid>
        <w:gridCol w:w="2802"/>
        <w:gridCol w:w="567"/>
        <w:gridCol w:w="6099"/>
      </w:tblGrid>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НАИМЕНОВАНИЕ ПРОГРАММЫ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p>
        </w:tc>
        <w:tc>
          <w:tcPr>
            <w:tcW w:w="567"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b/>
                <w:kern w:val="1"/>
                <w:sz w:val="26"/>
                <w:szCs w:val="26"/>
                <w:lang w:eastAsia="hi-IN" w:bidi="hi-IN"/>
              </w:rPr>
              <w:t>-</w:t>
            </w:r>
          </w:p>
        </w:tc>
        <w:tc>
          <w:tcPr>
            <w:tcW w:w="6099" w:type="dxa"/>
            <w:shd w:val="clear" w:color="auto" w:fill="auto"/>
          </w:tcPr>
          <w:p w:rsidR="00D4519F" w:rsidRPr="0089644E" w:rsidRDefault="00D4519F" w:rsidP="00D4519F">
            <w:pPr>
              <w:suppressAutoHyphens/>
              <w:autoSpaceDE/>
              <w:autoSpaceDN/>
              <w:adjustRightInd/>
              <w:spacing w:after="80"/>
              <w:jc w:val="both"/>
              <w:rPr>
                <w:rFonts w:ascii="Times New Roman" w:eastAsia="SimSun" w:hAnsi="Times New Roman" w:cs="Times New Roman"/>
                <w:b/>
                <w:kern w:val="1"/>
                <w:sz w:val="26"/>
                <w:szCs w:val="26"/>
                <w:lang w:eastAsia="hi-IN" w:bidi="hi-IN"/>
              </w:rPr>
            </w:pPr>
            <w:r w:rsidRPr="0089644E">
              <w:rPr>
                <w:rFonts w:ascii="Times New Roman" w:eastAsia="SimSun" w:hAnsi="Times New Roman" w:cs="Times New Roman"/>
                <w:kern w:val="1"/>
                <w:sz w:val="26"/>
                <w:szCs w:val="26"/>
                <w:lang w:eastAsia="hi-IN" w:bidi="hi-IN"/>
              </w:rPr>
              <w:t xml:space="preserve">муниципальная программа «Развитие сельского хозяйства и регулирования рынков сельскохозяйственной продукции, сырья и продовольствия муниципального района Камышлинский Самарской области на 2019 </w:t>
            </w:r>
            <w:r w:rsidRPr="0089644E">
              <w:rPr>
                <w:rFonts w:ascii="Times New Roman" w:eastAsia="SimSun" w:hAnsi="Times New Roman" w:cs="Times New Roman"/>
                <w:b/>
                <w:kern w:val="1"/>
                <w:sz w:val="26"/>
                <w:szCs w:val="26"/>
                <w:lang w:eastAsia="hi-IN" w:bidi="hi-IN"/>
              </w:rPr>
              <w:t>–</w:t>
            </w:r>
            <w:r w:rsidRPr="0089644E">
              <w:rPr>
                <w:rFonts w:ascii="Times New Roman" w:eastAsia="SimSun" w:hAnsi="Times New Roman" w:cs="Times New Roman"/>
                <w:kern w:val="1"/>
                <w:sz w:val="26"/>
                <w:szCs w:val="26"/>
                <w:lang w:eastAsia="hi-IN" w:bidi="hi-IN"/>
              </w:rPr>
              <w:t>2025 годы»</w:t>
            </w:r>
          </w:p>
        </w:tc>
      </w:tr>
      <w:tr w:rsidR="00D4519F" w:rsidRPr="0089644E" w:rsidTr="0089644E">
        <w:tc>
          <w:tcPr>
            <w:tcW w:w="2802" w:type="dxa"/>
            <w:shd w:val="clear" w:color="auto" w:fill="auto"/>
          </w:tcPr>
          <w:p w:rsidR="00D4519F" w:rsidRPr="0089644E" w:rsidRDefault="0089644E"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ОСНОВАНИЕ ДЛЯ РАЗРАБОТКИ</w:t>
            </w:r>
          </w:p>
          <w:p w:rsidR="00D4519F" w:rsidRPr="0089644E" w:rsidRDefault="00D4519F" w:rsidP="00D4519F">
            <w:pPr>
              <w:suppressAutoHyphens/>
              <w:autoSpaceDE/>
              <w:autoSpaceDN/>
              <w:adjustRightInd/>
              <w:spacing w:after="240"/>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ПРОГРАММЫ</w:t>
            </w:r>
          </w:p>
        </w:tc>
        <w:tc>
          <w:tcPr>
            <w:tcW w:w="567"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b/>
                <w:kern w:val="1"/>
                <w:sz w:val="26"/>
                <w:szCs w:val="26"/>
                <w:lang w:eastAsia="hi-IN" w:bidi="hi-IN"/>
              </w:rPr>
              <w:t>-</w:t>
            </w:r>
          </w:p>
        </w:tc>
        <w:tc>
          <w:tcPr>
            <w:tcW w:w="6099" w:type="dxa"/>
            <w:shd w:val="clear" w:color="auto" w:fill="auto"/>
          </w:tcPr>
          <w:p w:rsidR="0089644E" w:rsidRPr="0089644E" w:rsidRDefault="0089644E" w:rsidP="0089644E">
            <w:pPr>
              <w:suppressAutoHyphens/>
              <w:autoSpaceDE/>
              <w:autoSpaceDN/>
              <w:adjustRightInd/>
              <w:spacing w:after="80"/>
              <w:jc w:val="both"/>
              <w:rPr>
                <w:rFonts w:ascii="Times New Roman" w:eastAsia="SimSun" w:hAnsi="Times New Roman" w:cs="Times New Roman"/>
                <w:spacing w:val="-6"/>
                <w:kern w:val="1"/>
                <w:sz w:val="26"/>
                <w:szCs w:val="26"/>
                <w:lang w:eastAsia="hi-IN" w:bidi="hi-IN"/>
              </w:rPr>
            </w:pPr>
            <w:r w:rsidRPr="0089644E">
              <w:rPr>
                <w:rFonts w:ascii="Times New Roman" w:eastAsia="SimSun" w:hAnsi="Times New Roman" w:cs="Times New Roman"/>
                <w:spacing w:val="-6"/>
                <w:kern w:val="1"/>
                <w:sz w:val="26"/>
                <w:szCs w:val="26"/>
                <w:lang w:eastAsia="hi-IN" w:bidi="hi-IN"/>
              </w:rPr>
              <w:t>Федеральн</w:t>
            </w:r>
            <w:r w:rsidRPr="0089644E">
              <w:rPr>
                <w:rFonts w:ascii="Times New Roman" w:eastAsia="SimSun" w:hAnsi="Times New Roman" w:cs="Times New Roman"/>
                <w:spacing w:val="-6"/>
                <w:kern w:val="1"/>
                <w:sz w:val="26"/>
                <w:szCs w:val="26"/>
                <w:lang w:eastAsia="hi-IN" w:bidi="hi-IN"/>
              </w:rPr>
              <w:t>ый  закон</w:t>
            </w:r>
            <w:r w:rsidRPr="0089644E">
              <w:rPr>
                <w:rFonts w:ascii="Times New Roman" w:eastAsia="SimSun" w:hAnsi="Times New Roman" w:cs="Times New Roman"/>
                <w:spacing w:val="-6"/>
                <w:kern w:val="1"/>
                <w:sz w:val="26"/>
                <w:szCs w:val="26"/>
                <w:lang w:eastAsia="hi-IN" w:bidi="hi-IN"/>
              </w:rPr>
              <w:t xml:space="preserve"> от 29.12.2006 № 264-ФЗ «О развитии сельского хозяйства»</w:t>
            </w:r>
            <w:r w:rsidRPr="0089644E">
              <w:rPr>
                <w:rFonts w:ascii="Times New Roman" w:eastAsia="SimSun" w:hAnsi="Times New Roman" w:cs="Times New Roman"/>
                <w:spacing w:val="-6"/>
                <w:kern w:val="1"/>
                <w:sz w:val="26"/>
                <w:szCs w:val="26"/>
                <w:lang w:eastAsia="hi-IN" w:bidi="hi-IN"/>
              </w:rPr>
              <w:t>,</w:t>
            </w:r>
          </w:p>
          <w:p w:rsidR="00D4519F" w:rsidRPr="0089644E" w:rsidRDefault="0089644E" w:rsidP="0089644E">
            <w:pPr>
              <w:suppressAutoHyphens/>
              <w:autoSpaceDE/>
              <w:autoSpaceDN/>
              <w:adjustRightInd/>
              <w:spacing w:after="80"/>
              <w:jc w:val="both"/>
              <w:rPr>
                <w:rFonts w:ascii="Times New Roman" w:eastAsia="SimSun" w:hAnsi="Times New Roman" w:cs="Times New Roman"/>
                <w:spacing w:val="-6"/>
                <w:kern w:val="1"/>
                <w:sz w:val="26"/>
                <w:szCs w:val="26"/>
                <w:lang w:eastAsia="hi-IN" w:bidi="hi-IN"/>
              </w:rPr>
            </w:pPr>
            <w:r w:rsidRPr="0089644E">
              <w:rPr>
                <w:rFonts w:ascii="Times New Roman" w:eastAsia="SimSun" w:hAnsi="Times New Roman" w:cs="Times New Roman"/>
                <w:spacing w:val="-6"/>
                <w:kern w:val="1"/>
                <w:sz w:val="26"/>
                <w:szCs w:val="26"/>
                <w:lang w:eastAsia="hi-IN" w:bidi="hi-IN"/>
              </w:rPr>
              <w:t>постановление</w:t>
            </w:r>
            <w:r w:rsidRPr="0089644E">
              <w:rPr>
                <w:rFonts w:ascii="Times New Roman" w:eastAsia="SimSun" w:hAnsi="Times New Roman" w:cs="Times New Roman"/>
                <w:spacing w:val="-6"/>
                <w:kern w:val="1"/>
                <w:sz w:val="26"/>
                <w:szCs w:val="26"/>
                <w:lang w:eastAsia="hi-IN" w:bidi="hi-IN"/>
              </w:rPr>
              <w:t xml:space="preserve"> Правительства Российской Федерации от 14.07.2012. № 717  «Об утверждении Государственной программы развития сельского хозяйства и регулирования рынков сельскохозяйственной продукции, сырья и продо</w:t>
            </w:r>
            <w:r w:rsidRPr="0089644E">
              <w:rPr>
                <w:rFonts w:ascii="Times New Roman" w:eastAsia="SimSun" w:hAnsi="Times New Roman" w:cs="Times New Roman"/>
                <w:spacing w:val="-6"/>
                <w:kern w:val="1"/>
                <w:sz w:val="26"/>
                <w:szCs w:val="26"/>
                <w:lang w:eastAsia="hi-IN" w:bidi="hi-IN"/>
              </w:rPr>
              <w:t>вольствия на 2013 - 2020 годы»</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spacing w:val="-6"/>
                <w:kern w:val="1"/>
                <w:sz w:val="22"/>
                <w:szCs w:val="22"/>
                <w:lang w:eastAsia="hi-IN" w:bidi="hi-IN"/>
              </w:rPr>
              <w:t>ГОСУДАРСТВЕННЫЙ</w:t>
            </w:r>
            <w:r w:rsidRPr="0089644E">
              <w:rPr>
                <w:rFonts w:ascii="Times New Roman" w:eastAsia="SimSun" w:hAnsi="Times New Roman" w:cs="Times New Roman"/>
                <w:b/>
                <w:kern w:val="1"/>
                <w:sz w:val="22"/>
                <w:szCs w:val="22"/>
                <w:lang w:eastAsia="hi-IN" w:bidi="hi-IN"/>
              </w:rPr>
              <w:t xml:space="preserve"> ЗАКАЗЧИК </w:t>
            </w:r>
          </w:p>
          <w:p w:rsidR="00D4519F" w:rsidRPr="0089644E" w:rsidRDefault="00D4519F" w:rsidP="00D4519F">
            <w:pPr>
              <w:suppressAutoHyphens/>
              <w:autoSpaceDE/>
              <w:autoSpaceDN/>
              <w:adjustRightInd/>
              <w:spacing w:after="120"/>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ПРОГРАММЫ</w:t>
            </w:r>
          </w:p>
        </w:tc>
        <w:tc>
          <w:tcPr>
            <w:tcW w:w="567"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b/>
                <w:kern w:val="1"/>
                <w:sz w:val="26"/>
                <w:szCs w:val="26"/>
                <w:lang w:eastAsia="hi-IN" w:bidi="hi-IN"/>
              </w:rPr>
              <w:t>-</w:t>
            </w:r>
          </w:p>
        </w:tc>
        <w:tc>
          <w:tcPr>
            <w:tcW w:w="6099" w:type="dxa"/>
            <w:shd w:val="clear" w:color="auto" w:fill="auto"/>
          </w:tcPr>
          <w:p w:rsidR="00D4519F" w:rsidRPr="0089644E" w:rsidRDefault="0089644E" w:rsidP="00D4519F">
            <w:pPr>
              <w:suppressAutoHyphens/>
              <w:autoSpaceDE/>
              <w:autoSpaceDN/>
              <w:adjustRightInd/>
              <w:spacing w:after="144"/>
              <w:jc w:val="both"/>
              <w:rPr>
                <w:rFonts w:ascii="Times New Roman" w:eastAsia="SimSun" w:hAnsi="Times New Roman" w:cs="Times New Roman"/>
                <w:b/>
                <w:kern w:val="1"/>
                <w:sz w:val="26"/>
                <w:szCs w:val="26"/>
                <w:lang w:eastAsia="hi-IN" w:bidi="hi-IN"/>
              </w:rPr>
            </w:pPr>
            <w:r w:rsidRPr="0089644E">
              <w:rPr>
                <w:rFonts w:ascii="Times New Roman" w:eastAsia="SimSun" w:hAnsi="Times New Roman" w:cs="Times New Roman"/>
                <w:kern w:val="1"/>
                <w:sz w:val="26"/>
                <w:szCs w:val="26"/>
                <w:lang w:eastAsia="hi-IN" w:bidi="hi-IN"/>
              </w:rPr>
              <w:t>А</w:t>
            </w:r>
            <w:r w:rsidR="00D4519F" w:rsidRPr="0089644E">
              <w:rPr>
                <w:rFonts w:ascii="Times New Roman" w:eastAsia="SimSun" w:hAnsi="Times New Roman" w:cs="Times New Roman"/>
                <w:kern w:val="1"/>
                <w:sz w:val="26"/>
                <w:szCs w:val="26"/>
                <w:lang w:eastAsia="hi-IN" w:bidi="hi-IN"/>
              </w:rPr>
              <w:t>дминистрация муниципального района Камышлинский</w:t>
            </w:r>
          </w:p>
        </w:tc>
      </w:tr>
      <w:tr w:rsidR="00D4519F" w:rsidRPr="0089644E" w:rsidTr="0089644E">
        <w:tc>
          <w:tcPr>
            <w:tcW w:w="2802" w:type="dxa"/>
            <w:shd w:val="clear" w:color="auto" w:fill="auto"/>
          </w:tcPr>
          <w:p w:rsidR="00D4519F" w:rsidRPr="0089644E" w:rsidRDefault="00D4519F" w:rsidP="00D4519F">
            <w:pPr>
              <w:widowControl/>
              <w:suppressAutoHyphens/>
              <w:autoSpaceDN/>
              <w:adjustRightInd/>
              <w:rPr>
                <w:rFonts w:ascii="Courier New" w:hAnsi="Courier New" w:cs="Times New Roman"/>
                <w:b/>
                <w:kern w:val="1"/>
                <w:sz w:val="22"/>
                <w:szCs w:val="22"/>
                <w:lang w:eastAsia="ar-SA"/>
              </w:rPr>
            </w:pPr>
            <w:r w:rsidRPr="0089644E">
              <w:rPr>
                <w:rFonts w:ascii="Times New Roman" w:hAnsi="Times New Roman" w:cs="Times New Roman"/>
                <w:b/>
                <w:kern w:val="1"/>
                <w:sz w:val="22"/>
                <w:szCs w:val="22"/>
                <w:lang w:eastAsia="ar-SA"/>
              </w:rPr>
              <w:t xml:space="preserve">ЦЕЛИ И ЗАДАЧИ ПРОГРАММЫ </w:t>
            </w:r>
          </w:p>
        </w:tc>
        <w:tc>
          <w:tcPr>
            <w:tcW w:w="567"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b/>
                <w:kern w:val="1"/>
                <w:sz w:val="26"/>
                <w:szCs w:val="26"/>
                <w:lang w:eastAsia="hi-IN" w:bidi="hi-IN"/>
              </w:rPr>
              <w:t>-</w:t>
            </w:r>
          </w:p>
        </w:tc>
        <w:tc>
          <w:tcPr>
            <w:tcW w:w="6099" w:type="dxa"/>
            <w:shd w:val="clear" w:color="auto" w:fill="auto"/>
          </w:tcPr>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основные цели Программы:</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создание условий для стабильного функционирования сельского хозяйства муниципального района Камышлинский в условиях действия норм и правил Всемирной торговой организации;</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достижение финансовой устойчивости сельскохозяйственных товаропроизводителей муниципального района Камышлинский;</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увеличение объемов производства сельскохозяйственной продукции и пищевых продуктов в муниципальном районе Камышлинский;</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воспроизводство и повышение эффективности использования в сельском хозяйстве земельных и других ресурсов;</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повышение конкурентоспособности производимой на территории муниципального района Камышлинский сельскохозяйственной продукции.</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snapToGrid w:val="0"/>
              <w:spacing w:before="120"/>
              <w:rPr>
                <w:rFonts w:ascii="Times New Roman" w:eastAsia="SimSun" w:hAnsi="Times New Roman" w:cs="Times New Roman"/>
                <w:kern w:val="1"/>
                <w:sz w:val="22"/>
                <w:szCs w:val="22"/>
                <w:lang w:eastAsia="hi-IN" w:bidi="hi-IN"/>
              </w:rPr>
            </w:pPr>
          </w:p>
        </w:tc>
        <w:tc>
          <w:tcPr>
            <w:tcW w:w="567" w:type="dxa"/>
            <w:shd w:val="clear" w:color="auto" w:fill="auto"/>
          </w:tcPr>
          <w:p w:rsidR="00D4519F" w:rsidRPr="0089644E" w:rsidRDefault="00D4519F" w:rsidP="00D4519F">
            <w:pPr>
              <w:suppressAutoHyphens/>
              <w:autoSpaceDE/>
              <w:autoSpaceDN/>
              <w:adjustRightInd/>
              <w:snapToGrid w:val="0"/>
              <w:spacing w:after="144"/>
              <w:jc w:val="both"/>
              <w:rPr>
                <w:rFonts w:ascii="Times New Roman" w:eastAsia="SimSun" w:hAnsi="Times New Roman" w:cs="Times New Roman"/>
                <w:kern w:val="1"/>
                <w:sz w:val="26"/>
                <w:szCs w:val="26"/>
                <w:lang w:eastAsia="hi-IN" w:bidi="hi-IN"/>
              </w:rPr>
            </w:pPr>
          </w:p>
        </w:tc>
        <w:tc>
          <w:tcPr>
            <w:tcW w:w="6099" w:type="dxa"/>
            <w:shd w:val="clear" w:color="auto" w:fill="auto"/>
          </w:tcPr>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Основными задачами Программы являются:</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повышение инвестиционной и инновационной привлекательности отрасли, развитие технического и технологического потенциала агропромышленного комплекса муниципального района Камышлинский, обновление и модернизация основных фондов;</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 xml:space="preserve">стимулирование роста производства основных видов сельскохозяйственной продукции, </w:t>
            </w:r>
            <w:r w:rsidRPr="0089644E">
              <w:rPr>
                <w:rFonts w:ascii="Times New Roman" w:eastAsia="SimSun" w:hAnsi="Times New Roman" w:cs="Times New Roman"/>
                <w:kern w:val="1"/>
                <w:sz w:val="26"/>
                <w:szCs w:val="26"/>
                <w:lang w:eastAsia="hi-IN" w:bidi="hi-IN"/>
              </w:rPr>
              <w:lastRenderedPageBreak/>
              <w:t>производства пищевых продуктов;</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D4519F" w:rsidRPr="0089644E" w:rsidRDefault="00D4519F" w:rsidP="00D4519F">
            <w:p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повышение занятости и уровня жизни сельского населения муниципального района Камышлинский;</w:t>
            </w:r>
          </w:p>
          <w:p w:rsidR="00D4519F" w:rsidRPr="0089644E" w:rsidRDefault="00D4519F" w:rsidP="00D4519F">
            <w:pPr>
              <w:suppressAutoHyphens/>
              <w:autoSpaceDE/>
              <w:autoSpaceDN/>
              <w:adjustRightInd/>
              <w:spacing w:after="80"/>
              <w:jc w:val="both"/>
              <w:rPr>
                <w:rFonts w:ascii="Times New Roman" w:eastAsia="SimSun" w:hAnsi="Times New Roman" w:cs="Times New Roman"/>
                <w:b/>
                <w:spacing w:val="-6"/>
                <w:kern w:val="1"/>
                <w:sz w:val="26"/>
                <w:szCs w:val="26"/>
                <w:lang w:eastAsia="hi-IN" w:bidi="hi-IN"/>
              </w:rPr>
            </w:pPr>
            <w:r w:rsidRPr="0089644E">
              <w:rPr>
                <w:rFonts w:ascii="Times New Roman" w:eastAsia="SimSun" w:hAnsi="Times New Roman" w:cs="Times New Roman"/>
                <w:kern w:val="1"/>
                <w:sz w:val="26"/>
                <w:szCs w:val="26"/>
                <w:lang w:eastAsia="hi-IN" w:bidi="hi-IN"/>
              </w:rPr>
              <w:t>развитие малых форм хозяйствования, в том числе посредством создания новых крестьянских (фермерских) хозяйств и организации семейных животноводческих ферм</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spacing w:val="-6"/>
                <w:kern w:val="1"/>
                <w:sz w:val="22"/>
                <w:szCs w:val="22"/>
                <w:lang w:eastAsia="hi-IN" w:bidi="hi-IN"/>
              </w:rPr>
              <w:lastRenderedPageBreak/>
              <w:t>СРОКИ РЕАЛИЗАЦИИ</w:t>
            </w:r>
          </w:p>
          <w:p w:rsidR="00D4519F" w:rsidRPr="0089644E" w:rsidRDefault="00D4519F" w:rsidP="00D4519F">
            <w:pPr>
              <w:suppressAutoHyphens/>
              <w:autoSpaceDE/>
              <w:autoSpaceDN/>
              <w:adjustRightInd/>
              <w:spacing w:after="120"/>
              <w:rPr>
                <w:rFonts w:ascii="Times New Roman" w:eastAsia="SimSun" w:hAnsi="Times New Roman" w:cs="Times New Roman"/>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ПРОГРАММЫ </w:t>
            </w:r>
          </w:p>
        </w:tc>
        <w:tc>
          <w:tcPr>
            <w:tcW w:w="567" w:type="dxa"/>
            <w:shd w:val="clear" w:color="auto" w:fill="auto"/>
          </w:tcPr>
          <w:p w:rsidR="00D4519F" w:rsidRPr="0089644E" w:rsidRDefault="00D4519F" w:rsidP="00D4519F">
            <w:pPr>
              <w:suppressAutoHyphens/>
              <w:autoSpaceDE/>
              <w:autoSpaceDN/>
              <w:adjustRightInd/>
              <w:spacing w:after="144"/>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w:t>
            </w:r>
          </w:p>
        </w:tc>
        <w:tc>
          <w:tcPr>
            <w:tcW w:w="6099" w:type="dxa"/>
            <w:shd w:val="clear" w:color="auto" w:fill="auto"/>
          </w:tcPr>
          <w:p w:rsidR="00D4519F" w:rsidRPr="0089644E" w:rsidRDefault="00D4519F" w:rsidP="00D4519F">
            <w:pPr>
              <w:suppressAutoHyphens/>
              <w:autoSpaceDE/>
              <w:autoSpaceDN/>
              <w:adjustRightInd/>
              <w:spacing w:after="144"/>
              <w:jc w:val="both"/>
              <w:rPr>
                <w:rFonts w:ascii="Times New Roman" w:eastAsia="SimSun" w:hAnsi="Times New Roman" w:cs="Times New Roman"/>
                <w:b/>
                <w:spacing w:val="-12"/>
                <w:kern w:val="1"/>
                <w:sz w:val="26"/>
                <w:szCs w:val="26"/>
                <w:lang w:eastAsia="hi-IN" w:bidi="hi-IN"/>
              </w:rPr>
            </w:pPr>
            <w:r w:rsidRPr="0089644E">
              <w:rPr>
                <w:rFonts w:ascii="Times New Roman" w:eastAsia="SimSun" w:hAnsi="Times New Roman" w:cs="Times New Roman"/>
                <w:kern w:val="1"/>
                <w:sz w:val="26"/>
                <w:szCs w:val="26"/>
                <w:lang w:eastAsia="hi-IN" w:bidi="hi-IN"/>
              </w:rPr>
              <w:t>2019 – 2025 годы</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spacing w:val="-12"/>
                <w:kern w:val="1"/>
                <w:sz w:val="22"/>
                <w:szCs w:val="22"/>
                <w:lang w:eastAsia="hi-IN" w:bidi="hi-IN"/>
              </w:rPr>
            </w:pPr>
            <w:r w:rsidRPr="0089644E">
              <w:rPr>
                <w:rFonts w:ascii="Times New Roman" w:eastAsia="SimSun" w:hAnsi="Times New Roman" w:cs="Times New Roman"/>
                <w:b/>
                <w:spacing w:val="-12"/>
                <w:kern w:val="1"/>
                <w:sz w:val="22"/>
                <w:szCs w:val="22"/>
                <w:lang w:eastAsia="hi-IN" w:bidi="hi-IN"/>
              </w:rPr>
              <w:t>ВАЖНЕЙШИЕ</w:t>
            </w:r>
          </w:p>
          <w:p w:rsidR="00D4519F" w:rsidRPr="0089644E" w:rsidRDefault="00D4519F" w:rsidP="00D4519F">
            <w:pPr>
              <w:suppressAutoHyphens/>
              <w:autoSpaceDE/>
              <w:autoSpaceDN/>
              <w:adjustRightInd/>
              <w:rPr>
                <w:rFonts w:ascii="Times New Roman" w:eastAsia="SimSun" w:hAnsi="Times New Roman" w:cs="Times New Roman"/>
                <w:b/>
                <w:spacing w:val="-12"/>
                <w:kern w:val="1"/>
                <w:sz w:val="22"/>
                <w:szCs w:val="22"/>
                <w:lang w:eastAsia="hi-IN" w:bidi="hi-IN"/>
              </w:rPr>
            </w:pPr>
            <w:r w:rsidRPr="0089644E">
              <w:rPr>
                <w:rFonts w:ascii="Times New Roman" w:eastAsia="SimSun" w:hAnsi="Times New Roman" w:cs="Times New Roman"/>
                <w:b/>
                <w:spacing w:val="-12"/>
                <w:kern w:val="1"/>
                <w:sz w:val="22"/>
                <w:szCs w:val="22"/>
                <w:lang w:eastAsia="hi-IN" w:bidi="hi-IN"/>
              </w:rPr>
              <w:t xml:space="preserve">ЦЕЛЕВЫЕ </w:t>
            </w:r>
          </w:p>
          <w:p w:rsidR="00D4519F" w:rsidRPr="0089644E" w:rsidRDefault="00D4519F" w:rsidP="00D4519F">
            <w:pPr>
              <w:suppressAutoHyphens/>
              <w:autoSpaceDE/>
              <w:autoSpaceDN/>
              <w:adjustRightInd/>
              <w:rPr>
                <w:rFonts w:ascii="Times New Roman" w:eastAsia="SimSun" w:hAnsi="Times New Roman" w:cs="Times New Roman"/>
                <w:b/>
                <w:spacing w:val="-12"/>
                <w:kern w:val="1"/>
                <w:sz w:val="22"/>
                <w:szCs w:val="22"/>
                <w:lang w:eastAsia="hi-IN" w:bidi="hi-IN"/>
              </w:rPr>
            </w:pPr>
            <w:r w:rsidRPr="0089644E">
              <w:rPr>
                <w:rFonts w:ascii="Times New Roman" w:eastAsia="SimSun" w:hAnsi="Times New Roman" w:cs="Times New Roman"/>
                <w:b/>
                <w:spacing w:val="-12"/>
                <w:kern w:val="1"/>
                <w:sz w:val="22"/>
                <w:szCs w:val="22"/>
                <w:lang w:eastAsia="hi-IN" w:bidi="hi-IN"/>
              </w:rPr>
              <w:t xml:space="preserve">ИНДИКАТОРЫ И </w:t>
            </w:r>
          </w:p>
          <w:p w:rsidR="00D4519F" w:rsidRPr="0089644E" w:rsidRDefault="00D4519F" w:rsidP="00D4519F">
            <w:pPr>
              <w:suppressAutoHyphens/>
              <w:autoSpaceDE/>
              <w:autoSpaceDN/>
              <w:adjustRightInd/>
              <w:rPr>
                <w:rFonts w:ascii="Times New Roman" w:eastAsia="SimSun" w:hAnsi="Times New Roman" w:cs="Times New Roman"/>
                <w:b/>
                <w:spacing w:val="-12"/>
                <w:kern w:val="1"/>
                <w:sz w:val="22"/>
                <w:szCs w:val="22"/>
                <w:lang w:eastAsia="hi-IN" w:bidi="hi-IN"/>
              </w:rPr>
            </w:pPr>
            <w:r w:rsidRPr="0089644E">
              <w:rPr>
                <w:rFonts w:ascii="Times New Roman" w:eastAsia="SimSun" w:hAnsi="Times New Roman" w:cs="Times New Roman"/>
                <w:b/>
                <w:spacing w:val="-12"/>
                <w:kern w:val="1"/>
                <w:sz w:val="22"/>
                <w:szCs w:val="22"/>
                <w:lang w:eastAsia="hi-IN" w:bidi="hi-IN"/>
              </w:rPr>
              <w:t xml:space="preserve">ПОКАЗАТЕЛИ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spacing w:val="-12"/>
                <w:kern w:val="1"/>
                <w:sz w:val="22"/>
                <w:szCs w:val="22"/>
                <w:lang w:eastAsia="hi-IN" w:bidi="hi-IN"/>
              </w:rPr>
              <w:t xml:space="preserve">ПРОГРАММЫ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p>
        </w:tc>
        <w:tc>
          <w:tcPr>
            <w:tcW w:w="567" w:type="dxa"/>
            <w:shd w:val="clear" w:color="auto" w:fill="auto"/>
          </w:tcPr>
          <w:p w:rsidR="00D4519F" w:rsidRPr="0089644E" w:rsidRDefault="00D4519F" w:rsidP="00D4519F">
            <w:pPr>
              <w:suppressAutoHyphens/>
              <w:autoSpaceDE/>
              <w:autoSpaceDN/>
              <w:adjustRightInd/>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w:t>
            </w:r>
          </w:p>
        </w:tc>
        <w:tc>
          <w:tcPr>
            <w:tcW w:w="6099" w:type="dxa"/>
            <w:shd w:val="clear" w:color="auto" w:fill="auto"/>
          </w:tcPr>
          <w:p w:rsidR="00D4519F" w:rsidRPr="0089644E" w:rsidRDefault="00D4519F" w:rsidP="00D4519F">
            <w:pPr>
              <w:widowControl/>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индекс производства продукции сельского хозяйства в хозяйствах всех категорий (в сопоставимых ценах);</w:t>
            </w:r>
          </w:p>
          <w:p w:rsidR="00D4519F" w:rsidRPr="0089644E" w:rsidRDefault="00D4519F" w:rsidP="00D4519F">
            <w:pPr>
              <w:widowControl/>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индекс производства продукции растениеводства (в сопоставимых ценах);</w:t>
            </w:r>
          </w:p>
          <w:p w:rsidR="00D4519F" w:rsidRPr="0089644E" w:rsidRDefault="00D4519F" w:rsidP="00D4519F">
            <w:pPr>
              <w:widowControl/>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индекс производства продукции животноводства (в сопоставимых ценах);</w:t>
            </w:r>
          </w:p>
          <w:p w:rsidR="00D4519F" w:rsidRPr="0089644E" w:rsidRDefault="00D4519F" w:rsidP="00D4519F">
            <w:pPr>
              <w:widowControl/>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индекс физического объема инвестиций в основной капитал сельского хозяйства;</w:t>
            </w:r>
          </w:p>
          <w:p w:rsidR="00D4519F" w:rsidRPr="0089644E" w:rsidRDefault="00D4519F" w:rsidP="00D4519F">
            <w:pPr>
              <w:widowControl/>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рентабельность сельскохозяйственных организаций (с учетом субсидий);</w:t>
            </w:r>
          </w:p>
          <w:p w:rsidR="00D4519F" w:rsidRPr="0089644E" w:rsidRDefault="00D4519F" w:rsidP="00D4519F">
            <w:pPr>
              <w:widowControl/>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D4519F" w:rsidRPr="0089644E" w:rsidRDefault="00D4519F" w:rsidP="00D4519F">
            <w:pPr>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производство продукции растениеводства в хозяйствах всех категорий:</w:t>
            </w:r>
          </w:p>
          <w:p w:rsidR="00D4519F" w:rsidRPr="0089644E" w:rsidRDefault="00D4519F" w:rsidP="00D4519F">
            <w:pPr>
              <w:suppressAutoHyphens/>
              <w:autoSpaceDE/>
              <w:autoSpaceDN/>
              <w:adjustRightInd/>
              <w:spacing w:after="60"/>
              <w:ind w:firstLine="261"/>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зерновых и зернобобовых;</w:t>
            </w:r>
          </w:p>
          <w:p w:rsidR="00D4519F" w:rsidRPr="0089644E" w:rsidRDefault="00D4519F" w:rsidP="00D4519F">
            <w:pPr>
              <w:suppressAutoHyphens/>
              <w:autoSpaceDE/>
              <w:autoSpaceDN/>
              <w:adjustRightInd/>
              <w:spacing w:after="60"/>
              <w:ind w:firstLine="261"/>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картофеля;</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рост применения биологических средств защиты растений и микробиологических удобрений в растениеводстве;</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удельный вес отходов сельскохозяйственного производства, переработанных методами биотехнологии;</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удельный вес застрахованных посевных площадей в общей посевной площади;</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удельный вес площади, засеваемой элитными семенами, в общей площади посевов;</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внесение минеральных удобрений;</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 xml:space="preserve">внесение минеральных удобрений на 1 гектар </w:t>
            </w:r>
            <w:r w:rsidRPr="0089644E">
              <w:rPr>
                <w:rFonts w:ascii="Times New Roman" w:eastAsia="SimSun" w:hAnsi="Times New Roman" w:cs="Times New Roman"/>
                <w:kern w:val="1"/>
                <w:sz w:val="26"/>
                <w:szCs w:val="26"/>
                <w:lang w:eastAsia="hi-IN" w:bidi="hi-IN"/>
              </w:rPr>
              <w:lastRenderedPageBreak/>
              <w:t>посевной площади;</w:t>
            </w:r>
          </w:p>
          <w:p w:rsidR="00D4519F" w:rsidRPr="0089644E" w:rsidRDefault="00D4519F" w:rsidP="00D4519F">
            <w:pPr>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производство скота и птицы на убой в хозяйствах всех категорий (в живом весе);</w:t>
            </w:r>
          </w:p>
          <w:p w:rsidR="00D4519F" w:rsidRPr="0089644E" w:rsidRDefault="00D4519F" w:rsidP="00D4519F">
            <w:pPr>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производство молока в хозяйствах всех категорий;</w:t>
            </w:r>
          </w:p>
          <w:p w:rsidR="00D4519F" w:rsidRPr="0089644E" w:rsidRDefault="00D4519F" w:rsidP="00D4519F">
            <w:pPr>
              <w:suppressAutoHyphens/>
              <w:autoSpaceDE/>
              <w:autoSpaceDN/>
              <w:adjustRightInd/>
              <w:spacing w:after="6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прирост производственных мощностей по убою скота и его первичной переработке;</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объемы приобретения новой техники сельскохозяйственными товаропроизводителями всех форм собственности (включая ЛПХ):</w:t>
            </w:r>
          </w:p>
          <w:p w:rsidR="00D4519F" w:rsidRPr="0089644E" w:rsidRDefault="00D4519F" w:rsidP="00D4519F">
            <w:pPr>
              <w:suppressAutoHyphens/>
              <w:autoSpaceDE/>
              <w:autoSpaceDN/>
              <w:adjustRightInd/>
              <w:spacing w:after="12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тракторы;</w:t>
            </w:r>
          </w:p>
          <w:p w:rsidR="00D4519F" w:rsidRPr="0089644E" w:rsidRDefault="00D4519F" w:rsidP="00D4519F">
            <w:pPr>
              <w:suppressAutoHyphens/>
              <w:autoSpaceDE/>
              <w:autoSpaceDN/>
              <w:adjustRightInd/>
              <w:spacing w:after="120"/>
              <w:ind w:firstLine="261"/>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зерноуборочные комбайны;</w:t>
            </w:r>
          </w:p>
          <w:p w:rsidR="00D4519F" w:rsidRPr="0089644E" w:rsidRDefault="00D4519F" w:rsidP="00D4519F">
            <w:pPr>
              <w:suppressAutoHyphens/>
              <w:autoSpaceDE/>
              <w:autoSpaceDN/>
              <w:adjustRightInd/>
              <w:spacing w:after="120"/>
              <w:ind w:firstLine="261"/>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кормоуборочные комбайны;</w:t>
            </w:r>
          </w:p>
          <w:p w:rsidR="00D4519F" w:rsidRPr="0089644E" w:rsidRDefault="00D4519F" w:rsidP="00D4519F">
            <w:pPr>
              <w:suppressAutoHyphens/>
              <w:autoSpaceDE/>
              <w:autoSpaceDN/>
              <w:adjustRightInd/>
              <w:spacing w:after="120"/>
              <w:jc w:val="both"/>
              <w:rPr>
                <w:rFonts w:ascii="Times New Roman" w:eastAsia="SimSun" w:hAnsi="Times New Roman" w:cs="Times New Roman"/>
                <w:b/>
                <w:spacing w:val="-4"/>
                <w:kern w:val="1"/>
                <w:sz w:val="26"/>
                <w:szCs w:val="26"/>
                <w:lang w:eastAsia="hi-IN" w:bidi="hi-IN"/>
              </w:rPr>
            </w:pPr>
            <w:r w:rsidRPr="0089644E">
              <w:rPr>
                <w:rFonts w:ascii="Times New Roman" w:eastAsia="SimSun" w:hAnsi="Times New Roman" w:cs="Times New Roman"/>
                <w:kern w:val="1"/>
                <w:sz w:val="26"/>
                <w:szCs w:val="26"/>
                <w:lang w:eastAsia="hi-IN" w:bidi="hi-IN"/>
              </w:rPr>
              <w:t>энергообеспеченность сельскохозяйственных организаций на 100 га посевной площади.</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spacing w:val="-4"/>
                <w:kern w:val="1"/>
                <w:sz w:val="22"/>
                <w:szCs w:val="22"/>
                <w:lang w:eastAsia="hi-IN" w:bidi="hi-IN"/>
              </w:rPr>
            </w:pPr>
          </w:p>
          <w:p w:rsidR="00D4519F" w:rsidRPr="0089644E" w:rsidRDefault="00D4519F" w:rsidP="00D4519F">
            <w:pPr>
              <w:suppressAutoHyphens/>
              <w:autoSpaceDE/>
              <w:autoSpaceDN/>
              <w:adjustRightInd/>
              <w:rPr>
                <w:rFonts w:ascii="Times New Roman" w:eastAsia="SimSun" w:hAnsi="Times New Roman" w:cs="Times New Roman"/>
                <w:b/>
                <w:spacing w:val="-4"/>
                <w:kern w:val="1"/>
                <w:sz w:val="22"/>
                <w:szCs w:val="22"/>
                <w:lang w:eastAsia="hi-IN" w:bidi="hi-IN"/>
              </w:rPr>
            </w:pPr>
            <w:r w:rsidRPr="0089644E">
              <w:rPr>
                <w:rFonts w:ascii="Times New Roman" w:eastAsia="SimSun" w:hAnsi="Times New Roman" w:cs="Times New Roman"/>
                <w:b/>
                <w:spacing w:val="-4"/>
                <w:kern w:val="1"/>
                <w:sz w:val="22"/>
                <w:szCs w:val="22"/>
                <w:lang w:eastAsia="hi-IN" w:bidi="hi-IN"/>
              </w:rPr>
              <w:t xml:space="preserve">ОБЪЕМЫ И </w:t>
            </w:r>
          </w:p>
          <w:p w:rsidR="00D4519F" w:rsidRPr="0089644E" w:rsidRDefault="00D4519F" w:rsidP="00D4519F">
            <w:pPr>
              <w:suppressAutoHyphens/>
              <w:autoSpaceDE/>
              <w:autoSpaceDN/>
              <w:adjustRightInd/>
              <w:rPr>
                <w:rFonts w:ascii="Times New Roman" w:eastAsia="SimSun" w:hAnsi="Times New Roman" w:cs="Times New Roman"/>
                <w:b/>
                <w:spacing w:val="-4"/>
                <w:kern w:val="1"/>
                <w:sz w:val="22"/>
                <w:szCs w:val="22"/>
                <w:lang w:eastAsia="hi-IN" w:bidi="hi-IN"/>
              </w:rPr>
            </w:pPr>
            <w:r w:rsidRPr="0089644E">
              <w:rPr>
                <w:rFonts w:ascii="Times New Roman" w:eastAsia="SimSun" w:hAnsi="Times New Roman" w:cs="Times New Roman"/>
                <w:b/>
                <w:spacing w:val="-4"/>
                <w:kern w:val="1"/>
                <w:sz w:val="22"/>
                <w:szCs w:val="22"/>
                <w:lang w:eastAsia="hi-IN" w:bidi="hi-IN"/>
              </w:rPr>
              <w:t>ИСТОЧНИКИ</w:t>
            </w:r>
          </w:p>
          <w:p w:rsidR="00D4519F" w:rsidRPr="0089644E" w:rsidRDefault="00D4519F" w:rsidP="00D4519F">
            <w:pPr>
              <w:suppressAutoHyphens/>
              <w:autoSpaceDE/>
              <w:autoSpaceDN/>
              <w:adjustRightInd/>
              <w:rPr>
                <w:rFonts w:ascii="Times New Roman" w:eastAsia="SimSun" w:hAnsi="Times New Roman" w:cs="Times New Roman"/>
                <w:b/>
                <w:spacing w:val="-4"/>
                <w:kern w:val="1"/>
                <w:sz w:val="22"/>
                <w:szCs w:val="22"/>
                <w:lang w:eastAsia="hi-IN" w:bidi="hi-IN"/>
              </w:rPr>
            </w:pPr>
            <w:r w:rsidRPr="0089644E">
              <w:rPr>
                <w:rFonts w:ascii="Times New Roman" w:eastAsia="SimSun" w:hAnsi="Times New Roman" w:cs="Times New Roman"/>
                <w:b/>
                <w:spacing w:val="-4"/>
                <w:kern w:val="1"/>
                <w:sz w:val="22"/>
                <w:szCs w:val="22"/>
                <w:lang w:eastAsia="hi-IN" w:bidi="hi-IN"/>
              </w:rPr>
              <w:t>ФИНАНСИРОВАНИЯ ПРОГРАММНЫХ</w:t>
            </w:r>
          </w:p>
          <w:p w:rsidR="00D4519F" w:rsidRPr="0089644E" w:rsidRDefault="00D4519F" w:rsidP="00D4519F">
            <w:pPr>
              <w:suppressAutoHyphens/>
              <w:autoSpaceDE/>
              <w:autoSpaceDN/>
              <w:adjustRightInd/>
              <w:rPr>
                <w:rFonts w:ascii="Times New Roman" w:eastAsia="SimSun" w:hAnsi="Times New Roman" w:cs="Times New Roman"/>
                <w:b/>
                <w:spacing w:val="-4"/>
                <w:kern w:val="1"/>
                <w:sz w:val="22"/>
                <w:szCs w:val="22"/>
                <w:lang w:eastAsia="hi-IN" w:bidi="hi-IN"/>
              </w:rPr>
            </w:pPr>
            <w:r w:rsidRPr="0089644E">
              <w:rPr>
                <w:rFonts w:ascii="Times New Roman" w:eastAsia="SimSun" w:hAnsi="Times New Roman" w:cs="Times New Roman"/>
                <w:b/>
                <w:spacing w:val="-4"/>
                <w:kern w:val="1"/>
                <w:sz w:val="22"/>
                <w:szCs w:val="22"/>
                <w:lang w:eastAsia="hi-IN" w:bidi="hi-IN"/>
              </w:rPr>
              <w:t xml:space="preserve">МЕРОПРИЯТИЙ </w:t>
            </w:r>
          </w:p>
          <w:p w:rsidR="00D4519F" w:rsidRPr="0089644E" w:rsidRDefault="00D4519F" w:rsidP="00D4519F">
            <w:pPr>
              <w:suppressAutoHyphens/>
              <w:autoSpaceDE/>
              <w:autoSpaceDN/>
              <w:adjustRightInd/>
              <w:rPr>
                <w:rFonts w:ascii="Times New Roman" w:eastAsia="SimSun" w:hAnsi="Times New Roman" w:cs="Mangal"/>
                <w:kern w:val="1"/>
                <w:sz w:val="22"/>
                <w:szCs w:val="22"/>
                <w:lang w:eastAsia="hi-IN" w:bidi="hi-IN"/>
              </w:rPr>
            </w:pPr>
            <w:r w:rsidRPr="0089644E">
              <w:rPr>
                <w:rFonts w:ascii="Times New Roman" w:eastAsia="SimSun" w:hAnsi="Times New Roman" w:cs="Times New Roman"/>
                <w:b/>
                <w:spacing w:val="-4"/>
                <w:kern w:val="1"/>
                <w:sz w:val="22"/>
                <w:szCs w:val="22"/>
                <w:lang w:eastAsia="hi-IN" w:bidi="hi-IN"/>
              </w:rPr>
              <w:t xml:space="preserve"> </w:t>
            </w:r>
          </w:p>
        </w:tc>
        <w:tc>
          <w:tcPr>
            <w:tcW w:w="567" w:type="dxa"/>
            <w:shd w:val="clear" w:color="auto" w:fill="auto"/>
          </w:tcPr>
          <w:p w:rsidR="00D4519F" w:rsidRPr="0089644E" w:rsidRDefault="00D4519F" w:rsidP="00D4519F">
            <w:pPr>
              <w:widowControl/>
              <w:suppressAutoHyphens/>
              <w:autoSpaceDE/>
              <w:autoSpaceDN/>
              <w:adjustRightInd/>
              <w:spacing w:after="144"/>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w:t>
            </w:r>
          </w:p>
        </w:tc>
        <w:tc>
          <w:tcPr>
            <w:tcW w:w="6099" w:type="dxa"/>
            <w:shd w:val="clear" w:color="auto" w:fill="auto"/>
          </w:tcPr>
          <w:p w:rsidR="00D4519F" w:rsidRPr="0089644E" w:rsidRDefault="00D4519F" w:rsidP="00D4519F">
            <w:pPr>
              <w:widowControl/>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Общий объём финансирования Программы на период 2019-2025гг составит 8 498 900 рублей, из них:</w:t>
            </w:r>
          </w:p>
          <w:p w:rsidR="00D4519F" w:rsidRPr="0089644E" w:rsidRDefault="00D4519F" w:rsidP="00D4519F">
            <w:pPr>
              <w:widowControl/>
              <w:numPr>
                <w:ilvl w:val="1"/>
                <w:numId w:val="1"/>
              </w:numPr>
              <w:suppressAutoHyphens/>
              <w:autoSpaceDE/>
              <w:autoSpaceDN/>
              <w:adjustRightInd/>
              <w:spacing w:after="80"/>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за счёт средств местного бюджета  4200 000 рублей</w:t>
            </w:r>
          </w:p>
          <w:p w:rsidR="00D4519F" w:rsidRPr="0089644E" w:rsidRDefault="00D4519F" w:rsidP="00D4519F">
            <w:pPr>
              <w:widowControl/>
              <w:numPr>
                <w:ilvl w:val="1"/>
                <w:numId w:val="1"/>
              </w:numPr>
              <w:suppressAutoHyphens/>
              <w:autoSpaceDE/>
              <w:autoSpaceDN/>
              <w:adjustRightInd/>
              <w:spacing w:after="80"/>
              <w:jc w:val="both"/>
              <w:rPr>
                <w:rFonts w:ascii="Times New Roman" w:eastAsia="SimSun" w:hAnsi="Times New Roman" w:cs="Times New Roman"/>
                <w:b/>
                <w:kern w:val="1"/>
                <w:sz w:val="26"/>
                <w:szCs w:val="26"/>
                <w:lang w:val="x-none" w:eastAsia="hi-IN" w:bidi="hi-IN"/>
              </w:rPr>
            </w:pPr>
            <w:r w:rsidRPr="0089644E">
              <w:rPr>
                <w:rFonts w:ascii="Times New Roman" w:eastAsia="SimSun" w:hAnsi="Times New Roman" w:cs="Times New Roman"/>
                <w:kern w:val="1"/>
                <w:sz w:val="26"/>
                <w:szCs w:val="26"/>
                <w:lang w:eastAsia="hi-IN" w:bidi="hi-IN"/>
              </w:rPr>
              <w:t xml:space="preserve">за счёт субвенций из областного бюджета 4298900 рублей </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ПОКАЗАТЕЛИ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СОЦИАЛЬНО –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ЭКОНОМИЧЕСКОЙ ЭФФЕКТИВНОСТИ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РЕАЛИЗАЦИИ </w:t>
            </w:r>
          </w:p>
          <w:p w:rsidR="00D4519F" w:rsidRPr="0089644E" w:rsidRDefault="00D4519F" w:rsidP="00D4519F">
            <w:pPr>
              <w:suppressAutoHyphens/>
              <w:autoSpaceDE/>
              <w:autoSpaceDN/>
              <w:adjustRightInd/>
              <w:spacing w:after="120"/>
              <w:rPr>
                <w:rFonts w:ascii="Times New Roman" w:eastAsia="SimSun" w:hAnsi="Times New Roman" w:cs="Times New Roman"/>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ПРОГРАММЫ </w:t>
            </w:r>
          </w:p>
        </w:tc>
        <w:tc>
          <w:tcPr>
            <w:tcW w:w="567" w:type="dxa"/>
            <w:shd w:val="clear" w:color="auto" w:fill="auto"/>
          </w:tcPr>
          <w:p w:rsidR="00D4519F" w:rsidRPr="0089644E" w:rsidRDefault="00D4519F" w:rsidP="00D4519F">
            <w:pPr>
              <w:suppressAutoHyphens/>
              <w:autoSpaceDE/>
              <w:autoSpaceDN/>
              <w:adjustRightInd/>
              <w:spacing w:after="144"/>
              <w:jc w:val="both"/>
              <w:rPr>
                <w:rFonts w:ascii="Times New Roman" w:eastAsia="SimSun" w:hAnsi="Times New Roman" w:cs="Times New Roman"/>
                <w:kern w:val="1"/>
                <w:sz w:val="26"/>
                <w:szCs w:val="26"/>
                <w:lang w:eastAsia="hi-IN" w:bidi="hi-IN"/>
              </w:rPr>
            </w:pPr>
            <w:r w:rsidRPr="0089644E">
              <w:rPr>
                <w:rFonts w:ascii="Times New Roman" w:eastAsia="SimSun" w:hAnsi="Times New Roman" w:cs="Times New Roman"/>
                <w:kern w:val="1"/>
                <w:sz w:val="26"/>
                <w:szCs w:val="26"/>
                <w:lang w:eastAsia="hi-IN" w:bidi="hi-IN"/>
              </w:rPr>
              <w:t>-</w:t>
            </w:r>
          </w:p>
        </w:tc>
        <w:tc>
          <w:tcPr>
            <w:tcW w:w="6099" w:type="dxa"/>
            <w:shd w:val="clear" w:color="auto" w:fill="auto"/>
          </w:tcPr>
          <w:p w:rsidR="00D4519F" w:rsidRPr="0089644E" w:rsidRDefault="00D4519F" w:rsidP="00D4519F">
            <w:pPr>
              <w:suppressAutoHyphens/>
              <w:autoSpaceDE/>
              <w:autoSpaceDN/>
              <w:adjustRightInd/>
              <w:spacing w:after="144"/>
              <w:jc w:val="both"/>
              <w:rPr>
                <w:rFonts w:ascii="Times New Roman" w:eastAsia="SimSun" w:hAnsi="Times New Roman" w:cs="Times New Roman"/>
                <w:b/>
                <w:kern w:val="1"/>
                <w:sz w:val="26"/>
                <w:szCs w:val="26"/>
                <w:lang w:eastAsia="hi-IN" w:bidi="hi-IN"/>
              </w:rPr>
            </w:pPr>
            <w:r w:rsidRPr="0089644E">
              <w:rPr>
                <w:rFonts w:ascii="Times New Roman" w:eastAsia="SimSun" w:hAnsi="Times New Roman" w:cs="Times New Roman"/>
                <w:kern w:val="1"/>
                <w:sz w:val="26"/>
                <w:szCs w:val="26"/>
                <w:lang w:eastAsia="hi-IN" w:bidi="hi-IN"/>
              </w:rPr>
              <w:t>отношение степени достижения целевых индикаторов (показателей) Программы к уровню ее финансирования с начала реализации</w:t>
            </w:r>
          </w:p>
        </w:tc>
      </w:tr>
      <w:tr w:rsidR="00D4519F" w:rsidRPr="0089644E" w:rsidTr="0089644E">
        <w:tc>
          <w:tcPr>
            <w:tcW w:w="2802" w:type="dxa"/>
            <w:shd w:val="clear" w:color="auto" w:fill="auto"/>
          </w:tcPr>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СИСТЕМА</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ОРГАНИЗАЦИИ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КОНТРОЛЯ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ЗА ХОДОМ </w:t>
            </w:r>
          </w:p>
          <w:p w:rsidR="00D4519F" w:rsidRPr="0089644E" w:rsidRDefault="00D4519F" w:rsidP="00D4519F">
            <w:pPr>
              <w:suppressAutoHyphens/>
              <w:autoSpaceDE/>
              <w:autoSpaceDN/>
              <w:adjustRightInd/>
              <w:rPr>
                <w:rFonts w:ascii="Times New Roman" w:eastAsia="SimSun" w:hAnsi="Times New Roman" w:cs="Times New Roman"/>
                <w:b/>
                <w:kern w:val="1"/>
                <w:sz w:val="22"/>
                <w:szCs w:val="22"/>
                <w:lang w:eastAsia="hi-IN" w:bidi="hi-IN"/>
              </w:rPr>
            </w:pPr>
            <w:r w:rsidRPr="0089644E">
              <w:rPr>
                <w:rFonts w:ascii="Times New Roman" w:eastAsia="SimSun" w:hAnsi="Times New Roman" w:cs="Times New Roman"/>
                <w:b/>
                <w:kern w:val="1"/>
                <w:sz w:val="22"/>
                <w:szCs w:val="22"/>
                <w:lang w:eastAsia="hi-IN" w:bidi="hi-IN"/>
              </w:rPr>
              <w:t>РЕАЛИЗАЦИИ</w:t>
            </w:r>
          </w:p>
          <w:p w:rsidR="00D4519F" w:rsidRPr="0089644E" w:rsidRDefault="00D4519F" w:rsidP="00D4519F">
            <w:pPr>
              <w:suppressAutoHyphens/>
              <w:autoSpaceDE/>
              <w:autoSpaceDN/>
              <w:adjustRightInd/>
              <w:rPr>
                <w:rFonts w:ascii="Times New Roman" w:eastAsia="SimSun" w:hAnsi="Times New Roman" w:cs="Times New Roman"/>
                <w:kern w:val="1"/>
                <w:sz w:val="22"/>
                <w:szCs w:val="22"/>
                <w:lang w:eastAsia="hi-IN" w:bidi="hi-IN"/>
              </w:rPr>
            </w:pPr>
            <w:r w:rsidRPr="0089644E">
              <w:rPr>
                <w:rFonts w:ascii="Times New Roman" w:eastAsia="SimSun" w:hAnsi="Times New Roman" w:cs="Times New Roman"/>
                <w:b/>
                <w:kern w:val="1"/>
                <w:sz w:val="22"/>
                <w:szCs w:val="22"/>
                <w:lang w:eastAsia="hi-IN" w:bidi="hi-IN"/>
              </w:rPr>
              <w:t xml:space="preserve">ПРОГРАММЫ </w:t>
            </w:r>
          </w:p>
        </w:tc>
        <w:tc>
          <w:tcPr>
            <w:tcW w:w="567" w:type="dxa"/>
            <w:shd w:val="clear" w:color="auto" w:fill="auto"/>
          </w:tcPr>
          <w:p w:rsidR="00D4519F" w:rsidRPr="0089644E" w:rsidRDefault="00D4519F" w:rsidP="00D4519F">
            <w:pPr>
              <w:widowControl/>
              <w:suppressAutoHyphens/>
              <w:autoSpaceDN/>
              <w:adjustRightInd/>
              <w:spacing w:after="144"/>
              <w:jc w:val="both"/>
              <w:rPr>
                <w:rFonts w:ascii="Times New Roman" w:hAnsi="Times New Roman" w:cs="Times New Roman"/>
                <w:kern w:val="1"/>
                <w:sz w:val="26"/>
                <w:szCs w:val="26"/>
                <w:lang w:eastAsia="ar-SA"/>
              </w:rPr>
            </w:pPr>
            <w:r w:rsidRPr="0089644E">
              <w:rPr>
                <w:rFonts w:ascii="Times New Roman" w:hAnsi="Times New Roman" w:cs="Times New Roman"/>
                <w:kern w:val="1"/>
                <w:sz w:val="26"/>
                <w:szCs w:val="26"/>
                <w:lang w:eastAsia="ar-SA"/>
              </w:rPr>
              <w:t>-</w:t>
            </w:r>
          </w:p>
        </w:tc>
        <w:tc>
          <w:tcPr>
            <w:tcW w:w="6099" w:type="dxa"/>
            <w:shd w:val="clear" w:color="auto" w:fill="auto"/>
          </w:tcPr>
          <w:p w:rsidR="00D4519F" w:rsidRPr="0089644E" w:rsidRDefault="00D4519F" w:rsidP="0089644E">
            <w:pPr>
              <w:widowControl/>
              <w:suppressAutoHyphens/>
              <w:autoSpaceDN/>
              <w:adjustRightInd/>
              <w:spacing w:after="144"/>
              <w:jc w:val="both"/>
              <w:rPr>
                <w:rFonts w:ascii="Times New Roman" w:eastAsia="SimSun" w:hAnsi="Times New Roman" w:cs="Times New Roman"/>
                <w:kern w:val="1"/>
                <w:sz w:val="26"/>
                <w:szCs w:val="26"/>
                <w:lang w:eastAsia="hi-IN" w:bidi="hi-IN"/>
              </w:rPr>
            </w:pPr>
            <w:r w:rsidRPr="0089644E">
              <w:rPr>
                <w:rFonts w:ascii="Times New Roman" w:hAnsi="Times New Roman" w:cs="Times New Roman"/>
                <w:kern w:val="1"/>
                <w:sz w:val="26"/>
                <w:szCs w:val="26"/>
                <w:lang w:eastAsia="ar-SA"/>
              </w:rPr>
              <w:t>общее руководство и контроль за ходом реализации Программы осуществляет орган местного самоуправления муниципального образовани</w:t>
            </w:r>
            <w:r w:rsidR="0089644E" w:rsidRPr="0089644E">
              <w:rPr>
                <w:rFonts w:ascii="Times New Roman" w:hAnsi="Times New Roman" w:cs="Times New Roman"/>
                <w:kern w:val="1"/>
                <w:sz w:val="26"/>
                <w:szCs w:val="26"/>
                <w:lang w:eastAsia="ar-SA"/>
              </w:rPr>
              <w:t>я Самарской области – А</w:t>
            </w:r>
            <w:r w:rsidRPr="0089644E">
              <w:rPr>
                <w:rFonts w:ascii="Times New Roman" w:hAnsi="Times New Roman" w:cs="Times New Roman"/>
                <w:kern w:val="1"/>
                <w:sz w:val="26"/>
                <w:szCs w:val="26"/>
                <w:lang w:eastAsia="ar-SA"/>
              </w:rPr>
              <w:t xml:space="preserve">дминистрация муниципального района Камышлинский в соответствии с действующим законодательством. </w:t>
            </w:r>
          </w:p>
        </w:tc>
      </w:tr>
    </w:tbl>
    <w:p w:rsidR="00D4519F" w:rsidRPr="00D4519F" w:rsidRDefault="00D4519F" w:rsidP="00D4519F">
      <w:pPr>
        <w:suppressAutoHyphens/>
        <w:autoSpaceDE/>
        <w:autoSpaceDN/>
        <w:adjustRightInd/>
        <w:rPr>
          <w:rFonts w:ascii="Times New Roman" w:eastAsia="SimSun" w:hAnsi="Times New Roman" w:cs="Mangal"/>
          <w:kern w:val="1"/>
          <w:sz w:val="24"/>
          <w:szCs w:val="24"/>
          <w:lang w:eastAsia="hi-IN" w:bidi="hi-IN"/>
        </w:rPr>
      </w:pPr>
    </w:p>
    <w:p w:rsidR="00D4519F" w:rsidRPr="00D4519F" w:rsidRDefault="00D4519F" w:rsidP="0089644E">
      <w:pPr>
        <w:pageBreakBefore/>
        <w:widowControl/>
        <w:suppressAutoHyphens/>
        <w:autoSpaceDE/>
        <w:autoSpaceDN/>
        <w:adjustRightInd/>
        <w:jc w:val="center"/>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b/>
          <w:kern w:val="1"/>
          <w:sz w:val="28"/>
          <w:szCs w:val="28"/>
          <w:lang w:eastAsia="hi-IN" w:bidi="hi-IN"/>
        </w:rPr>
        <w:lastRenderedPageBreak/>
        <w:t>1. Характеристика проблемы, на решение которой направлена</w:t>
      </w:r>
    </w:p>
    <w:p w:rsidR="00D4519F" w:rsidRPr="00D4519F" w:rsidRDefault="00D4519F" w:rsidP="0089644E">
      <w:pPr>
        <w:widowControl/>
        <w:suppressAutoHyphens/>
        <w:autoSpaceDE/>
        <w:autoSpaceDN/>
        <w:adjustRightInd/>
        <w:jc w:val="center"/>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b/>
          <w:kern w:val="1"/>
          <w:sz w:val="28"/>
          <w:szCs w:val="28"/>
          <w:lang w:eastAsia="hi-IN" w:bidi="hi-IN"/>
        </w:rPr>
        <w:t>Программа</w:t>
      </w:r>
    </w:p>
    <w:p w:rsidR="00D4519F" w:rsidRPr="00D4519F" w:rsidRDefault="00D4519F" w:rsidP="0089644E">
      <w:pPr>
        <w:widowControl/>
        <w:suppressAutoHyphens/>
        <w:autoSpaceDE/>
        <w:autoSpaceDN/>
        <w:adjustRightInd/>
        <w:jc w:val="both"/>
        <w:rPr>
          <w:rFonts w:ascii="Times New Roman" w:eastAsia="SimSun" w:hAnsi="Times New Roman" w:cs="Times New Roman"/>
          <w:kern w:val="1"/>
          <w:sz w:val="28"/>
          <w:szCs w:val="28"/>
          <w:lang w:eastAsia="hi-IN" w:bidi="hi-IN"/>
        </w:rPr>
      </w:pP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Камышлинский на 2019-2025 годы» (далее – Программа)  определяет цели, задачи и основные направления развития сельского хозяйства и регулирования рынков сельскохозяйственной продукции, сырья и продовольствия в муниципальном районе Камышлинский, финансовое обеспечение и механизмы реализации предусматриваемых мероприятий, показатели их результативности.</w:t>
      </w:r>
    </w:p>
    <w:p w:rsidR="00D4519F" w:rsidRPr="00D4519F" w:rsidRDefault="00D4519F" w:rsidP="0089644E">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На территории муниципального района Камышлинский производственно-хозяйственную деятельность осуществляют 4 сельскохозяйственных организации, 24 крестьянских (фермерских) хозяйства. Значительные объемы сельскохозяйственной продукции приходятся на личные подсобные хозяйства населения (4420 хозяйств), в которых производится 100% картофеля и овощей, яиц, мяса птицы.</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Общая площадь района 82,3 тыс. га. В 19 населенных пунктах района проживает 11325 человек, из них занято в сельскохозяйственном производстве 205 человек.</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Общая площадь земель сельскохозяйственного назначения на территории района составляет 62,9 тыс.га., из них сельхозугодий 58,1тыс.га. Площадь пашни составляет 34,1 тыс.га., залежей 8,3тыс.га, сенокосов 1,3тыс.га,пастбищ 14,3тыс.га. На момент составления данной Программы все  неиспользуемые ранее земли сельхозназначения введены в оборот. </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В 2017 году возделыванием сельскохозяйственных культур были заняты 30 хозяйств: 3 общества с ограниченной ответственностью и 27 крестьянских (фермерских) хозяйств.</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Общая посевная площадь сельскохозяйственных культур  в 2017 году составила 17703  га.  Из них зерновых и зернобобовых – 9200 га, технических культур – 4850 га  и кормовых – 2660 га. Площадь под чистыми парами в текущем году увеличилась до 8600 га. Общая площадь обрабатываемых земель составила 26300 га или 77% от всей имеющейся пашни в районе.</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Согласно отчет</w:t>
      </w:r>
      <w:r w:rsidR="0089644E">
        <w:rPr>
          <w:rFonts w:ascii="Times New Roman" w:eastAsia="SimSun" w:hAnsi="Times New Roman" w:cs="Times New Roman"/>
          <w:kern w:val="1"/>
          <w:sz w:val="28"/>
          <w:szCs w:val="28"/>
          <w:lang w:eastAsia="hi-IN" w:bidi="hi-IN"/>
        </w:rPr>
        <w:t>ам</w:t>
      </w:r>
      <w:r w:rsidRPr="00D4519F">
        <w:rPr>
          <w:rFonts w:ascii="Times New Roman" w:eastAsia="SimSun" w:hAnsi="Times New Roman" w:cs="Times New Roman"/>
          <w:kern w:val="1"/>
          <w:sz w:val="28"/>
          <w:szCs w:val="28"/>
          <w:lang w:eastAsia="hi-IN" w:bidi="hi-IN"/>
        </w:rPr>
        <w:t xml:space="preserve">  «Об уборке урожая сельскохозяйственных культур»,  полученных от сельхозтоваропроизводителей района, в </w:t>
      </w:r>
      <w:r w:rsidR="003603D7">
        <w:rPr>
          <w:rFonts w:ascii="Times New Roman" w:eastAsia="SimSun" w:hAnsi="Times New Roman" w:cs="Times New Roman"/>
          <w:kern w:val="1"/>
          <w:sz w:val="28"/>
          <w:szCs w:val="28"/>
          <w:lang w:eastAsia="hi-IN" w:bidi="hi-IN"/>
        </w:rPr>
        <w:t>2018</w:t>
      </w:r>
      <w:r w:rsidRPr="00D4519F">
        <w:rPr>
          <w:rFonts w:ascii="Times New Roman" w:eastAsia="SimSun" w:hAnsi="Times New Roman" w:cs="Times New Roman"/>
          <w:kern w:val="1"/>
          <w:sz w:val="28"/>
          <w:szCs w:val="28"/>
          <w:lang w:eastAsia="hi-IN" w:bidi="hi-IN"/>
        </w:rPr>
        <w:t xml:space="preserve"> году в районе произведено 18576 тонн зерна (в весе после доработки), что составляет 136 % к уровню прошлого года. Средняя урожайность зерновых и зернобобовых культур в весе после доработки  составила 20,2  ц/га, что на 3,7 центнера выше уровня прошлого года. </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Из технических основной культурой является подсолнечник, площади которого в текущем году увеличились к уровню прошлого года на 1755 га и составили 4850 га или 27% к общей посевной площади сельскохозяйственных культур района. В этом году также посеяли 990га льна.</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Под урожай текущего года всего тремя хозяйствами внесено 200 тонн минеральных удобрений  или 3,4 кг в действующем  веществе на 1 гектар посевной площади.  </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lastRenderedPageBreak/>
        <w:t xml:space="preserve">Под урожай будущего года осенняя обработка почвы проведена на площади 10 000га. </w:t>
      </w:r>
    </w:p>
    <w:p w:rsidR="00D4519F" w:rsidRPr="00D4519F" w:rsidRDefault="00D4519F" w:rsidP="0089644E">
      <w:pPr>
        <w:suppressAutoHyphens/>
        <w:autoSpaceDE/>
        <w:autoSpaceDN/>
        <w:adjustRightInd/>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Под урожай будущего года посеяно озимых культур на площади 3200га (под урожай 2017 года было посеяно озимых 3005га). </w:t>
      </w:r>
    </w:p>
    <w:p w:rsidR="00D4519F" w:rsidRPr="00D4519F" w:rsidRDefault="00D4519F" w:rsidP="0089644E">
      <w:pPr>
        <w:widowControl/>
        <w:suppressAutoHyphens/>
        <w:autoSpaceDE/>
        <w:autoSpaceDN/>
        <w:adjustRightInd/>
        <w:ind w:firstLine="53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Основным направлением развития отрасли животноводства является молочно-мясное скотоводство. В настоящее время в сельскохозяйственных организациях района содержится скот молочных пород черно-пестрая и мясных пород симментальская и казахская белоголовая.</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В хозяйствах всех категорий муниципального района Камышлинский на 1 января  2018 года имеется 2263 голов крупного рогатого скота, в том числе коров 967 голов. Из них в личном подсобном хозяйстве крупного рогатого скота 1768 голов, в том числе 680 коров, свиней 189 головы, овец и коз 2265 голов, 10400 голов птицы. В настоящее время имеется 11 крестьянских фермерских хозяйств, занимающихся разведением крупного рогатого скота и овец. В КФХ</w:t>
      </w:r>
      <w:r w:rsidR="003603D7">
        <w:rPr>
          <w:rFonts w:ascii="Times New Roman" w:eastAsia="SimSun" w:hAnsi="Times New Roman" w:cs="Times New Roman"/>
          <w:kern w:val="1"/>
          <w:sz w:val="28"/>
          <w:szCs w:val="28"/>
          <w:lang w:eastAsia="hi-IN" w:bidi="hi-IN"/>
        </w:rPr>
        <w:t xml:space="preserve"> района</w:t>
      </w:r>
      <w:r w:rsidRPr="00D4519F">
        <w:rPr>
          <w:rFonts w:ascii="Times New Roman" w:eastAsia="SimSun" w:hAnsi="Times New Roman" w:cs="Times New Roman"/>
          <w:kern w:val="1"/>
          <w:sz w:val="28"/>
          <w:szCs w:val="28"/>
          <w:lang w:eastAsia="hi-IN" w:bidi="hi-IN"/>
        </w:rPr>
        <w:t xml:space="preserve"> насчитывается 495 головы крупного рогатого скота из них 287 коров, в том числе 84 коров мясного направления, овец 363 головы.  </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Хозяйствами за 12 месяцев 2017 года произведено и реализовано на убой в живом весе 228 центнера, средний живой вес реализованной головы составляет 470кг.  Выращено скота за 12 месяцев 2017 года 512 центнеров  в живом весе.</w:t>
      </w:r>
    </w:p>
    <w:p w:rsidR="00D4519F" w:rsidRPr="00D4519F" w:rsidRDefault="00D4519F" w:rsidP="0089644E">
      <w:pPr>
        <w:widowControl/>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Получено 408 центнера валового привеса, среднесуточные привесы с начала  года составили 695 граммов. Получено телят в 2017 году 272 головы.</w:t>
      </w:r>
    </w:p>
    <w:p w:rsidR="00D4519F" w:rsidRPr="00D4519F" w:rsidRDefault="00D4519F" w:rsidP="0089644E">
      <w:pPr>
        <w:suppressAutoHyphens/>
        <w:autoSpaceDE/>
        <w:autoSpaceDN/>
        <w:adjustRightInd/>
        <w:ind w:firstLine="567"/>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Надоено за 12 месяцев 2017 года 11274 центнера молока, на 1 фуражную корову 5554 килограмма. </w:t>
      </w:r>
    </w:p>
    <w:p w:rsidR="00D4519F" w:rsidRPr="00D4519F" w:rsidRDefault="00D4519F" w:rsidP="0089644E">
      <w:pPr>
        <w:widowControl/>
        <w:suppressAutoHyphens/>
        <w:autoSpaceDE/>
        <w:autoSpaceDN/>
        <w:adjustRightInd/>
        <w:ind w:firstLine="567"/>
        <w:jc w:val="both"/>
        <w:rPr>
          <w:rFonts w:ascii="Times New Roman" w:eastAsia="Lucida Sans Unicode"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Для успешного проведения зимовки скота хозяйствами и личными подсобными хозяйствами района заготовлено на 1 октября текущего года 60 центнера кормовых единиц на 1 условную голову. </w:t>
      </w:r>
    </w:p>
    <w:p w:rsidR="00D4519F" w:rsidRPr="00D4519F" w:rsidRDefault="00D4519F" w:rsidP="0089644E">
      <w:pPr>
        <w:suppressAutoHyphens/>
        <w:autoSpaceDE/>
        <w:autoSpaceDN/>
        <w:adjustRightInd/>
        <w:ind w:firstLine="567"/>
        <w:jc w:val="both"/>
        <w:rPr>
          <w:rFonts w:ascii="Times New Roman" w:eastAsia="Lucida Sans Unicode" w:hAnsi="Times New Roman" w:cs="Times New Roman"/>
          <w:kern w:val="1"/>
          <w:sz w:val="28"/>
          <w:szCs w:val="28"/>
          <w:lang w:eastAsia="hi-IN" w:bidi="hi-IN"/>
        </w:rPr>
      </w:pPr>
      <w:r w:rsidRPr="00D4519F">
        <w:rPr>
          <w:rFonts w:ascii="Times New Roman" w:eastAsia="Lucida Sans Unicode" w:hAnsi="Times New Roman" w:cs="Times New Roman"/>
          <w:kern w:val="1"/>
          <w:sz w:val="28"/>
          <w:szCs w:val="28"/>
          <w:lang w:eastAsia="hi-IN" w:bidi="hi-IN"/>
        </w:rPr>
        <w:t xml:space="preserve">По результатам финансово-хозяйственной деятельности сельскохозяйственных товаропроизводителей  за 2017 год предприятия АПК района сработали убыточно. </w:t>
      </w:r>
    </w:p>
    <w:p w:rsidR="00D4519F" w:rsidRPr="00D4519F" w:rsidRDefault="00D4519F" w:rsidP="0089644E">
      <w:pPr>
        <w:suppressAutoHyphens/>
        <w:autoSpaceDE/>
        <w:autoSpaceDN/>
        <w:adjustRightInd/>
        <w:ind w:firstLine="567"/>
        <w:jc w:val="both"/>
        <w:rPr>
          <w:rFonts w:ascii="Times New Roman" w:hAnsi="Times New Roman" w:cs="Times New Roman"/>
          <w:kern w:val="1"/>
          <w:sz w:val="28"/>
          <w:szCs w:val="28"/>
          <w:lang w:eastAsia="hi-IN" w:bidi="hi-IN"/>
        </w:rPr>
      </w:pPr>
      <w:r w:rsidRPr="00D4519F">
        <w:rPr>
          <w:rFonts w:ascii="Times New Roman" w:eastAsia="Arial Unicode MS" w:hAnsi="Times New Roman" w:cs="Times New Roman"/>
          <w:kern w:val="1"/>
          <w:sz w:val="28"/>
          <w:szCs w:val="28"/>
          <w:lang w:eastAsia="hi-IN" w:bidi="hi-IN"/>
        </w:rPr>
        <w:t>В целом по району, с учетом полученных субсидий, убыток от финансовой деятельности составил 3846 тыс.руб.  Выручка от продажи товаров, работ и услуг в отчетном периоде  составила 42,876 млн. руб., что по сравнению с прошлым годом увеличилось на 25 млн.руб. Удельный вес прибыльных хозяйств - 50%.</w:t>
      </w:r>
      <w:r w:rsidRPr="00D4519F">
        <w:rPr>
          <w:rFonts w:ascii="Times New Roman" w:eastAsia="Lucida Sans Unicode" w:hAnsi="Times New Roman" w:cs="Times New Roman"/>
          <w:kern w:val="1"/>
          <w:sz w:val="28"/>
          <w:szCs w:val="28"/>
          <w:lang w:eastAsia="hi-IN" w:bidi="hi-IN"/>
        </w:rPr>
        <w:t xml:space="preserve"> </w:t>
      </w:r>
    </w:p>
    <w:p w:rsidR="00D4519F" w:rsidRPr="00D4519F" w:rsidRDefault="00D4519F" w:rsidP="0089644E">
      <w:pPr>
        <w:suppressAutoHyphens/>
        <w:autoSpaceDE/>
        <w:autoSpaceDN/>
        <w:adjustRightInd/>
        <w:ind w:firstLine="567"/>
        <w:jc w:val="both"/>
        <w:rPr>
          <w:rFonts w:ascii="Times New Roman" w:eastAsia="Lucida Sans Unicode" w:hAnsi="Times New Roman" w:cs="Times New Roman"/>
          <w:kern w:val="1"/>
          <w:sz w:val="28"/>
          <w:szCs w:val="28"/>
          <w:lang w:eastAsia="hi-IN" w:bidi="hi-IN"/>
        </w:rPr>
      </w:pPr>
      <w:r w:rsidRPr="00D4519F">
        <w:rPr>
          <w:rFonts w:ascii="Times New Roman" w:hAnsi="Times New Roman" w:cs="Times New Roman"/>
          <w:kern w:val="1"/>
          <w:sz w:val="28"/>
          <w:szCs w:val="28"/>
          <w:lang w:eastAsia="hi-IN" w:bidi="hi-IN"/>
        </w:rPr>
        <w:t xml:space="preserve">Одно из приоритетных направлений работы </w:t>
      </w:r>
      <w:r w:rsidR="003603D7">
        <w:rPr>
          <w:rFonts w:ascii="Times New Roman" w:hAnsi="Times New Roman" w:cs="Times New Roman"/>
          <w:kern w:val="1"/>
          <w:sz w:val="28"/>
          <w:szCs w:val="28"/>
          <w:lang w:eastAsia="hi-IN" w:bidi="hi-IN"/>
        </w:rPr>
        <w:t>А</w:t>
      </w:r>
      <w:r w:rsidRPr="00D4519F">
        <w:rPr>
          <w:rFonts w:ascii="Times New Roman" w:hAnsi="Times New Roman" w:cs="Times New Roman"/>
          <w:kern w:val="1"/>
          <w:sz w:val="28"/>
          <w:szCs w:val="28"/>
          <w:lang w:eastAsia="hi-IN" w:bidi="hi-IN"/>
        </w:rPr>
        <w:t xml:space="preserve">дминистрации района – максимальное вовлечение сельхозпредприятий в программы по получению финансовой поддержки из федерального, областного и местного бюджетов. </w:t>
      </w:r>
      <w:r w:rsidRPr="00D4519F">
        <w:rPr>
          <w:rFonts w:ascii="Times New Roman" w:eastAsia="Lucida Sans Unicode" w:hAnsi="Times New Roman" w:cs="Times New Roman"/>
          <w:bCs/>
          <w:iCs/>
          <w:kern w:val="1"/>
          <w:sz w:val="28"/>
          <w:szCs w:val="28"/>
          <w:lang w:eastAsia="hi-IN" w:bidi="hi-IN"/>
        </w:rPr>
        <w:t>Сельскохозяйственным товаропроизводителям муниципального района Камышлинский в 2017 году осуществлялось субсидирование по нескольким направлениям: на оказание несвязанной господдержки в растениеводстве – 1393 тыс. рублей, по инвестиционным кредитам – 213 тыс.рублей, на приобретение сельскохозяйственной техники – 134 тыс. рублей, на содержание коров на сумму 1020 тыс.руб., одним из условий которого было неснижение существующего поголовья .</w:t>
      </w:r>
      <w:r w:rsidRPr="00D4519F">
        <w:rPr>
          <w:rFonts w:ascii="Times New Roman" w:eastAsia="SimSun" w:hAnsi="Times New Roman" w:cs="Times New Roman"/>
          <w:kern w:val="1"/>
          <w:sz w:val="28"/>
          <w:szCs w:val="28"/>
          <w:lang w:eastAsia="hi-IN" w:bidi="hi-IN"/>
        </w:rPr>
        <w:t xml:space="preserve"> </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Lucida Sans Unicode" w:hAnsi="Times New Roman" w:cs="Times New Roman"/>
          <w:kern w:val="1"/>
          <w:sz w:val="28"/>
          <w:szCs w:val="28"/>
          <w:lang w:eastAsia="hi-IN" w:bidi="hi-IN"/>
        </w:rPr>
        <w:t xml:space="preserve">Так, продолжалось субсидирование части процентной ставки по </w:t>
      </w:r>
      <w:r w:rsidRPr="00D4519F">
        <w:rPr>
          <w:rFonts w:ascii="Times New Roman" w:eastAsia="Lucida Sans Unicode" w:hAnsi="Times New Roman" w:cs="Times New Roman"/>
          <w:kern w:val="1"/>
          <w:sz w:val="28"/>
          <w:szCs w:val="28"/>
          <w:lang w:eastAsia="hi-IN" w:bidi="hi-IN"/>
        </w:rPr>
        <w:lastRenderedPageBreak/>
        <w:t>краткосрочным сельскохозяйственных, среднесрочным и долгосрочным кредитным договорам, полученным в российских кредитных организациях малыми формами хозяйствования. За отчетный период 2017 года из средств федерального и областного бюджетов выплачено субсидий на сумму 481,4 тыс. рублей.   По несвязанной поддержке в области растениеводства выплачено 2,043 млн. руб., в том числе из федерального бюджета 1,5 млн. руб., из областного бюджета 537,1 тыс.руб; на содержание коров молочного направления – 1,019 млн.руб.; по мясному скотоводству – 114 тыс.руб; по инвестиционным кредитам в области растениеводства – 213,1 тыс.руб; на приобретенную с/х технику – 134 тыс.руб.; по программе «Начинающий фермер» получена грантовая поддержка в размере 1,468 млн.рублей. Общий объем субсидий за 2017 год составил около 5,5 млн.рублей.</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За 9 месяцев 2018 года в  структуре посевных площадей вся посевная площадь по сравнению с 2017годом увеличилась на 2848га( 2016г — 14606га, 2017г — 17703га) или на 16% и составила 20551га, площадь под зерновыми и зернобобовыми увеличилась на 2857га(2016г - 8572га, 2017г — 9201га, 2018г-12058га) или на 31%, площадь под техническими культурами увеличилась на 331га за счёт увеличения посевов подсолнечника на 245га и введения новой д5ля района культуры — соя на площади 150га, площадь под парами увеличилась на 1423га(2016г — 4530га, 2017г — 8576га, 2018г-9999га) или на 17%.</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В целом из 34088га пашни в районе в обработке в прошлом году находилось 30550га. </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Валовый сбор зерна составил 17576т в весе после доработки ,что на 1000т меньше чем в 2017году(118576т) или на 6%.</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Средняя урожайность</w:t>
      </w:r>
      <w:r w:rsidRPr="00D4519F">
        <w:rPr>
          <w:rFonts w:ascii="Times New Roman" w:eastAsia="SimSun" w:hAnsi="Times New Roman" w:cs="Mangal"/>
          <w:i/>
          <w:iCs/>
          <w:kern w:val="1"/>
          <w:sz w:val="28"/>
          <w:szCs w:val="28"/>
          <w:lang w:eastAsia="hi-IN" w:bidi="hi-IN"/>
        </w:rPr>
        <w:t xml:space="preserve"> </w:t>
      </w:r>
      <w:r w:rsidRPr="00D4519F">
        <w:rPr>
          <w:rFonts w:ascii="Times New Roman" w:eastAsia="SimSun" w:hAnsi="Times New Roman" w:cs="Mangal"/>
          <w:kern w:val="1"/>
          <w:sz w:val="28"/>
          <w:szCs w:val="28"/>
          <w:lang w:eastAsia="hi-IN" w:bidi="hi-IN"/>
        </w:rPr>
        <w:t>составила 14,6ц/га, что на5,6ц/га меньше,чем в 2017г( 20,2ц/га) или на 27,7%</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   Средняя урожайность по культурам составила:</w:t>
      </w:r>
    </w:p>
    <w:p w:rsidR="00D4519F" w:rsidRPr="00D4519F" w:rsidRDefault="00D4519F" w:rsidP="003603D7">
      <w:pPr>
        <w:numPr>
          <w:ilvl w:val="0"/>
          <w:numId w:val="2"/>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озимая пшеница — 23,4 ц/га. </w:t>
      </w:r>
    </w:p>
    <w:p w:rsidR="00D4519F" w:rsidRPr="00D4519F" w:rsidRDefault="00D4519F" w:rsidP="003603D7">
      <w:pPr>
        <w:numPr>
          <w:ilvl w:val="1"/>
          <w:numId w:val="3"/>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яровая пшшеница -12,8 ц/га.   </w:t>
      </w:r>
    </w:p>
    <w:p w:rsidR="00D4519F" w:rsidRPr="00D4519F" w:rsidRDefault="00D4519F" w:rsidP="003603D7">
      <w:pPr>
        <w:numPr>
          <w:ilvl w:val="1"/>
          <w:numId w:val="4"/>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ячмень — 12ц/га</w:t>
      </w:r>
    </w:p>
    <w:p w:rsidR="00D4519F" w:rsidRPr="00D4519F" w:rsidRDefault="00D4519F" w:rsidP="003603D7">
      <w:pPr>
        <w:numPr>
          <w:ilvl w:val="1"/>
          <w:numId w:val="4"/>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овёс     -  14ц/га</w:t>
      </w:r>
    </w:p>
    <w:p w:rsidR="00D4519F" w:rsidRPr="00D4519F" w:rsidRDefault="00D4519F" w:rsidP="003603D7">
      <w:pPr>
        <w:numPr>
          <w:ilvl w:val="1"/>
          <w:numId w:val="4"/>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гречиха — 5,0ц/га.</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Внесение минеральных удобрений</w:t>
      </w:r>
      <w:r w:rsidRPr="00D4519F">
        <w:rPr>
          <w:rFonts w:ascii="Times New Roman" w:eastAsia="SimSun" w:hAnsi="Times New Roman" w:cs="Mangal"/>
          <w:i/>
          <w:iCs/>
          <w:kern w:val="1"/>
          <w:sz w:val="28"/>
          <w:szCs w:val="28"/>
          <w:lang w:eastAsia="hi-IN" w:bidi="hi-IN"/>
        </w:rPr>
        <w:t>.</w:t>
      </w:r>
      <w:r w:rsidRPr="00D4519F">
        <w:rPr>
          <w:rFonts w:ascii="Times New Roman" w:eastAsia="SimSun" w:hAnsi="Times New Roman" w:cs="Mangal"/>
          <w:kern w:val="1"/>
          <w:sz w:val="28"/>
          <w:szCs w:val="28"/>
          <w:lang w:eastAsia="hi-IN" w:bidi="hi-IN"/>
        </w:rPr>
        <w:t xml:space="preserve"> Всего в физическом весе было внесено 344т удобрений. На один гектар в действующем веществе хозяйства района внесли 6кг. В 2017 году этот показатель составлял 3,7кг.</w:t>
      </w:r>
    </w:p>
    <w:p w:rsidR="003603D7"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Использование пестицидов</w:t>
      </w:r>
      <w:r w:rsidRPr="00D4519F">
        <w:rPr>
          <w:rFonts w:ascii="Times New Roman" w:eastAsia="SimSun" w:hAnsi="Times New Roman" w:cs="Mangal"/>
          <w:i/>
          <w:iCs/>
          <w:kern w:val="1"/>
          <w:sz w:val="28"/>
          <w:szCs w:val="28"/>
          <w:lang w:eastAsia="hi-IN" w:bidi="hi-IN"/>
        </w:rPr>
        <w:t xml:space="preserve">. </w:t>
      </w:r>
      <w:r w:rsidRPr="00D4519F">
        <w:rPr>
          <w:rFonts w:ascii="Times New Roman" w:eastAsia="SimSun" w:hAnsi="Times New Roman" w:cs="Mangal"/>
          <w:kern w:val="1"/>
          <w:sz w:val="28"/>
          <w:szCs w:val="28"/>
          <w:lang w:eastAsia="hi-IN" w:bidi="hi-IN"/>
        </w:rPr>
        <w:t>В общей сложности гербицидами по 2-3 раза были обработаны поля на площади свыше 10000га.</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Семена</w:t>
      </w:r>
      <w:r w:rsidRPr="00D4519F">
        <w:rPr>
          <w:rFonts w:ascii="Times New Roman" w:eastAsia="SimSun" w:hAnsi="Times New Roman" w:cs="Mangal"/>
          <w:i/>
          <w:iCs/>
          <w:kern w:val="1"/>
          <w:sz w:val="28"/>
          <w:szCs w:val="28"/>
          <w:lang w:eastAsia="hi-IN" w:bidi="hi-IN"/>
        </w:rPr>
        <w:t xml:space="preserve">. </w:t>
      </w:r>
      <w:r w:rsidRPr="00D4519F">
        <w:rPr>
          <w:rFonts w:ascii="Times New Roman" w:eastAsia="SimSun" w:hAnsi="Times New Roman" w:cs="Mangal"/>
          <w:kern w:val="1"/>
          <w:sz w:val="28"/>
          <w:szCs w:val="28"/>
          <w:lang w:eastAsia="hi-IN" w:bidi="hi-IN"/>
        </w:rPr>
        <w:t>Под урожай будущего года высяено 908т семян озимой пшеницы на площади 4429га., из них 3212 га засеяно элитными семенами в количестве 654т.  Доля площади озимых культур,засеянных элитными семенами</w:t>
      </w:r>
      <w:r w:rsidR="003603D7">
        <w:rPr>
          <w:rFonts w:ascii="Times New Roman" w:eastAsia="SimSun" w:hAnsi="Times New Roman" w:cs="Mangal"/>
          <w:kern w:val="1"/>
          <w:sz w:val="28"/>
          <w:szCs w:val="28"/>
          <w:lang w:eastAsia="hi-IN" w:bidi="hi-IN"/>
        </w:rPr>
        <w:t xml:space="preserve"> составляет 73%( в 2017г - 73%).</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Озимые в </w:t>
      </w:r>
      <w:r w:rsidR="003603D7">
        <w:rPr>
          <w:rFonts w:ascii="Times New Roman" w:eastAsia="SimSun" w:hAnsi="Times New Roman" w:cs="Mangal"/>
          <w:kern w:val="1"/>
          <w:sz w:val="28"/>
          <w:szCs w:val="28"/>
          <w:lang w:eastAsia="hi-IN" w:bidi="hi-IN"/>
        </w:rPr>
        <w:t>2018</w:t>
      </w:r>
      <w:r w:rsidRPr="00D4519F">
        <w:rPr>
          <w:rFonts w:ascii="Times New Roman" w:eastAsia="SimSun" w:hAnsi="Times New Roman" w:cs="Mangal"/>
          <w:kern w:val="1"/>
          <w:sz w:val="28"/>
          <w:szCs w:val="28"/>
          <w:lang w:eastAsia="hi-IN" w:bidi="hi-IN"/>
        </w:rPr>
        <w:t xml:space="preserve"> году посеяли 12 КФХ на площади 3047га. </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По предварительным планам в следующем году элитными семенами будет засеяно всего 6012га — это 1800га яровой пшеницы, 3212га озимой </w:t>
      </w:r>
      <w:r w:rsidRPr="00D4519F">
        <w:rPr>
          <w:rFonts w:ascii="Times New Roman" w:eastAsia="SimSun" w:hAnsi="Times New Roman" w:cs="Mangal"/>
          <w:kern w:val="1"/>
          <w:sz w:val="28"/>
          <w:szCs w:val="28"/>
          <w:lang w:eastAsia="hi-IN" w:bidi="hi-IN"/>
        </w:rPr>
        <w:lastRenderedPageBreak/>
        <w:t>пшеницы и 1000га льна-кудряша.  В общей структуре посевных площадей,предварительно, доля площадей засеяных элитными семенами будет составлять примерно 24%.</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Животноводством в районе занимаются 8 крестьянско-фермерских хозяйств. Из них молочным животноводством занимаются 4 КФХ и мясным животноводством 4 КФХ.</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По состоянию на 1 октября </w:t>
      </w:r>
      <w:r w:rsidR="00372C08">
        <w:rPr>
          <w:rFonts w:ascii="Times New Roman" w:eastAsia="SimSun" w:hAnsi="Times New Roman" w:cs="Mangal"/>
          <w:kern w:val="1"/>
          <w:sz w:val="28"/>
          <w:szCs w:val="28"/>
          <w:lang w:eastAsia="hi-IN" w:bidi="hi-IN"/>
        </w:rPr>
        <w:t>2018</w:t>
      </w:r>
      <w:r w:rsidRPr="00D4519F">
        <w:rPr>
          <w:rFonts w:ascii="Times New Roman" w:eastAsia="SimSun" w:hAnsi="Times New Roman" w:cs="Mangal"/>
          <w:kern w:val="1"/>
          <w:sz w:val="28"/>
          <w:szCs w:val="28"/>
          <w:lang w:eastAsia="hi-IN" w:bidi="hi-IN"/>
        </w:rPr>
        <w:t xml:space="preserve"> года поголовье крупного рогатого скота во всех хозяйствах насчитывает 470</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голов,что на 42</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гол</w:t>
      </w:r>
      <w:r w:rsidR="00372C08">
        <w:rPr>
          <w:rFonts w:ascii="Times New Roman" w:eastAsia="SimSun" w:hAnsi="Times New Roman" w:cs="Mangal"/>
          <w:kern w:val="1"/>
          <w:sz w:val="28"/>
          <w:szCs w:val="28"/>
          <w:lang w:eastAsia="hi-IN" w:bidi="hi-IN"/>
        </w:rPr>
        <w:t>.</w:t>
      </w:r>
      <w:r w:rsidRPr="00D4519F">
        <w:rPr>
          <w:rFonts w:ascii="Times New Roman" w:eastAsia="SimSun" w:hAnsi="Times New Roman" w:cs="Mangal"/>
          <w:kern w:val="1"/>
          <w:sz w:val="28"/>
          <w:szCs w:val="28"/>
          <w:lang w:eastAsia="hi-IN" w:bidi="hi-IN"/>
        </w:rPr>
        <w:t xml:space="preserve"> меньше ,чем на эту же дату 2017</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 Поголовье коров -  256</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гол,что на 26</w:t>
      </w:r>
      <w:r w:rsidR="00372C08">
        <w:rPr>
          <w:rFonts w:ascii="Times New Roman" w:eastAsia="SimSun" w:hAnsi="Times New Roman" w:cs="Mangal"/>
          <w:kern w:val="1"/>
          <w:sz w:val="28"/>
          <w:szCs w:val="28"/>
          <w:lang w:eastAsia="hi-IN" w:bidi="hi-IN"/>
        </w:rPr>
        <w:t xml:space="preserve"> гол. меньше , чем в 2017 г</w:t>
      </w:r>
      <w:r w:rsidRPr="00D4519F">
        <w:rPr>
          <w:rFonts w:ascii="Times New Roman" w:eastAsia="SimSun" w:hAnsi="Times New Roman" w:cs="Mangal"/>
          <w:kern w:val="1"/>
          <w:sz w:val="28"/>
          <w:szCs w:val="28"/>
          <w:lang w:eastAsia="hi-IN" w:bidi="hi-IN"/>
        </w:rPr>
        <w:t>. Поголовье овец составляет 220</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гол,что на</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133</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гол. меньше,чем в прошлом году. Производство молока составило 7938</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ц,</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что на 675</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ц меньше   прошлого года</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надой на 1 корову молочного стада составляет 4930</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кг, что на 580</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кг больше прошлогоднего уровня. Выращено скота и птицы в живом весе 353,7</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ц,</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что на 48,3</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ц меньше,чем в 2017г. Увеличился среднесуточный привес до 760</w:t>
      </w:r>
      <w:r w:rsidR="00372C08">
        <w:rPr>
          <w:rFonts w:ascii="Times New Roman" w:eastAsia="SimSun" w:hAnsi="Times New Roman" w:cs="Mangal"/>
          <w:kern w:val="1"/>
          <w:sz w:val="28"/>
          <w:szCs w:val="28"/>
          <w:lang w:eastAsia="hi-IN" w:bidi="hi-IN"/>
        </w:rPr>
        <w:t xml:space="preserve"> гр</w:t>
      </w:r>
      <w:r w:rsidRPr="00D4519F">
        <w:rPr>
          <w:rFonts w:ascii="Times New Roman" w:eastAsia="SimSun" w:hAnsi="Times New Roman" w:cs="Mangal"/>
          <w:kern w:val="1"/>
          <w:sz w:val="28"/>
          <w:szCs w:val="28"/>
          <w:lang w:eastAsia="hi-IN" w:bidi="hi-IN"/>
        </w:rPr>
        <w:t>.  За 9 месяцев 2018</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года все КФХ произвели на убой в живом весе 211,1</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ц, это на 67,1ц  или на 146%  больше,</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чем за 9</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 xml:space="preserve">месяцев прошлого года.  </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Обеспеченность кормами</w:t>
      </w:r>
      <w:r w:rsidRPr="00D4519F">
        <w:rPr>
          <w:rFonts w:ascii="Times New Roman" w:eastAsia="SimSun" w:hAnsi="Times New Roman" w:cs="Mangal"/>
          <w:i/>
          <w:iCs/>
          <w:kern w:val="1"/>
          <w:sz w:val="28"/>
          <w:szCs w:val="28"/>
          <w:lang w:eastAsia="hi-IN" w:bidi="hi-IN"/>
        </w:rPr>
        <w:t>.</w:t>
      </w:r>
      <w:r w:rsidRPr="00D4519F">
        <w:rPr>
          <w:rFonts w:ascii="Times New Roman" w:eastAsia="SimSun" w:hAnsi="Times New Roman" w:cs="Mangal"/>
          <w:kern w:val="1"/>
          <w:sz w:val="28"/>
          <w:szCs w:val="28"/>
          <w:lang w:eastAsia="hi-IN" w:bidi="hi-IN"/>
        </w:rPr>
        <w:t xml:space="preserve"> На зимовку 2018-2019</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гг крестьянско-фермерские хозяйства заготовили: сена -  807</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т, соломы — 392</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т, сенажа —560</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т,   зернофуража — 968</w:t>
      </w:r>
      <w:r w:rsidR="00372C08">
        <w:rPr>
          <w:rFonts w:ascii="Times New Roman" w:eastAsia="SimSun" w:hAnsi="Times New Roman" w:cs="Mangal"/>
          <w:kern w:val="1"/>
          <w:sz w:val="28"/>
          <w:szCs w:val="28"/>
          <w:lang w:eastAsia="hi-IN" w:bidi="hi-IN"/>
        </w:rPr>
        <w:t xml:space="preserve"> </w:t>
      </w:r>
      <w:r w:rsidRPr="00D4519F">
        <w:rPr>
          <w:rFonts w:ascii="Times New Roman" w:eastAsia="SimSun" w:hAnsi="Times New Roman" w:cs="Mangal"/>
          <w:kern w:val="1"/>
          <w:sz w:val="28"/>
          <w:szCs w:val="28"/>
          <w:lang w:eastAsia="hi-IN" w:bidi="hi-IN"/>
        </w:rPr>
        <w:t>т.  По зоотехническим нормам на 1 условную голову на зимовку требуется в молочном животноводстве 31,0ц к.ед., в мясном животноводстве — 29,0ц к.ед. КФХ</w:t>
      </w:r>
      <w:r w:rsidR="003603D7">
        <w:rPr>
          <w:rFonts w:ascii="Times New Roman" w:eastAsia="SimSun" w:hAnsi="Times New Roman" w:cs="Mangal"/>
          <w:kern w:val="1"/>
          <w:sz w:val="28"/>
          <w:szCs w:val="28"/>
          <w:lang w:eastAsia="hi-IN" w:bidi="hi-IN"/>
        </w:rPr>
        <w:t xml:space="preserve"> района заготовили по 32,5ц к.ед.</w:t>
      </w:r>
      <w:r w:rsidRPr="00D4519F">
        <w:rPr>
          <w:rFonts w:ascii="Times New Roman" w:eastAsia="SimSun" w:hAnsi="Times New Roman" w:cs="Mangal"/>
          <w:kern w:val="1"/>
          <w:sz w:val="28"/>
          <w:szCs w:val="28"/>
          <w:lang w:eastAsia="hi-IN" w:bidi="hi-IN"/>
        </w:rPr>
        <w:t xml:space="preserve"> Состояние и обновление машинно-тракторного парка</w:t>
      </w:r>
      <w:r w:rsidRPr="00D4519F">
        <w:rPr>
          <w:rFonts w:ascii="Times New Roman" w:eastAsia="SimSun" w:hAnsi="Times New Roman" w:cs="Mangal"/>
          <w:i/>
          <w:iCs/>
          <w:kern w:val="1"/>
          <w:sz w:val="28"/>
          <w:szCs w:val="28"/>
          <w:lang w:eastAsia="hi-IN" w:bidi="hi-IN"/>
        </w:rPr>
        <w:t>.</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На 01.10.2018г в районе насчитывается всего:</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тракторов всех марок -                105ед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в т.ч.  К-700 и их модификации — 10ед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Т-150                                 -      15ед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МТЗ                                   -     51ед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ДТ                                      -    11ед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прочие марки                    -    18ед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зерноуборочных комбайнов всех марок — 45ед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в т.ч. «ДОН», «АКРОС» -            -     3ед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СК-5 «НИВА», «ВЕКТОР»         -     19ед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 «ПАЛЕССЕ»                               -     2ед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«ЕНИСЕЙ»                                  -     20ед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Прицепного и навесного сельхозинвентаря и машин — 199ед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Посевных комплексов -                                                       3ед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Приобретено новой сельхозтехники и сельхозмашин в 2018году:</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ООО СХП «Раздольное»:</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Трактор «Беларус -2022» - 1ед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Посевной комплекс  «Томь-206» - 1ед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Опрыскиватель «Туман-2»   -         1ед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Мульчировщик МН-25          -         1ед</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4"/>
          <w:szCs w:val="24"/>
          <w:lang w:eastAsia="hi-IN" w:bidi="hi-IN"/>
        </w:rPr>
      </w:pPr>
      <w:r w:rsidRPr="00D4519F">
        <w:rPr>
          <w:rFonts w:ascii="Times New Roman" w:eastAsia="SimSun" w:hAnsi="Times New Roman" w:cs="Mangal"/>
          <w:kern w:val="1"/>
          <w:sz w:val="28"/>
          <w:szCs w:val="28"/>
          <w:lang w:eastAsia="hi-IN" w:bidi="hi-IN"/>
        </w:rPr>
        <w:lastRenderedPageBreak/>
        <w:t xml:space="preserve"> и другое прицепное и навесное оборудование.</w:t>
      </w: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4"/>
          <w:szCs w:val="24"/>
          <w:lang w:eastAsia="hi-IN" w:bidi="hi-IN"/>
        </w:rPr>
      </w:pPr>
    </w:p>
    <w:p w:rsidR="00D4519F" w:rsidRPr="00D4519F" w:rsidRDefault="00D4519F" w:rsidP="003603D7">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   За 9 месяцев 2018 года хозяйства района получили субсидии по следующим видам господдержки:</w:t>
      </w:r>
    </w:p>
    <w:p w:rsidR="00D4519F" w:rsidRPr="00D4519F" w:rsidRDefault="00D4519F" w:rsidP="003603D7">
      <w:pPr>
        <w:numPr>
          <w:ilvl w:val="1"/>
          <w:numId w:val="5"/>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по несвязанной поддержке в растениеводстве — 2845 тыс.руб.</w:t>
      </w:r>
    </w:p>
    <w:p w:rsidR="00D4519F" w:rsidRPr="00D4519F" w:rsidRDefault="00D4519F" w:rsidP="003603D7">
      <w:pPr>
        <w:numPr>
          <w:ilvl w:val="1"/>
          <w:numId w:val="5"/>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 xml:space="preserve">на развитие молочного животноводства -              1009тыс.ру </w:t>
      </w:r>
    </w:p>
    <w:p w:rsidR="00D4519F" w:rsidRPr="00D4519F" w:rsidRDefault="00D4519F" w:rsidP="003603D7">
      <w:pPr>
        <w:numPr>
          <w:ilvl w:val="1"/>
          <w:numId w:val="5"/>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на приобретение элитных семян -                          5929тыс.руб</w:t>
      </w:r>
    </w:p>
    <w:p w:rsidR="00D4519F" w:rsidRPr="00D4519F" w:rsidRDefault="00D4519F" w:rsidP="003603D7">
      <w:pPr>
        <w:numPr>
          <w:ilvl w:val="1"/>
          <w:numId w:val="5"/>
        </w:numPr>
        <w:suppressAutoHyphens/>
        <w:autoSpaceDE/>
        <w:autoSpaceDN/>
        <w:adjustRightInd/>
        <w:ind w:left="0"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по районной программе обновления семян яровых культур — 350тыс.руб</w:t>
      </w:r>
    </w:p>
    <w:p w:rsidR="00D4519F" w:rsidRPr="00D4519F" w:rsidRDefault="00D4519F" w:rsidP="00372C08">
      <w:pPr>
        <w:suppressAutoHyphens/>
        <w:autoSpaceDE/>
        <w:autoSpaceDN/>
        <w:adjustRightInd/>
        <w:ind w:firstLine="709"/>
        <w:jc w:val="both"/>
        <w:rPr>
          <w:rFonts w:ascii="Times New Roman" w:eastAsia="SimSun" w:hAnsi="Times New Roman" w:cs="Mangal"/>
          <w:kern w:val="1"/>
          <w:sz w:val="28"/>
          <w:szCs w:val="28"/>
          <w:lang w:eastAsia="hi-IN" w:bidi="hi-IN"/>
        </w:rPr>
      </w:pPr>
      <w:r w:rsidRPr="00D4519F">
        <w:rPr>
          <w:rFonts w:ascii="Times New Roman" w:eastAsia="SimSun" w:hAnsi="Times New Roman" w:cs="Mangal"/>
          <w:kern w:val="1"/>
          <w:sz w:val="28"/>
          <w:szCs w:val="28"/>
          <w:lang w:eastAsia="hi-IN" w:bidi="hi-IN"/>
        </w:rPr>
        <w:t>Всего было выплачено субсидий на сумму 10132тыс.руб.</w:t>
      </w:r>
    </w:p>
    <w:p w:rsidR="00D4519F" w:rsidRPr="00D4519F" w:rsidRDefault="00D4519F" w:rsidP="00372C08">
      <w:pPr>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Mangal"/>
          <w:kern w:val="1"/>
          <w:sz w:val="28"/>
          <w:szCs w:val="28"/>
          <w:lang w:eastAsia="hi-IN" w:bidi="hi-IN"/>
        </w:rPr>
        <w:t xml:space="preserve">По итогам года общая сумма господдержки по району в целом увеличится (предварительно) ещё на 8680 тыс.руб за счёт выплаченных субсидий на реализованное молоко, гранта по программе «Начинающий фермер», субсидии по элитным семенам  и составит,ориентировочно, 18812тыс.руб. В 2017 году эта сумма составляла чуть больше 5млн. руб.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Несмотря на положительную динамику ряда производственных показателей, остаются нерешенными следующие проблемы в сфере АПК района:</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низкая урожайность сельскохозяйственных культур.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невысокий уровень продуктивности сельскохозяйственных животных.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низкий уровень технического оснащения отрасли, вызванный недостаточным притоком частных инвестиций в развитие отрасли. Износ основных фондов сельского хозяйства составляет 60 %. Большинство животноводческих помещений не соответствуют современным требованиям и нуждаются в реконструкции и модернизации.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недостаточно высокая эффективность использования земель сельскохозяйственного назначения.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низкий уровень использования минеральных удобрений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несоответствие среднемесячной заработной платы в сельскохозяйственных предприятиях района прожиточному минимуму. </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дефицит квалифицированных кадров, вызванный низким уровнем и качеством жизни в сельской местности. Доля выпускников учреждений начального, среднего и высшего профессионального образования сельскохозяйственного профиля Самарской области, пришедших на работу в агропромышленный комплекс в 2017-2018гг составила всего 11,2%;</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 xml:space="preserve">  недостаточно комфортные условия проживания в сельской местности в части обеспеченности инженерной инфраструктурой, жильем, объектами здравоохранения, образования, культуры и спорта.</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Существующие проблемы в сфере производства сельскохозяйственной продукции и социально-экономического развития сельских территорий обусловили необходимость разработки и утверждения Программы.</w:t>
      </w:r>
    </w:p>
    <w:p w:rsidR="00D4519F" w:rsidRPr="00D4519F" w:rsidRDefault="00D4519F" w:rsidP="00372C08">
      <w:pPr>
        <w:widowControl/>
        <w:suppressAutoHyphens/>
        <w:autoSpaceDE/>
        <w:autoSpaceDN/>
        <w:adjustRightInd/>
        <w:ind w:firstLine="709"/>
        <w:jc w:val="both"/>
        <w:rPr>
          <w:rFonts w:ascii="Times New Roman" w:eastAsia="SimSun" w:hAnsi="Times New Roman" w:cs="Times New Roman"/>
          <w:b/>
          <w:kern w:val="1"/>
          <w:sz w:val="28"/>
          <w:szCs w:val="28"/>
          <w:lang w:eastAsia="hi-IN" w:bidi="hi-IN"/>
        </w:rPr>
      </w:pPr>
      <w:r w:rsidRPr="00D4519F">
        <w:rPr>
          <w:rFonts w:ascii="Times New Roman" w:eastAsia="SimSun" w:hAnsi="Times New Roman" w:cs="Times New Roman"/>
          <w:kern w:val="1"/>
          <w:sz w:val="28"/>
          <w:szCs w:val="28"/>
          <w:lang w:eastAsia="hi-IN" w:bidi="hi-IN"/>
        </w:rPr>
        <w:t>В этой связи в рамках Программы планируется реализация мероприятий по оказанию государственной поддержки агропромышленного комплекса муниципального района Камышлинский Самарской области, ориентированной на конечный результат и повышение эффективности аграрного сектора, повышения уровня и качества жизни жителей села.</w:t>
      </w:r>
    </w:p>
    <w:p w:rsidR="00D4519F" w:rsidRPr="00D4519F" w:rsidRDefault="00D4519F" w:rsidP="0089644E">
      <w:pPr>
        <w:widowControl/>
        <w:suppressAutoHyphens/>
        <w:autoSpaceDE/>
        <w:autoSpaceDN/>
        <w:adjustRightInd/>
        <w:jc w:val="center"/>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b/>
          <w:kern w:val="1"/>
          <w:sz w:val="28"/>
          <w:szCs w:val="28"/>
          <w:lang w:eastAsia="hi-IN" w:bidi="hi-IN"/>
        </w:rPr>
        <w:lastRenderedPageBreak/>
        <w:t>2. Основные цели, задачи и сроки реализации Программы</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Основными целями Программы являются:</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создание условий для стабильного функционирования сельского хозяйства муниципального района Камышлинский в условиях действия норм и правил Всемирной торговой организации;</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достижение финансовой устойчивости сельскохозяйственных товаропроизводителей муниципального района Камышлинский;</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увеличение объемов производства сельскохозяйственной продукции и пищевых продуктов в муниципальном районе Камышлинский;</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воспроизводство и повышение эффективности использования в сельском хозяйстве земельных и других ресурсов;</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повышение конкурентоспособности производимой на территории муниципального района Камышлинский сельскохозяйственной продукции.</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Основными задачами Программы являются:</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повышение инвестиционной и инновационной привлекательности отрасли, развитие технического и технологического потенциала агропромышленного комплекса муниципального района Камышлинский, обновление и модернизация основных фондов;</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стимулирование роста производства основных видов сельскохозяйственной продукции, производства пищевых продуктов;</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повышение занятости и уровня жизни сельского населения муниципального района Камышлинский;</w:t>
      </w:r>
    </w:p>
    <w:p w:rsidR="00D4519F" w:rsidRPr="00D4519F" w:rsidRDefault="00D4519F" w:rsidP="0089644E">
      <w:pPr>
        <w:widowControl/>
        <w:suppressAutoHyphens/>
        <w:autoSpaceDE/>
        <w:autoSpaceDN/>
        <w:adjustRightInd/>
        <w:ind w:firstLine="720"/>
        <w:jc w:val="both"/>
        <w:rPr>
          <w:rFonts w:ascii="Times New Roman" w:eastAsia="SimSun" w:hAnsi="Times New Roman" w:cs="Times New Roman"/>
          <w:kern w:val="1"/>
          <w:sz w:val="28"/>
          <w:szCs w:val="28"/>
          <w:lang w:eastAsia="hi-IN" w:bidi="hi-IN"/>
        </w:rPr>
      </w:pPr>
      <w:r w:rsidRPr="00D4519F">
        <w:rPr>
          <w:rFonts w:ascii="Times New Roman" w:eastAsia="SimSun" w:hAnsi="Times New Roman" w:cs="Times New Roman"/>
          <w:kern w:val="1"/>
          <w:sz w:val="28"/>
          <w:szCs w:val="28"/>
          <w:lang w:eastAsia="hi-IN" w:bidi="hi-IN"/>
        </w:rPr>
        <w:t>развитие малых форм хозяйствования, в том числе посредством создания новых крестьянских (фермерских) хозяйств и организации семейных животноводческих ферм.</w:t>
      </w:r>
    </w:p>
    <w:p w:rsidR="00D4519F" w:rsidRDefault="00D4519F" w:rsidP="00372C08">
      <w:pPr>
        <w:widowControl/>
        <w:suppressAutoHyphens/>
        <w:autoSpaceDE/>
        <w:autoSpaceDN/>
        <w:adjustRightInd/>
        <w:ind w:firstLine="720"/>
        <w:jc w:val="both"/>
      </w:pPr>
      <w:r w:rsidRPr="00D4519F">
        <w:rPr>
          <w:rFonts w:ascii="Times New Roman" w:eastAsia="SimSun" w:hAnsi="Times New Roman" w:cs="Times New Roman"/>
          <w:kern w:val="1"/>
          <w:sz w:val="28"/>
          <w:szCs w:val="28"/>
          <w:lang w:eastAsia="hi-IN" w:bidi="hi-IN"/>
        </w:rPr>
        <w:t>Сроки реализации Программы:  с 2019 по 2025 год.</w:t>
      </w:r>
    </w:p>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D4519F" w:rsidRDefault="00D4519F"/>
    <w:p w:rsidR="008D15AF" w:rsidRDefault="008D15AF">
      <w:pPr>
        <w:sectPr w:rsidR="008D15AF" w:rsidSect="0089644E">
          <w:pgSz w:w="11906" w:h="16838"/>
          <w:pgMar w:top="851" w:right="850" w:bottom="1134" w:left="1701" w:header="708" w:footer="708" w:gutter="0"/>
          <w:cols w:space="708"/>
          <w:docGrid w:linePitch="360"/>
        </w:sectPr>
      </w:pPr>
    </w:p>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b/>
          <w:bCs/>
          <w:kern w:val="1"/>
          <w:sz w:val="28"/>
          <w:szCs w:val="28"/>
          <w:lang w:eastAsia="hi-IN" w:bidi="hi-IN"/>
        </w:rPr>
        <w:lastRenderedPageBreak/>
        <w:t xml:space="preserve">3. </w:t>
      </w:r>
      <w:r w:rsidRPr="008D15AF">
        <w:rPr>
          <w:rFonts w:ascii="Times New Roman" w:eastAsia="SimSun" w:hAnsi="Times New Roman" w:cs="Times New Roman"/>
          <w:b/>
          <w:kern w:val="1"/>
          <w:sz w:val="28"/>
          <w:szCs w:val="28"/>
          <w:lang w:eastAsia="hi-IN" w:bidi="hi-IN"/>
        </w:rPr>
        <w:t>Целевые индикаторы и показатели, характеризующие ежегодный ход и итоги реализации Программы</w:t>
      </w:r>
    </w:p>
    <w:tbl>
      <w:tblPr>
        <w:tblW w:w="0" w:type="auto"/>
        <w:tblInd w:w="5" w:type="dxa"/>
        <w:tblLayout w:type="fixed"/>
        <w:tblCellMar>
          <w:left w:w="0" w:type="dxa"/>
          <w:right w:w="0" w:type="dxa"/>
        </w:tblCellMar>
        <w:tblLook w:val="0000" w:firstRow="0" w:lastRow="0" w:firstColumn="0" w:lastColumn="0" w:noHBand="0" w:noVBand="0"/>
      </w:tblPr>
      <w:tblGrid>
        <w:gridCol w:w="776"/>
        <w:gridCol w:w="3639"/>
        <w:gridCol w:w="42"/>
        <w:gridCol w:w="1860"/>
        <w:gridCol w:w="35"/>
        <w:gridCol w:w="1077"/>
        <w:gridCol w:w="49"/>
        <w:gridCol w:w="1062"/>
        <w:gridCol w:w="65"/>
        <w:gridCol w:w="1046"/>
        <w:gridCol w:w="81"/>
        <w:gridCol w:w="1033"/>
        <w:gridCol w:w="96"/>
        <w:gridCol w:w="1018"/>
        <w:gridCol w:w="110"/>
        <w:gridCol w:w="1004"/>
        <w:gridCol w:w="125"/>
        <w:gridCol w:w="990"/>
        <w:gridCol w:w="140"/>
        <w:gridCol w:w="920"/>
        <w:gridCol w:w="56"/>
        <w:gridCol w:w="10"/>
        <w:gridCol w:w="44"/>
      </w:tblGrid>
      <w:tr w:rsidR="008D15AF" w:rsidRPr="008D15AF" w:rsidTr="00DD2443">
        <w:trPr>
          <w:tblHeader/>
        </w:trPr>
        <w:tc>
          <w:tcPr>
            <w:tcW w:w="676" w:type="dxa"/>
            <w:vMerge w:val="restart"/>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 п/п</w:t>
            </w:r>
          </w:p>
        </w:tc>
        <w:tc>
          <w:tcPr>
            <w:tcW w:w="3639" w:type="dxa"/>
            <w:vMerge w:val="restart"/>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Наименование целевого индикатора</w:t>
            </w:r>
          </w:p>
        </w:tc>
        <w:tc>
          <w:tcPr>
            <w:tcW w:w="1902" w:type="dxa"/>
            <w:gridSpan w:val="2"/>
            <w:vMerge w:val="restart"/>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Единица</w:t>
            </w:r>
          </w:p>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измерения</w:t>
            </w:r>
          </w:p>
        </w:tc>
        <w:tc>
          <w:tcPr>
            <w:tcW w:w="8917" w:type="dxa"/>
            <w:gridSpan w:val="18"/>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Значение целевого индикатора по годам</w:t>
            </w:r>
          </w:p>
        </w:tc>
        <w:tc>
          <w:tcPr>
            <w:tcW w:w="44" w:type="dxa"/>
            <w:tcBorders>
              <w:left w:val="single" w:sz="4" w:space="0" w:color="000000"/>
            </w:tcBorders>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rPr>
          <w:trHeight w:val="275"/>
          <w:tblHeader/>
        </w:trPr>
        <w:tc>
          <w:tcPr>
            <w:tcW w:w="676" w:type="dxa"/>
            <w:vMerge/>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napToGrid w:val="0"/>
              <w:spacing w:after="60"/>
              <w:jc w:val="center"/>
              <w:rPr>
                <w:rFonts w:ascii="Times New Roman" w:eastAsia="SimSun" w:hAnsi="Times New Roman" w:cs="Times New Roman"/>
                <w:kern w:val="1"/>
                <w:sz w:val="28"/>
                <w:szCs w:val="28"/>
                <w:lang w:eastAsia="hi-IN" w:bidi="hi-IN"/>
              </w:rPr>
            </w:pPr>
          </w:p>
        </w:tc>
        <w:tc>
          <w:tcPr>
            <w:tcW w:w="3639" w:type="dxa"/>
            <w:vMerge/>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napToGrid w:val="0"/>
              <w:spacing w:after="60"/>
              <w:rPr>
                <w:rFonts w:ascii="Times New Roman" w:eastAsia="SimSun" w:hAnsi="Times New Roman" w:cs="Times New Roman"/>
                <w:kern w:val="1"/>
                <w:sz w:val="28"/>
                <w:szCs w:val="28"/>
                <w:lang w:eastAsia="hi-IN" w:bidi="hi-IN"/>
              </w:rPr>
            </w:pPr>
          </w:p>
        </w:tc>
        <w:tc>
          <w:tcPr>
            <w:tcW w:w="1902" w:type="dxa"/>
            <w:gridSpan w:val="2"/>
            <w:vMerge/>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napToGrid w:val="0"/>
              <w:spacing w:after="60"/>
              <w:jc w:val="center"/>
              <w:rPr>
                <w:rFonts w:ascii="Times New Roman" w:eastAsia="SimSun" w:hAnsi="Times New Roman" w:cs="Times New Roman"/>
                <w:kern w:val="1"/>
                <w:sz w:val="28"/>
                <w:szCs w:val="28"/>
                <w:lang w:eastAsia="hi-IN" w:bidi="hi-IN"/>
              </w:rPr>
            </w:pPr>
          </w:p>
        </w:tc>
        <w:tc>
          <w:tcPr>
            <w:tcW w:w="1112"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2018</w:t>
            </w:r>
          </w:p>
        </w:tc>
        <w:tc>
          <w:tcPr>
            <w:tcW w:w="1111"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2019</w:t>
            </w:r>
          </w:p>
        </w:tc>
        <w:tc>
          <w:tcPr>
            <w:tcW w:w="1111"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2020</w:t>
            </w:r>
          </w:p>
        </w:tc>
        <w:tc>
          <w:tcPr>
            <w:tcW w:w="1114"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2021</w:t>
            </w:r>
          </w:p>
        </w:tc>
        <w:tc>
          <w:tcPr>
            <w:tcW w:w="1114"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2022</w:t>
            </w:r>
          </w:p>
        </w:tc>
        <w:tc>
          <w:tcPr>
            <w:tcW w:w="1114"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2023</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2024</w:t>
            </w:r>
          </w:p>
        </w:tc>
        <w:tc>
          <w:tcPr>
            <w:tcW w:w="1126" w:type="dxa"/>
            <w:gridSpan w:val="4"/>
            <w:tcBorders>
              <w:top w:val="single" w:sz="4" w:space="0" w:color="000000"/>
              <w:left w:val="single" w:sz="4" w:space="0" w:color="000000"/>
              <w:bottom w:val="single" w:sz="4" w:space="0" w:color="000000"/>
            </w:tcBorders>
            <w:shd w:val="clear" w:color="auto" w:fill="auto"/>
            <w:vAlign w:val="center"/>
          </w:tcPr>
          <w:p w:rsidR="008D15AF" w:rsidRPr="008D15AF" w:rsidRDefault="008D15AF" w:rsidP="008D15AF">
            <w:pPr>
              <w:suppressAutoHyphens/>
              <w:autoSpaceDE/>
              <w:autoSpaceDN/>
              <w:adjustRightInd/>
              <w:spacing w:after="6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2025</w:t>
            </w:r>
          </w:p>
        </w:tc>
        <w:tc>
          <w:tcPr>
            <w:tcW w:w="44" w:type="dxa"/>
            <w:tcBorders>
              <w:left w:val="single" w:sz="4" w:space="0" w:color="000000"/>
            </w:tcBorders>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rPr>
          <w:trHeight w:val="1566"/>
        </w:trPr>
        <w:tc>
          <w:tcPr>
            <w:tcW w:w="676" w:type="dxa"/>
            <w:shd w:val="clear" w:color="auto" w:fill="auto"/>
          </w:tcPr>
          <w:p w:rsidR="008D15AF" w:rsidRPr="008D15AF" w:rsidRDefault="008D15AF" w:rsidP="008D15AF">
            <w:pPr>
              <w:suppressAutoHyphens/>
              <w:autoSpaceDE/>
              <w:autoSpaceDN/>
              <w:adjustRightInd/>
              <w:spacing w:after="80" w:line="276" w:lineRule="auto"/>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Индекс производства продукции сельского хозяйства в хозяйствах всех категорий (в сопоставимых ценах)</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в процентах к предыдущему году</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103,4</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101,9</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102,3</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101,8</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101,7</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101,7</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101,7</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103,0</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line="276" w:lineRule="auto"/>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2.</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Индекс производства продукции растениеводства (в сопоставимых ценах)</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в процентах к предыдущему году</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106,2</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103,7</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103,8</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103,3</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103,2</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103,1</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103,1</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104,0</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line="276" w:lineRule="auto"/>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3.</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Индекс производства продукции животноводства (в сопоставимых ценах)</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в процентах к предыдущему году</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100,9</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100,4</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100,8</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100,3</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100,2</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100,3</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100,3</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101,8</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4.</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Индекс физического объема инвестиций в основной капитал сельского хозяйства</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в процентах к предыдущему году</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104,0</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104,1</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104,2</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104,3</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104,5</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104,8</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104,9</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105,0</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5.</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Рентабельность сельскохозяйственных организаций (с учетом субсидий)</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процентов</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12,6</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12,5</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12,6</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12,6</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12,6</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13,5</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14,5</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14,4</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6.</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 xml:space="preserve">Среднемесячная номинальная заработная плата в сельском хозяйстве </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8"/>
                <w:lang w:eastAsia="hi-IN" w:bidi="hi-IN"/>
              </w:rPr>
              <w:t>рублей</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15236</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16759</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18435</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20094</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21701</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23654</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25073</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4"/>
                <w:lang w:eastAsia="hi-IN" w:bidi="hi-IN"/>
              </w:rPr>
              <w:t>26577</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rPr>
          <w:trHeight w:val="936"/>
        </w:trPr>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7.</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 xml:space="preserve">Производство продукции растениеводства в хозяйствах </w:t>
            </w:r>
            <w:r w:rsidRPr="008D15AF">
              <w:rPr>
                <w:rFonts w:ascii="Times New Roman" w:eastAsia="SimSun" w:hAnsi="Times New Roman" w:cs="Times New Roman"/>
                <w:kern w:val="1"/>
                <w:sz w:val="28"/>
                <w:szCs w:val="28"/>
                <w:lang w:eastAsia="hi-IN" w:bidi="hi-IN"/>
              </w:rPr>
              <w:lastRenderedPageBreak/>
              <w:t>всех категорий:</w:t>
            </w:r>
          </w:p>
        </w:tc>
        <w:tc>
          <w:tcPr>
            <w:tcW w:w="1902"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2"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4"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4"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4"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5"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6" w:type="dxa"/>
            <w:gridSpan w:val="3"/>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napToGrid w:val="0"/>
              <w:spacing w:after="80"/>
              <w:rPr>
                <w:rFonts w:ascii="Times New Roman" w:eastAsia="SimSun" w:hAnsi="Times New Roman" w:cs="Times New Roman"/>
                <w:kern w:val="1"/>
                <w:sz w:val="28"/>
                <w:szCs w:val="28"/>
                <w:lang w:eastAsia="hi-IN" w:bidi="hi-IN"/>
              </w:rPr>
            </w:pP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Зерновые и зернобобовые</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тыс. тонн</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18,4</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18,5</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19,2</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20,2</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21,3</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21,8</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22,0</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22,5</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napToGrid w:val="0"/>
              <w:spacing w:after="80"/>
              <w:rPr>
                <w:rFonts w:ascii="Times New Roman" w:eastAsia="SimSun" w:hAnsi="Times New Roman" w:cs="Times New Roman"/>
                <w:kern w:val="1"/>
                <w:sz w:val="28"/>
                <w:szCs w:val="28"/>
                <w:lang w:eastAsia="hi-IN" w:bidi="hi-IN"/>
              </w:rPr>
            </w:pP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Картофель</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тыс. тонн</w:t>
            </w:r>
          </w:p>
        </w:tc>
        <w:tc>
          <w:tcPr>
            <w:tcW w:w="111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4,1</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4,2</w:t>
            </w:r>
          </w:p>
        </w:tc>
        <w:tc>
          <w:tcPr>
            <w:tcW w:w="1111"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4,5</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4,6</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4,7</w:t>
            </w:r>
          </w:p>
        </w:tc>
        <w:tc>
          <w:tcPr>
            <w:tcW w:w="1114"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4,7</w:t>
            </w:r>
          </w:p>
        </w:tc>
        <w:tc>
          <w:tcPr>
            <w:tcW w:w="1115"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4,7</w:t>
            </w:r>
          </w:p>
        </w:tc>
        <w:tc>
          <w:tcPr>
            <w:tcW w:w="1116" w:type="dxa"/>
            <w:gridSpan w:val="3"/>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4,7</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8.</w:t>
            </w:r>
          </w:p>
        </w:tc>
        <w:tc>
          <w:tcPr>
            <w:tcW w:w="3639" w:type="dxa"/>
            <w:shd w:val="clear" w:color="auto" w:fill="auto"/>
          </w:tcPr>
          <w:p w:rsidR="008D15AF" w:rsidRPr="008D15AF" w:rsidRDefault="008D15AF" w:rsidP="008D15AF">
            <w:pPr>
              <w:suppressAutoHyphens/>
              <w:autoSpaceDE/>
              <w:autoSpaceDN/>
              <w:adjustRightInd/>
              <w:spacing w:after="80" w:line="240" w:lineRule="atLeast"/>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 xml:space="preserve">Рост применения биологических средств защиты растений и микробиологических удобрений в растениеводстве </w:t>
            </w:r>
          </w:p>
        </w:tc>
        <w:tc>
          <w:tcPr>
            <w:tcW w:w="1902" w:type="dxa"/>
            <w:gridSpan w:val="2"/>
            <w:shd w:val="clear" w:color="auto" w:fill="auto"/>
          </w:tcPr>
          <w:p w:rsidR="008D15AF" w:rsidRPr="008D15AF" w:rsidRDefault="008D15AF" w:rsidP="008D15AF">
            <w:pPr>
              <w:suppressAutoHyphens/>
              <w:autoSpaceDE/>
              <w:autoSpaceDN/>
              <w:adjustRightInd/>
              <w:spacing w:after="80" w:line="240" w:lineRule="atLeast"/>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процентов к 2015 году</w:t>
            </w:r>
          </w:p>
        </w:tc>
        <w:tc>
          <w:tcPr>
            <w:tcW w:w="1112"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27,1</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27,3</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27,9</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28,9</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30,3</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32,2</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9.</w:t>
            </w:r>
          </w:p>
        </w:tc>
        <w:tc>
          <w:tcPr>
            <w:tcW w:w="3639" w:type="dxa"/>
            <w:shd w:val="clear" w:color="auto" w:fill="auto"/>
          </w:tcPr>
          <w:p w:rsidR="008D15AF" w:rsidRPr="008D15AF" w:rsidRDefault="008D15AF" w:rsidP="008D15AF">
            <w:pPr>
              <w:suppressAutoHyphens/>
              <w:autoSpaceDN/>
              <w:adjustRightInd/>
              <w:spacing w:after="80" w:line="240" w:lineRule="atLeast"/>
              <w:rPr>
                <w:rFonts w:eastAsia="Calibri" w:cs="Times New Roman"/>
                <w:kern w:val="1"/>
                <w:sz w:val="28"/>
                <w:szCs w:val="28"/>
                <w:lang w:eastAsia="ar-SA"/>
              </w:rPr>
            </w:pPr>
            <w:r w:rsidRPr="008D15AF">
              <w:rPr>
                <w:rFonts w:ascii="Times New Roman" w:eastAsia="Calibri" w:hAnsi="Times New Roman" w:cs="Times New Roman"/>
                <w:kern w:val="1"/>
                <w:sz w:val="28"/>
                <w:szCs w:val="28"/>
                <w:lang w:eastAsia="ar-SA"/>
              </w:rPr>
              <w:t xml:space="preserve">Удельный вес отходов сельскохозяйственного производства, переработанных методами биотехнологии </w:t>
            </w:r>
          </w:p>
        </w:tc>
        <w:tc>
          <w:tcPr>
            <w:tcW w:w="1902" w:type="dxa"/>
            <w:gridSpan w:val="2"/>
            <w:shd w:val="clear" w:color="auto" w:fill="auto"/>
          </w:tcPr>
          <w:p w:rsidR="008D15AF" w:rsidRPr="008D15AF" w:rsidRDefault="008D15AF" w:rsidP="008D15AF">
            <w:pPr>
              <w:suppressAutoHyphens/>
              <w:autoSpaceDE/>
              <w:autoSpaceDN/>
              <w:adjustRightInd/>
              <w:spacing w:after="80" w:line="240" w:lineRule="atLeast"/>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процентов</w:t>
            </w:r>
          </w:p>
        </w:tc>
        <w:tc>
          <w:tcPr>
            <w:tcW w:w="1112"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10,5</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10,7</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10,9</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11,2</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11,5</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10.</w:t>
            </w:r>
          </w:p>
        </w:tc>
        <w:tc>
          <w:tcPr>
            <w:tcW w:w="3639" w:type="dxa"/>
            <w:shd w:val="clear" w:color="auto" w:fill="auto"/>
          </w:tcPr>
          <w:p w:rsidR="008D15AF" w:rsidRPr="008D15AF" w:rsidRDefault="008D15AF" w:rsidP="008D15AF">
            <w:pPr>
              <w:suppressAutoHyphens/>
              <w:autoSpaceDE/>
              <w:autoSpaceDN/>
              <w:adjustRightInd/>
              <w:spacing w:after="120"/>
              <w:jc w:val="both"/>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Удельный вес застрахованных посевных площадей в общей посевной площади</w:t>
            </w:r>
          </w:p>
        </w:tc>
        <w:tc>
          <w:tcPr>
            <w:tcW w:w="1902" w:type="dxa"/>
            <w:gridSpan w:val="2"/>
            <w:shd w:val="clear" w:color="auto" w:fill="auto"/>
          </w:tcPr>
          <w:p w:rsidR="008D15AF" w:rsidRPr="008D15AF" w:rsidRDefault="008D15AF" w:rsidP="008D15AF">
            <w:pPr>
              <w:suppressAutoHyphens/>
              <w:autoSpaceDE/>
              <w:autoSpaceDN/>
              <w:adjustRightInd/>
              <w:spacing w:after="80" w:line="240" w:lineRule="atLeast"/>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процентов</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7,2</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10,8</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14,4</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21,6</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28,8</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36,0</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43,2</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50,4</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11.</w:t>
            </w:r>
          </w:p>
        </w:tc>
        <w:tc>
          <w:tcPr>
            <w:tcW w:w="3639" w:type="dxa"/>
            <w:shd w:val="clear" w:color="auto" w:fill="auto"/>
          </w:tcPr>
          <w:p w:rsidR="008D15AF" w:rsidRPr="008D15AF" w:rsidRDefault="008D15AF" w:rsidP="008D15AF">
            <w:pPr>
              <w:suppressAutoHyphens/>
              <w:autoSpaceDE/>
              <w:autoSpaceDN/>
              <w:adjustRightInd/>
              <w:spacing w:after="120"/>
              <w:jc w:val="both"/>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Удельный вес площади, засеваемой элитными семенами, в общей площади посевов</w:t>
            </w:r>
          </w:p>
        </w:tc>
        <w:tc>
          <w:tcPr>
            <w:tcW w:w="1902" w:type="dxa"/>
            <w:gridSpan w:val="2"/>
            <w:shd w:val="clear" w:color="auto" w:fill="auto"/>
          </w:tcPr>
          <w:p w:rsidR="008D15AF" w:rsidRPr="008D15AF" w:rsidRDefault="008D15AF" w:rsidP="008D15AF">
            <w:pPr>
              <w:suppressAutoHyphens/>
              <w:autoSpaceDE/>
              <w:autoSpaceDN/>
              <w:adjustRightInd/>
              <w:spacing w:after="80" w:line="240" w:lineRule="atLeast"/>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процентов</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9,2</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9,5</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9,6</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9,8</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10,2</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10,7</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kern w:val="1"/>
                <w:sz w:val="28"/>
                <w:szCs w:val="28"/>
                <w:lang w:eastAsia="hi-IN" w:bidi="hi-IN"/>
              </w:rPr>
              <w:t>11,0</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12.</w:t>
            </w:r>
          </w:p>
        </w:tc>
        <w:tc>
          <w:tcPr>
            <w:tcW w:w="3639" w:type="dxa"/>
            <w:shd w:val="clear" w:color="auto" w:fill="auto"/>
          </w:tcPr>
          <w:p w:rsidR="008D15AF" w:rsidRPr="008D15AF" w:rsidRDefault="008D15AF" w:rsidP="008D15AF">
            <w:pPr>
              <w:suppressAutoHyphens/>
              <w:autoSpaceDN/>
              <w:adjustRightInd/>
              <w:spacing w:after="80" w:line="240" w:lineRule="atLeast"/>
              <w:rPr>
                <w:rFonts w:eastAsia="Calibri" w:cs="Times New Roman"/>
                <w:kern w:val="1"/>
                <w:sz w:val="28"/>
                <w:szCs w:val="28"/>
                <w:lang w:eastAsia="ar-SA"/>
              </w:rPr>
            </w:pPr>
            <w:r w:rsidRPr="008D15AF">
              <w:rPr>
                <w:rFonts w:ascii="Times New Roman" w:eastAsia="Calibri" w:hAnsi="Times New Roman" w:cs="Times New Roman"/>
                <w:kern w:val="1"/>
                <w:sz w:val="28"/>
                <w:szCs w:val="28"/>
                <w:lang w:eastAsia="ar-SA"/>
              </w:rPr>
              <w:t>Внесение минеральных удобрений</w:t>
            </w:r>
          </w:p>
        </w:tc>
        <w:tc>
          <w:tcPr>
            <w:tcW w:w="1902" w:type="dxa"/>
            <w:gridSpan w:val="2"/>
            <w:shd w:val="clear" w:color="auto" w:fill="auto"/>
          </w:tcPr>
          <w:p w:rsidR="008D15AF" w:rsidRPr="008D15AF" w:rsidRDefault="008D15AF" w:rsidP="008D15AF">
            <w:pPr>
              <w:suppressAutoHyphens/>
              <w:autoSpaceDE/>
              <w:autoSpaceDN/>
              <w:adjustRightInd/>
              <w:spacing w:after="80" w:line="240" w:lineRule="atLeast"/>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тн. д.в.</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250</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250</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300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350</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350</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350</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lastRenderedPageBreak/>
              <w:t>13.</w:t>
            </w:r>
          </w:p>
        </w:tc>
        <w:tc>
          <w:tcPr>
            <w:tcW w:w="3639" w:type="dxa"/>
            <w:shd w:val="clear" w:color="auto" w:fill="auto"/>
          </w:tcPr>
          <w:p w:rsidR="008D15AF" w:rsidRPr="008D15AF" w:rsidRDefault="008D15AF" w:rsidP="008D15AF">
            <w:pPr>
              <w:suppressAutoHyphens/>
              <w:autoSpaceDN/>
              <w:adjustRightInd/>
              <w:spacing w:after="80" w:line="240" w:lineRule="atLeast"/>
              <w:rPr>
                <w:rFonts w:eastAsia="Calibri" w:cs="Times New Roman"/>
                <w:kern w:val="1"/>
                <w:sz w:val="28"/>
                <w:szCs w:val="28"/>
                <w:lang w:eastAsia="ar-SA"/>
              </w:rPr>
            </w:pPr>
            <w:r w:rsidRPr="008D15AF">
              <w:rPr>
                <w:rFonts w:ascii="Times New Roman" w:eastAsia="Calibri" w:hAnsi="Times New Roman" w:cs="Times New Roman"/>
                <w:kern w:val="1"/>
                <w:sz w:val="28"/>
                <w:szCs w:val="28"/>
                <w:lang w:eastAsia="ar-SA"/>
              </w:rPr>
              <w:t>Внесение минеральных удобрений на 1 гектар посевной площади</w:t>
            </w:r>
          </w:p>
        </w:tc>
        <w:tc>
          <w:tcPr>
            <w:tcW w:w="1902" w:type="dxa"/>
            <w:gridSpan w:val="2"/>
            <w:shd w:val="clear" w:color="auto" w:fill="auto"/>
          </w:tcPr>
          <w:p w:rsidR="008D15AF" w:rsidRPr="008D15AF" w:rsidRDefault="008D15AF" w:rsidP="008D15AF">
            <w:pPr>
              <w:suppressAutoHyphens/>
              <w:autoSpaceDE/>
              <w:autoSpaceDN/>
              <w:adjustRightInd/>
              <w:spacing w:after="80" w:line="240" w:lineRule="atLeast"/>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кг д.в.</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18,0</w:t>
            </w:r>
          </w:p>
          <w:p w:rsidR="008D15AF" w:rsidRPr="008D15AF" w:rsidRDefault="008D15AF" w:rsidP="008D15AF">
            <w:pPr>
              <w:suppressAutoHyphens/>
              <w:autoSpaceDE/>
              <w:autoSpaceDN/>
              <w:adjustRightInd/>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18,0</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18,0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21,6</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21,6</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25,2</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25,2</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25,2</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14.</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Производство скота и птицы на убой в хозяйствах всех категорий (в живом весе)</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тонн</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643</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820,9</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822</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824</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826</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828</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830</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832</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15.</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Производство молока в хозяйствах всех категорий</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тонн</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4220,3</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4295</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4601</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4866</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4999</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5286</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5428</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5537</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rPr>
          <w:trHeight w:val="80"/>
        </w:trPr>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16.</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голов</w:t>
            </w:r>
          </w:p>
        </w:tc>
        <w:tc>
          <w:tcPr>
            <w:tcW w:w="1112"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250</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255</w:t>
            </w:r>
          </w:p>
        </w:tc>
        <w:tc>
          <w:tcPr>
            <w:tcW w:w="1111"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260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265</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270</w:t>
            </w:r>
          </w:p>
        </w:tc>
        <w:tc>
          <w:tcPr>
            <w:tcW w:w="1114"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275</w:t>
            </w:r>
          </w:p>
        </w:tc>
        <w:tc>
          <w:tcPr>
            <w:tcW w:w="1115" w:type="dxa"/>
            <w:gridSpan w:val="2"/>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280</w:t>
            </w:r>
          </w:p>
        </w:tc>
        <w:tc>
          <w:tcPr>
            <w:tcW w:w="1116" w:type="dxa"/>
            <w:gridSpan w:val="3"/>
            <w:shd w:val="clear" w:color="auto" w:fill="auto"/>
          </w:tcPr>
          <w:p w:rsidR="008D15AF" w:rsidRPr="008D15AF" w:rsidRDefault="008D15AF" w:rsidP="008D15AF">
            <w:pPr>
              <w:suppressAutoHyphens/>
              <w:autoSpaceDE/>
              <w:autoSpaceDN/>
              <w:adjustRightInd/>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285</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rPr>
          <w:trHeight w:val="80"/>
        </w:trPr>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t>17.</w:t>
            </w:r>
          </w:p>
        </w:tc>
        <w:tc>
          <w:tcPr>
            <w:tcW w:w="3639" w:type="dxa"/>
            <w:shd w:val="clear" w:color="auto" w:fill="auto"/>
          </w:tcPr>
          <w:p w:rsidR="008D15AF" w:rsidRPr="008D15AF" w:rsidRDefault="008D15AF" w:rsidP="008D15AF">
            <w:pPr>
              <w:suppressAutoHyphens/>
              <w:autoSpaceDE/>
              <w:autoSpaceDN/>
              <w:adjustRightInd/>
              <w:spacing w:after="120"/>
              <w:jc w:val="both"/>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rsidRPr="008D15AF">
              <w:rPr>
                <w:rFonts w:ascii="Times New Roman" w:eastAsia="SimSun" w:hAnsi="Times New Roman" w:cs="Times New Roman"/>
                <w:kern w:val="1"/>
                <w:sz w:val="28"/>
                <w:szCs w:val="28"/>
                <w:lang w:eastAsia="hi-IN" w:bidi="hi-IN"/>
              </w:rPr>
              <w:lastRenderedPageBreak/>
              <w:t>предпринимателей</w:t>
            </w:r>
          </w:p>
        </w:tc>
        <w:tc>
          <w:tcPr>
            <w:tcW w:w="1902" w:type="dxa"/>
            <w:gridSpan w:val="2"/>
            <w:shd w:val="clear" w:color="auto" w:fill="auto"/>
          </w:tcPr>
          <w:p w:rsidR="008D15AF" w:rsidRPr="008D15AF" w:rsidRDefault="008D15AF" w:rsidP="008D15AF">
            <w:pPr>
              <w:suppressAutoHyphens/>
              <w:autoSpaceDE/>
              <w:autoSpaceDN/>
              <w:adjustRightInd/>
              <w:spacing w:after="12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lastRenderedPageBreak/>
              <w:t>голов</w:t>
            </w:r>
          </w:p>
        </w:tc>
        <w:tc>
          <w:tcPr>
            <w:tcW w:w="1112"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84</w:t>
            </w:r>
          </w:p>
        </w:tc>
        <w:tc>
          <w:tcPr>
            <w:tcW w:w="1111"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94</w:t>
            </w:r>
          </w:p>
        </w:tc>
        <w:tc>
          <w:tcPr>
            <w:tcW w:w="1111"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98</w:t>
            </w:r>
          </w:p>
        </w:tc>
        <w:tc>
          <w:tcPr>
            <w:tcW w:w="1114"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108</w:t>
            </w:r>
          </w:p>
        </w:tc>
        <w:tc>
          <w:tcPr>
            <w:tcW w:w="1114"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113</w:t>
            </w:r>
          </w:p>
        </w:tc>
        <w:tc>
          <w:tcPr>
            <w:tcW w:w="1114"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118</w:t>
            </w:r>
          </w:p>
        </w:tc>
        <w:tc>
          <w:tcPr>
            <w:tcW w:w="1115"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123</w:t>
            </w:r>
          </w:p>
        </w:tc>
        <w:tc>
          <w:tcPr>
            <w:tcW w:w="1116" w:type="dxa"/>
            <w:gridSpan w:val="3"/>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130</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spacing w:val="-6"/>
                <w:kern w:val="1"/>
                <w:sz w:val="28"/>
                <w:szCs w:val="28"/>
                <w:lang w:eastAsia="hi-IN" w:bidi="hi-IN"/>
              </w:rPr>
              <w:lastRenderedPageBreak/>
              <w:t>18.</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Объемы приобретения новой техники сельскохозяйственными товаропроизводителями всех форм собственности (включая ЛПХ):</w:t>
            </w:r>
          </w:p>
        </w:tc>
        <w:tc>
          <w:tcPr>
            <w:tcW w:w="1902"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2"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1"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4"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4"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4"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5" w:type="dxa"/>
            <w:gridSpan w:val="2"/>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1116" w:type="dxa"/>
            <w:gridSpan w:val="3"/>
            <w:shd w:val="clear" w:color="auto" w:fill="auto"/>
          </w:tcPr>
          <w:p w:rsidR="008D15AF" w:rsidRPr="008D15AF" w:rsidRDefault="008D15AF" w:rsidP="008D15AF">
            <w:pPr>
              <w:suppressAutoHyphens/>
              <w:autoSpaceDE/>
              <w:autoSpaceDN/>
              <w:adjustRightInd/>
              <w:snapToGrid w:val="0"/>
              <w:spacing w:after="80"/>
              <w:jc w:val="center"/>
              <w:rPr>
                <w:rFonts w:ascii="Times New Roman" w:eastAsia="SimSun" w:hAnsi="Times New Roman" w:cs="Times New Roman"/>
                <w:kern w:val="1"/>
                <w:sz w:val="28"/>
                <w:szCs w:val="28"/>
                <w:lang w:eastAsia="hi-IN" w:bidi="hi-IN"/>
              </w:rPr>
            </w:pP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Times New Roman"/>
                <w:kern w:val="1"/>
                <w:sz w:val="28"/>
                <w:szCs w:val="28"/>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napToGrid w:val="0"/>
              <w:spacing w:after="80"/>
              <w:rPr>
                <w:rFonts w:ascii="Times New Roman" w:eastAsia="SimSun" w:hAnsi="Times New Roman" w:cs="Times New Roman"/>
                <w:kern w:val="1"/>
                <w:sz w:val="28"/>
                <w:szCs w:val="28"/>
                <w:lang w:eastAsia="hi-IN" w:bidi="hi-IN"/>
              </w:rPr>
            </w:pP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тракторы</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kern w:val="1"/>
                <w:sz w:val="28"/>
                <w:szCs w:val="28"/>
                <w:lang w:eastAsia="hi-IN" w:bidi="hi-IN"/>
              </w:rPr>
              <w:t>штук</w:t>
            </w:r>
          </w:p>
        </w:tc>
        <w:tc>
          <w:tcPr>
            <w:tcW w:w="1112"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4</w:t>
            </w:r>
          </w:p>
        </w:tc>
        <w:tc>
          <w:tcPr>
            <w:tcW w:w="1111"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4</w:t>
            </w:r>
          </w:p>
        </w:tc>
        <w:tc>
          <w:tcPr>
            <w:tcW w:w="1111"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4</w:t>
            </w:r>
          </w:p>
        </w:tc>
        <w:tc>
          <w:tcPr>
            <w:tcW w:w="1114"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5</w:t>
            </w:r>
          </w:p>
        </w:tc>
        <w:tc>
          <w:tcPr>
            <w:tcW w:w="1114"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5</w:t>
            </w:r>
          </w:p>
        </w:tc>
        <w:tc>
          <w:tcPr>
            <w:tcW w:w="1114"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5</w:t>
            </w:r>
          </w:p>
        </w:tc>
        <w:tc>
          <w:tcPr>
            <w:tcW w:w="111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5</w:t>
            </w:r>
          </w:p>
        </w:tc>
        <w:tc>
          <w:tcPr>
            <w:tcW w:w="1116" w:type="dxa"/>
            <w:gridSpan w:val="3"/>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iCs/>
                <w:kern w:val="1"/>
                <w:sz w:val="28"/>
                <w:szCs w:val="28"/>
                <w:lang w:eastAsia="hi-IN" w:bidi="hi-IN"/>
              </w:rPr>
              <w:t>6</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napToGrid w:val="0"/>
              <w:spacing w:after="80"/>
              <w:rPr>
                <w:rFonts w:ascii="Times New Roman" w:eastAsia="SimSun" w:hAnsi="Times New Roman" w:cs="Times New Roman"/>
                <w:kern w:val="1"/>
                <w:sz w:val="28"/>
                <w:szCs w:val="28"/>
                <w:lang w:eastAsia="hi-IN" w:bidi="hi-IN"/>
              </w:rPr>
            </w:pP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зерноуборочные комбайны</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kern w:val="1"/>
                <w:sz w:val="28"/>
                <w:szCs w:val="28"/>
                <w:lang w:eastAsia="hi-IN" w:bidi="hi-IN"/>
              </w:rPr>
              <w:t>штук</w:t>
            </w:r>
          </w:p>
        </w:tc>
        <w:tc>
          <w:tcPr>
            <w:tcW w:w="1112"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2</w:t>
            </w:r>
          </w:p>
        </w:tc>
        <w:tc>
          <w:tcPr>
            <w:tcW w:w="1111"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2</w:t>
            </w:r>
          </w:p>
        </w:tc>
        <w:tc>
          <w:tcPr>
            <w:tcW w:w="1111"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2</w:t>
            </w:r>
          </w:p>
        </w:tc>
        <w:tc>
          <w:tcPr>
            <w:tcW w:w="1114"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2</w:t>
            </w:r>
          </w:p>
        </w:tc>
        <w:tc>
          <w:tcPr>
            <w:tcW w:w="1114"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2</w:t>
            </w:r>
          </w:p>
        </w:tc>
        <w:tc>
          <w:tcPr>
            <w:tcW w:w="1114"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2</w:t>
            </w:r>
          </w:p>
        </w:tc>
        <w:tc>
          <w:tcPr>
            <w:tcW w:w="111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8"/>
                <w:lang w:eastAsia="hi-IN" w:bidi="hi-IN"/>
              </w:rPr>
            </w:pPr>
            <w:r w:rsidRPr="008D15AF">
              <w:rPr>
                <w:rFonts w:ascii="Times New Roman" w:eastAsia="SimSun" w:hAnsi="Times New Roman" w:cs="Times New Roman"/>
                <w:iCs/>
                <w:kern w:val="1"/>
                <w:sz w:val="28"/>
                <w:szCs w:val="28"/>
                <w:lang w:eastAsia="hi-IN" w:bidi="hi-IN"/>
              </w:rPr>
              <w:t>3</w:t>
            </w:r>
          </w:p>
        </w:tc>
        <w:tc>
          <w:tcPr>
            <w:tcW w:w="1116" w:type="dxa"/>
            <w:gridSpan w:val="3"/>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iCs/>
                <w:kern w:val="1"/>
                <w:sz w:val="28"/>
                <w:szCs w:val="28"/>
                <w:lang w:eastAsia="hi-IN" w:bidi="hi-IN"/>
              </w:rPr>
              <w:t>3</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c>
          <w:tcPr>
            <w:tcW w:w="676" w:type="dxa"/>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19.</w:t>
            </w:r>
          </w:p>
        </w:tc>
        <w:tc>
          <w:tcPr>
            <w:tcW w:w="3639" w:type="dxa"/>
            <w:shd w:val="clear" w:color="auto" w:fill="auto"/>
          </w:tcPr>
          <w:p w:rsidR="008D15AF" w:rsidRPr="008D15AF" w:rsidRDefault="008D15AF" w:rsidP="008D15AF">
            <w:pPr>
              <w:suppressAutoHyphens/>
              <w:autoSpaceDE/>
              <w:autoSpaceDN/>
              <w:adjustRightInd/>
              <w:spacing w:after="80"/>
              <w:rPr>
                <w:rFonts w:ascii="Times New Roman" w:eastAsia="SimSun" w:hAnsi="Times New Roman" w:cs="Times New Roman"/>
                <w:kern w:val="1"/>
                <w:sz w:val="28"/>
                <w:szCs w:val="28"/>
                <w:lang w:eastAsia="hi-IN" w:bidi="hi-IN"/>
              </w:rPr>
            </w:pPr>
            <w:r w:rsidRPr="008D15AF">
              <w:rPr>
                <w:rFonts w:ascii="Times New Roman" w:eastAsia="SimSun" w:hAnsi="Times New Roman" w:cs="Times New Roman"/>
                <w:kern w:val="1"/>
                <w:sz w:val="28"/>
                <w:szCs w:val="28"/>
                <w:lang w:eastAsia="hi-IN" w:bidi="hi-IN"/>
              </w:rPr>
              <w:t>Энергообеспеченность сельскохозяйственных организаций на 100 га посевной площади</w:t>
            </w:r>
          </w:p>
        </w:tc>
        <w:tc>
          <w:tcPr>
            <w:tcW w:w="1902" w:type="dxa"/>
            <w:gridSpan w:val="2"/>
            <w:shd w:val="clear" w:color="auto" w:fill="auto"/>
          </w:tcPr>
          <w:p w:rsidR="008D15AF" w:rsidRPr="008D15AF" w:rsidRDefault="008D15AF" w:rsidP="008D15AF">
            <w:pPr>
              <w:suppressAutoHyphens/>
              <w:autoSpaceDE/>
              <w:autoSpaceDN/>
              <w:adjustRightInd/>
              <w:spacing w:after="8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kern w:val="1"/>
                <w:sz w:val="28"/>
                <w:szCs w:val="28"/>
                <w:lang w:eastAsia="hi-IN" w:bidi="hi-IN"/>
              </w:rPr>
              <w:t>лошадиные силы</w:t>
            </w:r>
          </w:p>
        </w:tc>
        <w:tc>
          <w:tcPr>
            <w:tcW w:w="1112"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1"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1"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4"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4"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4"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5"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122</w:t>
            </w:r>
          </w:p>
        </w:tc>
        <w:tc>
          <w:tcPr>
            <w:tcW w:w="1116" w:type="dxa"/>
            <w:gridSpan w:val="3"/>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Mangal"/>
                <w:kern w:val="1"/>
                <w:sz w:val="24"/>
                <w:szCs w:val="24"/>
                <w:lang w:eastAsia="hi-IN" w:bidi="hi-IN"/>
              </w:rPr>
            </w:pPr>
            <w:r w:rsidRPr="008D15AF">
              <w:rPr>
                <w:rFonts w:ascii="Times New Roman" w:eastAsia="SimSun" w:hAnsi="Times New Roman" w:cs="Times New Roman"/>
                <w:iCs/>
                <w:kern w:val="1"/>
                <w:sz w:val="28"/>
                <w:szCs w:val="24"/>
                <w:lang w:eastAsia="hi-IN" w:bidi="hi-IN"/>
              </w:rPr>
              <w:t>122</w:t>
            </w:r>
          </w:p>
        </w:tc>
        <w:tc>
          <w:tcPr>
            <w:tcW w:w="54" w:type="dxa"/>
            <w:gridSpan w:val="2"/>
            <w:shd w:val="clear" w:color="auto" w:fill="auto"/>
          </w:tcPr>
          <w:p w:rsidR="008D15AF" w:rsidRPr="008D15AF" w:rsidRDefault="008D15AF" w:rsidP="008D15AF">
            <w:pPr>
              <w:suppressAutoHyphens/>
              <w:autoSpaceDE/>
              <w:autoSpaceDN/>
              <w:adjustRightInd/>
              <w:snapToGrid w:val="0"/>
              <w:rPr>
                <w:rFonts w:ascii="Times New Roman" w:eastAsia="SimSun" w:hAnsi="Times New Roman" w:cs="Mangal"/>
                <w:kern w:val="1"/>
                <w:sz w:val="24"/>
                <w:szCs w:val="24"/>
                <w:lang w:eastAsia="hi-IN" w:bidi="hi-IN"/>
              </w:rPr>
            </w:pPr>
          </w:p>
        </w:tc>
      </w:tr>
      <w:tr w:rsidR="008D15AF" w:rsidRPr="008D15AF" w:rsidTr="00DD2443">
        <w:tblPrEx>
          <w:tblCellMar>
            <w:left w:w="108" w:type="dxa"/>
            <w:right w:w="108" w:type="dxa"/>
          </w:tblCellMar>
        </w:tblPrEx>
        <w:trPr>
          <w:gridAfter w:val="3"/>
          <w:wAfter w:w="10" w:type="dxa"/>
        </w:trPr>
        <w:tc>
          <w:tcPr>
            <w:tcW w:w="776" w:type="dxa"/>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20.</w:t>
            </w:r>
          </w:p>
        </w:tc>
        <w:tc>
          <w:tcPr>
            <w:tcW w:w="3681" w:type="dxa"/>
            <w:gridSpan w:val="2"/>
            <w:shd w:val="clear" w:color="auto" w:fill="auto"/>
          </w:tcPr>
          <w:p w:rsidR="008D15AF" w:rsidRPr="008D15AF" w:rsidRDefault="008D15AF" w:rsidP="008D15AF">
            <w:pPr>
              <w:suppressAutoHyphens/>
              <w:autoSpaceDE/>
              <w:autoSpaceDN/>
              <w:adjustRightInd/>
              <w:snapToGrid w:val="0"/>
              <w:spacing w:after="120"/>
              <w:jc w:val="both"/>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Ввод (приобретение) жилья для граждан, проживающих в сельской местности, в том числе для молодых семей и молодых специалистов на селе</w:t>
            </w:r>
          </w:p>
        </w:tc>
        <w:tc>
          <w:tcPr>
            <w:tcW w:w="189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kern w:val="1"/>
                <w:sz w:val="28"/>
                <w:szCs w:val="24"/>
                <w:lang w:eastAsia="hi-IN" w:bidi="hi-IN"/>
              </w:rPr>
              <w:t>тыс. кв. м</w:t>
            </w:r>
          </w:p>
        </w:tc>
        <w:tc>
          <w:tcPr>
            <w:tcW w:w="1126"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0,48</w:t>
            </w:r>
          </w:p>
        </w:tc>
        <w:tc>
          <w:tcPr>
            <w:tcW w:w="1127"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0,51</w:t>
            </w:r>
          </w:p>
        </w:tc>
        <w:tc>
          <w:tcPr>
            <w:tcW w:w="1127"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0,54</w:t>
            </w:r>
          </w:p>
        </w:tc>
        <w:tc>
          <w:tcPr>
            <w:tcW w:w="1129"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0,57</w:t>
            </w:r>
          </w:p>
        </w:tc>
        <w:tc>
          <w:tcPr>
            <w:tcW w:w="1128"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0,60</w:t>
            </w:r>
          </w:p>
        </w:tc>
        <w:tc>
          <w:tcPr>
            <w:tcW w:w="1129"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0,63</w:t>
            </w:r>
          </w:p>
        </w:tc>
        <w:tc>
          <w:tcPr>
            <w:tcW w:w="1130"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0,67</w:t>
            </w:r>
          </w:p>
        </w:tc>
        <w:tc>
          <w:tcPr>
            <w:tcW w:w="920" w:type="dxa"/>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0,56</w:t>
            </w:r>
          </w:p>
        </w:tc>
      </w:tr>
      <w:tr w:rsidR="008D15AF" w:rsidRPr="008D15AF" w:rsidTr="00DD2443">
        <w:tblPrEx>
          <w:tblCellMar>
            <w:left w:w="108" w:type="dxa"/>
            <w:right w:w="108" w:type="dxa"/>
          </w:tblCellMar>
        </w:tblPrEx>
        <w:trPr>
          <w:gridAfter w:val="3"/>
          <w:wAfter w:w="10" w:type="dxa"/>
        </w:trPr>
        <w:tc>
          <w:tcPr>
            <w:tcW w:w="776" w:type="dxa"/>
            <w:shd w:val="clear" w:color="auto" w:fill="auto"/>
          </w:tcPr>
          <w:p w:rsidR="008D15AF" w:rsidRPr="008D15AF" w:rsidRDefault="008D15AF" w:rsidP="008D15AF">
            <w:pPr>
              <w:suppressAutoHyphens/>
              <w:autoSpaceDE/>
              <w:autoSpaceDN/>
              <w:adjustRightInd/>
              <w:snapToGrid w:val="0"/>
              <w:spacing w:after="120"/>
              <w:rPr>
                <w:rFonts w:ascii="Times New Roman" w:eastAsia="SimSun" w:hAnsi="Times New Roman" w:cs="Times New Roman"/>
                <w:iCs/>
                <w:kern w:val="1"/>
                <w:sz w:val="28"/>
                <w:szCs w:val="24"/>
                <w:lang w:eastAsia="hi-IN" w:bidi="hi-IN"/>
              </w:rPr>
            </w:pPr>
          </w:p>
        </w:tc>
        <w:tc>
          <w:tcPr>
            <w:tcW w:w="3681" w:type="dxa"/>
            <w:gridSpan w:val="2"/>
            <w:shd w:val="clear" w:color="auto" w:fill="auto"/>
          </w:tcPr>
          <w:p w:rsidR="008D15AF" w:rsidRPr="008D15AF" w:rsidRDefault="008D15AF" w:rsidP="008D15AF">
            <w:pPr>
              <w:suppressAutoHyphens/>
              <w:autoSpaceDE/>
              <w:autoSpaceDN/>
              <w:adjustRightInd/>
              <w:snapToGrid w:val="0"/>
              <w:spacing w:after="120"/>
              <w:jc w:val="both"/>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В том числе для обеспечения жильем молодых семей и молодых специалистов</w:t>
            </w:r>
          </w:p>
        </w:tc>
        <w:tc>
          <w:tcPr>
            <w:tcW w:w="189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kern w:val="1"/>
                <w:sz w:val="28"/>
                <w:szCs w:val="24"/>
                <w:lang w:eastAsia="hi-IN" w:bidi="hi-IN"/>
              </w:rPr>
              <w:t>тыс. кв. м</w:t>
            </w:r>
          </w:p>
        </w:tc>
        <w:tc>
          <w:tcPr>
            <w:tcW w:w="1126"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0,11</w:t>
            </w:r>
          </w:p>
        </w:tc>
        <w:tc>
          <w:tcPr>
            <w:tcW w:w="1127"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0,11</w:t>
            </w:r>
          </w:p>
        </w:tc>
        <w:tc>
          <w:tcPr>
            <w:tcW w:w="1127"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0,11</w:t>
            </w:r>
          </w:p>
        </w:tc>
        <w:tc>
          <w:tcPr>
            <w:tcW w:w="1129"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0,11</w:t>
            </w:r>
          </w:p>
        </w:tc>
        <w:tc>
          <w:tcPr>
            <w:tcW w:w="1128"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0,12</w:t>
            </w:r>
          </w:p>
        </w:tc>
        <w:tc>
          <w:tcPr>
            <w:tcW w:w="1129"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0,13</w:t>
            </w:r>
          </w:p>
        </w:tc>
        <w:tc>
          <w:tcPr>
            <w:tcW w:w="1130"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iCs/>
                <w:kern w:val="1"/>
                <w:sz w:val="28"/>
                <w:szCs w:val="24"/>
                <w:lang w:eastAsia="hi-IN" w:bidi="hi-IN"/>
              </w:rPr>
            </w:pPr>
            <w:r w:rsidRPr="008D15AF">
              <w:rPr>
                <w:rFonts w:ascii="Times New Roman" w:eastAsia="SimSun" w:hAnsi="Times New Roman" w:cs="Times New Roman"/>
                <w:iCs/>
                <w:kern w:val="1"/>
                <w:sz w:val="28"/>
                <w:szCs w:val="24"/>
                <w:lang w:eastAsia="hi-IN" w:bidi="hi-IN"/>
              </w:rPr>
              <w:t>0,14</w:t>
            </w:r>
          </w:p>
        </w:tc>
        <w:tc>
          <w:tcPr>
            <w:tcW w:w="920" w:type="dxa"/>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iCs/>
                <w:kern w:val="1"/>
                <w:sz w:val="28"/>
                <w:szCs w:val="24"/>
                <w:lang w:eastAsia="hi-IN" w:bidi="hi-IN"/>
              </w:rPr>
              <w:t>0,14</w:t>
            </w:r>
          </w:p>
        </w:tc>
      </w:tr>
      <w:tr w:rsidR="008D15AF" w:rsidRPr="008D15AF" w:rsidTr="00DD2443">
        <w:tblPrEx>
          <w:tblCellMar>
            <w:left w:w="108" w:type="dxa"/>
            <w:right w:w="108" w:type="dxa"/>
          </w:tblCellMar>
        </w:tblPrEx>
        <w:trPr>
          <w:gridAfter w:val="3"/>
          <w:wAfter w:w="10" w:type="dxa"/>
          <w:trHeight w:val="757"/>
        </w:trPr>
        <w:tc>
          <w:tcPr>
            <w:tcW w:w="776" w:type="dxa"/>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lastRenderedPageBreak/>
              <w:t>22.</w:t>
            </w:r>
          </w:p>
        </w:tc>
        <w:tc>
          <w:tcPr>
            <w:tcW w:w="3681" w:type="dxa"/>
            <w:gridSpan w:val="2"/>
            <w:shd w:val="clear" w:color="auto" w:fill="auto"/>
          </w:tcPr>
          <w:p w:rsidR="008D15AF" w:rsidRPr="008D15AF" w:rsidRDefault="008D15AF" w:rsidP="008D15AF">
            <w:pPr>
              <w:suppressAutoHyphens/>
              <w:autoSpaceDE/>
              <w:autoSpaceDN/>
              <w:adjustRightInd/>
              <w:snapToGrid w:val="0"/>
              <w:spacing w:after="120"/>
              <w:jc w:val="both"/>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Уровень газификации домов (квартир) сетевым газом</w:t>
            </w:r>
          </w:p>
        </w:tc>
        <w:tc>
          <w:tcPr>
            <w:tcW w:w="189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w:t>
            </w:r>
          </w:p>
        </w:tc>
        <w:tc>
          <w:tcPr>
            <w:tcW w:w="1126"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92,3</w:t>
            </w:r>
          </w:p>
        </w:tc>
        <w:tc>
          <w:tcPr>
            <w:tcW w:w="1127"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92,5</w:t>
            </w:r>
          </w:p>
        </w:tc>
        <w:tc>
          <w:tcPr>
            <w:tcW w:w="1127"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92,7</w:t>
            </w:r>
          </w:p>
        </w:tc>
        <w:tc>
          <w:tcPr>
            <w:tcW w:w="1129"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92,9</w:t>
            </w:r>
          </w:p>
        </w:tc>
        <w:tc>
          <w:tcPr>
            <w:tcW w:w="1128"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93,1</w:t>
            </w:r>
          </w:p>
        </w:tc>
        <w:tc>
          <w:tcPr>
            <w:tcW w:w="1129"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93,3</w:t>
            </w:r>
          </w:p>
        </w:tc>
        <w:tc>
          <w:tcPr>
            <w:tcW w:w="1130"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93,5</w:t>
            </w:r>
          </w:p>
        </w:tc>
        <w:tc>
          <w:tcPr>
            <w:tcW w:w="920" w:type="dxa"/>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93,7</w:t>
            </w:r>
          </w:p>
        </w:tc>
      </w:tr>
      <w:tr w:rsidR="008D15AF" w:rsidRPr="008D15AF" w:rsidTr="00DD2443">
        <w:tblPrEx>
          <w:tblCellMar>
            <w:left w:w="108" w:type="dxa"/>
            <w:right w:w="108" w:type="dxa"/>
          </w:tblCellMar>
        </w:tblPrEx>
        <w:trPr>
          <w:gridAfter w:val="3"/>
          <w:wAfter w:w="10" w:type="dxa"/>
        </w:trPr>
        <w:tc>
          <w:tcPr>
            <w:tcW w:w="776" w:type="dxa"/>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23.</w:t>
            </w:r>
          </w:p>
        </w:tc>
        <w:tc>
          <w:tcPr>
            <w:tcW w:w="3681" w:type="dxa"/>
            <w:gridSpan w:val="2"/>
            <w:shd w:val="clear" w:color="auto" w:fill="auto"/>
          </w:tcPr>
          <w:p w:rsidR="008D15AF" w:rsidRPr="008D15AF" w:rsidRDefault="008D15AF" w:rsidP="008D15AF">
            <w:pPr>
              <w:suppressAutoHyphens/>
              <w:autoSpaceDE/>
              <w:autoSpaceDN/>
              <w:adjustRightInd/>
              <w:snapToGrid w:val="0"/>
              <w:spacing w:after="120"/>
              <w:jc w:val="both"/>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Уровень обеспеченности сельского населения питьевой водой</w:t>
            </w:r>
          </w:p>
        </w:tc>
        <w:tc>
          <w:tcPr>
            <w:tcW w:w="189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w:t>
            </w:r>
          </w:p>
        </w:tc>
        <w:tc>
          <w:tcPr>
            <w:tcW w:w="1126"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92</w:t>
            </w:r>
          </w:p>
        </w:tc>
        <w:tc>
          <w:tcPr>
            <w:tcW w:w="1127"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92,6</w:t>
            </w:r>
          </w:p>
        </w:tc>
        <w:tc>
          <w:tcPr>
            <w:tcW w:w="1127"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93,2</w:t>
            </w:r>
          </w:p>
        </w:tc>
        <w:tc>
          <w:tcPr>
            <w:tcW w:w="1129"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93,8</w:t>
            </w:r>
          </w:p>
        </w:tc>
        <w:tc>
          <w:tcPr>
            <w:tcW w:w="1128"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94,2</w:t>
            </w:r>
          </w:p>
        </w:tc>
        <w:tc>
          <w:tcPr>
            <w:tcW w:w="1129" w:type="dxa"/>
            <w:gridSpan w:val="2"/>
            <w:shd w:val="clear" w:color="auto" w:fill="auto"/>
          </w:tcPr>
          <w:p w:rsidR="008D15AF" w:rsidRPr="008D15AF" w:rsidRDefault="008D15AF" w:rsidP="008D15AF">
            <w:pPr>
              <w:suppressAutoHyphens/>
              <w:autoSpaceDE/>
              <w:autoSpaceDN/>
              <w:adjustRightInd/>
              <w:snapToGrid w:val="0"/>
              <w:jc w:val="right"/>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94,9</w:t>
            </w:r>
          </w:p>
        </w:tc>
        <w:tc>
          <w:tcPr>
            <w:tcW w:w="1130"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95,5</w:t>
            </w:r>
          </w:p>
        </w:tc>
        <w:tc>
          <w:tcPr>
            <w:tcW w:w="920" w:type="dxa"/>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r w:rsidRPr="008D15AF">
              <w:rPr>
                <w:rFonts w:ascii="Times New Roman" w:eastAsia="SimSun" w:hAnsi="Times New Roman" w:cs="Times New Roman"/>
                <w:kern w:val="1"/>
                <w:sz w:val="28"/>
                <w:szCs w:val="24"/>
                <w:lang w:eastAsia="hi-IN" w:bidi="hi-IN"/>
              </w:rPr>
              <w:t>96,0</w:t>
            </w:r>
          </w:p>
        </w:tc>
      </w:tr>
      <w:tr w:rsidR="008D15AF" w:rsidRPr="008D15AF" w:rsidTr="00DD2443">
        <w:tblPrEx>
          <w:tblCellMar>
            <w:left w:w="108" w:type="dxa"/>
            <w:right w:w="108" w:type="dxa"/>
          </w:tblCellMar>
        </w:tblPrEx>
        <w:trPr>
          <w:gridAfter w:val="3"/>
          <w:wAfter w:w="10" w:type="dxa"/>
        </w:trPr>
        <w:tc>
          <w:tcPr>
            <w:tcW w:w="776" w:type="dxa"/>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p>
        </w:tc>
        <w:tc>
          <w:tcPr>
            <w:tcW w:w="3681" w:type="dxa"/>
            <w:gridSpan w:val="2"/>
            <w:shd w:val="clear" w:color="auto" w:fill="auto"/>
          </w:tcPr>
          <w:p w:rsidR="008D15AF" w:rsidRPr="008D15AF" w:rsidRDefault="008D15AF" w:rsidP="008D15AF">
            <w:pPr>
              <w:suppressAutoHyphens/>
              <w:autoSpaceDE/>
              <w:autoSpaceDN/>
              <w:adjustRightInd/>
              <w:snapToGrid w:val="0"/>
              <w:spacing w:after="120"/>
              <w:jc w:val="both"/>
              <w:rPr>
                <w:rFonts w:ascii="Times New Roman" w:eastAsia="SimSun" w:hAnsi="Times New Roman" w:cs="Times New Roman"/>
                <w:kern w:val="1"/>
                <w:sz w:val="28"/>
                <w:szCs w:val="24"/>
                <w:lang w:eastAsia="hi-IN" w:bidi="hi-IN"/>
              </w:rPr>
            </w:pPr>
          </w:p>
        </w:tc>
        <w:tc>
          <w:tcPr>
            <w:tcW w:w="1895" w:type="dxa"/>
            <w:gridSpan w:val="2"/>
            <w:shd w:val="clear" w:color="auto" w:fill="auto"/>
          </w:tcPr>
          <w:p w:rsidR="008D15AF" w:rsidRPr="008D15AF" w:rsidRDefault="008D15AF" w:rsidP="008D15AF">
            <w:pPr>
              <w:suppressAutoHyphens/>
              <w:autoSpaceDE/>
              <w:autoSpaceDN/>
              <w:adjustRightInd/>
              <w:snapToGrid w:val="0"/>
              <w:spacing w:after="120"/>
              <w:jc w:val="center"/>
              <w:rPr>
                <w:rFonts w:ascii="Times New Roman" w:eastAsia="SimSun" w:hAnsi="Times New Roman" w:cs="Times New Roman"/>
                <w:kern w:val="1"/>
                <w:sz w:val="28"/>
                <w:szCs w:val="24"/>
                <w:lang w:eastAsia="hi-IN" w:bidi="hi-IN"/>
              </w:rPr>
            </w:pPr>
          </w:p>
        </w:tc>
        <w:tc>
          <w:tcPr>
            <w:tcW w:w="1126"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1127"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1127"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1129"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1128"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1129"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1130" w:type="dxa"/>
            <w:gridSpan w:val="2"/>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c>
          <w:tcPr>
            <w:tcW w:w="920" w:type="dxa"/>
            <w:shd w:val="clear" w:color="auto" w:fill="auto"/>
          </w:tcPr>
          <w:p w:rsidR="008D15AF" w:rsidRPr="008D15AF" w:rsidRDefault="008D15AF" w:rsidP="008D15AF">
            <w:pPr>
              <w:suppressAutoHyphens/>
              <w:autoSpaceDE/>
              <w:autoSpaceDN/>
              <w:adjustRightInd/>
              <w:snapToGrid w:val="0"/>
              <w:jc w:val="center"/>
              <w:rPr>
                <w:rFonts w:ascii="Times New Roman" w:eastAsia="SimSun" w:hAnsi="Times New Roman" w:cs="Times New Roman"/>
                <w:kern w:val="1"/>
                <w:sz w:val="28"/>
                <w:szCs w:val="24"/>
                <w:lang w:eastAsia="hi-IN" w:bidi="hi-IN"/>
              </w:rPr>
            </w:pPr>
          </w:p>
        </w:tc>
      </w:tr>
    </w:tbl>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Default="008D15AF"/>
    <w:p w:rsidR="008D15AF" w:rsidRPr="00CB762C" w:rsidRDefault="008D15AF" w:rsidP="008D15AF">
      <w:pPr>
        <w:jc w:val="center"/>
        <w:rPr>
          <w:rFonts w:ascii="Times New Roman" w:hAnsi="Times New Roman" w:cs="Times New Roman"/>
          <w:b/>
          <w:bCs/>
          <w:sz w:val="28"/>
          <w:szCs w:val="28"/>
        </w:rPr>
      </w:pPr>
      <w:r w:rsidRPr="00CB762C">
        <w:rPr>
          <w:rFonts w:ascii="Times New Roman" w:hAnsi="Times New Roman" w:cs="Times New Roman"/>
          <w:b/>
          <w:bCs/>
          <w:sz w:val="28"/>
          <w:szCs w:val="28"/>
        </w:rPr>
        <w:lastRenderedPageBreak/>
        <w:t>4. Перечень программных мероприятий</w:t>
      </w:r>
    </w:p>
    <w:tbl>
      <w:tblPr>
        <w:tblStyle w:val="a4"/>
        <w:tblW w:w="15417" w:type="dxa"/>
        <w:tblLayout w:type="fixed"/>
        <w:tblLook w:val="04A0" w:firstRow="1" w:lastRow="0" w:firstColumn="1" w:lastColumn="0" w:noHBand="0" w:noVBand="1"/>
      </w:tblPr>
      <w:tblGrid>
        <w:gridCol w:w="596"/>
        <w:gridCol w:w="4048"/>
        <w:gridCol w:w="1134"/>
        <w:gridCol w:w="1134"/>
        <w:gridCol w:w="1134"/>
        <w:gridCol w:w="1418"/>
        <w:gridCol w:w="1417"/>
        <w:gridCol w:w="1134"/>
        <w:gridCol w:w="1134"/>
        <w:gridCol w:w="993"/>
        <w:gridCol w:w="1275"/>
      </w:tblGrid>
      <w:tr w:rsidR="008D15AF" w:rsidTr="00DD2443">
        <w:tc>
          <w:tcPr>
            <w:tcW w:w="596" w:type="dxa"/>
            <w:vMerge w:val="restart"/>
          </w:tcPr>
          <w:p w:rsidR="008D15AF" w:rsidRPr="00CB762C" w:rsidRDefault="008D15AF" w:rsidP="00DD2443">
            <w:pPr>
              <w:ind w:left="-85" w:right="-85"/>
              <w:jc w:val="center"/>
              <w:rPr>
                <w:rFonts w:ascii="Times New Roman" w:hAnsi="Times New Roman" w:cs="Times New Roman"/>
                <w:sz w:val="28"/>
                <w:szCs w:val="28"/>
              </w:rPr>
            </w:pPr>
            <w:r w:rsidRPr="00CB762C">
              <w:rPr>
                <w:rFonts w:ascii="Times New Roman" w:hAnsi="Times New Roman" w:cs="Times New Roman"/>
                <w:sz w:val="28"/>
                <w:szCs w:val="28"/>
              </w:rPr>
              <w:t>№</w:t>
            </w:r>
          </w:p>
          <w:p w:rsidR="008D15AF" w:rsidRDefault="008D15AF" w:rsidP="00DD2443">
            <w:r w:rsidRPr="00CB762C">
              <w:rPr>
                <w:rFonts w:ascii="Times New Roman" w:hAnsi="Times New Roman" w:cs="Times New Roman"/>
                <w:sz w:val="28"/>
                <w:szCs w:val="28"/>
              </w:rPr>
              <w:t>п/п</w:t>
            </w:r>
          </w:p>
        </w:tc>
        <w:tc>
          <w:tcPr>
            <w:tcW w:w="4048" w:type="dxa"/>
            <w:vMerge w:val="restart"/>
          </w:tcPr>
          <w:p w:rsidR="008D15AF" w:rsidRPr="00CB762C" w:rsidRDefault="008D15AF" w:rsidP="00DD2443">
            <w:pPr>
              <w:ind w:left="-85" w:right="-85"/>
              <w:jc w:val="center"/>
              <w:rPr>
                <w:rFonts w:ascii="Times New Roman" w:hAnsi="Times New Roman" w:cs="Times New Roman"/>
                <w:sz w:val="28"/>
                <w:szCs w:val="28"/>
              </w:rPr>
            </w:pPr>
            <w:r w:rsidRPr="00CB762C">
              <w:rPr>
                <w:rFonts w:ascii="Times New Roman" w:hAnsi="Times New Roman" w:cs="Times New Roman"/>
                <w:sz w:val="28"/>
                <w:szCs w:val="28"/>
              </w:rPr>
              <w:t>Наименование</w:t>
            </w:r>
          </w:p>
          <w:p w:rsidR="008D15AF" w:rsidRDefault="008D15AF" w:rsidP="00DD2443">
            <w:r w:rsidRPr="00CB762C">
              <w:rPr>
                <w:rFonts w:ascii="Times New Roman" w:hAnsi="Times New Roman" w:cs="Times New Roman"/>
                <w:sz w:val="28"/>
                <w:szCs w:val="28"/>
              </w:rPr>
              <w:t>мероприятия</w:t>
            </w:r>
          </w:p>
        </w:tc>
        <w:tc>
          <w:tcPr>
            <w:tcW w:w="1134" w:type="dxa"/>
            <w:vMerge w:val="restart"/>
          </w:tcPr>
          <w:p w:rsidR="008D15AF" w:rsidRDefault="008D15AF" w:rsidP="00DD2443">
            <w:r w:rsidRPr="00CB762C">
              <w:rPr>
                <w:rFonts w:ascii="Times New Roman" w:hAnsi="Times New Roman" w:cs="Times New Roman"/>
                <w:sz w:val="28"/>
                <w:szCs w:val="28"/>
              </w:rPr>
              <w:t>Срок исполнения, годы</w:t>
            </w:r>
          </w:p>
        </w:tc>
        <w:tc>
          <w:tcPr>
            <w:tcW w:w="8364" w:type="dxa"/>
            <w:gridSpan w:val="7"/>
          </w:tcPr>
          <w:p w:rsidR="008D15AF" w:rsidRDefault="008D15AF" w:rsidP="00DD2443">
            <w:r>
              <w:rPr>
                <w:rFonts w:ascii="Times New Roman" w:hAnsi="Times New Roman" w:cs="Times New Roman"/>
                <w:sz w:val="28"/>
                <w:szCs w:val="28"/>
              </w:rPr>
              <w:t>Объем финансирования по годам, млн.руб.</w:t>
            </w:r>
          </w:p>
        </w:tc>
        <w:tc>
          <w:tcPr>
            <w:tcW w:w="1275" w:type="dxa"/>
            <w:vMerge w:val="restart"/>
          </w:tcPr>
          <w:p w:rsidR="008D15AF" w:rsidRDefault="008D15AF" w:rsidP="00DD2443">
            <w:r>
              <w:rPr>
                <w:rFonts w:ascii="Times New Roman" w:hAnsi="Times New Roman" w:cs="Times New Roman"/>
                <w:sz w:val="28"/>
                <w:szCs w:val="28"/>
              </w:rPr>
              <w:t>Всего по Программе</w:t>
            </w:r>
          </w:p>
        </w:tc>
      </w:tr>
      <w:tr w:rsidR="008D15AF" w:rsidTr="00DD2443">
        <w:tc>
          <w:tcPr>
            <w:tcW w:w="596" w:type="dxa"/>
            <w:vMerge/>
          </w:tcPr>
          <w:p w:rsidR="008D15AF" w:rsidRDefault="008D15AF" w:rsidP="00DD2443"/>
        </w:tc>
        <w:tc>
          <w:tcPr>
            <w:tcW w:w="4048" w:type="dxa"/>
            <w:vMerge/>
          </w:tcPr>
          <w:p w:rsidR="008D15AF" w:rsidRDefault="008D15AF" w:rsidP="00DD2443"/>
        </w:tc>
        <w:tc>
          <w:tcPr>
            <w:tcW w:w="1134" w:type="dxa"/>
            <w:vMerge/>
          </w:tcPr>
          <w:p w:rsidR="008D15AF" w:rsidRDefault="008D15AF" w:rsidP="00DD2443"/>
        </w:tc>
        <w:tc>
          <w:tcPr>
            <w:tcW w:w="1134"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2020</w:t>
            </w:r>
          </w:p>
        </w:tc>
        <w:tc>
          <w:tcPr>
            <w:tcW w:w="1418"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2021</w:t>
            </w:r>
          </w:p>
        </w:tc>
        <w:tc>
          <w:tcPr>
            <w:tcW w:w="1417"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2022</w:t>
            </w:r>
          </w:p>
        </w:tc>
        <w:tc>
          <w:tcPr>
            <w:tcW w:w="1134"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2023</w:t>
            </w:r>
          </w:p>
        </w:tc>
        <w:tc>
          <w:tcPr>
            <w:tcW w:w="1134"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2024</w:t>
            </w:r>
          </w:p>
        </w:tc>
        <w:tc>
          <w:tcPr>
            <w:tcW w:w="993" w:type="dxa"/>
          </w:tcPr>
          <w:p w:rsidR="008D15AF" w:rsidRPr="00CB762C" w:rsidRDefault="008D15AF" w:rsidP="00DD2443">
            <w:pPr>
              <w:ind w:left="-85" w:right="-85"/>
              <w:jc w:val="center"/>
              <w:rPr>
                <w:rFonts w:ascii="Times New Roman" w:hAnsi="Times New Roman" w:cs="Times New Roman"/>
                <w:sz w:val="28"/>
                <w:szCs w:val="28"/>
              </w:rPr>
            </w:pPr>
            <w:r>
              <w:rPr>
                <w:rFonts w:ascii="Times New Roman" w:hAnsi="Times New Roman" w:cs="Times New Roman"/>
                <w:sz w:val="28"/>
                <w:szCs w:val="28"/>
              </w:rPr>
              <w:t>2025</w:t>
            </w:r>
          </w:p>
        </w:tc>
        <w:tc>
          <w:tcPr>
            <w:tcW w:w="1275" w:type="dxa"/>
            <w:vMerge/>
          </w:tcPr>
          <w:p w:rsidR="008D15AF" w:rsidRDefault="008D15AF" w:rsidP="00DD2443"/>
        </w:tc>
      </w:tr>
      <w:tr w:rsidR="008D15AF" w:rsidTr="00DD2443">
        <w:tc>
          <w:tcPr>
            <w:tcW w:w="596" w:type="dxa"/>
          </w:tcPr>
          <w:p w:rsidR="008D15AF" w:rsidRDefault="008D15AF" w:rsidP="00DD2443">
            <w:r>
              <w:t>1*</w:t>
            </w:r>
          </w:p>
        </w:tc>
        <w:tc>
          <w:tcPr>
            <w:tcW w:w="4048" w:type="dxa"/>
          </w:tcPr>
          <w:p w:rsidR="008D15AF" w:rsidRDefault="008D15AF" w:rsidP="00DD2443">
            <w:r w:rsidRPr="00CB762C">
              <w:rPr>
                <w:rFonts w:ascii="Times New Roman" w:hAnsi="Times New Roman" w:cs="Times New Roman"/>
                <w:sz w:val="28"/>
                <w:szCs w:val="28"/>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муниципального района Камышлинский Самарской области, в целях возмещения части затрат в связи с производств</w:t>
            </w:r>
            <w:r>
              <w:rPr>
                <w:rFonts w:ascii="Times New Roman" w:hAnsi="Times New Roman" w:cs="Times New Roman"/>
                <w:sz w:val="28"/>
                <w:szCs w:val="28"/>
              </w:rPr>
              <w:t xml:space="preserve">ом </w:t>
            </w:r>
            <w:r w:rsidRPr="00CB762C">
              <w:rPr>
                <w:rFonts w:ascii="Times New Roman" w:hAnsi="Times New Roman" w:cs="Times New Roman"/>
                <w:sz w:val="28"/>
                <w:szCs w:val="28"/>
              </w:rPr>
              <w:t>сельскох</w:t>
            </w:r>
            <w:r>
              <w:rPr>
                <w:rFonts w:ascii="Times New Roman" w:hAnsi="Times New Roman" w:cs="Times New Roman"/>
                <w:sz w:val="28"/>
                <w:szCs w:val="28"/>
              </w:rPr>
              <w:t>з</w:t>
            </w:r>
            <w:r w:rsidRPr="00CB762C">
              <w:rPr>
                <w:rFonts w:ascii="Times New Roman" w:hAnsi="Times New Roman" w:cs="Times New Roman"/>
                <w:sz w:val="28"/>
                <w:szCs w:val="28"/>
              </w:rPr>
              <w:t xml:space="preserve">продукции в части расходов </w:t>
            </w:r>
            <w:r w:rsidRPr="000105E1">
              <w:rPr>
                <w:rFonts w:ascii="Times New Roman" w:hAnsi="Times New Roman" w:cs="Times New Roman"/>
                <w:sz w:val="28"/>
                <w:szCs w:val="28"/>
              </w:rPr>
              <w:t>на развитие молочного скотоводства Самарской области</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2019-2025гг</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2,125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418"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417"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993"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275"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2,125</w:t>
            </w:r>
          </w:p>
        </w:tc>
      </w:tr>
      <w:tr w:rsidR="008D15AF" w:rsidTr="00DD2443">
        <w:tc>
          <w:tcPr>
            <w:tcW w:w="596" w:type="dxa"/>
          </w:tcPr>
          <w:p w:rsidR="008D15AF" w:rsidRDefault="008D15AF" w:rsidP="00DD2443">
            <w:r>
              <w:t>2.</w:t>
            </w:r>
          </w:p>
        </w:tc>
        <w:tc>
          <w:tcPr>
            <w:tcW w:w="4048" w:type="dxa"/>
            <w:vAlign w:val="center"/>
          </w:tcPr>
          <w:p w:rsidR="008D15AF" w:rsidRPr="00CB762C" w:rsidRDefault="008D15AF" w:rsidP="00DD2443">
            <w:pPr>
              <w:spacing w:after="80" w:line="228" w:lineRule="auto"/>
              <w:ind w:left="-85" w:right="-85"/>
              <w:jc w:val="both"/>
              <w:rPr>
                <w:rFonts w:ascii="Times New Roman" w:hAnsi="Times New Roman" w:cs="Times New Roman"/>
                <w:sz w:val="28"/>
                <w:szCs w:val="28"/>
              </w:rPr>
            </w:pPr>
            <w:r w:rsidRPr="00CB762C">
              <w:rPr>
                <w:rFonts w:ascii="Times New Roman" w:hAnsi="Times New Roman" w:cs="Times New Roman"/>
                <w:sz w:val="28"/>
                <w:szCs w:val="28"/>
              </w:rPr>
              <w:t xml:space="preserve">Предоставление субсидий за счёт средств местного бюджета сельскохозяйственным  товаропроизводителям, осуществляющим свою деятельность на территории муниципального района Камышлинский Самарской области, в целях возмещения </w:t>
            </w:r>
            <w:r w:rsidRPr="00CB762C">
              <w:rPr>
                <w:rFonts w:ascii="Times New Roman" w:hAnsi="Times New Roman" w:cs="Times New Roman"/>
                <w:sz w:val="28"/>
                <w:szCs w:val="28"/>
              </w:rPr>
              <w:lastRenderedPageBreak/>
              <w:t>части затрат в связи с производством сельскохозяйственной продукции в части расходов на приобретение семян 1-ой репродукции</w:t>
            </w:r>
            <w:r>
              <w:rPr>
                <w:rFonts w:ascii="Times New Roman" w:hAnsi="Times New Roman" w:cs="Times New Roman"/>
                <w:sz w:val="28"/>
                <w:szCs w:val="28"/>
              </w:rPr>
              <w:t xml:space="preserve"> сельскохозяйственных растений</w:t>
            </w:r>
            <w:r w:rsidRPr="00CB762C">
              <w:rPr>
                <w:rFonts w:ascii="Times New Roman" w:hAnsi="Times New Roman" w:cs="Times New Roman"/>
                <w:sz w:val="28"/>
                <w:szCs w:val="28"/>
              </w:rPr>
              <w:t>*</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lastRenderedPageBreak/>
              <w:t>2019-2025гг</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1418"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1417"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993"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0,35</w:t>
            </w:r>
          </w:p>
        </w:tc>
        <w:tc>
          <w:tcPr>
            <w:tcW w:w="1275"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2,45</w:t>
            </w:r>
          </w:p>
        </w:tc>
      </w:tr>
      <w:tr w:rsidR="008D15AF" w:rsidTr="00DD2443">
        <w:tc>
          <w:tcPr>
            <w:tcW w:w="596" w:type="dxa"/>
          </w:tcPr>
          <w:p w:rsidR="008D15AF" w:rsidRDefault="008D15AF" w:rsidP="00DD2443">
            <w:r>
              <w:lastRenderedPageBreak/>
              <w:t>3.*</w:t>
            </w:r>
          </w:p>
        </w:tc>
        <w:tc>
          <w:tcPr>
            <w:tcW w:w="4048" w:type="dxa"/>
            <w:vAlign w:val="center"/>
          </w:tcPr>
          <w:p w:rsidR="008D15AF" w:rsidRPr="00CB762C" w:rsidRDefault="008D15AF" w:rsidP="00DD2443">
            <w:pPr>
              <w:spacing w:after="80" w:line="228" w:lineRule="auto"/>
              <w:ind w:right="-85"/>
              <w:jc w:val="both"/>
              <w:rPr>
                <w:rFonts w:ascii="Times New Roman" w:hAnsi="Times New Roman" w:cs="Times New Roman"/>
                <w:sz w:val="28"/>
                <w:szCs w:val="28"/>
              </w:rPr>
            </w:pPr>
            <w:r>
              <w:rPr>
                <w:rFonts w:ascii="Times New Roman" w:hAnsi="Times New Roman" w:cs="Times New Roman"/>
                <w:sz w:val="28"/>
                <w:szCs w:val="28"/>
              </w:rPr>
              <w:t>Денежное содержание комитета сельского хозяйства и продовольствия администрации муниципального района Камышлинский Самарской области</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2019-2025гг</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2,174</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418"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417"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993"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w:t>
            </w:r>
          </w:p>
        </w:tc>
        <w:tc>
          <w:tcPr>
            <w:tcW w:w="1275"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2,174</w:t>
            </w:r>
          </w:p>
        </w:tc>
      </w:tr>
      <w:tr w:rsidR="008D15AF" w:rsidTr="00DD2443">
        <w:tc>
          <w:tcPr>
            <w:tcW w:w="596" w:type="dxa"/>
          </w:tcPr>
          <w:p w:rsidR="008D15AF" w:rsidRDefault="008D15AF" w:rsidP="00DD2443">
            <w:r>
              <w:t>4.</w:t>
            </w:r>
          </w:p>
        </w:tc>
        <w:tc>
          <w:tcPr>
            <w:tcW w:w="4048" w:type="dxa"/>
          </w:tcPr>
          <w:p w:rsidR="008D15AF" w:rsidRPr="00F10D5F" w:rsidRDefault="008D15AF" w:rsidP="00DD2443">
            <w:pPr>
              <w:rPr>
                <w:rFonts w:ascii="Times New Roman" w:hAnsi="Times New Roman" w:cs="Times New Roman"/>
                <w:sz w:val="28"/>
                <w:szCs w:val="28"/>
              </w:rPr>
            </w:pPr>
            <w:r>
              <w:t xml:space="preserve"> </w:t>
            </w:r>
            <w:r>
              <w:rPr>
                <w:rFonts w:ascii="Times New Roman" w:hAnsi="Times New Roman" w:cs="Times New Roman"/>
                <w:sz w:val="28"/>
                <w:szCs w:val="28"/>
              </w:rPr>
              <w:t>Проведение мероприятий (День сельского хозяйства и перерабатывающей промышленности, конкурс механизаторов,  проведение Поволжской агропромышленной  выставки)</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2019-2025гг</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1418"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1417"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1134"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993"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0,25</w:t>
            </w:r>
          </w:p>
        </w:tc>
        <w:tc>
          <w:tcPr>
            <w:tcW w:w="1275" w:type="dxa"/>
          </w:tcPr>
          <w:p w:rsidR="008D15AF" w:rsidRPr="00DD2443" w:rsidRDefault="008D15AF" w:rsidP="00DD2443">
            <w:pPr>
              <w:rPr>
                <w:rFonts w:ascii="Times New Roman" w:hAnsi="Times New Roman" w:cs="Times New Roman"/>
                <w:sz w:val="24"/>
                <w:szCs w:val="24"/>
              </w:rPr>
            </w:pPr>
            <w:r w:rsidRPr="00DD2443">
              <w:rPr>
                <w:rFonts w:ascii="Times New Roman" w:hAnsi="Times New Roman" w:cs="Times New Roman"/>
                <w:sz w:val="24"/>
                <w:szCs w:val="24"/>
              </w:rPr>
              <w:t>1,75</w:t>
            </w:r>
          </w:p>
        </w:tc>
      </w:tr>
    </w:tbl>
    <w:p w:rsidR="008D15AF" w:rsidRPr="00CB762C" w:rsidRDefault="008D15AF" w:rsidP="008D15AF">
      <w:pPr>
        <w:rPr>
          <w:rFonts w:ascii="Times New Roman" w:hAnsi="Times New Roman" w:cs="Times New Roman"/>
          <w:sz w:val="28"/>
          <w:szCs w:val="28"/>
        </w:rPr>
      </w:pPr>
      <w:r w:rsidRPr="00CB762C">
        <w:rPr>
          <w:rFonts w:ascii="Times New Roman" w:hAnsi="Times New Roman" w:cs="Times New Roman"/>
          <w:sz w:val="28"/>
          <w:szCs w:val="28"/>
        </w:rPr>
        <w:t>________________</w:t>
      </w:r>
    </w:p>
    <w:p w:rsidR="008D15AF" w:rsidRDefault="008D15AF" w:rsidP="008D15AF">
      <w:r w:rsidRPr="00CB762C">
        <w:rPr>
          <w:rFonts w:ascii="Times New Roman" w:hAnsi="Times New Roman" w:cs="Times New Roman"/>
          <w:sz w:val="28"/>
          <w:szCs w:val="28"/>
        </w:rPr>
        <w:t xml:space="preserve">*Поступают в местный бюджет в виде стимулирующих субсидий из областного бюджета </w:t>
      </w:r>
      <w:r w:rsidRPr="00CB762C">
        <w:rPr>
          <w:rFonts w:ascii="Times New Roman" w:hAnsi="Times New Roman" w:cs="Times New Roman"/>
          <w:bCs/>
          <w:sz w:val="28"/>
          <w:szCs w:val="28"/>
        </w:rPr>
        <w:t>для софинансирования расходных обязательств по вопросам местного значения, с учётом выполнения показателей социально-экономического развития.</w:t>
      </w:r>
    </w:p>
    <w:p w:rsidR="008D15AF" w:rsidRDefault="008D15AF" w:rsidP="008D15AF"/>
    <w:p w:rsidR="008D15AF" w:rsidRDefault="008D15AF"/>
    <w:p w:rsidR="00DD2443" w:rsidRDefault="00DD2443"/>
    <w:p w:rsidR="00DD2443" w:rsidRDefault="00DD2443"/>
    <w:p w:rsidR="00DD2443" w:rsidRDefault="00DD2443"/>
    <w:p w:rsidR="00DD2443" w:rsidRDefault="00DD2443" w:rsidP="00DD2443">
      <w:pPr>
        <w:sectPr w:rsidR="00DD2443" w:rsidSect="008D15AF">
          <w:pgSz w:w="16838" w:h="11906" w:orient="landscape"/>
          <w:pgMar w:top="1701" w:right="1134" w:bottom="850" w:left="1134" w:header="708" w:footer="708" w:gutter="0"/>
          <w:cols w:space="708"/>
          <w:docGrid w:linePitch="360"/>
        </w:sectPr>
      </w:pPr>
    </w:p>
    <w:p w:rsidR="00DD2443" w:rsidRPr="00DD2443" w:rsidRDefault="00DD2443" w:rsidP="00DD2443">
      <w:pPr>
        <w:jc w:val="center"/>
        <w:rPr>
          <w:rFonts w:ascii="Times New Roman" w:hAnsi="Times New Roman" w:cs="Times New Roman"/>
          <w:b/>
          <w:sz w:val="28"/>
          <w:szCs w:val="28"/>
        </w:rPr>
      </w:pPr>
      <w:r w:rsidRPr="00DD2443">
        <w:rPr>
          <w:rFonts w:ascii="Times New Roman" w:hAnsi="Times New Roman" w:cs="Times New Roman"/>
          <w:b/>
          <w:sz w:val="28"/>
          <w:szCs w:val="28"/>
        </w:rPr>
        <w:lastRenderedPageBreak/>
        <w:t>5. Обоснование ресурсного обеспечения Программы</w:t>
      </w:r>
    </w:p>
    <w:p w:rsidR="00DD2443" w:rsidRPr="00DD2443" w:rsidRDefault="00DD2443" w:rsidP="00DD2443">
      <w:pPr>
        <w:rPr>
          <w:rFonts w:ascii="Times New Roman" w:hAnsi="Times New Roman" w:cs="Times New Roman"/>
          <w:sz w:val="28"/>
          <w:szCs w:val="28"/>
        </w:rPr>
      </w:pP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Общий объем средств местного бюджета</w:t>
      </w:r>
      <w:r w:rsidR="00372C08">
        <w:rPr>
          <w:rFonts w:ascii="Times New Roman" w:hAnsi="Times New Roman" w:cs="Times New Roman"/>
          <w:sz w:val="28"/>
          <w:szCs w:val="28"/>
        </w:rPr>
        <w:t>,</w:t>
      </w:r>
      <w:r w:rsidRPr="00DD2443">
        <w:rPr>
          <w:rFonts w:ascii="Times New Roman" w:hAnsi="Times New Roman" w:cs="Times New Roman"/>
          <w:sz w:val="28"/>
          <w:szCs w:val="28"/>
        </w:rPr>
        <w:t xml:space="preserve">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8,499 млн. рублей, в том числе в 2019 году – 4,899 млн. рублей, в 2020 году – 0,6 млн. рублей, в 2021 году – 0,6млн. рублей, в 2022 году – 0,6 млн. рублей, в 2023 году – 0,6 млн. рублей, в 2024 году – 0,6 млн. рублей, в 2025 году – 0,6 млн. рублей.</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Мероприятия Программы, указанные в пунктах 1-4 раздела 4 Программы, финансируются в форме субсидий  на поддержку сельскохозяйственного производства в соответствии с муниципальными нормативными правовыми актами, устанавливающими порядок расходования субсидий из областного бюджета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Расходные обязательства муниципальных образований в Самарской области по финансированию мероприятий, направленных на решение определенных Программой проблем, возникают по основаниям, установленным Бюджетным кодексом Российской Федерации.</w:t>
      </w:r>
    </w:p>
    <w:p w:rsidR="00DD2443" w:rsidRPr="00DD2443" w:rsidRDefault="00DD2443" w:rsidP="00DD2443">
      <w:pPr>
        <w:rPr>
          <w:rFonts w:ascii="Times New Roman" w:hAnsi="Times New Roman" w:cs="Times New Roman"/>
          <w:sz w:val="28"/>
          <w:szCs w:val="28"/>
        </w:rPr>
      </w:pPr>
    </w:p>
    <w:p w:rsidR="00DD2443" w:rsidRPr="00DD2443" w:rsidRDefault="00DD2443" w:rsidP="00DD2443">
      <w:pPr>
        <w:jc w:val="center"/>
        <w:rPr>
          <w:rFonts w:ascii="Times New Roman" w:hAnsi="Times New Roman" w:cs="Times New Roman"/>
          <w:b/>
          <w:sz w:val="28"/>
          <w:szCs w:val="28"/>
        </w:rPr>
      </w:pPr>
      <w:r w:rsidRPr="00DD2443">
        <w:rPr>
          <w:rFonts w:ascii="Times New Roman" w:hAnsi="Times New Roman" w:cs="Times New Roman"/>
          <w:b/>
          <w:sz w:val="28"/>
          <w:szCs w:val="28"/>
        </w:rPr>
        <w:t>6. Механизм реализации Программы</w:t>
      </w:r>
    </w:p>
    <w:p w:rsidR="00DD2443" w:rsidRPr="00DD2443" w:rsidRDefault="00DD2443" w:rsidP="00DD2443">
      <w:pPr>
        <w:rPr>
          <w:rFonts w:ascii="Times New Roman" w:hAnsi="Times New Roman" w:cs="Times New Roman"/>
          <w:sz w:val="28"/>
          <w:szCs w:val="28"/>
        </w:rPr>
      </w:pP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Механизм реализации Программы основывается на принципах парт-нерства сельского населения, хозяйственных и общественных организаций, органов исполнительной власти Самарской области и администрации муниципального района Камышлинский Самарской области с четким разграничением полномочий и ответственности всех участников реализации Программы.</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Основными условиями обеспечения реализации Программы выступают:</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программно-целевое планирование развития агропромышленного комплекса, совершенствование и отработка механизмов применения индикативных моделей на основе системы показателей в планировании производственной деятельности агропромышленного комплекса, которые в максимальной степени отражают результаты управленческих воздействий на всех уровнях;</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согласованность действий всех субъектов, участвующих в реализации программных мероприятий, в своевременном обеспечении и эффективном использовании финансовых, материально-технических ресурсов и расходных материалов;</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 xml:space="preserve">предоставление субсидий на поддержку сельскохозяйственного производства в соответствии с муниципальными нормативными правовыми актами, устанавливающими порядок расходования субсидий из областного </w:t>
      </w:r>
      <w:r w:rsidRPr="00DD2443">
        <w:rPr>
          <w:rFonts w:ascii="Times New Roman" w:hAnsi="Times New Roman" w:cs="Times New Roman"/>
          <w:sz w:val="28"/>
          <w:szCs w:val="28"/>
        </w:rPr>
        <w:lastRenderedPageBreak/>
        <w:t>бюджета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привлечение финансовых ресурсов из внебюджетных источников.</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Администрация муниципального района Камышлинский Самарской области организует работу по реализации мероприятий Программы, разрабатывает методические материалы для исполнителей Программы, обеспечивает информационную и разъяснительную работу о целях и задачах Программы, осуществляет контроль за ходом ее реализации.</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 xml:space="preserve">Контроль за целевым и эффективным использованием средств местного бюджета осуществляет </w:t>
      </w:r>
      <w:r w:rsidR="00CF653C">
        <w:rPr>
          <w:rFonts w:ascii="Times New Roman" w:hAnsi="Times New Roman" w:cs="Times New Roman"/>
          <w:sz w:val="28"/>
          <w:szCs w:val="28"/>
        </w:rPr>
        <w:t>А</w:t>
      </w:r>
      <w:r w:rsidRPr="00DD2443">
        <w:rPr>
          <w:rFonts w:ascii="Times New Roman" w:hAnsi="Times New Roman" w:cs="Times New Roman"/>
          <w:sz w:val="28"/>
          <w:szCs w:val="28"/>
        </w:rPr>
        <w:t>дминистрация муниципального района Камышлинский Самарской области.</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 xml:space="preserve">Контроль за ходом реализации программных мероприятий осуществляет </w:t>
      </w:r>
      <w:r w:rsidR="00CF653C">
        <w:rPr>
          <w:rFonts w:ascii="Times New Roman" w:hAnsi="Times New Roman" w:cs="Times New Roman"/>
          <w:sz w:val="28"/>
          <w:szCs w:val="28"/>
        </w:rPr>
        <w:t>А</w:t>
      </w:r>
      <w:r w:rsidRPr="00DD2443">
        <w:rPr>
          <w:rFonts w:ascii="Times New Roman" w:hAnsi="Times New Roman" w:cs="Times New Roman"/>
          <w:sz w:val="28"/>
          <w:szCs w:val="28"/>
        </w:rPr>
        <w:t>дминистрация муниципального района Камышлинский Самарской области.</w:t>
      </w:r>
    </w:p>
    <w:p w:rsidR="00DD2443" w:rsidRPr="00DD2443" w:rsidRDefault="00DD2443" w:rsidP="00372C08">
      <w:pPr>
        <w:ind w:firstLine="709"/>
        <w:jc w:val="both"/>
        <w:rPr>
          <w:rFonts w:ascii="Times New Roman" w:hAnsi="Times New Roman" w:cs="Times New Roman"/>
          <w:sz w:val="28"/>
          <w:szCs w:val="28"/>
        </w:rPr>
      </w:pPr>
      <w:r w:rsidRPr="00DD2443">
        <w:rPr>
          <w:rFonts w:ascii="Times New Roman" w:hAnsi="Times New Roman" w:cs="Times New Roman"/>
          <w:sz w:val="28"/>
          <w:szCs w:val="28"/>
        </w:rPr>
        <w:t xml:space="preserve">Администрация муниципального района Камышлинский Самарской области ежегодно в срок до 1 марта подготавливает информацию о ходе реализации Программы за отчетный год, включая оценку значений целевых индикаторов и показателей, а также показателей эффективности реализации Программы, рассчитанных в соответствии с методикой, и направляет ее в </w:t>
      </w:r>
      <w:r w:rsidR="00CF653C">
        <w:rPr>
          <w:rFonts w:ascii="Times New Roman" w:hAnsi="Times New Roman" w:cs="Times New Roman"/>
          <w:sz w:val="28"/>
          <w:szCs w:val="28"/>
        </w:rPr>
        <w:t>Министерство сельского хозяйства и продовольствия Самарской области</w:t>
      </w:r>
      <w:r w:rsidRPr="00DD2443">
        <w:rPr>
          <w:rFonts w:ascii="Times New Roman" w:hAnsi="Times New Roman" w:cs="Times New Roman"/>
          <w:sz w:val="28"/>
          <w:szCs w:val="28"/>
        </w:rPr>
        <w:t xml:space="preserve"> на рассмотрение.</w:t>
      </w:r>
    </w:p>
    <w:p w:rsidR="00DD2443" w:rsidRPr="00DD2443" w:rsidRDefault="00DD2443" w:rsidP="00DD2443">
      <w:pPr>
        <w:rPr>
          <w:rFonts w:ascii="Times New Roman" w:hAnsi="Times New Roman" w:cs="Times New Roman"/>
          <w:sz w:val="28"/>
          <w:szCs w:val="28"/>
        </w:rPr>
      </w:pPr>
    </w:p>
    <w:p w:rsidR="00DD2443" w:rsidRPr="00DD2443" w:rsidRDefault="00DD2443" w:rsidP="00DD2443">
      <w:pPr>
        <w:jc w:val="center"/>
        <w:rPr>
          <w:rFonts w:ascii="Times New Roman" w:hAnsi="Times New Roman" w:cs="Times New Roman"/>
          <w:b/>
          <w:sz w:val="28"/>
          <w:szCs w:val="28"/>
        </w:rPr>
      </w:pPr>
      <w:r w:rsidRPr="00DD2443">
        <w:rPr>
          <w:rFonts w:ascii="Times New Roman" w:hAnsi="Times New Roman" w:cs="Times New Roman"/>
          <w:b/>
          <w:sz w:val="28"/>
          <w:szCs w:val="28"/>
        </w:rPr>
        <w:t>7. Оценка социально-экономической эффективности</w:t>
      </w:r>
    </w:p>
    <w:p w:rsidR="00DD2443" w:rsidRPr="00DD2443" w:rsidRDefault="00DD2443" w:rsidP="00DD2443">
      <w:pPr>
        <w:jc w:val="center"/>
        <w:rPr>
          <w:rFonts w:ascii="Times New Roman" w:hAnsi="Times New Roman" w:cs="Times New Roman"/>
          <w:b/>
          <w:sz w:val="28"/>
          <w:szCs w:val="28"/>
        </w:rPr>
      </w:pPr>
      <w:r w:rsidRPr="00DD2443">
        <w:rPr>
          <w:rFonts w:ascii="Times New Roman" w:hAnsi="Times New Roman" w:cs="Times New Roman"/>
          <w:b/>
          <w:sz w:val="28"/>
          <w:szCs w:val="28"/>
        </w:rPr>
        <w:t>реализации Программы</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Реализация поставленных Программой задач обеспечит достижение намеченных целей, будет способствовать росту экономической эффективности сельского хозяйства муниципального района Камышлинский.</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За счет устойчивого роста объемов производства продукции сельского хозяйства индекс физического объема продукции сельского хозяйства в сопоставимых ценах во всех категориях хозяйств составит:</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2018 году – 103,4%;</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2019 году – 101,9%;</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2020 году – 102,3%;</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2021 году – 101,8%;</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2022 году – 101,7 %;</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2023 году – 101,7 %;</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2024 году – 101,7 %;</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2025 году – 103,0 %.</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целом производство валовой продукции сельского хозяйства в     2025 году возрастет по отношению к уровню 2018 года на 19%.</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 xml:space="preserve">Совершенствование механизма государственной поддержки сельскохозяйственных товаропроизводителей, наращивание производственного потенциала, внедрение ресурсосберегающих технологий создадут основу для обеспечения производства сельскохозяйственной </w:t>
      </w:r>
      <w:r w:rsidRPr="00DD2443">
        <w:rPr>
          <w:rFonts w:ascii="Times New Roman" w:hAnsi="Times New Roman" w:cs="Times New Roman"/>
          <w:sz w:val="28"/>
          <w:szCs w:val="28"/>
        </w:rPr>
        <w:lastRenderedPageBreak/>
        <w:t>продукции к 2025 году во всех категориях хозяйств в следующих объемах:</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растениеводстве:</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зерно – 22,5 тыс. тонн;</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картофель – 4,7 тыс. тонн;</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 животноводстве:</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молоко – 5,5 тыс. тонн;</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мясо всех видов (живой вес) – 832 тонн.</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Внедрение научно обоснованных систем земледелия позволит при-остановить процесс деградации сельскохозяйственных земель, повысить содержание почвенного гумуса, будет способствовать производству биологически чистой продукции в муниципальном районе Камышлинский Самарской области.</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Осуществление Программы позволит на новой основе возродить село, его производственную и социальную сферу, повысить уровень социального обеспечения и благосостояния сельского населения, престижность сельского уклада жизни, улучшить демографическую ситуацию на селе.</w:t>
      </w:r>
    </w:p>
    <w:p w:rsidR="00DD2443" w:rsidRPr="00DD2443" w:rsidRDefault="00DD2443" w:rsidP="00CF653C">
      <w:pPr>
        <w:ind w:firstLine="709"/>
        <w:jc w:val="both"/>
        <w:rPr>
          <w:rFonts w:ascii="Times New Roman" w:hAnsi="Times New Roman" w:cs="Times New Roman"/>
          <w:sz w:val="28"/>
          <w:szCs w:val="28"/>
        </w:rPr>
      </w:pPr>
      <w:r w:rsidRPr="00DD2443">
        <w:rPr>
          <w:rFonts w:ascii="Times New Roman" w:hAnsi="Times New Roman" w:cs="Times New Roman"/>
          <w:sz w:val="28"/>
          <w:szCs w:val="28"/>
        </w:rPr>
        <w:t xml:space="preserve">Оценка эффективности реализации Программы осуществляется в соответствии с Методикой оценки эффективности реализации муниципальной </w:t>
      </w:r>
      <w:r w:rsidR="00CF653C">
        <w:rPr>
          <w:rFonts w:ascii="Times New Roman" w:hAnsi="Times New Roman" w:cs="Times New Roman"/>
          <w:sz w:val="28"/>
          <w:szCs w:val="28"/>
        </w:rPr>
        <w:t xml:space="preserve"> </w:t>
      </w:r>
      <w:r w:rsidRPr="00DD2443">
        <w:rPr>
          <w:rFonts w:ascii="Times New Roman" w:hAnsi="Times New Roman" w:cs="Times New Roman"/>
          <w:sz w:val="28"/>
          <w:szCs w:val="28"/>
        </w:rPr>
        <w:t>программы развития сельского хозяйства и регулирования рынков сельскохозяйственной продукции, сырья и продовольствия муниципального района Камышлинский Самарской области на 2019 – 2025 годы, приведенной в приложении к Программе.</w:t>
      </w: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CF653C" w:rsidRDefault="00CF653C" w:rsidP="00CF653C">
      <w:pPr>
        <w:ind w:firstLine="709"/>
        <w:jc w:val="both"/>
        <w:rPr>
          <w:rFonts w:ascii="Times New Roman" w:hAnsi="Times New Roman" w:cs="Times New Roman"/>
          <w:sz w:val="28"/>
          <w:szCs w:val="28"/>
        </w:rPr>
      </w:pPr>
    </w:p>
    <w:p w:rsidR="00DD2443" w:rsidRP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lastRenderedPageBreak/>
        <w:t>ПРИЛОЖЕНИЕ</w:t>
      </w:r>
    </w:p>
    <w:p w:rsidR="00DD2443" w:rsidRP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к муниципальной программе</w:t>
      </w:r>
    </w:p>
    <w:p w:rsid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«Развитие сельского хозяйства</w:t>
      </w:r>
    </w:p>
    <w:p w:rsid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 xml:space="preserve"> и регулирования рынков</w:t>
      </w:r>
    </w:p>
    <w:p w:rsidR="00DD2443" w:rsidRP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 xml:space="preserve"> сельскохозяйственной продукции,</w:t>
      </w:r>
    </w:p>
    <w:p w:rsidR="00DD2443" w:rsidRP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сырья и продовольствия муниципального</w:t>
      </w:r>
    </w:p>
    <w:p w:rsidR="00DD2443" w:rsidRP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района Камышлинский Самарской области</w:t>
      </w:r>
    </w:p>
    <w:p w:rsidR="00DD2443" w:rsidRPr="00CF653C" w:rsidRDefault="00DD2443" w:rsidP="00CF653C">
      <w:pPr>
        <w:ind w:firstLine="709"/>
        <w:jc w:val="right"/>
        <w:rPr>
          <w:rFonts w:ascii="Times New Roman" w:hAnsi="Times New Roman" w:cs="Times New Roman"/>
          <w:sz w:val="24"/>
          <w:szCs w:val="24"/>
        </w:rPr>
      </w:pPr>
      <w:r w:rsidRPr="00CF653C">
        <w:rPr>
          <w:rFonts w:ascii="Times New Roman" w:hAnsi="Times New Roman" w:cs="Times New Roman"/>
          <w:sz w:val="24"/>
          <w:szCs w:val="24"/>
        </w:rPr>
        <w:t>на 2019 – 2025 годы»</w:t>
      </w:r>
    </w:p>
    <w:p w:rsidR="00DD2443" w:rsidRPr="00DD2443" w:rsidRDefault="00DD2443" w:rsidP="00DD2443">
      <w:pPr>
        <w:jc w:val="both"/>
        <w:rPr>
          <w:rFonts w:ascii="Times New Roman" w:hAnsi="Times New Roman" w:cs="Times New Roman"/>
          <w:sz w:val="28"/>
          <w:szCs w:val="28"/>
        </w:rPr>
      </w:pPr>
    </w:p>
    <w:p w:rsidR="00DD2443" w:rsidRPr="00DD2443" w:rsidRDefault="00DD2443" w:rsidP="00DD2443">
      <w:pPr>
        <w:widowControl/>
        <w:autoSpaceDN/>
        <w:adjustRightInd/>
        <w:jc w:val="center"/>
        <w:rPr>
          <w:rFonts w:ascii="Times New Roman" w:hAnsi="Times New Roman" w:cs="Times New Roman"/>
          <w:sz w:val="28"/>
          <w:szCs w:val="28"/>
          <w:lang w:eastAsia="ar-SA"/>
        </w:rPr>
      </w:pPr>
      <w:r w:rsidRPr="00DD2443">
        <w:rPr>
          <w:rFonts w:ascii="Times New Roman" w:hAnsi="Times New Roman" w:cs="Times New Roman"/>
          <w:sz w:val="28"/>
          <w:szCs w:val="28"/>
          <w:lang w:eastAsia="ar-SA"/>
        </w:rPr>
        <w:t>Методика</w:t>
      </w:r>
    </w:p>
    <w:p w:rsidR="00DD2443" w:rsidRPr="00DD2443" w:rsidRDefault="00DD2443" w:rsidP="00DD2443">
      <w:pPr>
        <w:widowControl/>
        <w:autoSpaceDN/>
        <w:adjustRightInd/>
        <w:jc w:val="center"/>
        <w:rPr>
          <w:rFonts w:ascii="Times New Roman" w:hAnsi="Times New Roman" w:cs="Times New Roman"/>
          <w:sz w:val="28"/>
          <w:szCs w:val="28"/>
          <w:lang w:eastAsia="ar-SA"/>
        </w:rPr>
      </w:pPr>
      <w:r w:rsidRPr="00DD2443">
        <w:rPr>
          <w:rFonts w:ascii="Times New Roman" w:hAnsi="Times New Roman" w:cs="Times New Roman"/>
          <w:sz w:val="28"/>
          <w:szCs w:val="28"/>
          <w:lang w:eastAsia="ar-SA"/>
        </w:rPr>
        <w:t xml:space="preserve">оценки эффективности реализации муниципальной </w:t>
      </w:r>
    </w:p>
    <w:p w:rsidR="00DD2443" w:rsidRPr="00DD2443" w:rsidRDefault="00DD2443" w:rsidP="00DD2443">
      <w:pPr>
        <w:widowControl/>
        <w:autoSpaceDN/>
        <w:adjustRightInd/>
        <w:jc w:val="center"/>
        <w:rPr>
          <w:rFonts w:ascii="Times New Roman" w:hAnsi="Times New Roman" w:cs="Times New Roman"/>
          <w:sz w:val="28"/>
          <w:szCs w:val="28"/>
          <w:lang w:eastAsia="ar-SA"/>
        </w:rPr>
      </w:pPr>
      <w:r w:rsidRPr="00DD2443">
        <w:rPr>
          <w:rFonts w:ascii="Times New Roman" w:hAnsi="Times New Roman" w:cs="Times New Roman"/>
          <w:sz w:val="28"/>
          <w:szCs w:val="28"/>
          <w:lang w:eastAsia="ar-SA"/>
        </w:rPr>
        <w:t xml:space="preserve">программы «Развитие сельского хозяйства и регулирования рынков </w:t>
      </w:r>
    </w:p>
    <w:p w:rsidR="00DD2443" w:rsidRPr="00DD2443" w:rsidRDefault="00DD2443" w:rsidP="00DD2443">
      <w:pPr>
        <w:widowControl/>
        <w:autoSpaceDN/>
        <w:adjustRightInd/>
        <w:jc w:val="center"/>
        <w:rPr>
          <w:rFonts w:ascii="Times New Roman" w:hAnsi="Times New Roman" w:cs="Times New Roman"/>
          <w:sz w:val="28"/>
          <w:szCs w:val="28"/>
          <w:lang w:eastAsia="ar-SA"/>
        </w:rPr>
      </w:pPr>
      <w:r w:rsidRPr="00DD2443">
        <w:rPr>
          <w:rFonts w:ascii="Times New Roman" w:hAnsi="Times New Roman" w:cs="Times New Roman"/>
          <w:sz w:val="28"/>
          <w:szCs w:val="28"/>
          <w:lang w:eastAsia="ar-SA"/>
        </w:rPr>
        <w:t>сельскохозяйственной продукции, сырья и продовольствия муниципального района Камышлинский Самарской области на 2019 – 2025 годы»</w:t>
      </w:r>
    </w:p>
    <w:p w:rsidR="00DD2443" w:rsidRPr="00DD2443" w:rsidRDefault="00DD2443" w:rsidP="00DD2443">
      <w:pPr>
        <w:widowControl/>
        <w:autoSpaceDN/>
        <w:adjustRightInd/>
        <w:jc w:val="center"/>
        <w:rPr>
          <w:rFonts w:ascii="Times New Roman" w:hAnsi="Times New Roman" w:cs="Times New Roman"/>
          <w:sz w:val="28"/>
          <w:szCs w:val="28"/>
          <w:lang w:eastAsia="ar-SA"/>
        </w:rPr>
      </w:pPr>
    </w:p>
    <w:p w:rsidR="00DD2443" w:rsidRPr="00DD2443" w:rsidRDefault="00DD2443" w:rsidP="00CF653C">
      <w:pPr>
        <w:widowControl/>
        <w:autoSpaceDN/>
        <w:adjustRightInd/>
        <w:ind w:firstLine="709"/>
        <w:jc w:val="both"/>
        <w:rPr>
          <w:rFonts w:ascii="Times New Roman" w:hAnsi="Times New Roman" w:cs="Times New Roman"/>
          <w:sz w:val="28"/>
          <w:szCs w:val="28"/>
          <w:lang w:eastAsia="ar-SA"/>
        </w:rPr>
      </w:pPr>
      <w:r w:rsidRPr="00DD2443">
        <w:rPr>
          <w:rFonts w:ascii="Times New Roman" w:hAnsi="Times New Roman" w:cs="Times New Roman"/>
          <w:sz w:val="28"/>
          <w:szCs w:val="28"/>
          <w:lang w:eastAsia="ar-SA"/>
        </w:rPr>
        <w:t>Оценка эффективности реализации муниципальной программы «Развитие сельского хозяйства и регулирования рынков сельскохозяйственной продукции, сырья и продовольствия муниципального района Камышлинский Самарской области на 2019 – 2025 годы» (далее – Программа) осуществляется администрацией муниципального района Камышлинский Самарской области путем установления степени достижения ожидаемых результатов, а также сравнения текущих значений индикаторов (показателей) с их целевыми значениями.</w:t>
      </w:r>
    </w:p>
    <w:p w:rsidR="00DD2443" w:rsidRPr="00DD2443" w:rsidRDefault="00DD2443" w:rsidP="00CF653C">
      <w:pPr>
        <w:widowControl/>
        <w:autoSpaceDN/>
        <w:adjustRightInd/>
        <w:ind w:firstLine="709"/>
        <w:jc w:val="both"/>
        <w:rPr>
          <w:rFonts w:ascii="Times New Roman" w:hAnsi="Times New Roman" w:cs="Times New Roman"/>
          <w:sz w:val="28"/>
          <w:szCs w:val="28"/>
          <w:lang w:eastAsia="ar-SA"/>
        </w:rPr>
      </w:pPr>
      <w:r w:rsidRPr="00DD2443">
        <w:rPr>
          <w:rFonts w:ascii="Times New Roman" w:hAnsi="Times New Roman" w:cs="Times New Roman"/>
          <w:sz w:val="28"/>
          <w:szCs w:val="28"/>
          <w:lang w:eastAsia="ar-SA"/>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DD2443" w:rsidRPr="00DD2443" w:rsidRDefault="00DD2443" w:rsidP="00CF653C">
      <w:pPr>
        <w:widowControl/>
        <w:autoSpaceDN/>
        <w:adjustRightInd/>
        <w:ind w:firstLine="709"/>
        <w:jc w:val="both"/>
        <w:rPr>
          <w:lang w:eastAsia="ar-SA"/>
        </w:rPr>
      </w:pPr>
      <w:r w:rsidRPr="00DD2443">
        <w:rPr>
          <w:rFonts w:ascii="Times New Roman" w:hAnsi="Times New Roman" w:cs="Times New Roman"/>
          <w:sz w:val="28"/>
          <w:szCs w:val="28"/>
          <w:lang w:eastAsia="ar-SA"/>
        </w:rPr>
        <w:t>Эффективность реализации Программы с учетом финансирования оценивается путем соотнесения степени достижения целевых индикаторов (показателей) Программы к уровню ее финансирования с начала реализации. Комплексный показатель эффективности рассчитывается по формуле</w:t>
      </w:r>
    </w:p>
    <w:p w:rsidR="00DD2443" w:rsidRPr="00DD2443" w:rsidRDefault="00DD2443" w:rsidP="00DD2443">
      <w:pPr>
        <w:widowControl/>
        <w:autoSpaceDN/>
        <w:adjustRightInd/>
        <w:jc w:val="center"/>
        <w:rPr>
          <w:rFonts w:ascii="Times New Roman" w:hAnsi="Times New Roman" w:cs="Times New Roman"/>
          <w:lang w:eastAsia="ar-SA"/>
        </w:rPr>
      </w:pPr>
      <w:r>
        <w:rPr>
          <w:noProof/>
        </w:rPr>
        <mc:AlternateContent>
          <mc:Choice Requires="wps">
            <w:drawing>
              <wp:anchor distT="0" distB="0" distL="114935" distR="114935" simplePos="0" relativeHeight="251663360" behindDoc="0" locked="0" layoutInCell="1" allowOverlap="1">
                <wp:simplePos x="0" y="0"/>
                <wp:positionH relativeFrom="column">
                  <wp:posOffset>3021965</wp:posOffset>
                </wp:positionH>
                <wp:positionV relativeFrom="paragraph">
                  <wp:posOffset>-52070</wp:posOffset>
                </wp:positionV>
                <wp:extent cx="608965" cy="262255"/>
                <wp:effectExtent l="2540" t="5080" r="7620" b="88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r>
                              <w:rPr>
                                <w:rFonts w:ascii="Times New Roman" w:hAnsi="Times New Roman" w:cs="Times New Roman"/>
                                <w:sz w:val="28"/>
                                <w:szCs w:val="28"/>
                              </w:rPr>
                              <w:t>Тек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237.95pt;margin-top:-4.1pt;width:47.95pt;height:20.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" stroked="f">
                <v:fill opacity="0"/>
                <v:textbox inset="0,0,0,0">
                  <w:txbxContent>
                    <w:p w:rsidR="00296C14" w:rsidRDefault="00296C14" w:rsidP="00DD2443">
                      <w:r>
                        <w:rPr>
                          <w:rFonts w:ascii="Times New Roman" w:hAnsi="Times New Roman" w:cs="Times New Roman"/>
                          <w:sz w:val="28"/>
                          <w:szCs w:val="28"/>
                        </w:rPr>
                        <w:t>Тек</w:t>
                      </w:r>
                    </w:p>
                  </w:txbxContent>
                </v:textbox>
              </v:shape>
            </w:pict>
          </mc:Fallback>
        </mc:AlternateContent>
      </w:r>
      <w:r>
        <w:rPr>
          <w:rFonts w:cs="Courier New"/>
          <w:noProof/>
        </w:rPr>
        <mc:AlternateContent>
          <mc:Choice Requires="wpg">
            <w:drawing>
              <wp:inline distT="0" distB="0" distL="0" distR="0">
                <wp:extent cx="2397760" cy="1548130"/>
                <wp:effectExtent l="0" t="0" r="2540"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1548130"/>
                          <a:chOff x="0" y="0"/>
                          <a:chExt cx="3775" cy="2437"/>
                        </a:xfrm>
                      </wpg:grpSpPr>
                      <wps:wsp>
                        <wps:cNvPr id="8" name="Rectangle 4"/>
                        <wps:cNvSpPr>
                          <a:spLocks noChangeArrowheads="1"/>
                        </wps:cNvSpPr>
                        <wps:spPr bwMode="auto">
                          <a:xfrm>
                            <a:off x="0" y="0"/>
                            <a:ext cx="3775" cy="24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9" name="Line 5"/>
                        <wps:cNvCnPr/>
                        <wps:spPr bwMode="auto">
                          <a:xfrm>
                            <a:off x="691" y="613"/>
                            <a:ext cx="325" cy="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6"/>
                        <wps:cNvCnPr/>
                        <wps:spPr bwMode="auto">
                          <a:xfrm>
                            <a:off x="1898" y="653"/>
                            <a:ext cx="837" cy="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
                        <wps:cNvCnPr/>
                        <wps:spPr bwMode="auto">
                          <a:xfrm>
                            <a:off x="1426" y="1794"/>
                            <a:ext cx="642" cy="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8"/>
                        <wps:cNvCnPr/>
                        <wps:spPr bwMode="auto">
                          <a:xfrm>
                            <a:off x="712" y="1268"/>
                            <a:ext cx="210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9"/>
                        <wps:cNvSpPr txBox="1">
                          <a:spLocks noChangeArrowheads="1"/>
                        </wps:cNvSpPr>
                        <wps:spPr bwMode="auto">
                          <a:xfrm>
                            <a:off x="3471" y="1058"/>
                            <a:ext cx="234"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p>
                          </w:txbxContent>
                        </wps:txbx>
                        <wps:bodyPr rot="0" vert="horz" wrap="none" lIns="0" tIns="0" rIns="0" bIns="0" anchor="t" anchorCtr="0">
                          <a:noAutofit/>
                        </wps:bodyPr>
                      </wps:wsp>
                      <wps:wsp>
                        <wps:cNvPr id="14" name="Text Box 10"/>
                        <wps:cNvSpPr txBox="1">
                          <a:spLocks noChangeArrowheads="1"/>
                        </wps:cNvSpPr>
                        <wps:spPr bwMode="auto">
                          <a:xfrm>
                            <a:off x="2990" y="1069"/>
                            <a:ext cx="421"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100</w:t>
                              </w:r>
                            </w:p>
                          </w:txbxContent>
                        </wps:txbx>
                        <wps:bodyPr rot="0" vert="horz" wrap="none" lIns="0" tIns="0" rIns="0" bIns="0" anchor="t" anchorCtr="0">
                          <a:noAutofit/>
                        </wps:bodyPr>
                      </wps:wsp>
                      <wps:wsp>
                        <wps:cNvPr id="15" name="Text Box 11"/>
                        <wps:cNvSpPr txBox="1">
                          <a:spLocks noChangeArrowheads="1"/>
                        </wps:cNvSpPr>
                        <wps:spPr bwMode="auto">
                          <a:xfrm>
                            <a:off x="766" y="221"/>
                            <a:ext cx="141"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xbxContent>
                        </wps:txbx>
                        <wps:bodyPr rot="0" vert="horz" wrap="none" lIns="0" tIns="0" rIns="0" bIns="0" anchor="t" anchorCtr="0">
                          <a:noAutofit/>
                        </wps:bodyPr>
                      </wps:wsp>
                      <wps:wsp>
                        <wps:cNvPr id="16" name="Text Box 12"/>
                        <wps:cNvSpPr txBox="1">
                          <a:spLocks noChangeArrowheads="1"/>
                        </wps:cNvSpPr>
                        <wps:spPr bwMode="auto">
                          <a:xfrm>
                            <a:off x="2814" y="1034"/>
                            <a:ext cx="177" cy="3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Symbol" w:hAnsi="Symbol" w:cs="Symbol"/>
                                  <w:color w:val="000000"/>
                                  <w:sz w:val="32"/>
                                  <w:szCs w:val="32"/>
                                  <w:lang w:val="en-US"/>
                                </w:rPr>
                              </w:pPr>
                              <w:r>
                                <w:rPr>
                                  <w:rFonts w:ascii="Symbol" w:hAnsi="Symbol" w:cs="Symbol"/>
                                  <w:color w:val="000000"/>
                                  <w:sz w:val="32"/>
                                  <w:szCs w:val="32"/>
                                  <w:lang w:val="en-US"/>
                                </w:rPr>
                                <w:t></w:t>
                              </w:r>
                            </w:p>
                          </w:txbxContent>
                        </wps:txbx>
                        <wps:bodyPr rot="0" vert="horz" wrap="none" lIns="0" tIns="0" rIns="0" bIns="0" anchor="t" anchorCtr="0">
                          <a:noAutofit/>
                        </wps:bodyPr>
                      </wps:wsp>
                      <wps:wsp>
                        <wps:cNvPr id="17" name="Text Box 13"/>
                        <wps:cNvSpPr txBox="1">
                          <a:spLocks noChangeArrowheads="1"/>
                        </wps:cNvSpPr>
                        <wps:spPr bwMode="auto">
                          <a:xfrm>
                            <a:off x="373" y="1034"/>
                            <a:ext cx="177" cy="3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Symbol" w:hAnsi="Symbol" w:cs="Symbol"/>
                                  <w:color w:val="000000"/>
                                  <w:sz w:val="32"/>
                                  <w:szCs w:val="32"/>
                                  <w:lang w:val="en-US"/>
                                </w:rPr>
                              </w:pPr>
                              <w:r>
                                <w:rPr>
                                  <w:rFonts w:ascii="Symbol" w:hAnsi="Symbol" w:cs="Symbol"/>
                                  <w:color w:val="000000"/>
                                  <w:sz w:val="32"/>
                                  <w:szCs w:val="32"/>
                                  <w:lang w:val="en-US"/>
                                </w:rPr>
                                <w:t></w:t>
                              </w:r>
                            </w:p>
                          </w:txbxContent>
                        </wps:txbx>
                        <wps:bodyPr rot="0" vert="horz" wrap="none" lIns="0" tIns="0" rIns="0" bIns="0" anchor="t" anchorCtr="0">
                          <a:noAutofit/>
                        </wps:bodyPr>
                      </wps:wsp>
                      <wps:wsp>
                        <wps:cNvPr id="18" name="Text Box 14"/>
                        <wps:cNvSpPr txBox="1">
                          <a:spLocks noChangeArrowheads="1"/>
                        </wps:cNvSpPr>
                        <wps:spPr bwMode="auto">
                          <a:xfrm>
                            <a:off x="1489" y="1794"/>
                            <a:ext cx="617"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План</w:t>
                              </w:r>
                            </w:p>
                          </w:txbxContent>
                        </wps:txbx>
                        <wps:bodyPr rot="0" vert="horz" wrap="none" lIns="0" tIns="0" rIns="0" bIns="0" anchor="t" anchorCtr="0">
                          <a:noAutofit/>
                        </wps:bodyPr>
                      </wps:wsp>
                      <wps:wsp>
                        <wps:cNvPr id="19" name="Text Box 15"/>
                        <wps:cNvSpPr txBox="1">
                          <a:spLocks noChangeArrowheads="1"/>
                        </wps:cNvSpPr>
                        <wps:spPr bwMode="auto">
                          <a:xfrm>
                            <a:off x="1537" y="1279"/>
                            <a:ext cx="432"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Тек</w:t>
                              </w:r>
                            </w:p>
                          </w:txbxContent>
                        </wps:txbx>
                        <wps:bodyPr rot="0" vert="horz" wrap="none" lIns="0" tIns="0" rIns="0" bIns="0" anchor="t" anchorCtr="0">
                          <a:noAutofit/>
                        </wps:bodyPr>
                      </wps:wsp>
                      <wps:wsp>
                        <wps:cNvPr id="20" name="Text Box 16"/>
                        <wps:cNvSpPr txBox="1">
                          <a:spLocks noChangeArrowheads="1"/>
                        </wps:cNvSpPr>
                        <wps:spPr bwMode="auto">
                          <a:xfrm>
                            <a:off x="2100" y="614"/>
                            <a:ext cx="617"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План</w:t>
                              </w:r>
                            </w:p>
                          </w:txbxContent>
                        </wps:txbx>
                        <wps:bodyPr rot="0" vert="horz" wrap="none" lIns="0" tIns="0" rIns="0" bIns="0" anchor="t" anchorCtr="0">
                          <a:noAutofit/>
                        </wps:bodyPr>
                      </wps:wsp>
                      <wps:wsp>
                        <wps:cNvPr id="21" name="Text Box 17"/>
                        <wps:cNvSpPr txBox="1">
                          <a:spLocks noChangeArrowheads="1"/>
                        </wps:cNvSpPr>
                        <wps:spPr bwMode="auto">
                          <a:xfrm>
                            <a:off x="2106" y="846"/>
                            <a:ext cx="141"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wps:txbx>
                        <wps:bodyPr rot="0" vert="horz" wrap="none" lIns="0" tIns="0" rIns="0" bIns="0" anchor="t" anchorCtr="0">
                          <a:noAutofit/>
                        </wps:bodyPr>
                      </wps:wsp>
                      <wps:wsp>
                        <wps:cNvPr id="22" name="Text Box 18"/>
                        <wps:cNvSpPr txBox="1">
                          <a:spLocks noChangeArrowheads="1"/>
                        </wps:cNvSpPr>
                        <wps:spPr bwMode="auto">
                          <a:xfrm>
                            <a:off x="2107" y="291"/>
                            <a:ext cx="531"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wps:txbx>
                        <wps:bodyPr rot="0" vert="horz" wrap="square" lIns="0" tIns="0" rIns="0" bIns="0" anchor="t" anchorCtr="0">
                          <a:noAutofit/>
                        </wps:bodyPr>
                      </wps:wsp>
                      <wps:wsp>
                        <wps:cNvPr id="23" name="Text Box 19"/>
                        <wps:cNvSpPr txBox="1">
                          <a:spLocks noChangeArrowheads="1"/>
                        </wps:cNvSpPr>
                        <wps:spPr bwMode="auto">
                          <a:xfrm>
                            <a:off x="1149" y="736"/>
                            <a:ext cx="439"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rPr>
                              </w:pPr>
                              <w:r>
                                <w:rPr>
                                  <w:rFonts w:ascii="Times New Roman" w:hAnsi="Times New Roman" w:cs="Times New Roman"/>
                                  <w:iCs/>
                                  <w:color w:val="000000"/>
                                  <w:sz w:val="28"/>
                                  <w:szCs w:val="28"/>
                                  <w:lang w:val="en-US"/>
                                </w:rPr>
                                <w:t>n</w:t>
                              </w:r>
                              <w:r>
                                <w:rPr>
                                  <w:rFonts w:ascii="Times New Roman" w:hAnsi="Times New Roman" w:cs="Times New Roman"/>
                                  <w:iCs/>
                                  <w:color w:val="000000"/>
                                  <w:sz w:val="28"/>
                                  <w:szCs w:val="28"/>
                                </w:rPr>
                                <w:t>=1</w:t>
                              </w:r>
                            </w:p>
                          </w:txbxContent>
                        </wps:txbx>
                        <wps:bodyPr rot="0" vert="horz" wrap="none" lIns="0" tIns="0" rIns="0" bIns="0" anchor="t" anchorCtr="0">
                          <a:noAutofit/>
                        </wps:bodyPr>
                      </wps:wsp>
                      <wps:wsp>
                        <wps:cNvPr id="24" name="Text Box 20"/>
                        <wps:cNvSpPr txBox="1">
                          <a:spLocks noChangeArrowheads="1"/>
                        </wps:cNvSpPr>
                        <wps:spPr bwMode="auto">
                          <a:xfrm>
                            <a:off x="1333" y="1426"/>
                            <a:ext cx="157"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F</w:t>
                              </w:r>
                            </w:p>
                          </w:txbxContent>
                        </wps:txbx>
                        <wps:bodyPr rot="0" vert="horz" wrap="none" lIns="0" tIns="0" rIns="0" bIns="0" anchor="t" anchorCtr="0">
                          <a:noAutofit/>
                        </wps:bodyPr>
                      </wps:wsp>
                      <wps:wsp>
                        <wps:cNvPr id="25" name="Text Box 21"/>
                        <wps:cNvSpPr txBox="1">
                          <a:spLocks noChangeArrowheads="1"/>
                        </wps:cNvSpPr>
                        <wps:spPr bwMode="auto">
                          <a:xfrm>
                            <a:off x="1897" y="747"/>
                            <a:ext cx="20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X</w:t>
                              </w:r>
                            </w:p>
                          </w:txbxContent>
                        </wps:txbx>
                        <wps:bodyPr rot="0" vert="horz" wrap="none" lIns="0" tIns="0" rIns="0" bIns="0" anchor="t" anchorCtr="0">
                          <a:noAutofit/>
                        </wps:bodyPr>
                      </wps:wsp>
                      <wps:wsp>
                        <wps:cNvPr id="26" name="Text Box 22"/>
                        <wps:cNvSpPr txBox="1">
                          <a:spLocks noChangeArrowheads="1"/>
                        </wps:cNvSpPr>
                        <wps:spPr bwMode="auto">
                          <a:xfrm>
                            <a:off x="1897" y="221"/>
                            <a:ext cx="20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X</w:t>
                              </w:r>
                            </w:p>
                          </w:txbxContent>
                        </wps:txbx>
                        <wps:bodyPr rot="0" vert="horz" wrap="none" lIns="0" tIns="0" rIns="0" bIns="0" anchor="t" anchorCtr="0">
                          <a:noAutofit/>
                        </wps:bodyPr>
                      </wps:wsp>
                      <wps:wsp>
                        <wps:cNvPr id="27" name="Text Box 23"/>
                        <wps:cNvSpPr txBox="1">
                          <a:spLocks noChangeArrowheads="1"/>
                        </wps:cNvSpPr>
                        <wps:spPr bwMode="auto">
                          <a:xfrm>
                            <a:off x="1333" y="131"/>
                            <a:ext cx="20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wps:txbx>
                        <wps:bodyPr rot="0" vert="horz" wrap="none" lIns="0" tIns="0" rIns="0" bIns="0" anchor="t" anchorCtr="0">
                          <a:noAutofit/>
                        </wps:bodyPr>
                      </wps:wsp>
                      <wps:wsp>
                        <wps:cNvPr id="28" name="Text Box 24"/>
                        <wps:cNvSpPr txBox="1">
                          <a:spLocks noChangeArrowheads="1"/>
                        </wps:cNvSpPr>
                        <wps:spPr bwMode="auto">
                          <a:xfrm>
                            <a:off x="1077" y="414"/>
                            <a:ext cx="608"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SUM</w:t>
                              </w:r>
                            </w:p>
                          </w:txbxContent>
                        </wps:txbx>
                        <wps:bodyPr rot="0" vert="horz" wrap="none" lIns="0" tIns="0" rIns="0" bIns="0" anchor="t" anchorCtr="0">
                          <a:noAutofit/>
                        </wps:bodyPr>
                      </wps:wsp>
                      <wps:wsp>
                        <wps:cNvPr id="29" name="Text Box 25"/>
                        <wps:cNvSpPr txBox="1">
                          <a:spLocks noChangeArrowheads="1"/>
                        </wps:cNvSpPr>
                        <wps:spPr bwMode="auto">
                          <a:xfrm>
                            <a:off x="730" y="654"/>
                            <a:ext cx="203"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wps:txbx>
                        <wps:bodyPr rot="0" vert="horz" wrap="none" lIns="0" tIns="0" rIns="0" bIns="0" anchor="t" anchorCtr="0">
                          <a:noAutofit/>
                        </wps:bodyPr>
                      </wps:wsp>
                      <wps:wsp>
                        <wps:cNvPr id="30" name="Text Box 26"/>
                        <wps:cNvSpPr txBox="1">
                          <a:spLocks noChangeArrowheads="1"/>
                        </wps:cNvSpPr>
                        <wps:spPr bwMode="auto">
                          <a:xfrm>
                            <a:off x="62" y="1069"/>
                            <a:ext cx="188"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R</w:t>
                              </w:r>
                            </w:p>
                          </w:txbxContent>
                        </wps:txbx>
                        <wps:bodyPr rot="0" vert="horz" wrap="none" lIns="0" tIns="0" rIns="0" bIns="0" anchor="t" anchorCtr="0">
                          <a:noAutofit/>
                        </wps:bodyPr>
                      </wps:wsp>
                      <wps:wsp>
                        <wps:cNvPr id="31" name="Text Box 27"/>
                        <wps:cNvSpPr txBox="1">
                          <a:spLocks noChangeArrowheads="1"/>
                        </wps:cNvSpPr>
                        <wps:spPr bwMode="auto">
                          <a:xfrm>
                            <a:off x="1202" y="1795"/>
                            <a:ext cx="482" cy="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lang w:val="en-US"/>
                                </w:rPr>
                                <w:t>F</w:t>
                              </w:r>
                            </w:p>
                          </w:txbxContent>
                        </wps:txbx>
                        <wps:bodyPr rot="0" vert="horz" wrap="square" lIns="91440" tIns="45720" rIns="91440" bIns="45720" anchor="t" anchorCtr="0">
                          <a:noAutofit/>
                        </wps:bodyPr>
                      </wps:wsp>
                      <wps:wsp>
                        <wps:cNvPr id="32" name="Text Box 28"/>
                        <wps:cNvSpPr txBox="1">
                          <a:spLocks noChangeArrowheads="1"/>
                        </wps:cNvSpPr>
                        <wps:spPr bwMode="auto">
                          <a:xfrm>
                            <a:off x="3704" y="1034"/>
                            <a:ext cx="71"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96C14" w:rsidRDefault="00296C14" w:rsidP="00DD2443">
                              <w:pPr>
                                <w:rPr>
                                  <w:rFonts w:ascii="Times New Roman" w:hAnsi="Times New Roman" w:cs="Times New Roman"/>
                                  <w:iCs/>
                                  <w:color w:val="000000"/>
                                  <w:sz w:val="28"/>
                                  <w:szCs w:val="28"/>
                                </w:rPr>
                              </w:pPr>
                              <w:r>
                                <w:rPr>
                                  <w:rFonts w:ascii="Times New Roman" w:hAnsi="Times New Roman" w:cs="Times New Roman"/>
                                  <w:iCs/>
                                  <w:color w:val="000000"/>
                                  <w:sz w:val="28"/>
                                  <w:szCs w:val="28"/>
                                </w:rPr>
                                <w:t>,</w:t>
                              </w:r>
                            </w:p>
                          </w:txbxContent>
                        </wps:txbx>
                        <wps:bodyPr rot="0" vert="horz" wrap="none" lIns="0" tIns="0" rIns="0" bIns="0" anchor="t" anchorCtr="0">
                          <a:noAutofit/>
                        </wps:bodyPr>
                      </wps:wsp>
                    </wpg:wgp>
                  </a:graphicData>
                </a:graphic>
              </wp:inline>
            </w:drawing>
          </mc:Choice>
          <mc:Fallback>
            <w:pict>
              <v:group id="Группа 7" o:spid="_x0000_s1027" style="width:188.8pt;height:121.9pt;mso-position-horizontal-relative:char;mso-position-vertical-relative:line" coordsize="3775,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">
                <v:rect id="Rectangle 4" o:spid="_x0000_s1028" style="position:absolute;width:3775;height:24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txr8A&#10;AADaAAAADwAAAGRycy9kb3ducmV2LnhtbERPy4rCMBTdC/5DuII7TVUoUo0yKoK6cXyA2zvNnbZO&#10;c1OaqNWvnywEl4fzns4bU4o71a6wrGDQj0AQp1YXnCk4n9a9MQjnkTWWlknBkxzMZ+3WFBNtH3yg&#10;+9FnIoSwS1BB7n2VSOnSnAy6vq2IA/dra4M+wDqTusZHCDelHEZRLA0WHBpyrGiZU/p3vBkFcXYZ&#10;bPcvjq6rn5FdfF93Fy1jpbqd5msCwlPjP+K3e6MVhK3hSrgBc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G3GvwAAANoAAAAPAAAAAAAAAAAAAAAAAJgCAABkcnMvZG93bnJl&#10;di54bWxQSwUGAAAAAAQABAD1AAAAhAMAAAAA&#10;" filled="f" stroked="f" strokecolor="gray">
                  <v:stroke joinstyle="round"/>
                </v:rect>
                <v:line id="Line 5" o:spid="_x0000_s1029" style="position:absolute;visibility:visible;mso-wrap-style:square" from="691,613" to="101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RGsEAAADaAAAADwAAAGRycy9kb3ducmV2LnhtbESPwW7CMBBE75X4B2uRuBWbHlBJMVGL&#10;Cuq10Etvq3ibRInXxnYg/D2uhMRxNDNvNOtytL04U4itYw2LuQJBXDnTcq3h57h7fgURE7LB3jFp&#10;uFKEcjN5WmNh3IW/6XxItcgQjgVqaFLyhZSxashinDtPnL0/FyymLEMtTcBLhttevii1lBZbzgsN&#10;eto2VHWHwWrY18dPdRpO6tcPXnbhIwXTr7SeTcf3NxCJxvQI39tfRsMK/q/kGy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BEawQAAANoAAAAPAAAAAAAAAAAAAAAA&#10;AKECAABkcnMvZG93bnJldi54bWxQSwUGAAAAAAQABAD5AAAAjwMAAAAA&#10;" strokeweight=".12mm">
                  <v:stroke joinstyle="miter" endcap="square"/>
                </v:line>
                <v:line id="Line 6" o:spid="_x0000_s1030" style="position:absolute;visibility:visible;mso-wrap-style:square" from="1898,653" to="273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1GsEAAADbAAAADwAAAGRycy9kb3ducmV2LnhtbESPMW8CMQyFd6T+h8iV2CBpB0SvBARV&#10;W3UFunSzLu7diYsTkhwc/x4PlbrZes/vfV5tRt+rC6XcBbbwNDegiOvgOm4sfB8/ZktQuSA77AOT&#10;hRtl2KwfJiusXLjyni6H0igJ4VyhhbaUWGmd65Y85nmIxKL9huSxyJoa7RJeJdz3+tmYhfbYsTS0&#10;GOmtpfp0GLyFz+b4bs7D2fzEIepT2pXk+hdrp4/j9hVUobH8m/+uv5zgC738IgPo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pfUawQAAANsAAAAPAAAAAAAAAAAAAAAA&#10;AKECAABkcnMvZG93bnJldi54bWxQSwUGAAAAAAQABAD5AAAAjwMAAAAA&#10;" strokeweight=".12mm">
                  <v:stroke joinstyle="miter" endcap="square"/>
                </v:line>
                <v:line id="Line 7" o:spid="_x0000_s1031" style="position:absolute;visibility:visible;mso-wrap-style:square" from="1426,1794" to="2068,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lQgb8AAADbAAAADwAAAGRycy9kb3ducmV2LnhtbERPO2/CMBDekfofrKvERmw6IEgxqK1a&#10;1JXHwnaKr0lEfDa2A+Hf10hIbPfpe95yPdhOXCjE1rGGaaFAEFfOtFxrOOx/JnMQMSEb7ByThhtF&#10;WK9eRkssjbvyli67VIscwrFEDU1KvpQyVg1ZjIXzxJn7c8FiyjDU0gS85nDbyTelZtJiy7mhQU9f&#10;DVWnXW81bOr9tzr3Z3X0vZen8JmC6RZaj1+Hj3cQiYb0FD/cvybPn8L9l3y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lQgb8AAADbAAAADwAAAAAAAAAAAAAAAACh&#10;AgAAZHJzL2Rvd25yZXYueG1sUEsFBgAAAAAEAAQA+QAAAI0DAAAAAA==&#10;" strokeweight=".12mm">
                  <v:stroke joinstyle="miter" endcap="square"/>
                </v:line>
                <v:line id="Line 8" o:spid="_x0000_s1032" style="position:absolute;visibility:visible;mso-wrap-style:square" from="712,1268" to="2814,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5yDcEAAADbAAAADwAAAGRycy9kb3ducmV2LnhtbERP22oCMRB9F/yHMELfNKuF1q5GEaHQ&#10;QhFvUPo23Yyb1c1kSVJd/94IBd/mcK4znbe2FmfyoXKsYDjIQBAXTldcKtjv3vtjECEia6wdk4Ir&#10;BZjPup0p5tpdeEPnbSxFCuGQowITY5NLGQpDFsPANcSJOzhvMSboS6k9XlK4reUoy16kxYpTg8GG&#10;loaK0/bPKqDFL8rV89qZr9XSf36/6uPP8U2pp167mICI1MaH+N/9odP8Edx/SQ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nINwQAAANsAAAAPAAAAAAAAAAAAAAAA&#10;AKECAABkcnMvZG93bnJldi54bWxQSwUGAAAAAAQABAD5AAAAjwMAAAAA&#10;" strokeweight=".26mm">
                  <v:stroke joinstyle="miter" endcap="square"/>
                </v:line>
                <v:shape id="Text Box 9" o:spid="_x0000_s1033" type="#_x0000_t202" style="position:absolute;left:3471;top:1058;width:234;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vuMAA&#10;AADbAAAADwAAAGRycy9kb3ducmV2LnhtbERPS4vCMBC+L/gfwgje1tQHslajqCB4WCjtevE2NGNb&#10;bCa1iVr//UYQvM3H95zlujO1uFPrKssKRsMIBHFudcWFguPf/vsHhPPIGmvLpOBJDtar3tcSY20f&#10;nNI984UIIexiVFB638RSurwkg25oG+LAnW1r0AfYFlK3+AjhppbjKJpJgxWHhhIb2pWUX7KbUfCb&#10;FPMk7U5Xn8l0S+NZQjw9KzXod5sFCE+d/4jf7oMO8yfw+iUc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HvuMAAAADbAAAADwAAAAAAAAAAAAAAAACYAgAAZHJzL2Rvd25y&#10;ZXYueG1sUEsFBgAAAAAEAAQA9QAAAIUDAAAAAA==&#10;" filled="f" stroked="f" strokecolor="gray">
                  <v:stroke joinstyle="round"/>
                  <v:textbox inset="0,0,0,0">
                    <w:txbxContent>
                      <w:p w:rsidR="00296C14" w:rsidRDefault="00296C14" w:rsidP="00DD244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p>
                    </w:txbxContent>
                  </v:textbox>
                </v:shape>
                <v:shape id="Text Box 10" o:spid="_x0000_s1034" type="#_x0000_t202" style="position:absolute;left:2990;top:1069;width:421;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3zMAA&#10;AADbAAAADwAAAGRycy9kb3ducmV2LnhtbERPTYvCMBC9C/6HMII3TRURt9tUXGFhD0Jp9bK3oRnb&#10;ss2k20St/94Igrd5vM9JtoNpxZV611hWsJhHIIhLqxuuFJyO37MNCOeRNbaWScGdHGzT8SjBWNsb&#10;53QtfCVCCLsYFdTed7GUrqzJoJvbjjhwZ9sb9AH2ldQ93kK4aeUyitbSYMOhocaO9jWVf8XFKDhk&#10;1UeWD7//vpD5Fy3XGfHqrNR0Muw+QXga/Fv8cv/oMH8F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h3zMAAAADbAAAADwAAAAAAAAAAAAAAAACYAgAAZHJzL2Rvd25y&#10;ZXYueG1sUEsFBgAAAAAEAAQA9QAAAIUDAAAAAA==&#10;" filled="f" stroked="f" strokecolor="gray">
                  <v:stroke joinstyle="round"/>
                  <v:textbox inset="0,0,0,0">
                    <w:txbxContent>
                      <w:p w:rsidR="00296C14" w:rsidRDefault="00296C14" w:rsidP="00DD244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100</w:t>
                        </w:r>
                      </w:p>
                    </w:txbxContent>
                  </v:textbox>
                </v:shape>
                <v:shape id="Text Box 11" o:spid="_x0000_s1035" type="#_x0000_t202" style="position:absolute;left:766;top:221;width:141;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SV8AA&#10;AADbAAAADwAAAGRycy9kb3ducmV2LnhtbERPTYvCMBC9L/gfwgje1lRRWatRVBA8LJR2vXgbmrEt&#10;NpPaRK3/fiMI3ubxPme57kwt7tS6yrKC0TACQZxbXXGh4Pi3//4B4TyyxtoyKXiSg/Wq97XEWNsH&#10;p3TPfCFCCLsYFZTeN7GULi/JoBvahjhwZ9sa9AG2hdQtPkK4qeU4imbSYMWhocSGdiXll+xmFPwm&#10;xTxJu9PVZzLd0niWEE/OSg363WYBwlPnP+K3+6DD/Cm8fg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TSV8AAAADbAAAADwAAAAAAAAAAAAAAAACYAgAAZHJzL2Rvd25y&#10;ZXYueG1sUEsFBgAAAAAEAAQA9QAAAIUDAAAAAA==&#10;" filled="f" stroked="f" strokecolor="gray">
                  <v:stroke joinstyle="round"/>
                  <v:textbox inset="0,0,0,0">
                    <w:txbxContent>
                      <w:p w:rsidR="00296C14" w:rsidRDefault="00296C14" w:rsidP="00DD244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xbxContent>
                  </v:textbox>
                </v:shape>
                <v:shape id="Text Box 12" o:spid="_x0000_s1036" type="#_x0000_t202" style="position:absolute;left:2814;top:1034;width:177;height:3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IMAA&#10;AADbAAAADwAAAGRycy9kb3ducmV2LnhtbERPTYvCMBC9C/6HMII3mypS1q5RVkHwIJRWL3sbmrEt&#10;20xqE7X+e7OwsLd5vM9ZbwfTigf1rrGsYB7FIIhLqxuuFFzOh9kHCOeRNbaWScGLHGw349EaU22f&#10;nNOj8JUIIexSVFB736VSurImgy6yHXHgrrY36APsK6l7fIZw08pFHCfSYMOhocaO9jWVP8XdKDhl&#10;1SrLh++bL2S+o0WSES+vSk0nw9cnCE+D/xf/uY86zE/g95dw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MIMAAAADbAAAADwAAAAAAAAAAAAAAAACYAgAAZHJzL2Rvd25y&#10;ZXYueG1sUEsFBgAAAAAEAAQA9QAAAIUDAAAAAA==&#10;" filled="f" stroked="f" strokecolor="gray">
                  <v:stroke joinstyle="round"/>
                  <v:textbox inset="0,0,0,0">
                    <w:txbxContent>
                      <w:p w:rsidR="00296C14" w:rsidRDefault="00296C14" w:rsidP="00DD2443">
                        <w:pPr>
                          <w:rPr>
                            <w:rFonts w:ascii="Symbol" w:hAnsi="Symbol" w:cs="Symbol"/>
                            <w:color w:val="000000"/>
                            <w:sz w:val="32"/>
                            <w:szCs w:val="32"/>
                            <w:lang w:val="en-US"/>
                          </w:rPr>
                        </w:pPr>
                        <w:r>
                          <w:rPr>
                            <w:rFonts w:ascii="Symbol" w:hAnsi="Symbol" w:cs="Symbol"/>
                            <w:color w:val="000000"/>
                            <w:sz w:val="32"/>
                            <w:szCs w:val="32"/>
                            <w:lang w:val="en-US"/>
                          </w:rPr>
                          <w:t></w:t>
                        </w:r>
                      </w:p>
                    </w:txbxContent>
                  </v:textbox>
                </v:shape>
                <v:shape id="Text Box 13" o:spid="_x0000_s1037" type="#_x0000_t202" style="position:absolute;left:373;top:1034;width:177;height:3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pu8AA&#10;AADbAAAADwAAAGRycy9kb3ducmV2LnhtbERPS4vCMBC+C/6HMII3m66Ij2oUFRY8CKV1L3sbmrEt&#10;20xqk9X6783Cgrf5+J6z2fWmEXfqXG1ZwUcUgyAurK65VPB1+ZwsQTiPrLGxTAqe5GC3HQ42mGj7&#10;4IzuuS9FCGGXoILK+zaR0hUVGXSRbYkDd7WdQR9gV0rd4SOEm0ZO43guDdYcGips6VhR8ZP/GgXn&#10;tFylWf9987nMDjSdp8Szq1LjUb9fg/DU+7f4333SYf4C/n4J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rpu8AAAADbAAAADwAAAAAAAAAAAAAAAACYAgAAZHJzL2Rvd25y&#10;ZXYueG1sUEsFBgAAAAAEAAQA9QAAAIUDAAAAAA==&#10;" filled="f" stroked="f" strokecolor="gray">
                  <v:stroke joinstyle="round"/>
                  <v:textbox inset="0,0,0,0">
                    <w:txbxContent>
                      <w:p w:rsidR="00296C14" w:rsidRDefault="00296C14" w:rsidP="00DD2443">
                        <w:pPr>
                          <w:rPr>
                            <w:rFonts w:ascii="Symbol" w:hAnsi="Symbol" w:cs="Symbol"/>
                            <w:color w:val="000000"/>
                            <w:sz w:val="32"/>
                            <w:szCs w:val="32"/>
                            <w:lang w:val="en-US"/>
                          </w:rPr>
                        </w:pPr>
                        <w:r>
                          <w:rPr>
                            <w:rFonts w:ascii="Symbol" w:hAnsi="Symbol" w:cs="Symbol"/>
                            <w:color w:val="000000"/>
                            <w:sz w:val="32"/>
                            <w:szCs w:val="32"/>
                            <w:lang w:val="en-US"/>
                          </w:rPr>
                          <w:t></w:t>
                        </w:r>
                      </w:p>
                    </w:txbxContent>
                  </v:textbox>
                </v:shape>
                <v:shape id="Text Box 14" o:spid="_x0000_s1038" type="#_x0000_t202" style="position:absolute;left:1489;top:1794;width:617;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9ycQA&#10;AADbAAAADwAAAGRycy9kb3ducmV2LnhtbESPQWvCQBCF7wX/wzJCb3VTKVJTN6EKggchJO3F25Ad&#10;k9DsbMyuGv9951DobYb35r1vNvnkenWjMXSeDbwuElDEtbcdNwa+v/Yv76BCRLbYeyYDDwqQZ7On&#10;DabW37mkWxUbJSEcUjTQxjikWoe6JYdh4Qdi0c5+dBhlHRttR7xLuOv1MklW2mHH0tDiQLuW6p/q&#10;6gwci2ZdlNPpEitdbmm5KojfzsY8z6fPD1CRpvhv/rs+WMEXWPlFBt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FfcnEAAAA2wAAAA8AAAAAAAAAAAAAAAAAmAIAAGRycy9k&#10;b3ducmV2LnhtbFBLBQYAAAAABAAEAPUAAACJAw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План</w:t>
                        </w:r>
                      </w:p>
                    </w:txbxContent>
                  </v:textbox>
                </v:shape>
                <v:shape id="Text Box 15" o:spid="_x0000_s1039" type="#_x0000_t202" style="position:absolute;left:1537;top:1279;width:432;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YUsEA&#10;AADbAAAADwAAAGRycy9kb3ducmV2LnhtbERPTWuDQBC9B/oflgn0FteEINVmlSRQyKEg2l56G9yJ&#10;StxZ626j/ffdQqG3ebzPORSLGcSdJtdbVrCNYhDEjdU9twre3142TyCcR9Y4WCYF3+SgyB9WB8y0&#10;nbmie+1bEULYZaig837MpHRNRwZdZEfiwF3tZNAHOLVSTziHcDPIXRwn0mDPoaHDkc4dNbf6yyh4&#10;Ldu0rJaPT1/L6kS7pCTeX5V6XC/HZxCeFv8v/nNfdJifwu8v4QC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J2FLBAAAA2wAAAA8AAAAAAAAAAAAAAAAAmAIAAGRycy9kb3du&#10;cmV2LnhtbFBLBQYAAAAABAAEAPUAAACGAw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Тек</w:t>
                        </w:r>
                      </w:p>
                    </w:txbxContent>
                  </v:textbox>
                </v:shape>
                <v:shape id="Text Box 16" o:spid="_x0000_s1040" type="#_x0000_t202" style="position:absolute;left:2100;top:614;width:617;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cr4A&#10;AADbAAAADwAAAGRycy9kb3ducmV2LnhtbERPTYvCMBC9L/gfwgh7W1PLIlqNooLgQSitXrwNzdgW&#10;m0ltotZ/bw6Cx8f7Xqx604gHda62rGA8ikAQF1bXXCo4HXd/UxDOI2tsLJOCFzlYLQc/C0y0fXJG&#10;j9yXIoSwS1BB5X2bSOmKigy6kW2JA3exnUEfYFdK3eEzhJtGxlE0kQZrDg0VtrStqLjmd6PgkJaz&#10;NOvPN5/LbEPxJCX+vyj1O+zXcxCeev8Vf9x7rSAO68OX8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fu3K+AAAA2wAAAA8AAAAAAAAAAAAAAAAAmAIAAGRycy9kb3ducmV2&#10;LnhtbFBLBQYAAAAABAAEAPUAAACDAw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План</w:t>
                        </w:r>
                      </w:p>
                    </w:txbxContent>
                  </v:textbox>
                </v:shape>
                <v:shape id="Text Box 17" o:spid="_x0000_s1041" type="#_x0000_t202" style="position:absolute;left:2106;top:846;width:141;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e6cIA&#10;AADbAAAADwAAAGRycy9kb3ducmV2LnhtbESPQYvCMBSE74L/IbwFb5paRLRrlN0FwYNQWr14ezTP&#10;tmzzUpuo9d8bQfA4zMw3zGrTm0bcqHO1ZQXTSQSCuLC65lLB8bAdL0A4j6yxsUwKHuRgsx4OVpho&#10;e+eMbrkvRYCwS1BB5X2bSOmKigy6iW2Jg3e2nUEfZFdK3eE9wE0j4yiaS4M1h4UKW/qrqPjPr0bB&#10;Pi2XadafLj6X2S/F85R4dlZq9NX/fIPw1PtP+N3eaQXxFF5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7p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v:textbox>
                </v:shape>
                <v:shape id="Text Box 18" o:spid="_x0000_s1042" type="#_x0000_t202" style="position:absolute;left:2107;top:291;width:531;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SycQA&#10;AADbAAAADwAAAGRycy9kb3ducmV2LnhtbESPwWrDMBBE74H+g9hCb4kcH5riRgmhJVDoqXZ76G2x&#10;NpIba2UkxXH79VUgkOMwM2+Y9XZyvRgpxM6zguWiAEHcet2xUfDZ7OdPIGJC1th7JgW/FGG7uZut&#10;sdL+zB801smIDOFYoQKb0lBJGVtLDuPCD8TZO/jgMGUZjNQBzxnuelkWxaN02HFesDjQi6X2WJ+c&#10;gp/uy3zXTTOuDjbpaOLf+zK8KvVwP+2eQSSa0i18bb9pBWUJly/5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60snEAAAA2wAAAA8AAAAAAAAAAAAAAAAAmAIAAGRycy9k&#10;b3ducmV2LnhtbFBLBQYAAAAABAAEAPUAAACJAw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v:textbox>
                </v:shape>
                <v:shape id="Text Box 19" o:spid="_x0000_s1043" type="#_x0000_t202" style="position:absolute;left:1149;top:736;width:439;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lBcIA&#10;AADbAAAADwAAAGRycy9kb3ducmV2LnhtbESPQYvCMBSE74L/ITzBm6bWRdZqFBUEDwulXS/eHs2z&#10;LTYvtYla//1mYWGPw8x8w6y3vWnEkzpXW1Ywm0YgiAuray4VnL+Pk08QziNrbCyTgjc52G6GgzUm&#10;2r44o2fuSxEg7BJUUHnfJlK6oiKDbmpb4uBdbWfQB9mVUnf4CnDTyDiKFtJgzWGhwpYOFRW3/GEU&#10;fKXlMs36y93nMttTvEiJP65KjUf9bgXCU+//w3/tk1YQz+H3S/g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SUF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rPr>
                        </w:pPr>
                        <w:r>
                          <w:rPr>
                            <w:rFonts w:ascii="Times New Roman" w:hAnsi="Times New Roman" w:cs="Times New Roman"/>
                            <w:iCs/>
                            <w:color w:val="000000"/>
                            <w:sz w:val="28"/>
                            <w:szCs w:val="28"/>
                            <w:lang w:val="en-US"/>
                          </w:rPr>
                          <w:t>n</w:t>
                        </w:r>
                        <w:r>
                          <w:rPr>
                            <w:rFonts w:ascii="Times New Roman" w:hAnsi="Times New Roman" w:cs="Times New Roman"/>
                            <w:iCs/>
                            <w:color w:val="000000"/>
                            <w:sz w:val="28"/>
                            <w:szCs w:val="28"/>
                          </w:rPr>
                          <w:t>=1</w:t>
                        </w:r>
                      </w:p>
                    </w:txbxContent>
                  </v:textbox>
                </v:shape>
                <v:shape id="Text Box 20" o:spid="_x0000_s1044" type="#_x0000_t202" style="position:absolute;left:1333;top:1426;width:157;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9ccMA&#10;AADbAAAADwAAAGRycy9kb3ducmV2LnhtbESPQWuDQBSE74X8h+UFemvWikhjswlNIJBDQLS95PZw&#10;X1TqvjXuRu2/zxYKPQ4z8w2z2c2mEyMNrrWs4HUVgSCurG65VvD1eXx5A+E8ssbOMin4IQe77eJp&#10;g5m2Exc0lr4WAcIuQwWN930mpasaMuhWticO3tUOBn2QQy31gFOAm07GUZRKgy2HhQZ7OjRUfZd3&#10;o+Cc1+u8mC83X8piT3GaEydXpZ6X88c7CE+z/w//tU9aQZzA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S9ccMAAADbAAAADwAAAAAAAAAAAAAAAACYAgAAZHJzL2Rv&#10;d25yZXYueG1sUEsFBgAAAAAEAAQA9QAAAIgDA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F</w:t>
                        </w:r>
                      </w:p>
                    </w:txbxContent>
                  </v:textbox>
                </v:shape>
                <v:shape id="Text Box 21" o:spid="_x0000_s1045" type="#_x0000_t202" style="position:absolute;left:1897;top:747;width:203;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Y6sIA&#10;AADbAAAADwAAAGRycy9kb3ducmV2LnhtbESPQYvCMBSE74L/ITzBm6YWV9ZqFBUEDwulXS/eHs2z&#10;LTYvtYla//1mYWGPw8x8w6y3vWnEkzpXW1Ywm0YgiAuray4VnL+Pk08QziNrbCyTgjc52G6GgzUm&#10;2r44o2fuSxEg7BJUUHnfJlK6oiKDbmpb4uBdbWfQB9mVUnf4CnDTyDiKFtJgzWGhwpYOFRW3/GEU&#10;fKXlMs36y93nMttTvEiJ51elxqN+twLhqff/4b/2SSuIP+D3S/g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Bjq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X</w:t>
                        </w:r>
                      </w:p>
                    </w:txbxContent>
                  </v:textbox>
                </v:shape>
                <v:shape id="Text Box 22" o:spid="_x0000_s1046" type="#_x0000_t202" style="position:absolute;left:1897;top:221;width:203;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ncIA&#10;AADbAAAADwAAAGRycy9kb3ducmV2LnhtbESPQYvCMBSE78L+h/AWvGm6ZSlajaLCwh6E0urF26N5&#10;tsXmpdtktf57Iwgeh5n5hlmuB9OKK/WusazgaxqBIC6tbrhScDz8TGYgnEfW2FomBXdysF59jJaY&#10;anvjnK6Fr0SAsEtRQe19l0rpypoMuqntiIN3tr1BH2RfSd3jLcBNK+MoSqTBhsNCjR3taiovxb9R&#10;sM+qeZYPpz9fyHxLcZIRf5+VGn8OmwUIT4N/h1/tX60gTuD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oad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X</w:t>
                        </w:r>
                      </w:p>
                    </w:txbxContent>
                  </v:textbox>
                </v:shape>
                <v:shape id="Text Box 23" o:spid="_x0000_s1047" type="#_x0000_t202" style="position:absolute;left:1333;top:131;width:203;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BsIA&#10;AADbAAAADwAAAGRycy9kb3ducmV2LnhtbESPQYvCMBSE7wv+h/AEb2tqEXetRlFB2INQ2vXi7dE8&#10;22LzUpuo3X9vBGGPw8x8wyzXvWnEnTpXW1YwGUcgiAuray4VHH/3n98gnEfW2FgmBX/kYL0afCwx&#10;0fbBGd1zX4oAYZeggsr7NpHSFRUZdGPbEgfvbDuDPsiulLrDR4CbRsZRNJMGaw4LFba0q6i45Dej&#10;4JCW8zTrT1efy2xL8Swlnp6VGg37zQKEp97/h9/tH60g/oL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iMG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v:textbox>
                </v:shape>
                <v:shape id="Text Box 24" o:spid="_x0000_s1048" type="#_x0000_t202" style="position:absolute;left:1077;top:414;width:608;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3dL4A&#10;AADbAAAADwAAAGRycy9kb3ducmV2LnhtbERPTYvCMBC9L/gfwgh7W1PLIlqNooLgQSitXrwNzdgW&#10;m0ltotZ/bw6Cx8f7Xqx604gHda62rGA8ikAQF1bXXCo4HXd/UxDOI2tsLJOCFzlYLQc/C0y0fXJG&#10;j9yXIoSwS1BB5X2bSOmKigy6kW2JA3exnUEfYFdK3eEzhJtGxlE0kQZrDg0VtrStqLjmd6PgkJaz&#10;NOvPN5/LbEPxJCX+vyj1O+zXcxCeev8Vf9x7rSAOY8OX8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pt3S+AAAA2wAAAA8AAAAAAAAAAAAAAAAAmAIAAGRycy9kb3ducmV2&#10;LnhtbFBLBQYAAAAABAAEAPUAAACDAw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SUM</w:t>
                        </w:r>
                      </w:p>
                    </w:txbxContent>
                  </v:textbox>
                </v:shape>
                <v:shape id="Text Box 25" o:spid="_x0000_s1049" type="#_x0000_t202" style="position:absolute;left:730;top:654;width:203;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S78IA&#10;AADbAAAADwAAAGRycy9kb3ducmV2LnhtbESPQYvCMBSE7wv+h/CEva2pRcRWo6ggeFgorV68PZpn&#10;W2xeahO1++83Cwseh5n5hlltBtOKJ/WusaxgOolAEJdWN1wpOJ8OXwsQziNrbC2Tgh9ysFmPPlaY&#10;avvinJ6Fr0SAsEtRQe19l0rpypoMuontiIN3tb1BH2RfSd3jK8BNK+MomkuDDYeFGjva11TeiodR&#10;8J1VSZYPl7svZL6jeJ4Rz65KfY6H7RKEp8G/w//to1YQJ/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RLv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N</w:t>
                        </w:r>
                      </w:p>
                    </w:txbxContent>
                  </v:textbox>
                </v:shape>
                <v:shape id="Text Box 26" o:spid="_x0000_s1050" type="#_x0000_t202" style="position:absolute;left:62;top:1069;width:188;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tr8AA&#10;AADbAAAADwAAAGRycy9kb3ducmV2LnhtbERPTYvCMBC9C/6HMAveNF0V2a1NRRcED0Jp3cvehmZs&#10;i82kNlmt/94cBI+P951sBtOKG/WusazgcxaBIC6tbrhS8HvaT79AOI+ssbVMCh7kYJOORwnG2t45&#10;p1vhKxFC2MWooPa+i6V0ZU0G3cx2xIE7296gD7CvpO7xHsJNK+dRtJIGGw4NNXb0U1N5Kf6NgmNW&#10;fWf58Hf1hcx3NF9lxMuzUpOPYbsG4Wnwb/HLfdAKFmF9+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tr8AAAADbAAAADwAAAAAAAAAAAAAAAACYAgAAZHJzL2Rvd25y&#10;ZXYueG1sUEsFBgAAAAAEAAQA9QAAAIUDA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R</w:t>
                        </w:r>
                      </w:p>
                    </w:txbxContent>
                  </v:textbox>
                </v:shape>
                <v:shape id="Text Box 27" o:spid="_x0000_s1051" type="#_x0000_t202" style="position:absolute;left:1202;top:1795;width:48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AasQA&#10;AADbAAAADwAAAGRycy9kb3ducmV2LnhtbESPQWvCQBSE70L/w/IKvekmViSNriJFoTer9qC3R/aZ&#10;xGbfht3VpP++Kwgeh5n5hpkve9OIGzlfW1aQjhIQxIXVNZcKfg6bYQbCB2SNjWVS8EcelouXwRxz&#10;bTve0W0fShEh7HNUUIXQ5lL6oiKDfmRb4uidrTMYonSl1A67CDeNHCfJVBqsOS5U2NJnRcXv/moU&#10;XLKPY7raTLrt4bguT+M6uO9GK/X22q9mIAL14Rl+tL+0gvc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QGrEAAAA2wAAAA8AAAAAAAAAAAAAAAAAmAIAAGRycy9k&#10;b3ducmV2LnhtbFBLBQYAAAAABAAEAPUAAACJAwAAAAA=&#10;" filled="f" stroked="f" strokecolor="gray">
                  <v:stroke joinstyle="round"/>
                  <v:textbox>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lang w:val="en-US"/>
                          </w:rPr>
                          <w:t>F</w:t>
                        </w:r>
                      </w:p>
                    </w:txbxContent>
                  </v:textbox>
                </v:shape>
                <v:shape id="Text Box 28" o:spid="_x0000_s1052" type="#_x0000_t202" style="position:absolute;left:3704;top:1034;width:71;height: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WQ8IA&#10;AADbAAAADwAAAGRycy9kb3ducmV2LnhtbESPQYvCMBSE74L/ITzBm6bWRdZqFBUEDwulXS/eHs2z&#10;LTYvtYla//1mYWGPw8x8w6y3vWnEkzpXW1Ywm0YgiAuray4VnL+Pk08QziNrbCyTgjc52G6GgzUm&#10;2r44o2fuSxEg7BJUUHnfJlK6oiKDbmpb4uBdbWfQB9mVUnf4CnDTyDiKFtJgzWGhwpYOFRW3/GEU&#10;fKXlMs36y93nMttTvEiJP65KjUf9bgXCU+//w3/tk1Ywj+H3S/g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BZDwgAAANsAAAAPAAAAAAAAAAAAAAAAAJgCAABkcnMvZG93&#10;bnJldi54bWxQSwUGAAAAAAQABAD1AAAAhwMAAAAA&#10;" filled="f" stroked="f" strokecolor="gray">
                  <v:stroke joinstyle="round"/>
                  <v:textbox inset="0,0,0,0">
                    <w:txbxContent>
                      <w:p w:rsidR="00296C14" w:rsidRDefault="00296C14" w:rsidP="00DD2443">
                        <w:pPr>
                          <w:rPr>
                            <w:rFonts w:ascii="Times New Roman" w:hAnsi="Times New Roman" w:cs="Times New Roman"/>
                            <w:iCs/>
                            <w:color w:val="000000"/>
                            <w:sz w:val="28"/>
                            <w:szCs w:val="28"/>
                          </w:rPr>
                        </w:pPr>
                        <w:r>
                          <w:rPr>
                            <w:rFonts w:ascii="Times New Roman" w:hAnsi="Times New Roman" w:cs="Times New Roman"/>
                            <w:iCs/>
                            <w:color w:val="000000"/>
                            <w:sz w:val="28"/>
                            <w:szCs w:val="28"/>
                          </w:rPr>
                          <w:t>,</w:t>
                        </w:r>
                      </w:p>
                    </w:txbxContent>
                  </v:textbox>
                </v:shape>
                <w10:anchorlock/>
              </v:group>
            </w:pict>
          </mc:Fallback>
        </mc:AlternateContent>
      </w:r>
      <w:bookmarkStart w:id="0" w:name="_GoBack"/>
      <w:bookmarkEnd w:id="0"/>
    </w:p>
    <w:p w:rsidR="00DD2443" w:rsidRPr="00DD2443" w:rsidRDefault="00DD2443" w:rsidP="00DD2443">
      <w:pPr>
        <w:widowControl/>
        <w:autoSpaceDN/>
        <w:adjustRightInd/>
        <w:jc w:val="center"/>
        <w:rPr>
          <w:rFonts w:ascii="Times New Roman" w:hAnsi="Times New Roman" w:cs="Times New Roman"/>
          <w:lang w:eastAsia="ar-SA"/>
        </w:rPr>
      </w:pPr>
    </w:p>
    <w:p w:rsidR="00DD2443" w:rsidRPr="00DD2443" w:rsidRDefault="00DD2443" w:rsidP="00DD2443">
      <w:pPr>
        <w:widowControl/>
        <w:autoSpaceDN/>
        <w:adjustRightInd/>
        <w:spacing w:line="360" w:lineRule="auto"/>
        <w:rPr>
          <w:lang w:eastAsia="ar-SA"/>
        </w:rPr>
      </w:pPr>
      <w:r w:rsidRPr="00DD2443">
        <w:rPr>
          <w:rFonts w:ascii="Times New Roman" w:hAnsi="Times New Roman" w:cs="Times New Roman"/>
          <w:sz w:val="28"/>
          <w:szCs w:val="28"/>
          <w:lang w:eastAsia="ar-SA"/>
        </w:rPr>
        <w:t>где N    – общее число целевых индикаторов (показателей);</w:t>
      </w:r>
    </w:p>
    <w:p w:rsidR="00DD2443" w:rsidRPr="00DD2443" w:rsidRDefault="00DD2443" w:rsidP="00DD2443">
      <w:pPr>
        <w:widowControl/>
        <w:autoSpaceDE/>
        <w:autoSpaceDN/>
        <w:adjustRightInd/>
        <w:spacing w:line="480" w:lineRule="auto"/>
        <w:rPr>
          <w:lang w:eastAsia="ar-SA"/>
        </w:rPr>
      </w:pPr>
      <w:r>
        <w:rPr>
          <w:noProof/>
        </w:rPr>
        <mc:AlternateContent>
          <mc:Choice Requires="wps">
            <w:drawing>
              <wp:anchor distT="0" distB="0" distL="114935" distR="114935" simplePos="0" relativeHeight="251659264" behindDoc="0" locked="0" layoutInCell="1" allowOverlap="1" wp14:anchorId="272ACF7E" wp14:editId="3066CC5F">
                <wp:simplePos x="0" y="0"/>
                <wp:positionH relativeFrom="column">
                  <wp:posOffset>-3810</wp:posOffset>
                </wp:positionH>
                <wp:positionV relativeFrom="paragraph">
                  <wp:posOffset>268605</wp:posOffset>
                </wp:positionV>
                <wp:extent cx="574675" cy="247015"/>
                <wp:effectExtent l="5715" t="1905" r="635" b="82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47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r>
                              <w:rPr>
                                <w:rFonts w:ascii="Times New Roman" w:hAnsi="Times New Roman" w:cs="Times New Roman"/>
                                <w:sz w:val="28"/>
                                <w:szCs w:val="28"/>
                              </w:rPr>
                              <w:t>План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3" type="#_x0000_t202" style="position:absolute;margin-left:-.3pt;margin-top:21.15pt;width:45.25pt;height:1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" stroked="f">
                <v:fill opacity="0"/>
                <v:textbox inset="0,0,0,0">
                  <w:txbxContent>
                    <w:p w:rsidR="00296C14" w:rsidRDefault="00296C14" w:rsidP="00DD2443">
                      <w:r>
                        <w:rPr>
                          <w:rFonts w:ascii="Times New Roman" w:hAnsi="Times New Roman" w:cs="Times New Roman"/>
                          <w:sz w:val="28"/>
                          <w:szCs w:val="28"/>
                        </w:rPr>
                        <w:t>План</w:t>
                      </w:r>
                    </w:p>
                  </w:txbxContent>
                </v:textbox>
              </v:shape>
            </w:pict>
          </mc:Fallback>
        </mc:AlternateContent>
      </w:r>
      <w:r>
        <w:rPr>
          <w:noProof/>
        </w:rPr>
        <mc:AlternateContent>
          <mc:Choice Requires="wps">
            <w:drawing>
              <wp:anchor distT="0" distB="0" distL="114935" distR="114935" simplePos="0" relativeHeight="251662336" behindDoc="0" locked="0" layoutInCell="1" allowOverlap="1" wp14:anchorId="72BB29CE" wp14:editId="113FC71D">
                <wp:simplePos x="0" y="0"/>
                <wp:positionH relativeFrom="column">
                  <wp:posOffset>-3810</wp:posOffset>
                </wp:positionH>
                <wp:positionV relativeFrom="paragraph">
                  <wp:posOffset>-167640</wp:posOffset>
                </wp:positionV>
                <wp:extent cx="633730" cy="298450"/>
                <wp:effectExtent l="5715" t="3810" r="8255"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rPr>
                              <w:t>Тек</w:t>
                            </w:r>
                          </w:p>
                          <w:p w:rsidR="00296C14" w:rsidRDefault="00296C14" w:rsidP="00DD2443">
                            <w:r>
                              <w:rPr>
                                <w:rFonts w:ascii="Times New Roman" w:hAnsi="Times New Roman" w:cs="Times New Roman"/>
                                <w:sz w:val="28"/>
                                <w:szCs w:val="28"/>
                                <w:lang w:val="en-US"/>
                              </w:rPr>
                              <w:t>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4" type="#_x0000_t202" style="position:absolute;margin-left:-.3pt;margin-top:-13.2pt;width:49.9pt;height:2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" stroked="f">
                <v:fill opacity="0"/>
                <v:textbox inset="0,0,0,0">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rPr>
                        <w:t>Тек</w:t>
                      </w:r>
                    </w:p>
                    <w:p w:rsidR="00296C14" w:rsidRDefault="00296C14" w:rsidP="00DD2443">
                      <w:r>
                        <w:rPr>
                          <w:rFonts w:ascii="Times New Roman" w:hAnsi="Times New Roman" w:cs="Times New Roman"/>
                          <w:sz w:val="28"/>
                          <w:szCs w:val="28"/>
                          <w:lang w:val="en-US"/>
                        </w:rPr>
                        <w:t>nn</w:t>
                      </w:r>
                    </w:p>
                  </w:txbxContent>
                </v:textbox>
              </v:shape>
            </w:pict>
          </mc:Fallback>
        </mc:AlternateContent>
      </w:r>
      <w:r>
        <w:rPr>
          <w:noProof/>
        </w:rPr>
        <mc:AlternateContent>
          <mc:Choice Requires="wps">
            <w:drawing>
              <wp:anchor distT="0" distB="0" distL="114935" distR="114935" simplePos="0" relativeHeight="251664384" behindDoc="0" locked="0" layoutInCell="1" allowOverlap="1" wp14:anchorId="56C66000" wp14:editId="135DD03F">
                <wp:simplePos x="0" y="0"/>
                <wp:positionH relativeFrom="column">
                  <wp:posOffset>51435</wp:posOffset>
                </wp:positionH>
                <wp:positionV relativeFrom="paragraph">
                  <wp:posOffset>62865</wp:posOffset>
                </wp:positionV>
                <wp:extent cx="227965" cy="298450"/>
                <wp:effectExtent l="3810" t="5715" r="635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lang w:val="en-US"/>
                              </w:rPr>
                              <w:t>n</w:t>
                            </w:r>
                          </w:p>
                          <w:p w:rsidR="00296C14" w:rsidRDefault="00296C14" w:rsidP="00DD2443">
                            <w:r>
                              <w:rPr>
                                <w:rFonts w:ascii="Times New Roman" w:hAnsi="Times New Roman" w:cs="Times New Roman"/>
                                <w:sz w:val="28"/>
                                <w:szCs w:val="28"/>
                                <w:lang w:val="en-US"/>
                              </w:rPr>
                              <w:t>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5" type="#_x0000_t202" style="position:absolute;margin-left:4.05pt;margin-top:4.95pt;width:17.95pt;height:2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" stroked="f">
                <v:fill opacity="0"/>
                <v:textbox inset="0,0,0,0">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lang w:val="en-US"/>
                        </w:rPr>
                        <w:t>n</w:t>
                      </w:r>
                    </w:p>
                    <w:p w:rsidR="00296C14" w:rsidRDefault="00296C14" w:rsidP="00DD2443">
                      <w:r>
                        <w:rPr>
                          <w:rFonts w:ascii="Times New Roman" w:hAnsi="Times New Roman" w:cs="Times New Roman"/>
                          <w:sz w:val="28"/>
                          <w:szCs w:val="28"/>
                          <w:lang w:val="en-US"/>
                        </w:rPr>
                        <w:t>nn</w:t>
                      </w:r>
                    </w:p>
                  </w:txbxContent>
                </v:textbox>
              </v:shape>
            </w:pict>
          </mc:Fallback>
        </mc:AlternateContent>
      </w:r>
      <w:r w:rsidRPr="00DD2443">
        <w:rPr>
          <w:rFonts w:ascii="Times New Roman" w:hAnsi="Times New Roman" w:cs="Times New Roman"/>
          <w:sz w:val="28"/>
          <w:szCs w:val="28"/>
          <w:lang w:eastAsia="ar-SA"/>
        </w:rPr>
        <w:t>Х          – текущее значение n-го целевого индикатора (показателя);</w:t>
      </w:r>
    </w:p>
    <w:p w:rsidR="00DD2443" w:rsidRPr="00DD2443" w:rsidRDefault="00DD2443" w:rsidP="00DD2443">
      <w:pPr>
        <w:widowControl/>
        <w:autoSpaceDE/>
        <w:autoSpaceDN/>
        <w:adjustRightInd/>
        <w:spacing w:line="480" w:lineRule="auto"/>
        <w:rPr>
          <w:lang w:eastAsia="ar-SA"/>
        </w:rPr>
      </w:pPr>
      <w:r>
        <w:rPr>
          <w:noProof/>
        </w:rPr>
        <mc:AlternateContent>
          <mc:Choice Requires="wps">
            <w:drawing>
              <wp:anchor distT="0" distB="0" distL="114935" distR="114935" simplePos="0" relativeHeight="251661312" behindDoc="0" locked="0" layoutInCell="1" allowOverlap="1" wp14:anchorId="110AB81D" wp14:editId="6345DEFD">
                <wp:simplePos x="0" y="0"/>
                <wp:positionH relativeFrom="column">
                  <wp:posOffset>-3810</wp:posOffset>
                </wp:positionH>
                <wp:positionV relativeFrom="paragraph">
                  <wp:posOffset>225425</wp:posOffset>
                </wp:positionV>
                <wp:extent cx="690880" cy="285115"/>
                <wp:effectExtent l="5715" t="6350" r="825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r>
                              <w:rPr>
                                <w:rFonts w:ascii="Times New Roman" w:hAnsi="Times New Roman" w:cs="Times New Roman"/>
                                <w:sz w:val="28"/>
                                <w:szCs w:val="28"/>
                              </w:rPr>
                              <w:t>План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6" type="#_x0000_t202" style="position:absolute;margin-left:-.3pt;margin-top:17.75pt;width:54.4pt;height:22.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" stroked="f">
                <v:fill opacity="0"/>
                <v:textbox inset="0,0,0,0">
                  <w:txbxContent>
                    <w:p w:rsidR="00296C14" w:rsidRDefault="00296C14" w:rsidP="00DD2443">
                      <w:r>
                        <w:rPr>
                          <w:rFonts w:ascii="Times New Roman" w:hAnsi="Times New Roman" w:cs="Times New Roman"/>
                          <w:sz w:val="28"/>
                          <w:szCs w:val="28"/>
                        </w:rPr>
                        <w:t>План</w:t>
                      </w: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0A88816E" wp14:editId="31DA138E">
                <wp:simplePos x="0" y="0"/>
                <wp:positionH relativeFrom="column">
                  <wp:posOffset>51435</wp:posOffset>
                </wp:positionH>
                <wp:positionV relativeFrom="paragraph">
                  <wp:posOffset>44450</wp:posOffset>
                </wp:positionV>
                <wp:extent cx="227965" cy="298450"/>
                <wp:effectExtent l="3810" t="6350" r="635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lang w:val="en-US"/>
                              </w:rPr>
                              <w:t>n</w:t>
                            </w:r>
                          </w:p>
                          <w:p w:rsidR="00296C14" w:rsidRDefault="00296C14" w:rsidP="00DD2443">
                            <w:r>
                              <w:rPr>
                                <w:rFonts w:ascii="Times New Roman" w:hAnsi="Times New Roman" w:cs="Times New Roman"/>
                                <w:sz w:val="28"/>
                                <w:szCs w:val="28"/>
                                <w:lang w:val="en-US"/>
                              </w:rPr>
                              <w:t>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7" type="#_x0000_t202" style="position:absolute;margin-left:4.05pt;margin-top:3.5pt;width:17.95pt;height:2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" stroked="f">
                <v:fill opacity="0"/>
                <v:textbox inset="0,0,0,0">
                  <w:txbxContent>
                    <w:p w:rsidR="00296C14" w:rsidRDefault="00296C14" w:rsidP="00DD2443">
                      <w:pPr>
                        <w:rPr>
                          <w:rFonts w:ascii="Times New Roman" w:hAnsi="Times New Roman" w:cs="Times New Roman"/>
                          <w:sz w:val="28"/>
                          <w:szCs w:val="28"/>
                          <w:lang w:val="en-US"/>
                        </w:rPr>
                      </w:pPr>
                      <w:r>
                        <w:rPr>
                          <w:rFonts w:ascii="Times New Roman" w:hAnsi="Times New Roman" w:cs="Times New Roman"/>
                          <w:sz w:val="28"/>
                          <w:szCs w:val="28"/>
                          <w:lang w:val="en-US"/>
                        </w:rPr>
                        <w:t>n</w:t>
                      </w:r>
                    </w:p>
                    <w:p w:rsidR="00296C14" w:rsidRDefault="00296C14" w:rsidP="00DD2443">
                      <w:r>
                        <w:rPr>
                          <w:rFonts w:ascii="Times New Roman" w:hAnsi="Times New Roman" w:cs="Times New Roman"/>
                          <w:sz w:val="28"/>
                          <w:szCs w:val="28"/>
                          <w:lang w:val="en-US"/>
                        </w:rPr>
                        <w:t>nn</w:t>
                      </w:r>
                    </w:p>
                  </w:txbxContent>
                </v:textbox>
              </v:shape>
            </w:pict>
          </mc:Fallback>
        </mc:AlternateContent>
      </w:r>
      <w:r w:rsidRPr="00DD2443">
        <w:rPr>
          <w:rFonts w:ascii="Times New Roman" w:hAnsi="Times New Roman" w:cs="Times New Roman"/>
          <w:sz w:val="28"/>
          <w:szCs w:val="28"/>
          <w:lang w:eastAsia="ar-SA"/>
        </w:rPr>
        <w:t xml:space="preserve">X         – плановое значение n-го целевого индикатора (показателя); </w:t>
      </w:r>
    </w:p>
    <w:p w:rsidR="00DD2443" w:rsidRPr="00DD2443" w:rsidRDefault="00DD2443" w:rsidP="00DD2443">
      <w:pPr>
        <w:widowControl/>
        <w:autoSpaceDE/>
        <w:autoSpaceDN/>
        <w:adjustRightInd/>
        <w:spacing w:line="480" w:lineRule="auto"/>
        <w:rPr>
          <w:rFonts w:ascii="Times New Roman" w:hAnsi="Times New Roman" w:cs="Times New Roman"/>
          <w:sz w:val="28"/>
          <w:szCs w:val="28"/>
          <w:lang w:eastAsia="ar-SA"/>
        </w:rPr>
      </w:pPr>
      <w:r>
        <w:rPr>
          <w:noProof/>
        </w:rPr>
        <mc:AlternateContent>
          <mc:Choice Requires="wps">
            <w:drawing>
              <wp:anchor distT="0" distB="0" distL="114935" distR="114935" simplePos="0" relativeHeight="251660288" behindDoc="0" locked="0" layoutInCell="1" allowOverlap="1" wp14:anchorId="162D0A14" wp14:editId="58E84C6C">
                <wp:simplePos x="0" y="0"/>
                <wp:positionH relativeFrom="column">
                  <wp:posOffset>-3810</wp:posOffset>
                </wp:positionH>
                <wp:positionV relativeFrom="paragraph">
                  <wp:posOffset>273685</wp:posOffset>
                </wp:positionV>
                <wp:extent cx="456565" cy="278130"/>
                <wp:effectExtent l="5715" t="6985" r="444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8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C14" w:rsidRDefault="00296C14" w:rsidP="00DD2443">
                            <w:r>
                              <w:rPr>
                                <w:rFonts w:ascii="Times New Roman" w:hAnsi="Times New Roman" w:cs="Times New Roman"/>
                                <w:sz w:val="28"/>
                                <w:szCs w:val="28"/>
                              </w:rPr>
                              <w:t>Тек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8" type="#_x0000_t202" style="position:absolute;margin-left:-.3pt;margin-top:21.55pt;width:35.95pt;height:21.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" stroked="f">
                <v:fill opacity="0"/>
                <v:textbox inset="0,0,0,0">
                  <w:txbxContent>
                    <w:p w:rsidR="00296C14" w:rsidRDefault="00296C14" w:rsidP="00DD2443">
                      <w:r>
                        <w:rPr>
                          <w:rFonts w:ascii="Times New Roman" w:hAnsi="Times New Roman" w:cs="Times New Roman"/>
                          <w:sz w:val="28"/>
                          <w:szCs w:val="28"/>
                        </w:rPr>
                        <w:t>Тек</w:t>
                      </w:r>
                    </w:p>
                  </w:txbxContent>
                </v:textbox>
              </v:shape>
            </w:pict>
          </mc:Fallback>
        </mc:AlternateContent>
      </w:r>
      <w:r w:rsidRPr="00DD2443">
        <w:rPr>
          <w:rFonts w:ascii="Times New Roman" w:hAnsi="Times New Roman" w:cs="Times New Roman"/>
          <w:sz w:val="28"/>
          <w:szCs w:val="28"/>
          <w:lang w:eastAsia="ar-SA"/>
        </w:rPr>
        <w:t>F          – плановая сумма финансирования по Программе;</w:t>
      </w:r>
    </w:p>
    <w:p w:rsidR="00DD2443" w:rsidRPr="00DD2443" w:rsidRDefault="00DD2443" w:rsidP="00DD2443">
      <w:pPr>
        <w:widowControl/>
        <w:autoSpaceDE/>
        <w:autoSpaceDN/>
        <w:adjustRightInd/>
        <w:spacing w:line="360" w:lineRule="auto"/>
        <w:rPr>
          <w:rFonts w:ascii="Times New Roman" w:hAnsi="Times New Roman" w:cs="Times New Roman"/>
          <w:sz w:val="28"/>
          <w:szCs w:val="28"/>
          <w:lang w:eastAsia="ar-SA"/>
        </w:rPr>
      </w:pPr>
      <w:r w:rsidRPr="00DD2443">
        <w:rPr>
          <w:rFonts w:ascii="Times New Roman" w:hAnsi="Times New Roman" w:cs="Times New Roman"/>
          <w:sz w:val="28"/>
          <w:szCs w:val="28"/>
          <w:lang w:eastAsia="ar-SA"/>
        </w:rPr>
        <w:t>F         – сумма финансирования (расходов) на текущую дату.</w:t>
      </w:r>
    </w:p>
    <w:p w:rsidR="00DD2443" w:rsidRPr="00DD2443" w:rsidRDefault="00DD2443" w:rsidP="00CF653C">
      <w:pPr>
        <w:widowControl/>
        <w:autoSpaceDE/>
        <w:autoSpaceDN/>
        <w:adjustRightInd/>
        <w:ind w:firstLine="709"/>
        <w:jc w:val="both"/>
        <w:rPr>
          <w:rFonts w:ascii="Times New Roman" w:hAnsi="Times New Roman" w:cs="Times New Roman"/>
          <w:sz w:val="28"/>
          <w:szCs w:val="28"/>
          <w:lang w:eastAsia="ar-SA"/>
        </w:rPr>
      </w:pPr>
      <w:r w:rsidRPr="00DD2443">
        <w:rPr>
          <w:rFonts w:ascii="Times New Roman" w:hAnsi="Times New Roman" w:cs="Times New Roman"/>
          <w:sz w:val="28"/>
          <w:szCs w:val="28"/>
          <w:lang w:eastAsia="ar-SA"/>
        </w:rPr>
        <w:lastRenderedPageBreak/>
        <w:t xml:space="preserve">Для расчета комплексного показателя эффективности R используются все целевые индикаторы (показатели), приведенные в </w:t>
      </w:r>
      <w:r w:rsidRPr="00CF653C">
        <w:rPr>
          <w:rFonts w:ascii="Times New Roman" w:hAnsi="Times New Roman"/>
          <w:sz w:val="28"/>
          <w:szCs w:val="28"/>
          <w:lang w:eastAsia="ar-SA"/>
        </w:rPr>
        <w:t>разделе 3</w:t>
      </w:r>
      <w:r w:rsidRPr="00CF653C">
        <w:rPr>
          <w:rFonts w:ascii="Times New Roman" w:hAnsi="Times New Roman" w:cs="Times New Roman"/>
          <w:sz w:val="28"/>
          <w:szCs w:val="28"/>
          <w:lang w:eastAsia="ar-SA"/>
        </w:rPr>
        <w:t xml:space="preserve"> </w:t>
      </w:r>
      <w:r w:rsidRPr="00DD2443">
        <w:rPr>
          <w:rFonts w:ascii="Times New Roman" w:hAnsi="Times New Roman" w:cs="Times New Roman"/>
          <w:sz w:val="28"/>
          <w:szCs w:val="28"/>
          <w:lang w:eastAsia="ar-SA"/>
        </w:rPr>
        <w:t>Программы.</w:t>
      </w:r>
    </w:p>
    <w:p w:rsidR="00DD2443" w:rsidRPr="00DD2443" w:rsidRDefault="00DD2443" w:rsidP="00CF653C">
      <w:pPr>
        <w:widowControl/>
        <w:autoSpaceDE/>
        <w:autoSpaceDN/>
        <w:adjustRightInd/>
        <w:ind w:firstLine="709"/>
        <w:jc w:val="both"/>
        <w:rPr>
          <w:rFonts w:ascii="Times New Roman" w:hAnsi="Times New Roman" w:cs="Times New Roman"/>
          <w:sz w:val="28"/>
          <w:szCs w:val="28"/>
          <w:lang w:eastAsia="ar-SA"/>
        </w:rPr>
      </w:pPr>
      <w:r w:rsidRPr="00DD2443">
        <w:rPr>
          <w:rFonts w:ascii="Times New Roman" w:hAnsi="Times New Roman" w:cs="Times New Roman"/>
          <w:sz w:val="28"/>
          <w:szCs w:val="28"/>
          <w:lang w:eastAsia="ar-SA"/>
        </w:rPr>
        <w:t>Оценка эффективности реализации Программы осуществляется ежегодно в течение всего срока реализации Программы.</w:t>
      </w:r>
    </w:p>
    <w:p w:rsidR="00DD2443" w:rsidRPr="00DD2443" w:rsidRDefault="00DD2443" w:rsidP="00CF653C">
      <w:pPr>
        <w:widowControl/>
        <w:autoSpaceDE/>
        <w:autoSpaceDN/>
        <w:adjustRightInd/>
        <w:ind w:firstLine="709"/>
        <w:jc w:val="both"/>
        <w:rPr>
          <w:lang w:eastAsia="ar-SA"/>
        </w:rPr>
      </w:pPr>
      <w:r w:rsidRPr="00DD2443">
        <w:rPr>
          <w:rFonts w:ascii="Times New Roman" w:hAnsi="Times New Roman" w:cs="Times New Roman"/>
          <w:sz w:val="28"/>
          <w:szCs w:val="28"/>
          <w:lang w:eastAsia="ar-SA"/>
        </w:rPr>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p w:rsidR="00DD2443" w:rsidRPr="00DD2443" w:rsidRDefault="00DD2443">
      <w:pPr>
        <w:rPr>
          <w:rFonts w:ascii="Times New Roman" w:hAnsi="Times New Roman" w:cs="Times New Roman"/>
          <w:sz w:val="28"/>
          <w:szCs w:val="28"/>
        </w:rPr>
      </w:pPr>
    </w:p>
    <w:sectPr w:rsidR="00DD2443" w:rsidRPr="00DD2443" w:rsidSect="00CF653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1B"/>
    <w:rsid w:val="00013DAC"/>
    <w:rsid w:val="000172FC"/>
    <w:rsid w:val="00025F3F"/>
    <w:rsid w:val="000429CF"/>
    <w:rsid w:val="000802CB"/>
    <w:rsid w:val="000A2D77"/>
    <w:rsid w:val="000C07D8"/>
    <w:rsid w:val="000D7B86"/>
    <w:rsid w:val="00185FEE"/>
    <w:rsid w:val="001877CB"/>
    <w:rsid w:val="00221D77"/>
    <w:rsid w:val="00226598"/>
    <w:rsid w:val="00227F90"/>
    <w:rsid w:val="00251842"/>
    <w:rsid w:val="00255A3A"/>
    <w:rsid w:val="00270820"/>
    <w:rsid w:val="00271019"/>
    <w:rsid w:val="00275D88"/>
    <w:rsid w:val="002917E9"/>
    <w:rsid w:val="00296C14"/>
    <w:rsid w:val="002A0D29"/>
    <w:rsid w:val="002A4EBD"/>
    <w:rsid w:val="002D5B2B"/>
    <w:rsid w:val="002D7A1F"/>
    <w:rsid w:val="003127A6"/>
    <w:rsid w:val="00326A24"/>
    <w:rsid w:val="003355FF"/>
    <w:rsid w:val="00350B07"/>
    <w:rsid w:val="003603D7"/>
    <w:rsid w:val="00372C08"/>
    <w:rsid w:val="003C4A08"/>
    <w:rsid w:val="003E755E"/>
    <w:rsid w:val="00411992"/>
    <w:rsid w:val="004125EE"/>
    <w:rsid w:val="00415B7B"/>
    <w:rsid w:val="00422F93"/>
    <w:rsid w:val="00435FA8"/>
    <w:rsid w:val="00452305"/>
    <w:rsid w:val="00493360"/>
    <w:rsid w:val="005239BD"/>
    <w:rsid w:val="00542734"/>
    <w:rsid w:val="00582212"/>
    <w:rsid w:val="00596209"/>
    <w:rsid w:val="005C750C"/>
    <w:rsid w:val="005F02CA"/>
    <w:rsid w:val="006070AC"/>
    <w:rsid w:val="00615759"/>
    <w:rsid w:val="0061639A"/>
    <w:rsid w:val="0064294B"/>
    <w:rsid w:val="006440FA"/>
    <w:rsid w:val="0068372B"/>
    <w:rsid w:val="006902F4"/>
    <w:rsid w:val="006E3740"/>
    <w:rsid w:val="006E6B9C"/>
    <w:rsid w:val="006F3EFA"/>
    <w:rsid w:val="0071623F"/>
    <w:rsid w:val="0073459E"/>
    <w:rsid w:val="007A3A49"/>
    <w:rsid w:val="007B3864"/>
    <w:rsid w:val="007D4B1B"/>
    <w:rsid w:val="007E5357"/>
    <w:rsid w:val="00820139"/>
    <w:rsid w:val="00881E51"/>
    <w:rsid w:val="0089644E"/>
    <w:rsid w:val="008D15AF"/>
    <w:rsid w:val="008D4015"/>
    <w:rsid w:val="0092521D"/>
    <w:rsid w:val="00927A04"/>
    <w:rsid w:val="00960FD4"/>
    <w:rsid w:val="009A0D43"/>
    <w:rsid w:val="009F39A6"/>
    <w:rsid w:val="00A325A3"/>
    <w:rsid w:val="00A40222"/>
    <w:rsid w:val="00A41185"/>
    <w:rsid w:val="00AC7886"/>
    <w:rsid w:val="00AF4432"/>
    <w:rsid w:val="00B070DC"/>
    <w:rsid w:val="00B15D65"/>
    <w:rsid w:val="00B4152A"/>
    <w:rsid w:val="00B649F8"/>
    <w:rsid w:val="00B67EF4"/>
    <w:rsid w:val="00B8477C"/>
    <w:rsid w:val="00B963CC"/>
    <w:rsid w:val="00B97A34"/>
    <w:rsid w:val="00BD07E5"/>
    <w:rsid w:val="00BD4068"/>
    <w:rsid w:val="00C24AFD"/>
    <w:rsid w:val="00C25F45"/>
    <w:rsid w:val="00C51737"/>
    <w:rsid w:val="00C81B59"/>
    <w:rsid w:val="00CF653C"/>
    <w:rsid w:val="00D27885"/>
    <w:rsid w:val="00D4519F"/>
    <w:rsid w:val="00D667FE"/>
    <w:rsid w:val="00D90007"/>
    <w:rsid w:val="00DD2443"/>
    <w:rsid w:val="00DE2696"/>
    <w:rsid w:val="00E01F39"/>
    <w:rsid w:val="00E30B3C"/>
    <w:rsid w:val="00E73D5B"/>
    <w:rsid w:val="00E744D6"/>
    <w:rsid w:val="00E81A9E"/>
    <w:rsid w:val="00EA4091"/>
    <w:rsid w:val="00EC0448"/>
    <w:rsid w:val="00F17F00"/>
    <w:rsid w:val="00F53BAE"/>
    <w:rsid w:val="00F56F2C"/>
    <w:rsid w:val="00FA74AA"/>
    <w:rsid w:val="00FC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4B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7D4B1B"/>
    <w:rPr>
      <w:color w:val="0000FF"/>
      <w:u w:val="single"/>
    </w:rPr>
  </w:style>
  <w:style w:type="paragraph" w:customStyle="1" w:styleId="ConsPlusNormal">
    <w:name w:val="ConsPlusNormal"/>
    <w:rsid w:val="007D4B1B"/>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8D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F653C"/>
    <w:rPr>
      <w:rFonts w:ascii="Tahoma" w:hAnsi="Tahoma" w:cs="Tahoma"/>
      <w:sz w:val="16"/>
      <w:szCs w:val="16"/>
    </w:rPr>
  </w:style>
  <w:style w:type="character" w:customStyle="1" w:styleId="a6">
    <w:name w:val="Текст выноски Знак"/>
    <w:basedOn w:val="a0"/>
    <w:link w:val="a5"/>
    <w:uiPriority w:val="99"/>
    <w:semiHidden/>
    <w:rsid w:val="00CF65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4B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7D4B1B"/>
    <w:rPr>
      <w:color w:val="0000FF"/>
      <w:u w:val="single"/>
    </w:rPr>
  </w:style>
  <w:style w:type="paragraph" w:customStyle="1" w:styleId="ConsPlusNormal">
    <w:name w:val="ConsPlusNormal"/>
    <w:rsid w:val="007D4B1B"/>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8D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F653C"/>
    <w:rPr>
      <w:rFonts w:ascii="Tahoma" w:hAnsi="Tahoma" w:cs="Tahoma"/>
      <w:sz w:val="16"/>
      <w:szCs w:val="16"/>
    </w:rPr>
  </w:style>
  <w:style w:type="character" w:customStyle="1" w:styleId="a6">
    <w:name w:val="Текст выноски Знак"/>
    <w:basedOn w:val="a0"/>
    <w:link w:val="a5"/>
    <w:uiPriority w:val="99"/>
    <w:semiHidden/>
    <w:rsid w:val="00CF65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8CDB-1107-4467-8F0D-EE1ECA6F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5297</Words>
  <Characters>30198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ORGPRESS</dc:creator>
  <cp:lastModifiedBy>Hisamutdinova</cp:lastModifiedBy>
  <cp:revision>2</cp:revision>
  <cp:lastPrinted>2018-11-27T10:18:00Z</cp:lastPrinted>
  <dcterms:created xsi:type="dcterms:W3CDTF">2018-11-27T10:22:00Z</dcterms:created>
  <dcterms:modified xsi:type="dcterms:W3CDTF">2018-11-27T10:22:00Z</dcterms:modified>
</cp:coreProperties>
</file>