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9" w:rsidRPr="00A42A59" w:rsidRDefault="00A42A59" w:rsidP="00A42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263C7A" wp14:editId="64EB0709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450850" cy="565150"/>
                <wp:effectExtent l="1905" t="635" r="444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A59" w:rsidRDefault="00A42A59" w:rsidP="00A42A59">
                            <w:r>
                              <w:object w:dxaOrig="7268" w:dyaOrig="79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3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665906117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8.85pt;margin-top:0;width:35.5pt;height: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" stroked="f">
                <v:fill opacity="0"/>
                <v:textbox inset="0,0,0,0">
                  <w:txbxContent>
                    <w:p w:rsidR="00A42A59" w:rsidRDefault="00A42A59" w:rsidP="00A42A59">
                      <w:r>
                        <w:object w:dxaOrig="7268" w:dyaOrig="7918">
                          <v:shape id="_x0000_i1025" type="#_x0000_t75" style="width:36pt;height:43.5pt" o:ole="" filled="t">
                            <v:fill opacity="0" color2="black"/>
                            <v:imagedata r:id="rId9" o:title=""/>
                          </v:shape>
                          <o:OLEObject Type="Embed" ProgID="Word.Picture.8" ShapeID="_x0000_i1025" DrawAspect="Content" ObjectID="_166581945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A59" w:rsidRPr="00A42A59" w:rsidRDefault="00A42A59" w:rsidP="00A42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A4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муниципального района 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Камышлинский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Самарской области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ПОСТАНОВЛЕНИЕ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                    </w:t>
      </w:r>
      <w:r w:rsidR="00FD3C58" w:rsidRPr="00FD3C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30</w:t>
      </w:r>
      <w:r w:rsidR="00FD3C5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  <w:r w:rsidRPr="00A42A5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10.2020  №</w:t>
      </w: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FD3C58" w:rsidRPr="00FD3C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380</w:t>
      </w:r>
    </w:p>
    <w:p w:rsidR="00A42A59" w:rsidRPr="00A42A59" w:rsidRDefault="00A42A59" w:rsidP="00A4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59" w:rsidRPr="00A42A59" w:rsidRDefault="00A42A59" w:rsidP="00A42A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  <w:t>В соответствии с Федеральным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законом</w:t>
      </w:r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Камышлинский</w:t>
      </w:r>
      <w:proofErr w:type="spellEnd"/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Самарской области, Администрация муниципального  района </w:t>
      </w:r>
      <w:proofErr w:type="spellStart"/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Камышлинский</w:t>
      </w:r>
      <w:proofErr w:type="spellEnd"/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Самарской области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42A59" w:rsidRPr="00A42A59" w:rsidRDefault="00A42A59" w:rsidP="00A42A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ПОСТАНОВЛЯЕТ: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района 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учёта детей, подлежащих </w:t>
      </w:r>
      <w:proofErr w:type="gram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(далее – постановление</w:t>
      </w:r>
      <w:r w:rsidR="0007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изложить в следующей редакции:</w:t>
      </w:r>
    </w:p>
    <w:p w:rsidR="00A42A59" w:rsidRDefault="00A42A59" w:rsidP="0007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Рекомендовать:</w:t>
      </w:r>
    </w:p>
    <w:p w:rsidR="00791940" w:rsidRPr="00791940" w:rsidRDefault="00791940" w:rsidP="0007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-методист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Камышлинского</w:t>
      </w:r>
      <w:proofErr w:type="spellEnd"/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отдела образования Северо-Восточного управления министерства образования и науки Самарской области</w:t>
      </w:r>
      <w:proofErr w:type="gramStart"/>
      <w:r w:rsidRPr="007919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;</w:t>
      </w:r>
      <w:proofErr w:type="gramEnd"/>
    </w:p>
    <w:p w:rsidR="00A42A59" w:rsidRPr="00A42A59" w:rsidRDefault="00A42A59" w:rsidP="000761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директору ГБОУ СОШ с. Камышла</w:t>
      </w:r>
      <w:proofErr w:type="gram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;</w:t>
      </w:r>
      <w:proofErr w:type="gramEnd"/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директору ГБОУ СОШ с. Новое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Усманово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директор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 ГБОУ СОШ </w:t>
      </w:r>
      <w:proofErr w:type="gram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</w:t>
      </w:r>
      <w:proofErr w:type="gram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 Старое Ермаково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директо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ру ГБОУ СОШ с. Русский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Байтуган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Главе сельского поселения </w:t>
      </w:r>
      <w:proofErr w:type="spell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Байтуган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муниципального района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Главе сельского поселения </w:t>
      </w:r>
      <w:proofErr w:type="spell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Балыкла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муниципального района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Главе сельского поселения Ермаково муниципального района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Камышлинский</w:t>
      </w:r>
      <w:proofErr w:type="spell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Главе сельского поселения Камышла муниципального района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Главе сельского поселения Новое </w:t>
      </w:r>
      <w:proofErr w:type="spell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Усманово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муниципального района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</w:t>
      </w: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A42A59" w:rsidRPr="00A42A59" w:rsidRDefault="00A42A59" w:rsidP="00A42A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Главе сельского поселения Старое </w:t>
      </w:r>
      <w:proofErr w:type="spell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Усманово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Самарской области </w:t>
      </w:r>
    </w:p>
    <w:p w:rsidR="00A42A59" w:rsidRDefault="00A42A59" w:rsidP="00A42A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организовать работу по учёту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 w:rsidRPr="00A42A5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»;</w:t>
      </w:r>
      <w:proofErr w:type="gramEnd"/>
    </w:p>
    <w:p w:rsidR="00C54CDA" w:rsidRPr="00C54CDA" w:rsidRDefault="00076154" w:rsidP="00C54C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</w:t>
      </w:r>
      <w:r w:rsidR="00C54CDA" w:rsidRPr="00C54CDA">
        <w:t xml:space="preserve"> </w:t>
      </w:r>
      <w:r w:rsidR="00C54CDA"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пункт 5 постановления изложить в следующей редакции:</w:t>
      </w:r>
    </w:p>
    <w:p w:rsidR="00C54CDA" w:rsidRDefault="00C54CDA" w:rsidP="00C54C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«5. </w:t>
      </w:r>
      <w:proofErr w:type="gramStart"/>
      <w:r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по со</w:t>
      </w:r>
      <w:r w:rsidR="00C837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циальным вопросам Павлова А.М.»;</w:t>
      </w:r>
    </w:p>
    <w:p w:rsidR="00076154" w:rsidRDefault="00C54CDA" w:rsidP="000761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</w:t>
      </w:r>
      <w:r w:rsid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</w:t>
      </w:r>
      <w:r w:rsid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аздел </w:t>
      </w:r>
      <w:r w:rsidR="00076154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</w:t>
      </w:r>
      <w:r w:rsid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Порядка дополнить пунктом 1.5</w:t>
      </w:r>
      <w:r w:rsidR="00FD3C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076154" w:rsidRDefault="00076154" w:rsidP="000761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«1.5.</w:t>
      </w:r>
      <w:r w:rsidRPr="00076154"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Комитет по вопросам семьи и детства</w:t>
      </w:r>
      <w:r w:rsidRPr="00076154"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154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07615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76154">
        <w:t xml:space="preserve"> </w:t>
      </w:r>
      <w:r w:rsidRP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осуществляет организационное и методическое руководство работой по учету детей</w:t>
      </w:r>
      <w:proofErr w:type="gramStart"/>
      <w:r w:rsidRPr="000761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FD3C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 w:rsidR="00FF00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  <w:proofErr w:type="gramEnd"/>
    </w:p>
    <w:p w:rsidR="005645C7" w:rsidRPr="005645C7" w:rsidRDefault="00C54CDA" w:rsidP="000761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 абзац второй пу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</w:t>
      </w:r>
      <w:r w:rsid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кта 2.2. раздела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II</w:t>
      </w:r>
      <w:r w:rsidRPr="00C54C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Порядка изложить в следующей редакции:</w:t>
      </w:r>
    </w:p>
    <w:p w:rsidR="005645C7" w:rsidRDefault="005645C7" w:rsidP="000761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«-</w:t>
      </w:r>
      <w:r w:rsidRPr="005645C7">
        <w:t xml:space="preserve"> </w:t>
      </w:r>
      <w:proofErr w:type="spellStart"/>
      <w:r w:rsidRP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Камышлинский</w:t>
      </w:r>
      <w:proofErr w:type="spellEnd"/>
      <w:r w:rsidRP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отдел образования Северо-Восточного управления министерства образования и науки </w:t>
      </w:r>
      <w:proofErr w:type="gramStart"/>
      <w:r w:rsidRP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5645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(по согласованию);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 w:rsidR="001C705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58" w:rsidRP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3C58" w:rsidRP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3C58" w:rsidRPr="00F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 муниципального  района 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сети Интернет </w:t>
      </w:r>
      <w:r w:rsidRPr="00A42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kamadm</w:t>
      </w:r>
      <w:proofErr w:type="spell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42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по социальным вопросам Павлова А.М.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подписания.</w:t>
      </w: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59" w:rsidRPr="00A42A59" w:rsidRDefault="00A42A59" w:rsidP="00A42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59" w:rsidRPr="00A42A59" w:rsidRDefault="00BE0AAA" w:rsidP="00A42A59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И.о.</w:t>
      </w:r>
      <w:r w:rsidR="00A42A59"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Глав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ы</w:t>
      </w:r>
      <w:proofErr w:type="spellEnd"/>
      <w:r w:rsidR="00A42A59"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 муниципального района                              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А.М.Павло</w:t>
      </w:r>
      <w:bookmarkStart w:id="0" w:name="_GoBack"/>
      <w:bookmarkEnd w:id="0"/>
      <w:r w:rsidR="00A42A59" w:rsidRPr="00A42A59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</w:t>
      </w:r>
    </w:p>
    <w:p w:rsidR="00A42A59" w:rsidRPr="00A42A59" w:rsidRDefault="00A42A59" w:rsidP="00A42A59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42A59" w:rsidRPr="00A42A59" w:rsidRDefault="00A42A59" w:rsidP="00A42A59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A42A59" w:rsidRPr="00A42A59" w:rsidRDefault="00A42A59" w:rsidP="00A42A59">
      <w:pPr>
        <w:widowControl w:val="0"/>
        <w:shd w:val="clear" w:color="auto" w:fill="FFFFFF"/>
        <w:suppressAutoHyphens/>
        <w:spacing w:before="77" w:after="0" w:line="100" w:lineRule="atLeast"/>
        <w:ind w:right="38"/>
        <w:rPr>
          <w:rFonts w:ascii="Times New Roman" w:hAnsi="Times New Roman" w:cs="Times New Roman"/>
          <w:sz w:val="28"/>
          <w:szCs w:val="28"/>
        </w:rPr>
      </w:pPr>
      <w:r w:rsidRPr="00A42A59">
        <w:rPr>
          <w:rFonts w:ascii="Times New Roman" w:eastAsia="Lucida Sans Unicode" w:hAnsi="Times New Roman" w:cs="Tahoma"/>
          <w:kern w:val="1"/>
          <w:sz w:val="18"/>
          <w:szCs w:val="18"/>
          <w:lang w:eastAsia="hi-IN" w:bidi="hi-IN"/>
        </w:rPr>
        <w:t>Валиева Г.М., 3-32-38</w:t>
      </w:r>
    </w:p>
    <w:p w:rsidR="00936284" w:rsidRPr="00A42A59" w:rsidRDefault="00936284" w:rsidP="00A42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284" w:rsidRPr="00A42A59" w:rsidSect="008A196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46" w:rsidRDefault="00BB4F46">
      <w:pPr>
        <w:spacing w:after="0" w:line="240" w:lineRule="auto"/>
      </w:pPr>
      <w:r>
        <w:separator/>
      </w:r>
    </w:p>
  </w:endnote>
  <w:endnote w:type="continuationSeparator" w:id="0">
    <w:p w:rsidR="00BB4F46" w:rsidRDefault="00BB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102BC7" w:rsidP="004A5B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54A" w:rsidRDefault="00BB4F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A" w:rsidRDefault="00BB4F46">
    <w:pPr>
      <w:pStyle w:val="a3"/>
      <w:rPr>
        <w:rStyle w:val="a7"/>
      </w:rPr>
    </w:pPr>
  </w:p>
  <w:p w:rsidR="00617BAD" w:rsidRDefault="00BB4F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46" w:rsidRDefault="00BB4F46">
      <w:pPr>
        <w:spacing w:after="0" w:line="240" w:lineRule="auto"/>
      </w:pPr>
      <w:r>
        <w:separator/>
      </w:r>
    </w:p>
  </w:footnote>
  <w:footnote w:type="continuationSeparator" w:id="0">
    <w:p w:rsidR="00BB4F46" w:rsidRDefault="00BB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102BC7" w:rsidP="001208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BAD" w:rsidRDefault="00BB4F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D" w:rsidRDefault="00102BC7" w:rsidP="001208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AAA">
      <w:rPr>
        <w:rStyle w:val="a7"/>
        <w:noProof/>
      </w:rPr>
      <w:t>2</w:t>
    </w:r>
    <w:r>
      <w:rPr>
        <w:rStyle w:val="a7"/>
      </w:rPr>
      <w:fldChar w:fldCharType="end"/>
    </w:r>
  </w:p>
  <w:p w:rsidR="00617BAD" w:rsidRDefault="00BB4F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9"/>
    <w:rsid w:val="00076154"/>
    <w:rsid w:val="00102BC7"/>
    <w:rsid w:val="001C705F"/>
    <w:rsid w:val="00496907"/>
    <w:rsid w:val="005645C7"/>
    <w:rsid w:val="00791940"/>
    <w:rsid w:val="00936284"/>
    <w:rsid w:val="00A42A59"/>
    <w:rsid w:val="00BB4F46"/>
    <w:rsid w:val="00BE0AAA"/>
    <w:rsid w:val="00C54CDA"/>
    <w:rsid w:val="00C837E2"/>
    <w:rsid w:val="00D46D71"/>
    <w:rsid w:val="00D64E27"/>
    <w:rsid w:val="00FD3C58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A59"/>
  </w:style>
  <w:style w:type="paragraph" w:styleId="a5">
    <w:name w:val="header"/>
    <w:basedOn w:val="a"/>
    <w:link w:val="a6"/>
    <w:uiPriority w:val="99"/>
    <w:semiHidden/>
    <w:unhideWhenUsed/>
    <w:rsid w:val="00A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A59"/>
  </w:style>
  <w:style w:type="character" w:styleId="a7">
    <w:name w:val="page number"/>
    <w:basedOn w:val="a0"/>
    <w:rsid w:val="00A4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A59"/>
  </w:style>
  <w:style w:type="paragraph" w:styleId="a5">
    <w:name w:val="header"/>
    <w:basedOn w:val="a"/>
    <w:link w:val="a6"/>
    <w:uiPriority w:val="99"/>
    <w:semiHidden/>
    <w:unhideWhenUsed/>
    <w:rsid w:val="00A4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A59"/>
  </w:style>
  <w:style w:type="character" w:styleId="a7">
    <w:name w:val="page number"/>
    <w:basedOn w:val="a0"/>
    <w:rsid w:val="00A4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7</cp:revision>
  <cp:lastPrinted>2020-11-03T07:54:00Z</cp:lastPrinted>
  <dcterms:created xsi:type="dcterms:W3CDTF">2020-11-02T05:17:00Z</dcterms:created>
  <dcterms:modified xsi:type="dcterms:W3CDTF">2020-11-03T07:55:00Z</dcterms:modified>
</cp:coreProperties>
</file>