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34" w:rsidRPr="00DC1B9E" w:rsidRDefault="00975F34" w:rsidP="00975F34">
      <w:pPr>
        <w:tabs>
          <w:tab w:val="left" w:pos="1075"/>
        </w:tabs>
        <w:jc w:val="right"/>
        <w:rPr>
          <w:sz w:val="24"/>
          <w:szCs w:val="24"/>
        </w:rPr>
      </w:pPr>
      <w:bookmarkStart w:id="0" w:name="_GoBack"/>
      <w:bookmarkEnd w:id="0"/>
      <w:r w:rsidRPr="00DC1B9E">
        <w:rPr>
          <w:sz w:val="24"/>
          <w:szCs w:val="24"/>
        </w:rPr>
        <w:t>Приложение №1</w:t>
      </w:r>
    </w:p>
    <w:p w:rsidR="00975F34" w:rsidRPr="00DC1B9E" w:rsidRDefault="00975F34" w:rsidP="00975F34">
      <w:pPr>
        <w:tabs>
          <w:tab w:val="left" w:pos="1075"/>
        </w:tabs>
        <w:jc w:val="right"/>
        <w:rPr>
          <w:sz w:val="24"/>
          <w:szCs w:val="24"/>
        </w:rPr>
      </w:pPr>
      <w:r w:rsidRPr="00DC1B9E">
        <w:rPr>
          <w:sz w:val="24"/>
          <w:szCs w:val="24"/>
        </w:rPr>
        <w:t>к муниципальной программе</w:t>
      </w:r>
    </w:p>
    <w:p w:rsidR="00975F34" w:rsidRPr="00DC1B9E" w:rsidRDefault="00975F34" w:rsidP="00975F34">
      <w:pPr>
        <w:tabs>
          <w:tab w:val="left" w:pos="1075"/>
        </w:tabs>
        <w:jc w:val="right"/>
        <w:rPr>
          <w:sz w:val="24"/>
          <w:szCs w:val="24"/>
        </w:rPr>
      </w:pPr>
      <w:r w:rsidRPr="00DC1B9E">
        <w:rPr>
          <w:sz w:val="24"/>
          <w:szCs w:val="24"/>
        </w:rPr>
        <w:t>«Улучшение условий и охраны труда в</w:t>
      </w:r>
    </w:p>
    <w:p w:rsidR="00975F34" w:rsidRPr="00DC1B9E" w:rsidRDefault="00975F34" w:rsidP="00975F34">
      <w:pPr>
        <w:tabs>
          <w:tab w:val="left" w:pos="1075"/>
        </w:tabs>
        <w:jc w:val="right"/>
        <w:rPr>
          <w:sz w:val="24"/>
          <w:szCs w:val="24"/>
        </w:rPr>
      </w:pPr>
      <w:r w:rsidRPr="00DC1B9E">
        <w:rPr>
          <w:sz w:val="24"/>
          <w:szCs w:val="24"/>
        </w:rPr>
        <w:t xml:space="preserve">муниципальном </w:t>
      </w:r>
      <w:proofErr w:type="gramStart"/>
      <w:r w:rsidRPr="00DC1B9E">
        <w:rPr>
          <w:sz w:val="24"/>
          <w:szCs w:val="24"/>
        </w:rPr>
        <w:t>районе</w:t>
      </w:r>
      <w:proofErr w:type="gramEnd"/>
      <w:r w:rsidRPr="00DC1B9E">
        <w:rPr>
          <w:sz w:val="24"/>
          <w:szCs w:val="24"/>
        </w:rPr>
        <w:t xml:space="preserve">  </w:t>
      </w:r>
      <w:proofErr w:type="spellStart"/>
      <w:r w:rsidRPr="00DC1B9E">
        <w:rPr>
          <w:sz w:val="24"/>
          <w:szCs w:val="24"/>
        </w:rPr>
        <w:t>К</w:t>
      </w:r>
      <w:r w:rsidR="004F435F">
        <w:rPr>
          <w:sz w:val="24"/>
          <w:szCs w:val="24"/>
        </w:rPr>
        <w:t>амышлинский</w:t>
      </w:r>
      <w:proofErr w:type="spellEnd"/>
    </w:p>
    <w:p w:rsidR="00975F34" w:rsidRPr="00DC1B9E" w:rsidRDefault="00975F34" w:rsidP="00975F34">
      <w:pPr>
        <w:tabs>
          <w:tab w:val="left" w:pos="1075"/>
        </w:tabs>
        <w:jc w:val="right"/>
        <w:rPr>
          <w:sz w:val="24"/>
          <w:szCs w:val="24"/>
        </w:rPr>
      </w:pPr>
      <w:r w:rsidRPr="00DC1B9E">
        <w:rPr>
          <w:sz w:val="24"/>
          <w:szCs w:val="24"/>
        </w:rPr>
        <w:t xml:space="preserve">                                                                       Самарской области»</w:t>
      </w:r>
    </w:p>
    <w:p w:rsidR="00975F34" w:rsidRPr="00DC1B9E" w:rsidRDefault="00975F34" w:rsidP="00975F34">
      <w:pPr>
        <w:tabs>
          <w:tab w:val="left" w:pos="1075"/>
        </w:tabs>
        <w:jc w:val="right"/>
        <w:rPr>
          <w:sz w:val="24"/>
          <w:szCs w:val="24"/>
        </w:rPr>
      </w:pPr>
      <w:r w:rsidRPr="00DC1B9E">
        <w:rPr>
          <w:sz w:val="24"/>
          <w:szCs w:val="24"/>
        </w:rPr>
        <w:t xml:space="preserve">                                                                        на 2021 – 2023 годы</w:t>
      </w:r>
    </w:p>
    <w:p w:rsidR="00975F34" w:rsidRPr="00DC1B9E" w:rsidRDefault="00975F34" w:rsidP="00975F34">
      <w:pPr>
        <w:tabs>
          <w:tab w:val="left" w:pos="1075"/>
        </w:tabs>
        <w:rPr>
          <w:sz w:val="24"/>
          <w:szCs w:val="24"/>
        </w:rPr>
      </w:pPr>
    </w:p>
    <w:p w:rsidR="00975F34" w:rsidRPr="00DC1B9E" w:rsidRDefault="00975F34" w:rsidP="00975F34">
      <w:pPr>
        <w:tabs>
          <w:tab w:val="left" w:pos="1075"/>
        </w:tabs>
        <w:rPr>
          <w:sz w:val="24"/>
          <w:szCs w:val="24"/>
        </w:rPr>
      </w:pPr>
    </w:p>
    <w:p w:rsidR="00975F34" w:rsidRPr="00DC1B9E" w:rsidRDefault="00975F34" w:rsidP="00975F34">
      <w:pPr>
        <w:tabs>
          <w:tab w:val="left" w:pos="1075"/>
        </w:tabs>
        <w:rPr>
          <w:sz w:val="24"/>
          <w:szCs w:val="24"/>
        </w:rPr>
      </w:pPr>
    </w:p>
    <w:p w:rsidR="00975F34" w:rsidRPr="00DC1B9E" w:rsidRDefault="00975F34" w:rsidP="00975F34">
      <w:pPr>
        <w:tabs>
          <w:tab w:val="left" w:pos="1075"/>
        </w:tabs>
        <w:rPr>
          <w:sz w:val="24"/>
          <w:szCs w:val="24"/>
        </w:rPr>
      </w:pPr>
    </w:p>
    <w:p w:rsidR="00975F34" w:rsidRPr="00DC1B9E" w:rsidRDefault="00975F34" w:rsidP="00975F34">
      <w:pPr>
        <w:tabs>
          <w:tab w:val="left" w:pos="1075"/>
        </w:tabs>
        <w:jc w:val="center"/>
        <w:rPr>
          <w:b/>
          <w:sz w:val="24"/>
          <w:szCs w:val="24"/>
        </w:rPr>
      </w:pPr>
      <w:r w:rsidRPr="00DC1B9E">
        <w:rPr>
          <w:b/>
          <w:sz w:val="24"/>
          <w:szCs w:val="24"/>
        </w:rPr>
        <w:t xml:space="preserve">ПЕРЕЧЕНЬ </w:t>
      </w:r>
      <w:r w:rsidRPr="00DC1B9E">
        <w:rPr>
          <w:b/>
          <w:sz w:val="24"/>
          <w:szCs w:val="24"/>
        </w:rPr>
        <w:br/>
        <w:t xml:space="preserve"> ИНДИКАТОРОВ (ПОКАЗАТЕЛЕЙ)</w:t>
      </w:r>
    </w:p>
    <w:p w:rsidR="00975F34" w:rsidRPr="00DC1B9E" w:rsidRDefault="00975F34" w:rsidP="00975F34">
      <w:pPr>
        <w:tabs>
          <w:tab w:val="left" w:pos="1075"/>
        </w:tabs>
        <w:jc w:val="center"/>
        <w:rPr>
          <w:b/>
          <w:sz w:val="24"/>
          <w:szCs w:val="24"/>
        </w:rPr>
      </w:pPr>
      <w:r w:rsidRPr="00DC1B9E">
        <w:rPr>
          <w:b/>
          <w:sz w:val="24"/>
          <w:szCs w:val="24"/>
        </w:rPr>
        <w:t>МУНИЦИПАЛЬНОЙ ПРОГРАММЫ</w:t>
      </w:r>
    </w:p>
    <w:p w:rsidR="00975F34" w:rsidRPr="00DC1B9E" w:rsidRDefault="00975F34" w:rsidP="00975F34">
      <w:pPr>
        <w:tabs>
          <w:tab w:val="left" w:pos="1075"/>
        </w:tabs>
        <w:jc w:val="center"/>
        <w:rPr>
          <w:b/>
          <w:sz w:val="24"/>
          <w:szCs w:val="24"/>
        </w:rPr>
      </w:pPr>
      <w:r w:rsidRPr="00DC1B9E">
        <w:rPr>
          <w:b/>
          <w:sz w:val="24"/>
          <w:szCs w:val="24"/>
        </w:rPr>
        <w:t>«УЛУЧШЕНИЕ УСЛОВИЙ И ОХРАНЫ ТРУДА</w:t>
      </w:r>
    </w:p>
    <w:p w:rsidR="00975F34" w:rsidRPr="00DC1B9E" w:rsidRDefault="00975F34" w:rsidP="00975F34">
      <w:pPr>
        <w:tabs>
          <w:tab w:val="left" w:pos="1075"/>
        </w:tabs>
        <w:jc w:val="center"/>
        <w:rPr>
          <w:b/>
          <w:sz w:val="24"/>
          <w:szCs w:val="24"/>
        </w:rPr>
      </w:pPr>
      <w:r w:rsidRPr="00DC1B9E">
        <w:rPr>
          <w:b/>
          <w:sz w:val="24"/>
          <w:szCs w:val="24"/>
        </w:rPr>
        <w:t>В МУНИЦИПАЛЬНОМ РАЙОНЕ К</w:t>
      </w:r>
      <w:r w:rsidR="004F435F">
        <w:rPr>
          <w:b/>
          <w:sz w:val="24"/>
          <w:szCs w:val="24"/>
        </w:rPr>
        <w:t>АМЫШЛИНСКИЙ</w:t>
      </w:r>
      <w:r w:rsidRPr="00DC1B9E">
        <w:rPr>
          <w:b/>
          <w:sz w:val="24"/>
          <w:szCs w:val="24"/>
        </w:rPr>
        <w:t xml:space="preserve"> САМАРСКОЙ ОБЛАСТИ»</w:t>
      </w:r>
    </w:p>
    <w:p w:rsidR="00975F34" w:rsidRPr="00DC1B9E" w:rsidRDefault="00975F34" w:rsidP="00975F34">
      <w:pPr>
        <w:tabs>
          <w:tab w:val="left" w:pos="1075"/>
        </w:tabs>
        <w:jc w:val="center"/>
        <w:rPr>
          <w:b/>
          <w:sz w:val="24"/>
          <w:szCs w:val="24"/>
        </w:rPr>
      </w:pPr>
      <w:r w:rsidRPr="00DC1B9E">
        <w:rPr>
          <w:b/>
          <w:sz w:val="24"/>
          <w:szCs w:val="24"/>
        </w:rPr>
        <w:t>НА 2021 – 2023 ГОДЫ</w:t>
      </w:r>
    </w:p>
    <w:p w:rsidR="00975F34" w:rsidRPr="00DC1B9E" w:rsidRDefault="00975F34" w:rsidP="00975F34">
      <w:pPr>
        <w:tabs>
          <w:tab w:val="left" w:pos="1075"/>
        </w:tabs>
        <w:jc w:val="center"/>
        <w:rPr>
          <w:b/>
          <w:sz w:val="24"/>
          <w:szCs w:val="24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973"/>
        <w:gridCol w:w="1012"/>
        <w:gridCol w:w="990"/>
        <w:gridCol w:w="994"/>
        <w:gridCol w:w="1383"/>
      </w:tblGrid>
      <w:tr w:rsidR="00975F34" w:rsidRPr="00DC1B9E" w:rsidTr="009E4CCF">
        <w:trPr>
          <w:trHeight w:val="476"/>
          <w:tblHeader/>
        </w:trPr>
        <w:tc>
          <w:tcPr>
            <w:tcW w:w="4111" w:type="dxa"/>
            <w:vMerge w:val="restart"/>
          </w:tcPr>
          <w:p w:rsidR="00975F34" w:rsidRPr="00DC1B9E" w:rsidRDefault="00975F34" w:rsidP="002B2D1F">
            <w:pPr>
              <w:tabs>
                <w:tab w:val="left" w:pos="1075"/>
              </w:tabs>
              <w:rPr>
                <w:sz w:val="24"/>
                <w:szCs w:val="24"/>
              </w:rPr>
            </w:pPr>
          </w:p>
          <w:p w:rsidR="00975F34" w:rsidRPr="00DC1B9E" w:rsidRDefault="00975F34" w:rsidP="002B2D1F">
            <w:pPr>
              <w:tabs>
                <w:tab w:val="left" w:pos="1075"/>
              </w:tabs>
              <w:rPr>
                <w:sz w:val="24"/>
                <w:szCs w:val="24"/>
              </w:rPr>
            </w:pPr>
          </w:p>
          <w:p w:rsidR="00975F34" w:rsidRPr="00DC1B9E" w:rsidRDefault="00975F34" w:rsidP="002B2D1F">
            <w:pPr>
              <w:tabs>
                <w:tab w:val="left" w:pos="1075"/>
              </w:tabs>
              <w:rPr>
                <w:sz w:val="24"/>
                <w:szCs w:val="24"/>
              </w:rPr>
            </w:pPr>
          </w:p>
          <w:p w:rsidR="00975F34" w:rsidRPr="00DC1B9E" w:rsidRDefault="00975F34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 w:rsidRPr="00DC1B9E">
              <w:rPr>
                <w:sz w:val="24"/>
                <w:szCs w:val="24"/>
              </w:rPr>
              <w:t>Целевые индикаторы (показатели)</w:t>
            </w:r>
          </w:p>
        </w:tc>
        <w:tc>
          <w:tcPr>
            <w:tcW w:w="973" w:type="dxa"/>
            <w:vMerge w:val="restart"/>
            <w:textDirection w:val="btLr"/>
          </w:tcPr>
          <w:p w:rsidR="00975F34" w:rsidRPr="00DC1B9E" w:rsidRDefault="00975F34" w:rsidP="002B2D1F">
            <w:pPr>
              <w:tabs>
                <w:tab w:val="left" w:pos="1075"/>
              </w:tabs>
              <w:rPr>
                <w:sz w:val="24"/>
                <w:szCs w:val="24"/>
              </w:rPr>
            </w:pPr>
            <w:r w:rsidRPr="00DC1B9E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996" w:type="dxa"/>
            <w:gridSpan w:val="3"/>
            <w:vAlign w:val="center"/>
          </w:tcPr>
          <w:p w:rsidR="00975F34" w:rsidRPr="00DC1B9E" w:rsidRDefault="00975F34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 w:rsidRPr="00DC1B9E">
              <w:rPr>
                <w:sz w:val="24"/>
                <w:szCs w:val="24"/>
              </w:rPr>
              <w:t>Годы</w:t>
            </w:r>
          </w:p>
        </w:tc>
        <w:tc>
          <w:tcPr>
            <w:tcW w:w="1383" w:type="dxa"/>
            <w:vMerge w:val="restart"/>
            <w:vAlign w:val="center"/>
          </w:tcPr>
          <w:p w:rsidR="00975F34" w:rsidRPr="00DC1B9E" w:rsidRDefault="00975F34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 w:rsidRPr="00DC1B9E">
              <w:rPr>
                <w:sz w:val="24"/>
                <w:szCs w:val="24"/>
              </w:rPr>
              <w:t>Источник информации</w:t>
            </w:r>
          </w:p>
        </w:tc>
      </w:tr>
      <w:tr w:rsidR="00975F34" w:rsidRPr="00DC1B9E" w:rsidTr="009E4CCF">
        <w:trPr>
          <w:cantSplit/>
          <w:trHeight w:val="1134"/>
          <w:tblHeader/>
        </w:trPr>
        <w:tc>
          <w:tcPr>
            <w:tcW w:w="4111" w:type="dxa"/>
            <w:vMerge/>
          </w:tcPr>
          <w:p w:rsidR="00975F34" w:rsidRPr="00DC1B9E" w:rsidRDefault="00975F34" w:rsidP="002B2D1F">
            <w:pPr>
              <w:tabs>
                <w:tab w:val="left" w:pos="1075"/>
              </w:tabs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:rsidR="00975F34" w:rsidRPr="00DC1B9E" w:rsidRDefault="00975F34" w:rsidP="002B2D1F">
            <w:pPr>
              <w:tabs>
                <w:tab w:val="left" w:pos="1075"/>
              </w:tabs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975F34" w:rsidRPr="00DC1B9E" w:rsidRDefault="00975F34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 w:rsidRPr="00DC1B9E">
              <w:rPr>
                <w:sz w:val="24"/>
                <w:szCs w:val="24"/>
              </w:rPr>
              <w:t>2021</w:t>
            </w:r>
          </w:p>
        </w:tc>
        <w:tc>
          <w:tcPr>
            <w:tcW w:w="990" w:type="dxa"/>
            <w:vAlign w:val="center"/>
          </w:tcPr>
          <w:p w:rsidR="00975F34" w:rsidRPr="00DC1B9E" w:rsidRDefault="00975F34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 w:rsidRPr="00DC1B9E">
              <w:rPr>
                <w:sz w:val="24"/>
                <w:szCs w:val="24"/>
              </w:rPr>
              <w:t>2022</w:t>
            </w:r>
          </w:p>
        </w:tc>
        <w:tc>
          <w:tcPr>
            <w:tcW w:w="994" w:type="dxa"/>
            <w:vAlign w:val="center"/>
          </w:tcPr>
          <w:p w:rsidR="00975F34" w:rsidRPr="00DC1B9E" w:rsidRDefault="00975F34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 w:rsidRPr="00DC1B9E">
              <w:rPr>
                <w:sz w:val="24"/>
                <w:szCs w:val="24"/>
              </w:rPr>
              <w:t>2023</w:t>
            </w:r>
          </w:p>
        </w:tc>
        <w:tc>
          <w:tcPr>
            <w:tcW w:w="1383" w:type="dxa"/>
            <w:vMerge/>
            <w:textDirection w:val="btLr"/>
          </w:tcPr>
          <w:p w:rsidR="00975F34" w:rsidRPr="00DC1B9E" w:rsidRDefault="00975F34" w:rsidP="002B2D1F">
            <w:pPr>
              <w:tabs>
                <w:tab w:val="left" w:pos="1075"/>
              </w:tabs>
              <w:rPr>
                <w:sz w:val="24"/>
                <w:szCs w:val="24"/>
              </w:rPr>
            </w:pPr>
          </w:p>
        </w:tc>
      </w:tr>
      <w:tr w:rsidR="00975F34" w:rsidRPr="00DC1B9E" w:rsidTr="002B2D1F">
        <w:trPr>
          <w:trHeight w:val="334"/>
        </w:trPr>
        <w:tc>
          <w:tcPr>
            <w:tcW w:w="4111" w:type="dxa"/>
          </w:tcPr>
          <w:p w:rsidR="00893D58" w:rsidRPr="00893D58" w:rsidRDefault="00893D58" w:rsidP="00893D58">
            <w:pPr>
              <w:shd w:val="clear" w:color="auto" w:fill="FFFFFF"/>
              <w:tabs>
                <w:tab w:val="center" w:pos="4677"/>
                <w:tab w:val="right" w:pos="9355"/>
              </w:tabs>
              <w:spacing w:line="322" w:lineRule="exact"/>
              <w:ind w:hanging="10"/>
              <w:jc w:val="both"/>
              <w:rPr>
                <w:b/>
                <w:sz w:val="24"/>
                <w:szCs w:val="24"/>
              </w:rPr>
            </w:pPr>
            <w:r w:rsidRPr="00893D58">
              <w:rPr>
                <w:b/>
                <w:sz w:val="24"/>
                <w:szCs w:val="24"/>
              </w:rPr>
              <w:t>1. Обеспечение оценк</w:t>
            </w:r>
            <w:r w:rsidR="00030858">
              <w:rPr>
                <w:b/>
                <w:sz w:val="24"/>
                <w:szCs w:val="24"/>
              </w:rPr>
              <w:t>и</w:t>
            </w:r>
            <w:r w:rsidRPr="00893D58">
              <w:rPr>
                <w:b/>
                <w:sz w:val="24"/>
                <w:szCs w:val="24"/>
              </w:rPr>
              <w:t xml:space="preserve"> условий и охраны труда работников и получения работниками объективной информации о состоянии условий и охраны труда на рабочих местах.</w:t>
            </w:r>
          </w:p>
          <w:p w:rsidR="00975F34" w:rsidRPr="00DC1B9E" w:rsidRDefault="00975F34" w:rsidP="00893D58">
            <w:pPr>
              <w:shd w:val="clear" w:color="auto" w:fill="FFFFFF"/>
              <w:tabs>
                <w:tab w:val="center" w:pos="4677"/>
                <w:tab w:val="right" w:pos="9355"/>
              </w:tabs>
              <w:spacing w:line="322" w:lineRule="exact"/>
              <w:ind w:hanging="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975F34" w:rsidRPr="00DC1B9E" w:rsidRDefault="00975F34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975F34" w:rsidRPr="00DC1B9E" w:rsidRDefault="00975F34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75F34" w:rsidRPr="00DC1B9E" w:rsidRDefault="00975F34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75F34" w:rsidRPr="00DC1B9E" w:rsidRDefault="00975F34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975F34" w:rsidRPr="00DC1B9E" w:rsidRDefault="00975F34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</w:p>
        </w:tc>
      </w:tr>
      <w:tr w:rsidR="00975F34" w:rsidRPr="00DC1B9E" w:rsidTr="002B2D1F">
        <w:trPr>
          <w:trHeight w:val="848"/>
        </w:trPr>
        <w:tc>
          <w:tcPr>
            <w:tcW w:w="4111" w:type="dxa"/>
          </w:tcPr>
          <w:p w:rsidR="00893D58" w:rsidRPr="00722371" w:rsidRDefault="00893D58" w:rsidP="00893D58">
            <w:pPr>
              <w:shd w:val="clear" w:color="auto" w:fill="FFFFFF"/>
              <w:spacing w:before="10" w:line="276" w:lineRule="auto"/>
              <w:ind w:left="5" w:right="19" w:firstLine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</w:t>
            </w:r>
            <w:r w:rsidRPr="00722371">
              <w:rPr>
                <w:sz w:val="24"/>
                <w:szCs w:val="24"/>
              </w:rPr>
              <w:t>Количество рабочих мест, на которых проведена специальная оценка условий труда</w:t>
            </w:r>
            <w:r w:rsidR="009E4CCF">
              <w:rPr>
                <w:sz w:val="24"/>
                <w:szCs w:val="24"/>
              </w:rPr>
              <w:t xml:space="preserve"> (</w:t>
            </w:r>
            <w:proofErr w:type="spellStart"/>
            <w:r w:rsidR="009E4CCF">
              <w:rPr>
                <w:sz w:val="24"/>
                <w:szCs w:val="24"/>
              </w:rPr>
              <w:t>ед</w:t>
            </w:r>
            <w:proofErr w:type="spellEnd"/>
            <w:r w:rsidR="009E4CCF">
              <w:rPr>
                <w:sz w:val="24"/>
                <w:szCs w:val="24"/>
              </w:rPr>
              <w:t>)</w:t>
            </w:r>
            <w:r w:rsidRPr="00722371">
              <w:rPr>
                <w:sz w:val="24"/>
                <w:szCs w:val="24"/>
              </w:rPr>
              <w:t>.</w:t>
            </w:r>
          </w:p>
          <w:p w:rsidR="00975F34" w:rsidRPr="00DC1B9E" w:rsidRDefault="00975F34" w:rsidP="00893D58">
            <w:pPr>
              <w:shd w:val="clear" w:color="auto" w:fill="FFFFFF"/>
              <w:spacing w:before="10" w:line="276" w:lineRule="auto"/>
              <w:ind w:left="5" w:right="19" w:hanging="5"/>
              <w:jc w:val="both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975F34" w:rsidRPr="00DC1B9E" w:rsidRDefault="00310665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</w:t>
            </w:r>
          </w:p>
        </w:tc>
        <w:tc>
          <w:tcPr>
            <w:tcW w:w="1012" w:type="dxa"/>
            <w:vAlign w:val="center"/>
          </w:tcPr>
          <w:p w:rsidR="00975F34" w:rsidRPr="00DC1B9E" w:rsidRDefault="00310665" w:rsidP="00FC443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443F">
              <w:rPr>
                <w:sz w:val="24"/>
                <w:szCs w:val="24"/>
              </w:rPr>
              <w:t>206</w:t>
            </w:r>
          </w:p>
        </w:tc>
        <w:tc>
          <w:tcPr>
            <w:tcW w:w="990" w:type="dxa"/>
            <w:vAlign w:val="center"/>
          </w:tcPr>
          <w:p w:rsidR="00975F34" w:rsidRPr="00DC1B9E" w:rsidRDefault="00FC443F" w:rsidP="00FC443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</w:t>
            </w:r>
          </w:p>
        </w:tc>
        <w:tc>
          <w:tcPr>
            <w:tcW w:w="994" w:type="dxa"/>
            <w:vAlign w:val="center"/>
          </w:tcPr>
          <w:p w:rsidR="00975F34" w:rsidRPr="00DC1B9E" w:rsidRDefault="00310665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1507</w:t>
            </w:r>
          </w:p>
        </w:tc>
        <w:tc>
          <w:tcPr>
            <w:tcW w:w="1383" w:type="dxa"/>
            <w:vAlign w:val="center"/>
          </w:tcPr>
          <w:p w:rsidR="00975F34" w:rsidRPr="00DC1B9E" w:rsidRDefault="000F1447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Ежеквартальная информация работодателей</w:t>
            </w:r>
          </w:p>
        </w:tc>
      </w:tr>
      <w:tr w:rsidR="00975F34" w:rsidRPr="00DC1B9E" w:rsidTr="002B2D1F">
        <w:trPr>
          <w:trHeight w:val="848"/>
        </w:trPr>
        <w:tc>
          <w:tcPr>
            <w:tcW w:w="4111" w:type="dxa"/>
          </w:tcPr>
          <w:p w:rsidR="00893D58" w:rsidRPr="00722371" w:rsidRDefault="00893D58" w:rsidP="00893D58">
            <w:pPr>
              <w:shd w:val="clear" w:color="auto" w:fill="FFFFFF"/>
              <w:spacing w:before="10" w:line="276" w:lineRule="auto"/>
              <w:ind w:left="5" w:right="19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Pr="00722371">
              <w:rPr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</w:t>
            </w:r>
            <w:r w:rsidR="009E4CCF">
              <w:rPr>
                <w:sz w:val="24"/>
                <w:szCs w:val="24"/>
              </w:rPr>
              <w:t xml:space="preserve"> (%)</w:t>
            </w:r>
            <w:r w:rsidRPr="00722371">
              <w:rPr>
                <w:sz w:val="24"/>
                <w:szCs w:val="24"/>
              </w:rPr>
              <w:t xml:space="preserve">. </w:t>
            </w:r>
          </w:p>
          <w:p w:rsidR="00975F34" w:rsidRPr="00DC1B9E" w:rsidRDefault="00975F34" w:rsidP="00893D58">
            <w:pPr>
              <w:shd w:val="clear" w:color="auto" w:fill="FFFFFF"/>
              <w:spacing w:before="10" w:line="276" w:lineRule="auto"/>
              <w:ind w:left="5" w:right="19" w:hanging="5"/>
              <w:jc w:val="both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975F34" w:rsidRPr="00DC1B9E" w:rsidRDefault="00310665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012" w:type="dxa"/>
            <w:vAlign w:val="center"/>
          </w:tcPr>
          <w:p w:rsidR="00975F34" w:rsidRPr="00DC1B9E" w:rsidRDefault="00FC443F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0" w:type="dxa"/>
            <w:vAlign w:val="center"/>
          </w:tcPr>
          <w:p w:rsidR="00975F34" w:rsidRPr="00DC1B9E" w:rsidRDefault="00FC443F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4" w:type="dxa"/>
            <w:vAlign w:val="center"/>
          </w:tcPr>
          <w:p w:rsidR="00975F34" w:rsidRPr="00DC1B9E" w:rsidRDefault="000F1447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83" w:type="dxa"/>
            <w:vAlign w:val="center"/>
          </w:tcPr>
          <w:p w:rsidR="00975F34" w:rsidRPr="00DC1B9E" w:rsidRDefault="000F1447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Рассчитывается на основе данных работодателей</w:t>
            </w:r>
          </w:p>
        </w:tc>
      </w:tr>
      <w:tr w:rsidR="00893D58" w:rsidRPr="00DC1B9E" w:rsidTr="002B2D1F">
        <w:trPr>
          <w:trHeight w:val="848"/>
        </w:trPr>
        <w:tc>
          <w:tcPr>
            <w:tcW w:w="4111" w:type="dxa"/>
          </w:tcPr>
          <w:p w:rsidR="00893D58" w:rsidRPr="00893D58" w:rsidRDefault="00893D58" w:rsidP="00893D58">
            <w:pPr>
              <w:shd w:val="clear" w:color="auto" w:fill="FFFFFF"/>
              <w:tabs>
                <w:tab w:val="center" w:pos="4677"/>
                <w:tab w:val="right" w:pos="9355"/>
              </w:tabs>
              <w:spacing w:line="322" w:lineRule="exact"/>
              <w:ind w:hanging="10"/>
              <w:jc w:val="both"/>
              <w:rPr>
                <w:b/>
                <w:sz w:val="24"/>
                <w:szCs w:val="24"/>
              </w:rPr>
            </w:pPr>
            <w:r w:rsidRPr="00893D58">
              <w:rPr>
                <w:b/>
                <w:sz w:val="24"/>
                <w:szCs w:val="24"/>
              </w:rPr>
              <w:t>2. 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заболеваемости.</w:t>
            </w:r>
          </w:p>
          <w:p w:rsidR="00893D58" w:rsidRDefault="00893D58" w:rsidP="00893D58">
            <w:pPr>
              <w:shd w:val="clear" w:color="auto" w:fill="FFFFFF"/>
              <w:spacing w:before="10" w:line="276" w:lineRule="auto"/>
              <w:ind w:left="5" w:right="19" w:hanging="5"/>
              <w:jc w:val="both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893D58" w:rsidRDefault="00893D58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893D58" w:rsidRDefault="00893D58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93D58" w:rsidRDefault="00893D58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893D58" w:rsidRDefault="00893D58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3D58" w:rsidRPr="00DC1B9E" w:rsidRDefault="00893D58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</w:p>
        </w:tc>
      </w:tr>
      <w:tr w:rsidR="00893D58" w:rsidRPr="00DC1B9E" w:rsidTr="002B2D1F">
        <w:trPr>
          <w:trHeight w:val="848"/>
        </w:trPr>
        <w:tc>
          <w:tcPr>
            <w:tcW w:w="4111" w:type="dxa"/>
          </w:tcPr>
          <w:p w:rsidR="00893D58" w:rsidRPr="00722371" w:rsidRDefault="00893D58" w:rsidP="00893D58">
            <w:pPr>
              <w:shd w:val="clear" w:color="auto" w:fill="FFFFFF"/>
              <w:spacing w:before="10" w:line="276" w:lineRule="auto"/>
              <w:ind w:left="5" w:right="19" w:firstLine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2.1. </w:t>
            </w:r>
            <w:r w:rsidRPr="00722371">
              <w:rPr>
                <w:sz w:val="24"/>
                <w:szCs w:val="24"/>
              </w:rPr>
              <w:t>Количество рабочих мест, на которых улучшены условия труда по результатам специальной оценк</w:t>
            </w:r>
            <w:r w:rsidR="00FC443F">
              <w:rPr>
                <w:sz w:val="24"/>
                <w:szCs w:val="24"/>
              </w:rPr>
              <w:t>и</w:t>
            </w:r>
            <w:r w:rsidRPr="00722371">
              <w:rPr>
                <w:sz w:val="24"/>
                <w:szCs w:val="24"/>
              </w:rPr>
              <w:t xml:space="preserve"> условий труда</w:t>
            </w:r>
            <w:r w:rsidR="009E4CCF">
              <w:rPr>
                <w:sz w:val="24"/>
                <w:szCs w:val="24"/>
              </w:rPr>
              <w:t xml:space="preserve"> (ед.)</w:t>
            </w:r>
            <w:r w:rsidRPr="00722371">
              <w:rPr>
                <w:sz w:val="24"/>
                <w:szCs w:val="24"/>
              </w:rPr>
              <w:t>.</w:t>
            </w:r>
          </w:p>
          <w:p w:rsidR="00893D58" w:rsidRPr="00893D58" w:rsidRDefault="00893D58" w:rsidP="00893D58">
            <w:pPr>
              <w:shd w:val="clear" w:color="auto" w:fill="FFFFFF"/>
              <w:tabs>
                <w:tab w:val="center" w:pos="4677"/>
                <w:tab w:val="right" w:pos="9355"/>
              </w:tabs>
              <w:spacing w:line="322" w:lineRule="exact"/>
              <w:ind w:hanging="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893D58" w:rsidRDefault="00BE0A46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012" w:type="dxa"/>
            <w:vAlign w:val="center"/>
          </w:tcPr>
          <w:p w:rsidR="00893D58" w:rsidRDefault="00BE0A46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0" w:type="dxa"/>
            <w:vAlign w:val="center"/>
          </w:tcPr>
          <w:p w:rsidR="00893D58" w:rsidRDefault="00BE0A46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893D58" w:rsidRDefault="00BE0A46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383" w:type="dxa"/>
            <w:vAlign w:val="center"/>
          </w:tcPr>
          <w:p w:rsidR="00893D58" w:rsidRPr="00DC1B9E" w:rsidRDefault="00BE0A46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Ежеквартальная информация организаций</w:t>
            </w:r>
          </w:p>
        </w:tc>
      </w:tr>
      <w:tr w:rsidR="00893D58" w:rsidRPr="00DC1B9E" w:rsidTr="002B2D1F">
        <w:trPr>
          <w:trHeight w:val="848"/>
        </w:trPr>
        <w:tc>
          <w:tcPr>
            <w:tcW w:w="4111" w:type="dxa"/>
          </w:tcPr>
          <w:p w:rsidR="00893D58" w:rsidRPr="00722371" w:rsidRDefault="00893D58" w:rsidP="009E4CCF">
            <w:pPr>
              <w:shd w:val="clear" w:color="auto" w:fill="FFFFFF"/>
              <w:spacing w:before="10" w:line="276" w:lineRule="auto"/>
              <w:ind w:left="5" w:right="19" w:firstLine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 w:rsidRPr="00722371">
              <w:rPr>
                <w:sz w:val="24"/>
                <w:szCs w:val="24"/>
              </w:rPr>
              <w:t>Численность пострадавших в результате несчастных случаев на производстве со смертельным исходом</w:t>
            </w:r>
            <w:r w:rsidR="009E4CCF">
              <w:rPr>
                <w:sz w:val="24"/>
                <w:szCs w:val="24"/>
              </w:rPr>
              <w:t xml:space="preserve"> (чел.)</w:t>
            </w:r>
            <w:r w:rsidRPr="00722371">
              <w:rPr>
                <w:sz w:val="24"/>
                <w:szCs w:val="24"/>
              </w:rPr>
              <w:t>.</w:t>
            </w:r>
          </w:p>
        </w:tc>
        <w:tc>
          <w:tcPr>
            <w:tcW w:w="973" w:type="dxa"/>
            <w:vAlign w:val="center"/>
          </w:tcPr>
          <w:p w:rsidR="00893D58" w:rsidRDefault="00FC443F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2" w:type="dxa"/>
            <w:vAlign w:val="center"/>
          </w:tcPr>
          <w:p w:rsidR="00893D58" w:rsidRDefault="00BE0A46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893D58" w:rsidRDefault="00BE0A46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893D58" w:rsidRDefault="00BE0A46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893D58" w:rsidRPr="00DC1B9E" w:rsidRDefault="00BE0A46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ГИТ по Самарской области</w:t>
            </w:r>
          </w:p>
        </w:tc>
      </w:tr>
      <w:tr w:rsidR="00893D58" w:rsidRPr="00DC1B9E" w:rsidTr="002B2D1F">
        <w:trPr>
          <w:trHeight w:val="848"/>
        </w:trPr>
        <w:tc>
          <w:tcPr>
            <w:tcW w:w="4111" w:type="dxa"/>
          </w:tcPr>
          <w:p w:rsidR="00893D58" w:rsidRPr="00722371" w:rsidRDefault="00893D58" w:rsidP="00893D58">
            <w:pPr>
              <w:shd w:val="clear" w:color="auto" w:fill="FFFFFF"/>
              <w:spacing w:before="10" w:line="276" w:lineRule="auto"/>
              <w:ind w:left="5" w:right="19" w:firstLine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  <w:r w:rsidRPr="00722371">
              <w:rPr>
                <w:sz w:val="24"/>
                <w:szCs w:val="24"/>
              </w:rPr>
              <w:t>Численность лиц с установленном в текущем году профессиональным заболеванием</w:t>
            </w:r>
            <w:r w:rsidR="009E4CCF">
              <w:rPr>
                <w:sz w:val="24"/>
                <w:szCs w:val="24"/>
              </w:rPr>
              <w:t xml:space="preserve"> (чел.)</w:t>
            </w:r>
            <w:r w:rsidRPr="00722371">
              <w:rPr>
                <w:sz w:val="24"/>
                <w:szCs w:val="24"/>
              </w:rPr>
              <w:t>.</w:t>
            </w:r>
          </w:p>
        </w:tc>
        <w:tc>
          <w:tcPr>
            <w:tcW w:w="973" w:type="dxa"/>
            <w:vAlign w:val="center"/>
          </w:tcPr>
          <w:p w:rsidR="00893D58" w:rsidRDefault="00FC443F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2" w:type="dxa"/>
            <w:vAlign w:val="center"/>
          </w:tcPr>
          <w:p w:rsidR="00893D58" w:rsidRDefault="00BE0A46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893D58" w:rsidRDefault="00BE0A46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893D58" w:rsidRDefault="00BE0A46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893D58" w:rsidRPr="00DC1B9E" w:rsidRDefault="00BE0A46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Роспотребнадзор</w:t>
            </w:r>
            <w:proofErr w:type="spellEnd"/>
            <w:r>
              <w:rPr>
                <w:sz w:val="24"/>
                <w:szCs w:val="24"/>
              </w:rPr>
              <w:t xml:space="preserve"> по Самарской области</w:t>
            </w:r>
          </w:p>
        </w:tc>
      </w:tr>
      <w:tr w:rsidR="00BE0A46" w:rsidRPr="00DC1B9E" w:rsidTr="002B2D1F">
        <w:trPr>
          <w:trHeight w:val="848"/>
        </w:trPr>
        <w:tc>
          <w:tcPr>
            <w:tcW w:w="4111" w:type="dxa"/>
          </w:tcPr>
          <w:p w:rsidR="00BE0A46" w:rsidRDefault="00BE0A46" w:rsidP="00893D58">
            <w:pPr>
              <w:shd w:val="clear" w:color="auto" w:fill="FFFFFF"/>
              <w:spacing w:before="10" w:line="276" w:lineRule="auto"/>
              <w:ind w:left="5" w:right="19" w:firstLine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  <w:r w:rsidRPr="00722371">
              <w:rPr>
                <w:sz w:val="24"/>
                <w:szCs w:val="24"/>
              </w:rPr>
              <w:t>Численность работников, занятых на рабочих местах с вредными и (или) опасными условиями труда</w:t>
            </w:r>
            <w:r w:rsidR="009E4CCF">
              <w:rPr>
                <w:sz w:val="24"/>
                <w:szCs w:val="24"/>
              </w:rPr>
              <w:t xml:space="preserve"> (чел.)</w:t>
            </w:r>
            <w:r w:rsidRPr="00722371">
              <w:rPr>
                <w:sz w:val="24"/>
                <w:szCs w:val="24"/>
              </w:rPr>
              <w:t>.</w:t>
            </w:r>
          </w:p>
        </w:tc>
        <w:tc>
          <w:tcPr>
            <w:tcW w:w="973" w:type="dxa"/>
            <w:vAlign w:val="center"/>
          </w:tcPr>
          <w:p w:rsidR="00BE0A46" w:rsidRPr="00DC1B9E" w:rsidRDefault="00FC443F" w:rsidP="00EF45B7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2" w:type="dxa"/>
            <w:vAlign w:val="center"/>
          </w:tcPr>
          <w:p w:rsidR="00BE0A46" w:rsidRPr="00DC1B9E" w:rsidRDefault="00FC443F" w:rsidP="00EF45B7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BE0A46" w:rsidRPr="00DC1B9E" w:rsidRDefault="00FC443F" w:rsidP="00EF45B7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vAlign w:val="center"/>
          </w:tcPr>
          <w:p w:rsidR="00BE0A46" w:rsidRPr="00DC1B9E" w:rsidRDefault="00FC443F" w:rsidP="00EF45B7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  <w:vAlign w:val="center"/>
          </w:tcPr>
          <w:p w:rsidR="00BE0A46" w:rsidRPr="00DC1B9E" w:rsidRDefault="00BE0A46" w:rsidP="00EF45B7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 w:rsidRPr="00DC1B9E">
              <w:rPr>
                <w:sz w:val="24"/>
                <w:szCs w:val="24"/>
              </w:rPr>
              <w:t>ФСС РФ</w:t>
            </w:r>
          </w:p>
        </w:tc>
      </w:tr>
      <w:tr w:rsidR="00BE0A46" w:rsidRPr="00DC1B9E" w:rsidTr="002B2D1F">
        <w:trPr>
          <w:trHeight w:val="848"/>
        </w:trPr>
        <w:tc>
          <w:tcPr>
            <w:tcW w:w="4111" w:type="dxa"/>
          </w:tcPr>
          <w:p w:rsidR="00BE0A46" w:rsidRPr="00722371" w:rsidRDefault="00BE0A46" w:rsidP="00893D58">
            <w:pPr>
              <w:shd w:val="clear" w:color="auto" w:fill="FFFFFF"/>
              <w:spacing w:before="10" w:line="276" w:lineRule="auto"/>
              <w:ind w:left="5" w:right="19" w:firstLine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  <w:r w:rsidRPr="00722371">
              <w:rPr>
                <w:sz w:val="24"/>
                <w:szCs w:val="24"/>
              </w:rPr>
              <w:t>Удельный вес работников, занятых на рабочих местах с вредными и (или) опасными условиями труда от общей численности работников</w:t>
            </w:r>
            <w:r w:rsidR="009E4CCF">
              <w:rPr>
                <w:sz w:val="24"/>
                <w:szCs w:val="24"/>
              </w:rPr>
              <w:t xml:space="preserve"> (%)</w:t>
            </w:r>
            <w:r w:rsidRPr="00722371">
              <w:rPr>
                <w:sz w:val="24"/>
                <w:szCs w:val="24"/>
              </w:rPr>
              <w:t>.</w:t>
            </w:r>
          </w:p>
          <w:p w:rsidR="00BE0A46" w:rsidRDefault="00BE0A46" w:rsidP="00893D58">
            <w:pPr>
              <w:shd w:val="clear" w:color="auto" w:fill="FFFFFF"/>
              <w:spacing w:before="10" w:line="276" w:lineRule="auto"/>
              <w:ind w:left="5" w:right="19" w:firstLine="29"/>
              <w:jc w:val="both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BE0A46" w:rsidRPr="00DC1B9E" w:rsidRDefault="00FC443F" w:rsidP="00EF45B7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0A46" w:rsidRPr="00DC1B9E">
              <w:rPr>
                <w:sz w:val="24"/>
                <w:szCs w:val="24"/>
              </w:rPr>
              <w:t>%</w:t>
            </w:r>
          </w:p>
        </w:tc>
        <w:tc>
          <w:tcPr>
            <w:tcW w:w="1012" w:type="dxa"/>
            <w:vAlign w:val="center"/>
          </w:tcPr>
          <w:p w:rsidR="00BE0A46" w:rsidRPr="00DC1B9E" w:rsidRDefault="00FC443F" w:rsidP="00EF45B7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0A46" w:rsidRPr="00DC1B9E"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  <w:vAlign w:val="center"/>
          </w:tcPr>
          <w:p w:rsidR="00BE0A46" w:rsidRPr="00DC1B9E" w:rsidRDefault="00FC443F" w:rsidP="00EF45B7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0A46" w:rsidRPr="00DC1B9E">
              <w:rPr>
                <w:sz w:val="24"/>
                <w:szCs w:val="24"/>
              </w:rPr>
              <w:t>%</w:t>
            </w:r>
          </w:p>
        </w:tc>
        <w:tc>
          <w:tcPr>
            <w:tcW w:w="994" w:type="dxa"/>
            <w:vAlign w:val="center"/>
          </w:tcPr>
          <w:p w:rsidR="00BE0A46" w:rsidRPr="00DC1B9E" w:rsidRDefault="00FC443F" w:rsidP="00EF45B7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0A46" w:rsidRPr="00DC1B9E">
              <w:rPr>
                <w:sz w:val="24"/>
                <w:szCs w:val="24"/>
              </w:rPr>
              <w:t>%</w:t>
            </w:r>
          </w:p>
        </w:tc>
        <w:tc>
          <w:tcPr>
            <w:tcW w:w="1383" w:type="dxa"/>
            <w:vAlign w:val="center"/>
          </w:tcPr>
          <w:p w:rsidR="00BE0A46" w:rsidRPr="00DC1B9E" w:rsidRDefault="00BE0A46" w:rsidP="00EF45B7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 w:rsidRPr="00DC1B9E">
              <w:rPr>
                <w:sz w:val="24"/>
                <w:szCs w:val="24"/>
              </w:rPr>
              <w:t>ФСС РФ</w:t>
            </w:r>
          </w:p>
        </w:tc>
      </w:tr>
      <w:tr w:rsidR="00BE0A46" w:rsidRPr="00DC1B9E" w:rsidTr="002B2D1F">
        <w:trPr>
          <w:trHeight w:val="848"/>
        </w:trPr>
        <w:tc>
          <w:tcPr>
            <w:tcW w:w="4111" w:type="dxa"/>
          </w:tcPr>
          <w:p w:rsidR="00BE0A46" w:rsidRPr="00893D58" w:rsidRDefault="00BE0A46" w:rsidP="00893D58">
            <w:pPr>
              <w:shd w:val="clear" w:color="auto" w:fill="FFFFFF"/>
              <w:tabs>
                <w:tab w:val="center" w:pos="4677"/>
                <w:tab w:val="right" w:pos="9355"/>
              </w:tabs>
              <w:spacing w:line="322" w:lineRule="exact"/>
              <w:ind w:hanging="10"/>
              <w:jc w:val="both"/>
              <w:rPr>
                <w:b/>
                <w:sz w:val="24"/>
                <w:szCs w:val="24"/>
              </w:rPr>
            </w:pPr>
            <w:r w:rsidRPr="00893D58">
              <w:rPr>
                <w:b/>
                <w:sz w:val="24"/>
                <w:szCs w:val="24"/>
              </w:rPr>
              <w:t>3. Обеспечение непрерывн</w:t>
            </w:r>
            <w:r w:rsidR="00203B25">
              <w:rPr>
                <w:b/>
                <w:sz w:val="24"/>
                <w:szCs w:val="24"/>
              </w:rPr>
              <w:t>ой</w:t>
            </w:r>
            <w:r w:rsidRPr="00893D58">
              <w:rPr>
                <w:b/>
                <w:sz w:val="24"/>
                <w:szCs w:val="24"/>
              </w:rPr>
              <w:t xml:space="preserve"> подготовки работников по охране труда на основе современных технологий обучения.</w:t>
            </w:r>
          </w:p>
          <w:p w:rsidR="00BE0A46" w:rsidRDefault="00BE0A46" w:rsidP="00893D58">
            <w:pPr>
              <w:shd w:val="clear" w:color="auto" w:fill="FFFFFF"/>
              <w:spacing w:before="10" w:line="276" w:lineRule="auto"/>
              <w:ind w:left="5" w:right="19" w:firstLine="29"/>
              <w:jc w:val="both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BE0A46" w:rsidRDefault="00BE0A46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BE0A46" w:rsidRDefault="00BE0A46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BE0A46" w:rsidRDefault="00BE0A46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BE0A46" w:rsidRDefault="00BE0A46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E0A46" w:rsidRPr="00DC1B9E" w:rsidRDefault="00BE0A46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</w:p>
        </w:tc>
      </w:tr>
      <w:tr w:rsidR="00BE0A46" w:rsidRPr="00DC1B9E" w:rsidTr="002B2D1F">
        <w:trPr>
          <w:trHeight w:val="495"/>
        </w:trPr>
        <w:tc>
          <w:tcPr>
            <w:tcW w:w="4111" w:type="dxa"/>
          </w:tcPr>
          <w:p w:rsidR="00BE0A46" w:rsidRPr="00722371" w:rsidRDefault="00BE0A46" w:rsidP="00893D58">
            <w:pPr>
              <w:shd w:val="clear" w:color="auto" w:fill="FFFFFF"/>
              <w:spacing w:before="10" w:line="276" w:lineRule="auto"/>
              <w:ind w:left="5" w:right="19" w:firstLine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  <w:r w:rsidRPr="00722371">
              <w:rPr>
                <w:sz w:val="24"/>
                <w:szCs w:val="24"/>
              </w:rPr>
              <w:t>Удельный вес обученных работников по охране труда от общего количества работников, запланированного к обучению</w:t>
            </w:r>
            <w:r w:rsidR="009E4CCF">
              <w:rPr>
                <w:sz w:val="24"/>
                <w:szCs w:val="24"/>
              </w:rPr>
              <w:t xml:space="preserve"> (%)</w:t>
            </w:r>
            <w:r w:rsidRPr="00722371">
              <w:rPr>
                <w:sz w:val="24"/>
                <w:szCs w:val="24"/>
              </w:rPr>
              <w:t>.</w:t>
            </w:r>
          </w:p>
          <w:p w:rsidR="00BE0A46" w:rsidRPr="00DC1B9E" w:rsidRDefault="00BE0A46" w:rsidP="00EF45B7">
            <w:pPr>
              <w:tabs>
                <w:tab w:val="left" w:pos="107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BE0A46" w:rsidRPr="00DC1B9E" w:rsidRDefault="0077597B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012" w:type="dxa"/>
            <w:vAlign w:val="center"/>
          </w:tcPr>
          <w:p w:rsidR="00BE0A46" w:rsidRPr="00DC1B9E" w:rsidRDefault="0077597B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vAlign w:val="center"/>
          </w:tcPr>
          <w:p w:rsidR="00BE0A46" w:rsidRPr="00DC1B9E" w:rsidRDefault="0077597B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vAlign w:val="center"/>
          </w:tcPr>
          <w:p w:rsidR="00BE0A46" w:rsidRPr="00DC1B9E" w:rsidRDefault="0077597B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83" w:type="dxa"/>
            <w:vAlign w:val="center"/>
          </w:tcPr>
          <w:p w:rsidR="00BE0A46" w:rsidRPr="00DC1B9E" w:rsidRDefault="0077597B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Ежеквартальная информация организаций</w:t>
            </w:r>
          </w:p>
        </w:tc>
      </w:tr>
      <w:tr w:rsidR="00BE0A46" w:rsidRPr="00DC1B9E" w:rsidTr="002B2D1F">
        <w:trPr>
          <w:trHeight w:val="495"/>
        </w:trPr>
        <w:tc>
          <w:tcPr>
            <w:tcW w:w="4111" w:type="dxa"/>
          </w:tcPr>
          <w:p w:rsidR="000F1447" w:rsidRPr="000F1447" w:rsidRDefault="000F1447" w:rsidP="000F1447">
            <w:pPr>
              <w:shd w:val="clear" w:color="auto" w:fill="FFFFFF"/>
              <w:tabs>
                <w:tab w:val="center" w:pos="4677"/>
                <w:tab w:val="right" w:pos="9355"/>
              </w:tabs>
              <w:spacing w:line="322" w:lineRule="exact"/>
              <w:ind w:hanging="10"/>
              <w:jc w:val="both"/>
              <w:rPr>
                <w:b/>
                <w:sz w:val="24"/>
                <w:szCs w:val="24"/>
              </w:rPr>
            </w:pPr>
            <w:r w:rsidRPr="000F1447">
              <w:rPr>
                <w:b/>
                <w:sz w:val="24"/>
                <w:szCs w:val="24"/>
              </w:rPr>
              <w:t>4.Совершенствование нормативно-правовой базы муниципального образования в области охраны труда.</w:t>
            </w:r>
          </w:p>
          <w:p w:rsidR="00BE0A46" w:rsidRPr="00DC1B9E" w:rsidRDefault="00BE0A46" w:rsidP="00EF45B7">
            <w:pPr>
              <w:tabs>
                <w:tab w:val="left" w:pos="1075"/>
              </w:tabs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BE0A46" w:rsidRPr="00DC1B9E" w:rsidRDefault="00BE0A46" w:rsidP="00EF45B7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BE0A46" w:rsidRPr="00DC1B9E" w:rsidRDefault="00BE0A46" w:rsidP="00EF45B7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BE0A46" w:rsidRPr="00DC1B9E" w:rsidRDefault="00BE0A46" w:rsidP="00EF45B7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BE0A46" w:rsidRPr="00DC1B9E" w:rsidRDefault="00BE0A46" w:rsidP="00EF45B7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E0A46" w:rsidRPr="00DC1B9E" w:rsidRDefault="00BE0A46" w:rsidP="00EF45B7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</w:p>
        </w:tc>
      </w:tr>
      <w:tr w:rsidR="00BE0A46" w:rsidRPr="00DC1B9E" w:rsidTr="002B2D1F">
        <w:trPr>
          <w:trHeight w:val="495"/>
        </w:trPr>
        <w:tc>
          <w:tcPr>
            <w:tcW w:w="4111" w:type="dxa"/>
          </w:tcPr>
          <w:p w:rsidR="000F1447" w:rsidRPr="00722371" w:rsidRDefault="000F1447" w:rsidP="000F1447">
            <w:pPr>
              <w:shd w:val="clear" w:color="auto" w:fill="FFFFFF"/>
              <w:spacing w:before="10" w:line="276" w:lineRule="auto"/>
              <w:ind w:left="5" w:right="19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  <w:r w:rsidRPr="00722371">
              <w:rPr>
                <w:sz w:val="24"/>
                <w:szCs w:val="24"/>
              </w:rPr>
              <w:t>Обеспечен</w:t>
            </w:r>
            <w:r w:rsidR="004B7295">
              <w:rPr>
                <w:sz w:val="24"/>
                <w:szCs w:val="24"/>
              </w:rPr>
              <w:t>ность</w:t>
            </w:r>
            <w:r w:rsidRPr="00722371">
              <w:rPr>
                <w:sz w:val="24"/>
                <w:szCs w:val="24"/>
              </w:rPr>
              <w:t xml:space="preserve"> организаций, </w:t>
            </w:r>
            <w:r w:rsidRPr="00722371">
              <w:rPr>
                <w:sz w:val="24"/>
                <w:szCs w:val="24"/>
              </w:rPr>
              <w:lastRenderedPageBreak/>
              <w:t>расположенных на территории муниципального района, инструкциями, пособиями и рекомендациями по охране труда</w:t>
            </w:r>
            <w:r w:rsidR="009E4CCF">
              <w:rPr>
                <w:sz w:val="24"/>
                <w:szCs w:val="24"/>
              </w:rPr>
              <w:t xml:space="preserve"> (%)</w:t>
            </w:r>
            <w:r w:rsidRPr="00722371">
              <w:rPr>
                <w:sz w:val="24"/>
                <w:szCs w:val="24"/>
              </w:rPr>
              <w:t>.</w:t>
            </w:r>
          </w:p>
          <w:p w:rsidR="00BE0A46" w:rsidRPr="00DC1B9E" w:rsidRDefault="00BE0A46" w:rsidP="00EF45B7">
            <w:pPr>
              <w:tabs>
                <w:tab w:val="left" w:pos="1075"/>
              </w:tabs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BE0A46" w:rsidRPr="00DC1B9E" w:rsidRDefault="0077597B" w:rsidP="00EF45B7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90%</w:t>
            </w:r>
          </w:p>
        </w:tc>
        <w:tc>
          <w:tcPr>
            <w:tcW w:w="1012" w:type="dxa"/>
            <w:vAlign w:val="center"/>
          </w:tcPr>
          <w:p w:rsidR="00BE0A46" w:rsidRPr="00DC1B9E" w:rsidRDefault="0077597B" w:rsidP="00EF45B7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0" w:type="dxa"/>
            <w:vAlign w:val="center"/>
          </w:tcPr>
          <w:p w:rsidR="00BE0A46" w:rsidRPr="00DC1B9E" w:rsidRDefault="0077597B" w:rsidP="00EF45B7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4" w:type="dxa"/>
            <w:vAlign w:val="center"/>
          </w:tcPr>
          <w:p w:rsidR="00BE0A46" w:rsidRPr="00DC1B9E" w:rsidRDefault="0077597B" w:rsidP="00EF45B7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83" w:type="dxa"/>
            <w:vAlign w:val="center"/>
          </w:tcPr>
          <w:p w:rsidR="00BE0A46" w:rsidRPr="00DC1B9E" w:rsidRDefault="00BC5D46" w:rsidP="00FC443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м.р. </w:t>
            </w:r>
            <w:proofErr w:type="spellStart"/>
            <w:r w:rsidR="00FC443F">
              <w:rPr>
                <w:sz w:val="24"/>
                <w:szCs w:val="24"/>
              </w:rPr>
              <w:lastRenderedPageBreak/>
              <w:t>Камышлинский</w:t>
            </w:r>
            <w:proofErr w:type="spellEnd"/>
          </w:p>
        </w:tc>
      </w:tr>
      <w:tr w:rsidR="00BE0A46" w:rsidRPr="00DC1B9E" w:rsidTr="002B2D1F">
        <w:trPr>
          <w:trHeight w:val="495"/>
        </w:trPr>
        <w:tc>
          <w:tcPr>
            <w:tcW w:w="4111" w:type="dxa"/>
          </w:tcPr>
          <w:p w:rsidR="000F1447" w:rsidRPr="000F1447" w:rsidRDefault="000F1447" w:rsidP="000F1447">
            <w:pPr>
              <w:shd w:val="clear" w:color="auto" w:fill="FFFFFF"/>
              <w:tabs>
                <w:tab w:val="center" w:pos="4677"/>
                <w:tab w:val="right" w:pos="9355"/>
              </w:tabs>
              <w:spacing w:line="322" w:lineRule="exact"/>
              <w:ind w:hanging="10"/>
              <w:jc w:val="both"/>
              <w:rPr>
                <w:b/>
                <w:sz w:val="24"/>
                <w:szCs w:val="24"/>
              </w:rPr>
            </w:pPr>
            <w:r w:rsidRPr="000F1447">
              <w:rPr>
                <w:b/>
                <w:sz w:val="24"/>
                <w:szCs w:val="24"/>
              </w:rPr>
              <w:lastRenderedPageBreak/>
              <w:t>5.Информационное обеспечение и пропаганда охраны труда.</w:t>
            </w:r>
          </w:p>
          <w:p w:rsidR="00BE0A46" w:rsidRPr="00DC1B9E" w:rsidRDefault="00BE0A46" w:rsidP="00EF45B7">
            <w:pPr>
              <w:tabs>
                <w:tab w:val="left" w:pos="1075"/>
              </w:tabs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BE0A46" w:rsidRPr="00DC1B9E" w:rsidRDefault="00BE0A46" w:rsidP="00EF45B7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BE0A46" w:rsidRPr="00DC1B9E" w:rsidRDefault="00BE0A46" w:rsidP="00EF45B7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BE0A46" w:rsidRPr="00DC1B9E" w:rsidRDefault="00BE0A46" w:rsidP="00EF45B7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BE0A46" w:rsidRPr="00DC1B9E" w:rsidRDefault="00BE0A46" w:rsidP="00EF45B7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E0A46" w:rsidRPr="00DC1B9E" w:rsidRDefault="00BE0A46" w:rsidP="00EF45B7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</w:p>
        </w:tc>
      </w:tr>
      <w:tr w:rsidR="000F1447" w:rsidRPr="00DC1B9E" w:rsidTr="002B2D1F">
        <w:trPr>
          <w:trHeight w:val="495"/>
        </w:trPr>
        <w:tc>
          <w:tcPr>
            <w:tcW w:w="4111" w:type="dxa"/>
          </w:tcPr>
          <w:p w:rsidR="00B87F16" w:rsidRDefault="00B87F16" w:rsidP="00B87F16">
            <w:pPr>
              <w:shd w:val="clear" w:color="auto" w:fill="FFFFFF"/>
              <w:spacing w:before="10" w:line="276" w:lineRule="auto"/>
              <w:ind w:left="5" w:right="19" w:firstLine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Pr="00722371">
              <w:rPr>
                <w:sz w:val="24"/>
                <w:szCs w:val="24"/>
              </w:rPr>
              <w:t>Количество опубликованных в районной газете и на сайте администрации материалов, связанных с вопросами охраны труда</w:t>
            </w:r>
            <w:r w:rsidR="009E4CCF">
              <w:rPr>
                <w:sz w:val="24"/>
                <w:szCs w:val="24"/>
              </w:rPr>
              <w:t xml:space="preserve"> (шт.)</w:t>
            </w:r>
            <w:r w:rsidRPr="00722371">
              <w:rPr>
                <w:sz w:val="24"/>
                <w:szCs w:val="24"/>
              </w:rPr>
              <w:t xml:space="preserve">. </w:t>
            </w:r>
          </w:p>
          <w:p w:rsidR="000F1447" w:rsidRPr="000F1447" w:rsidRDefault="000F1447" w:rsidP="000F1447">
            <w:pPr>
              <w:shd w:val="clear" w:color="auto" w:fill="FFFFFF"/>
              <w:tabs>
                <w:tab w:val="center" w:pos="4677"/>
                <w:tab w:val="right" w:pos="9355"/>
              </w:tabs>
              <w:spacing w:line="322" w:lineRule="exact"/>
              <w:ind w:hanging="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0F1447" w:rsidRPr="00DC1B9E" w:rsidRDefault="00CC01EB" w:rsidP="00661FBB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1FBB">
              <w:rPr>
                <w:sz w:val="24"/>
                <w:szCs w:val="24"/>
              </w:rPr>
              <w:t>0</w:t>
            </w:r>
          </w:p>
        </w:tc>
        <w:tc>
          <w:tcPr>
            <w:tcW w:w="1012" w:type="dxa"/>
            <w:vAlign w:val="center"/>
          </w:tcPr>
          <w:p w:rsidR="000F1447" w:rsidRPr="00DC1B9E" w:rsidRDefault="00CC01EB" w:rsidP="00661FBB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1FBB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0F1447" w:rsidRPr="00DC1B9E" w:rsidRDefault="00CC01EB" w:rsidP="00661FBB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1FBB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vAlign w:val="center"/>
          </w:tcPr>
          <w:p w:rsidR="000F1447" w:rsidRPr="00DC1B9E" w:rsidRDefault="00CC01EB" w:rsidP="00661FBB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1FBB">
              <w:rPr>
                <w:sz w:val="24"/>
                <w:szCs w:val="24"/>
              </w:rPr>
              <w:t>5</w:t>
            </w:r>
          </w:p>
        </w:tc>
        <w:tc>
          <w:tcPr>
            <w:tcW w:w="1383" w:type="dxa"/>
            <w:vAlign w:val="center"/>
          </w:tcPr>
          <w:p w:rsidR="000F1447" w:rsidRPr="00DC1B9E" w:rsidRDefault="00BC5D46" w:rsidP="00FC443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м.р. </w:t>
            </w:r>
            <w:r w:rsidR="00FC443F">
              <w:rPr>
                <w:sz w:val="24"/>
                <w:szCs w:val="24"/>
              </w:rPr>
              <w:t>Камышлинский</w:t>
            </w:r>
          </w:p>
        </w:tc>
      </w:tr>
      <w:tr w:rsidR="00BE0A46" w:rsidRPr="00DC1B9E" w:rsidTr="002B2D1F">
        <w:trPr>
          <w:trHeight w:val="495"/>
        </w:trPr>
        <w:tc>
          <w:tcPr>
            <w:tcW w:w="4111" w:type="dxa"/>
          </w:tcPr>
          <w:p w:rsidR="00F6100E" w:rsidRPr="00F6100E" w:rsidRDefault="000F1447" w:rsidP="00F6100E">
            <w:pPr>
              <w:jc w:val="both"/>
              <w:rPr>
                <w:b/>
                <w:sz w:val="24"/>
                <w:szCs w:val="24"/>
              </w:rPr>
            </w:pPr>
            <w:r w:rsidRPr="000F1447">
              <w:rPr>
                <w:b/>
                <w:sz w:val="24"/>
                <w:szCs w:val="24"/>
              </w:rPr>
              <w:t>6</w:t>
            </w:r>
            <w:r w:rsidRPr="00F6100E">
              <w:rPr>
                <w:b/>
                <w:sz w:val="24"/>
                <w:szCs w:val="24"/>
              </w:rPr>
              <w:t xml:space="preserve">. </w:t>
            </w:r>
            <w:r w:rsidR="00F6100E" w:rsidRPr="00F6100E">
              <w:rPr>
                <w:b/>
                <w:sz w:val="24"/>
                <w:szCs w:val="24"/>
              </w:rPr>
              <w:t>Повышение эффективности соблюдения трудового законодательства и иных нормативных правовых актов, содержащих нормы трудового права</w:t>
            </w:r>
            <w:r w:rsidR="00F6100E">
              <w:rPr>
                <w:b/>
                <w:sz w:val="24"/>
                <w:szCs w:val="24"/>
              </w:rPr>
              <w:t>.</w:t>
            </w:r>
          </w:p>
          <w:p w:rsidR="00BE0A46" w:rsidRDefault="00BE0A46" w:rsidP="002B2D1F">
            <w:pPr>
              <w:tabs>
                <w:tab w:val="left" w:pos="107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BE0A46" w:rsidRPr="00DC1B9E" w:rsidRDefault="00BE0A46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BE0A46" w:rsidRPr="00DC1B9E" w:rsidRDefault="00BE0A46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BE0A46" w:rsidRPr="00DC1B9E" w:rsidRDefault="00BE0A46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BE0A46" w:rsidRPr="00DC1B9E" w:rsidRDefault="00BE0A46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E0A46" w:rsidRPr="00DC1B9E" w:rsidRDefault="00BE0A46" w:rsidP="002B2D1F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</w:p>
        </w:tc>
      </w:tr>
      <w:tr w:rsidR="00BE0A46" w:rsidRPr="00DC1B9E" w:rsidTr="00030858">
        <w:trPr>
          <w:trHeight w:val="848"/>
        </w:trPr>
        <w:tc>
          <w:tcPr>
            <w:tcW w:w="4111" w:type="dxa"/>
            <w:vAlign w:val="center"/>
          </w:tcPr>
          <w:p w:rsidR="00B87F16" w:rsidRPr="00722371" w:rsidRDefault="00B87F16" w:rsidP="00030858">
            <w:pPr>
              <w:shd w:val="clear" w:color="auto" w:fill="FFFFFF"/>
              <w:spacing w:before="10" w:line="276" w:lineRule="auto"/>
              <w:ind w:left="5" w:right="19" w:firstLine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 Удельный вес организаций, разработавших и принявших программу нулевой травматизм</w:t>
            </w:r>
            <w:r w:rsidR="009E4CCF">
              <w:rPr>
                <w:sz w:val="24"/>
                <w:szCs w:val="24"/>
              </w:rPr>
              <w:t xml:space="preserve"> (%)</w:t>
            </w:r>
            <w:r>
              <w:rPr>
                <w:sz w:val="24"/>
                <w:szCs w:val="24"/>
              </w:rPr>
              <w:t>.</w:t>
            </w:r>
          </w:p>
          <w:p w:rsidR="00BE0A46" w:rsidRPr="00DC1B9E" w:rsidRDefault="00BE0A46" w:rsidP="00030858">
            <w:pPr>
              <w:tabs>
                <w:tab w:val="left" w:pos="10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BE0A46" w:rsidRPr="00DC1B9E" w:rsidRDefault="00030858" w:rsidP="00030858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68,5%</w:t>
            </w:r>
          </w:p>
        </w:tc>
        <w:tc>
          <w:tcPr>
            <w:tcW w:w="1012" w:type="dxa"/>
            <w:vAlign w:val="center"/>
          </w:tcPr>
          <w:p w:rsidR="00030858" w:rsidRDefault="00030858" w:rsidP="00030858">
            <w:pPr>
              <w:tabs>
                <w:tab w:val="left" w:pos="1075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:rsidR="00030858" w:rsidRDefault="00030858" w:rsidP="00030858">
            <w:pPr>
              <w:tabs>
                <w:tab w:val="left" w:pos="1075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79%</w:t>
            </w:r>
          </w:p>
          <w:p w:rsidR="00BE0A46" w:rsidRPr="00DC1B9E" w:rsidRDefault="00BE0A46" w:rsidP="00030858">
            <w:pPr>
              <w:tabs>
                <w:tab w:val="left" w:pos="1075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BE0A46" w:rsidRPr="00DC1B9E" w:rsidRDefault="00030858" w:rsidP="00030858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89%</w:t>
            </w:r>
          </w:p>
        </w:tc>
        <w:tc>
          <w:tcPr>
            <w:tcW w:w="994" w:type="dxa"/>
            <w:vAlign w:val="center"/>
          </w:tcPr>
          <w:p w:rsidR="00BE0A46" w:rsidRPr="00DC1B9E" w:rsidRDefault="00030858" w:rsidP="00030858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383" w:type="dxa"/>
            <w:vAlign w:val="center"/>
          </w:tcPr>
          <w:p w:rsidR="00BE0A46" w:rsidRPr="00DC1B9E" w:rsidRDefault="00C145A7" w:rsidP="00030858">
            <w:pPr>
              <w:tabs>
                <w:tab w:val="left" w:pos="1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Ежеквартальная информация организаций</w:t>
            </w:r>
          </w:p>
        </w:tc>
      </w:tr>
    </w:tbl>
    <w:p w:rsidR="00975F34" w:rsidRPr="00DC1B9E" w:rsidRDefault="00975F34" w:rsidP="00975F34">
      <w:pPr>
        <w:tabs>
          <w:tab w:val="left" w:pos="1075"/>
        </w:tabs>
        <w:rPr>
          <w:sz w:val="24"/>
          <w:szCs w:val="24"/>
        </w:rPr>
      </w:pPr>
    </w:p>
    <w:p w:rsidR="00F36390" w:rsidRDefault="00F36390"/>
    <w:sectPr w:rsidR="00F36390" w:rsidSect="00F3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34"/>
    <w:rsid w:val="00030858"/>
    <w:rsid w:val="000E5B0A"/>
    <w:rsid w:val="000F1447"/>
    <w:rsid w:val="00203B25"/>
    <w:rsid w:val="00242ACC"/>
    <w:rsid w:val="00310665"/>
    <w:rsid w:val="004B7295"/>
    <w:rsid w:val="004F435F"/>
    <w:rsid w:val="005C7815"/>
    <w:rsid w:val="00661FBB"/>
    <w:rsid w:val="007400C4"/>
    <w:rsid w:val="0077597B"/>
    <w:rsid w:val="00811B25"/>
    <w:rsid w:val="00813D60"/>
    <w:rsid w:val="00893D58"/>
    <w:rsid w:val="00942A4F"/>
    <w:rsid w:val="00975F34"/>
    <w:rsid w:val="009E4CCF"/>
    <w:rsid w:val="00B87F16"/>
    <w:rsid w:val="00BC5D46"/>
    <w:rsid w:val="00BE0A46"/>
    <w:rsid w:val="00C145A7"/>
    <w:rsid w:val="00CC01EB"/>
    <w:rsid w:val="00D576D3"/>
    <w:rsid w:val="00E03819"/>
    <w:rsid w:val="00E1613F"/>
    <w:rsid w:val="00F0065F"/>
    <w:rsid w:val="00F36390"/>
    <w:rsid w:val="00F6100E"/>
    <w:rsid w:val="00F9218E"/>
    <w:rsid w:val="00FC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MFC</cp:lastModifiedBy>
  <cp:revision>2</cp:revision>
  <dcterms:created xsi:type="dcterms:W3CDTF">2021-01-26T12:35:00Z</dcterms:created>
  <dcterms:modified xsi:type="dcterms:W3CDTF">2021-01-26T12:35:00Z</dcterms:modified>
</cp:coreProperties>
</file>