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43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2F4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52F43" w:rsidRPr="00C01312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C01312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E1494B" w:rsidRDefault="00BE1E18" w:rsidP="007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</w:t>
            </w:r>
            <w:r w:rsidR="00E1494B" w:rsidRPr="00E149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A64FA2" w:rsidRDefault="004C3C40" w:rsidP="00E1494B">
            <w:pPr>
              <w:pStyle w:val="ng-binding"/>
            </w:pPr>
            <w:r>
              <w:t>6600000010000073886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3E0883" w:rsidRPr="0033310C" w:rsidRDefault="004C3C40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9276D5" w:rsidRPr="0033310C" w:rsidRDefault="009276D5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9276D5" w:rsidRPr="0033310C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9276D5" w:rsidRPr="0033310C" w:rsidRDefault="009276D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9276D5" w:rsidRPr="0033310C" w:rsidRDefault="009276D5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9276D5" w:rsidRPr="0033310C" w:rsidRDefault="009276D5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9276D5" w:rsidRPr="002E6205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Артемовского городского округа от 23.07.2018 № 762-ПА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9276D5" w:rsidRPr="0033310C" w:rsidRDefault="009276D5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9276D5" w:rsidRPr="0033310C" w:rsidRDefault="009276D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6D5" w:rsidRPr="0033310C" w:rsidTr="00400320">
        <w:trPr>
          <w:trHeight w:val="562"/>
        </w:trPr>
        <w:tc>
          <w:tcPr>
            <w:tcW w:w="851" w:type="dxa"/>
          </w:tcPr>
          <w:p w:rsidR="009276D5" w:rsidRPr="004B1603" w:rsidRDefault="009276D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9276D5" w:rsidRPr="0033310C" w:rsidRDefault="009276D5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9276D5" w:rsidRPr="0033310C" w:rsidRDefault="009276D5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9276D5" w:rsidRPr="00E1494B" w:rsidRDefault="009276D5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4B">
              <w:rPr>
                <w:rFonts w:ascii="Times New Roman" w:hAnsi="Times New Roman" w:cs="Times New Roman"/>
                <w:sz w:val="24"/>
                <w:szCs w:val="24"/>
              </w:rPr>
              <w:t>Телефонная связь (телефонный опрос), единый портал государственных услуг, официальный сайт Артемовского городского округа, личное обращение</w:t>
            </w:r>
          </w:p>
        </w:tc>
      </w:tr>
    </w:tbl>
    <w:p w:rsidR="00400320" w:rsidRPr="00C01312" w:rsidRDefault="00400320" w:rsidP="0040032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33310C" w:rsidRDefault="009276D5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276D5" w:rsidRPr="0033310C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276D5" w:rsidRPr="0033310C" w:rsidRDefault="009276D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33310C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CF3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</w:tc>
        <w:tc>
          <w:tcPr>
            <w:tcW w:w="5812" w:type="dxa"/>
          </w:tcPr>
          <w:p w:rsidR="009276D5" w:rsidRPr="001305F5" w:rsidRDefault="009276D5" w:rsidP="007A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е превышает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 обращения.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рок передачи документов из МФЦ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городскому хозяйству и жилью 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не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т в общий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предоставления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CF3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9276D5" w:rsidRPr="00CF34B3" w:rsidRDefault="009276D5" w:rsidP="00CF34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1) представление нечитаемых документов, документов с неоговоренными в установленном порядке приписками, подчистками;</w:t>
            </w:r>
          </w:p>
          <w:p w:rsidR="009276D5" w:rsidRPr="00CF34B3" w:rsidRDefault="009276D5" w:rsidP="00CF34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9276D5" w:rsidRPr="00CF34B3" w:rsidRDefault="009276D5" w:rsidP="00CF34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в письменном заявлении указаний на фамилию, имя, отчество (при наличии последнего) заявителя, направившего заявление, почтовый адрес, 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которому должен быть направлен ответ на заявление (с указанием индекса).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5812" w:type="dxa"/>
          </w:tcPr>
          <w:p w:rsidR="009276D5" w:rsidRPr="00CF34B3" w:rsidRDefault="009276D5" w:rsidP="00CF34B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w:anchor="Par199" w:history="1">
              <w:r w:rsidRPr="00CF34B3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ами </w:t>
              </w:r>
              <w:r w:rsidRPr="00CF34B3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5, 16</w:t>
              </w:r>
              <w:r w:rsidRPr="00CF34B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регламента;</w:t>
            </w:r>
          </w:p>
          <w:p w:rsidR="009276D5" w:rsidRPr="00E67F2D" w:rsidRDefault="009276D5" w:rsidP="00927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6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276D5">
              <w:rPr>
                <w:sz w:val="24"/>
                <w:szCs w:val="24"/>
              </w:rPr>
              <w:t xml:space="preserve"> </w:t>
            </w:r>
            <w:r w:rsidRPr="009276D5">
              <w:rPr>
                <w:rFonts w:ascii="Times New Roman" w:hAnsi="Times New Roman" w:cs="Times New Roman"/>
                <w:sz w:val="24"/>
                <w:szCs w:val="24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      </w:r>
            <w:proofErr w:type="gramEnd"/>
            <w:r w:rsidRPr="009276D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</w:t>
            </w:r>
            <w:r w:rsidRPr="00E67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6D5" w:rsidRPr="00CF34B3" w:rsidRDefault="009276D5" w:rsidP="009276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89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B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фонда, в результате которых заявитель и члены его семьи могут быть признаны нуждающимися в таких жилых помещениях;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9276D5" w:rsidRPr="00073721" w:rsidRDefault="009276D5" w:rsidP="00CF34B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Default="009276D5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9276D5" w:rsidRPr="00073721" w:rsidRDefault="009276D5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276D5" w:rsidRPr="0033310C" w:rsidRDefault="009276D5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33310C" w:rsidRDefault="009276D5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9276D5" w:rsidRPr="00907B54" w:rsidRDefault="009276D5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C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812" w:type="dxa"/>
          </w:tcPr>
          <w:p w:rsidR="009276D5" w:rsidRDefault="009276D5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орган, предоставляющий услугу;</w:t>
            </w:r>
          </w:p>
          <w:p w:rsidR="009276D5" w:rsidRDefault="009276D5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в МФЦ;</w:t>
            </w:r>
          </w:p>
          <w:p w:rsidR="009276D5" w:rsidRDefault="009276D5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портал государственных услуг;</w:t>
            </w:r>
          </w:p>
          <w:p w:rsidR="009276D5" w:rsidRPr="00ED59EF" w:rsidRDefault="009276D5" w:rsidP="00CF34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Почтовая связь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CF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812" w:type="dxa"/>
          </w:tcPr>
          <w:p w:rsidR="009276D5" w:rsidRPr="00CF34B3" w:rsidRDefault="009276D5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1. В органе, предоставляющем услугу, на бумажном носителе;</w:t>
            </w:r>
          </w:p>
          <w:p w:rsidR="009276D5" w:rsidRPr="00CF34B3" w:rsidRDefault="009276D5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2. В МФЦ на бумажном носителе, полученном из органа, предоставляющего услугу;</w:t>
            </w:r>
          </w:p>
          <w:p w:rsidR="009276D5" w:rsidRPr="00CF34B3" w:rsidRDefault="009276D5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3. На Едином портале государственных услуг в виде электронного документа;</w:t>
            </w:r>
          </w:p>
          <w:p w:rsidR="009276D5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>4. Почтовая связь.</w:t>
            </w:r>
          </w:p>
          <w:p w:rsidR="009276D5" w:rsidRPr="00CF34B3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00320" w:rsidRPr="00C01312" w:rsidRDefault="00400320" w:rsidP="004003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76D5" w:rsidRDefault="009276D5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33310C" w:rsidRDefault="009276D5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276D5" w:rsidRPr="0033310C" w:rsidRDefault="009276D5" w:rsidP="0092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276D5" w:rsidRPr="00812BE1" w:rsidRDefault="009276D5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9276D5" w:rsidRPr="0033310C" w:rsidRDefault="009276D5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812" w:type="dxa"/>
          </w:tcPr>
          <w:p w:rsidR="009276D5" w:rsidRPr="006B3AC2" w:rsidRDefault="009276D5" w:rsidP="009276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  Российской  Федерации   или   иностранные  граждане  (в   случаях,   предусмотренных   международными договорами Российской Федерации),  постоянно  проживающие   на  территории   города  Артемовского Свердловской области и относящиеся к следующим категориям граждан: </w:t>
            </w:r>
          </w:p>
          <w:p w:rsidR="006B3AC2" w:rsidRPr="006B3AC2" w:rsidRDefault="006B3AC2" w:rsidP="006B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      </w:r>
          </w:p>
          <w:p w:rsidR="006B3AC2" w:rsidRDefault="006B3AC2" w:rsidP="009276D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жилого помещения на одного члена семьи </w:t>
            </w:r>
            <w:proofErr w:type="gramStart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менее учетной</w:t>
            </w:r>
            <w:proofErr w:type="gramEnd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C2" w:rsidRDefault="006B3AC2" w:rsidP="006B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не отвечающих установленным для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  <w:p w:rsidR="009276D5" w:rsidRPr="0087026C" w:rsidRDefault="006B3AC2" w:rsidP="006B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AC2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</w:t>
            </w:r>
            <w:proofErr w:type="gramEnd"/>
            <w:r w:rsidRPr="006B3AC2">
              <w:rPr>
                <w:rFonts w:ascii="Times New Roman" w:hAnsi="Times New Roman" w:cs="Times New Roman"/>
                <w:sz w:val="24"/>
                <w:szCs w:val="24"/>
              </w:rPr>
              <w:t>, занимаемого по договору социального найма или принадлежащего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B3AC2" w:rsidRDefault="009276D5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</w:t>
            </w:r>
          </w:p>
          <w:p w:rsidR="009276D5" w:rsidRPr="0033310C" w:rsidRDefault="009276D5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</w:tcPr>
          <w:p w:rsidR="009276D5" w:rsidRPr="00AA12F6" w:rsidRDefault="009276D5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9276D5" w:rsidRPr="0033310C" w:rsidRDefault="009276D5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B1603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276D5" w:rsidRPr="0033310C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9276D5" w:rsidRPr="0033310C" w:rsidRDefault="009276D5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auto"/>
          </w:tcPr>
          <w:p w:rsidR="009276D5" w:rsidRPr="0050182C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9276D5" w:rsidRPr="0050182C" w:rsidRDefault="006B3AC2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276D5">
              <w:rPr>
                <w:rFonts w:ascii="Times New Roman" w:hAnsi="Times New Roman" w:cs="Times New Roman"/>
                <w:sz w:val="24"/>
                <w:szCs w:val="24"/>
              </w:rPr>
              <w:t xml:space="preserve">ицо, уполномоченное </w:t>
            </w:r>
            <w:r w:rsidR="009276D5"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9276D5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Pr="00425908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276D5" w:rsidRPr="00812BE1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9276D5" w:rsidRPr="0033310C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9276D5" w:rsidRDefault="009276D5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удостоверенная доверенность либо доверенность, приравненная к нотариально </w:t>
            </w:r>
            <w:proofErr w:type="gramStart"/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proofErr w:type="gramEnd"/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C2" w:rsidRPr="00AA12F6" w:rsidRDefault="006B3AC2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признании гражданина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76D5" w:rsidRPr="00401B54" w:rsidRDefault="009276D5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  <w:r w:rsidR="006B3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6D5" w:rsidRPr="0033310C" w:rsidTr="00277E10">
        <w:tc>
          <w:tcPr>
            <w:tcW w:w="851" w:type="dxa"/>
          </w:tcPr>
          <w:p w:rsidR="009276D5" w:rsidRDefault="009276D5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9276D5" w:rsidRPr="00812BE1" w:rsidRDefault="009276D5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9276D5" w:rsidRDefault="006B3AC2" w:rsidP="006B3AC2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276D5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 w:rsidR="0092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276D5"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="009276D5"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="009276D5"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9276D5"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="009276D5"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="009276D5"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 w:rsidR="00927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F34B3" w:rsidRPr="00C01312" w:rsidRDefault="00CF34B3" w:rsidP="004003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33310C" w:rsidRDefault="0095393D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33310C" w:rsidRDefault="0095393D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95393D" w:rsidRPr="0033310C" w:rsidRDefault="0095393D" w:rsidP="004A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AA12F6" w:rsidRDefault="0095393D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5393D" w:rsidRPr="00AA12F6" w:rsidRDefault="0095393D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95393D" w:rsidRPr="009F302F" w:rsidRDefault="0095393D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AA12F6" w:rsidRDefault="0095393D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95393D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95393D" w:rsidRPr="00AA12F6" w:rsidRDefault="0095393D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по </w:t>
            </w:r>
            <w:hyperlink w:anchor="sub_10000000" w:history="1">
              <w:r w:rsidRPr="00014FB2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№ 2 к Административному регламенту, а также следующие документы: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1) копии паспортов или иных документов, удостоверяющих личность заявителя и членов его семьи;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2) копии страховых свидетельств государственного пенсионного страхования (СНИЛС) заявителя и членов его семьи;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3)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4) документ, подтверждающий полномочия заявителя, в случае, если с заявлением обратился представитель физического лица;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5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5) согласие на обработку персональных данных, оформленное в соответствии со статьей 9 Федерального закона от 27 июля 2006 года  № 152-ФЗ «О персональных данных» по форме согласно Приложению № 3 к Административному регламенту;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6) документы, необходимые для определения размера дохода заявителя или размера дохода семьи заявителя, приходящегося на каждого ее члена: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справки, подтверждающие получение доходов, 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      </w:r>
            <w:hyperlink r:id="rId11" w:history="1">
              <w:r w:rsidRPr="00014FB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налогам в соответствии с </w:t>
            </w:r>
            <w:hyperlink r:id="rId12" w:history="1">
              <w:r w:rsidRPr="00014FB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из органов службы занятости населения с указанием сведений о принятии граждан на учет в качестве безработного и </w:t>
            </w: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ими доходов за этот период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справка из образовательной организации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организациях по очной форме;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      </w: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семьи которых назначена пенсия по государственному пенсионному обеспечению или трудовая пенсия;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      </w: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семьи которых назначено 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пожизненное содержание, выплачиваемое пребывающему в отставке судье;</w:t>
            </w:r>
          </w:p>
          <w:p w:rsidR="0095393D" w:rsidRPr="00014FB2" w:rsidRDefault="0095393D" w:rsidP="00014F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заявителя и членов семьи заявителя, заверенные по последнему месту работы;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и </w:t>
            </w:r>
            <w:proofErr w:type="spell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3" w:history="1">
              <w:r w:rsidRPr="00014FB2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имущество; об инвентаризационной стоимости имущества, находящегося в собственности;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и </w:t>
            </w:r>
            <w:proofErr w:type="spell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находящиеся в собственности у заявителя и (или) членов семьи земельные участки, являющиеся объектами налогообложения земельным налогом;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и </w:t>
            </w:r>
            <w:proofErr w:type="spell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находящиеся в собственности у заявителя и (или) членов семьи транспортные средства, являющиеся объектами налогообложения транспортным налогом.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В зависимости от основания признания нуждающимися заявитель дополнительно представляет:</w:t>
            </w:r>
          </w:p>
          <w:bookmarkEnd w:id="0"/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1)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копию документа, подтверждающего основание пользования заявителем и членами его семьи жилым помещением для проживания;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      </w: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менее учетной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нормы: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копии правоустанавливающих или иных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6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3) при признании нуждающимися в жилых помещениях граждан, проживающих в помещениях, не отвечающих установленным для жилых помещений требованиям:</w:t>
            </w:r>
          </w:p>
          <w:bookmarkEnd w:id="1"/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Администрации);</w:t>
            </w:r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7"/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4)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</w:t>
            </w:r>
            <w:r w:rsidRPr="0001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больной, страдающий тяжелой формой хронического заболевания, при которой совместное проживание с ним в одной квартире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невозможно, и не </w:t>
            </w: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 xml:space="preserve"> иного жилого помещения, занимаемого по договору социального найма или принадлежащего на праве собственности:</w:t>
            </w:r>
          </w:p>
          <w:bookmarkEnd w:id="2"/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      </w:r>
            <w:proofErr w:type="gramEnd"/>
          </w:p>
          <w:p w:rsidR="0095393D" w:rsidRPr="00014FB2" w:rsidRDefault="0095393D" w:rsidP="0001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2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согласно перечню заболеваний (Приложение № 1 к Административному регламенту).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425908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95393D" w:rsidRPr="0033310C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95393D" w:rsidRPr="000F1A6A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1) заявление 1/0 – подлинник, формирование в дело;</w:t>
            </w:r>
          </w:p>
          <w:p w:rsidR="0095393D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2) документы, удостоверяющие личность заявителя и членов его семьи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снятие копии, формирование в дело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Pr="000F1A6A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страховое свидетельство государственного пенсионного страхования (СНИЛС) 1/0 подлинник, снятие копии, формирование в дело;</w:t>
            </w:r>
          </w:p>
          <w:p w:rsidR="0095393D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) документы, подтверждающие наличие родственных отношений 1/1 подлинник или нотариально заверенная копия;</w:t>
            </w:r>
          </w:p>
          <w:p w:rsidR="0095393D" w:rsidRPr="000F1A6A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документ, подтверждающий полномочия заявителя, в случае если с заявлением обратился представитель физического лица – 1/0 подлинник, снятие копии, формирование в дело;</w:t>
            </w:r>
          </w:p>
          <w:p w:rsidR="0095393D" w:rsidRDefault="0095393D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согласие на обработку персональных данных 1/0 –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F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-справки 2 НДФЛ – 1/0,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-налоговые декларации – 0/1, копии,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удостоверяющие право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патентной системы налогообложения – 0/1 копии,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-справки из органов службы занятости – 1/0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из образовательной организации – 1/0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о доходах, полученных в виде пенсии – 1/0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-справки о размере ежемесячного пожизненного содержания – 1/0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-справки, подтверждающие доплаты и надбавки – 1/0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-трудовая книжка – 0/1 копия,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-правоустанавливающие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</w:t>
            </w:r>
            <w:r w:rsidRPr="00604437">
              <w:rPr>
                <w:rFonts w:ascii="Times New Roman" w:hAnsi="Times New Roman" w:cs="Times New Roman"/>
                <w:sz w:val="24"/>
                <w:szCs w:val="24"/>
              </w:rPr>
              <w:t>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      </w:r>
            <w:r w:rsidRPr="0060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0/1 копия,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437">
              <w:rPr>
                <w:rFonts w:ascii="Times New Roman" w:hAnsi="Times New Roman" w:cs="Times New Roman"/>
                <w:sz w:val="24"/>
                <w:szCs w:val="24"/>
              </w:rPr>
              <w:t xml:space="preserve">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4" w:history="1">
              <w:r w:rsidRPr="00604437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604437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      </w:r>
            <w:proofErr w:type="gramEnd"/>
            <w:r w:rsidRPr="00604437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имущество; об инвентаризационной стоимости имущества, находящегося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1/0 – подлинник,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правоподтверждающи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на находящиеся в собственности у заявителя и (или) членов семьи земельные участки, являющиеся объектами налогообложения земельным налогом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 копия, формирование в дело;</w:t>
            </w:r>
          </w:p>
          <w:p w:rsidR="0095393D" w:rsidRPr="00757B0B" w:rsidRDefault="0095393D" w:rsidP="0075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7B0B">
              <w:rPr>
                <w:rFonts w:ascii="Times New Roman" w:hAnsi="Times New Roman" w:cs="Times New Roman"/>
                <w:sz w:val="24"/>
                <w:szCs w:val="24"/>
              </w:rPr>
              <w:t>правоподтверждающи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7B0B">
              <w:rPr>
                <w:rFonts w:ascii="Times New Roman" w:hAnsi="Times New Roman" w:cs="Times New Roman"/>
                <w:sz w:val="24"/>
                <w:szCs w:val="24"/>
              </w:rPr>
              <w:t xml:space="preserve"> на находящиеся в собственности у заявителя и (или) членов семьи транспортные средства, являющиеся объектами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ообложения транспортным налогом – 0/1 копия, формирование в дело;</w:t>
            </w:r>
          </w:p>
          <w:p w:rsidR="0095393D" w:rsidRDefault="0095393D" w:rsidP="008B2F2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</w:t>
            </w: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пользования заявителем и членами его семьи жилым помещением для проживания</w:t>
            </w: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 копия, формирование в дело;</w:t>
            </w:r>
          </w:p>
          <w:p w:rsidR="0095393D" w:rsidRDefault="0095393D" w:rsidP="00104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0D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 xml:space="preserve"> или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 xml:space="preserve"> право гражданина, подающего заявление, и (или) совместно проживающих с ним членов семьи, на занимаемое по договору 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0/1 копия, формирование в дело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5393D" w:rsidRDefault="0095393D" w:rsidP="00104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0/1 копия, формирование в дело;</w:t>
            </w:r>
            <w:proofErr w:type="gramEnd"/>
          </w:p>
          <w:p w:rsidR="0095393D" w:rsidRDefault="0095393D" w:rsidP="00104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0/1 копия, формирование в дело</w:t>
            </w:r>
            <w:r w:rsidRPr="00104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Default="0095393D" w:rsidP="00CF2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AA8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F2AA8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1/0 подлинник, снятие копии, формирование в дело;</w:t>
            </w:r>
          </w:p>
          <w:p w:rsidR="0095393D" w:rsidRPr="00A938EF" w:rsidRDefault="0095393D" w:rsidP="00A938EF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раждан, подающи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 от имени гражданина, признанного недееспособным, представителями которого они являются, кроме документов, указанных в </w:t>
            </w:r>
            <w:hyperlink w:anchor="P116" w:history="1">
              <w:r w:rsidRPr="00A938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 15, 16 </w:t>
              </w:r>
            </w:hyperlink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регламента:</w:t>
            </w:r>
          </w:p>
          <w:p w:rsidR="0095393D" w:rsidRPr="00A938EF" w:rsidRDefault="0095393D" w:rsidP="00A938EF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паспорт или иной документ, удостоверяющий личность гражданина, признанного недееспособным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95393D" w:rsidRDefault="0095393D" w:rsidP="00A93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снятие копии, формирование в дело</w:t>
            </w:r>
            <w:r w:rsidRPr="000F1A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Default="0095393D" w:rsidP="00A938EF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органов опеки и попечительства о назначении опекуна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1/0 подлинник, снятие копии, формирование в дело;</w:t>
            </w:r>
          </w:p>
          <w:p w:rsidR="0095393D" w:rsidRPr="000F1A6A" w:rsidRDefault="0095393D" w:rsidP="004B2683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суда с отметкой о вступлении его в законную силу о признании гражданина </w:t>
            </w:r>
            <w:proofErr w:type="gramStart"/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0/1 копия, формирование в дело</w:t>
            </w:r>
            <w:r w:rsidRPr="00A9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425908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7" w:type="dxa"/>
            <w:shd w:val="clear" w:color="auto" w:fill="auto"/>
          </w:tcPr>
          <w:p w:rsidR="0095393D" w:rsidRPr="0033310C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95393D" w:rsidRPr="00BB4ED8" w:rsidRDefault="0095393D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 установленным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Административным регламентом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425908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95393D" w:rsidRPr="0033310C" w:rsidRDefault="0095393D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95393D" w:rsidRDefault="0095393D" w:rsidP="00BB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на учет (Приложение № 1)</w:t>
            </w:r>
          </w:p>
          <w:p w:rsidR="0095393D" w:rsidRPr="00AA12F6" w:rsidRDefault="0095393D" w:rsidP="0095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(Приложение № 2)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Pr="00425908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95393D" w:rsidRPr="0033310C" w:rsidRDefault="0095393D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95393D" w:rsidRPr="00AA12F6" w:rsidRDefault="0095393D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5393D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95393D" w:rsidRPr="00AA12F6" w:rsidRDefault="0095393D" w:rsidP="008F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ся в распоряжении органов государственной власти, органов местного 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подведомственных им организаций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7" w:type="dxa"/>
            <w:shd w:val="clear" w:color="auto" w:fill="auto"/>
          </w:tcPr>
          <w:p w:rsidR="0095393D" w:rsidRPr="00D50C79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95393D" w:rsidRPr="00FF3BAC" w:rsidRDefault="0095393D" w:rsidP="00FF3BAC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справка, заверенная подписью должностного лица, ответственного за регистрацию граждан по месту жительства, подтверждающая место жительство заявителя и содержащая сведения о совместно проживающих с ним лицах;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2) справка, подтверждающая получение доходов, подлежащих налогообложению налогом на доходы физических лиц формы 2-НДФЛ;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3) 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за соответствующие налоговые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право применения индивидуальными предпринимателями патентной системы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5) справка органов службы занятости населения с указанием сведений о принятии граждан на учет в качестве безработных и размера полученных ими доходов;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6) справка образовательной организации о размере стипендии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7) справка о доходах, полученных в виде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8)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ежемесячного пожизненного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9) правоустанавливающи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правоподтверждающи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10) справка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      </w:r>
            <w:hyperlink r:id="rId15" w:history="1">
              <w:r w:rsidRPr="00FF3BA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      </w:r>
            <w:proofErr w:type="gramEnd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прав на недвижимое имущество; об инвентаризационной стоимости имущества, находящегося в собственности;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11) правоустанавливающи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правоподтверждающи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на находящиеся в собственности у заявителя и (или) членов семьи земельные участки, являющиеся объектами налогообложения земельным налогом;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12) правоустанавливающи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правоподтверждающи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на находящиеся в собственности у заявителя и (или) членов семьи транспортные средства, являющиеся объектами налогообложения транспортным налогом;</w:t>
            </w:r>
          </w:p>
          <w:p w:rsidR="0095393D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13)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93D" w:rsidRPr="00FF3BAC" w:rsidRDefault="0095393D" w:rsidP="00FF3BAC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14) заключение (акт) уполномоченного органа о признании жилого помещения </w:t>
            </w:r>
            <w:proofErr w:type="gramStart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FF3BAC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проживания, распоряжение Администрации;</w:t>
            </w:r>
          </w:p>
          <w:p w:rsidR="0095393D" w:rsidRPr="00FF3BAC" w:rsidRDefault="0095393D" w:rsidP="00FF3BAC">
            <w:pPr>
              <w:widowControl w:val="0"/>
              <w:autoSpaceDE w:val="0"/>
              <w:autoSpaceDN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AC">
              <w:rPr>
                <w:rFonts w:ascii="Times New Roman" w:hAnsi="Times New Roman" w:cs="Times New Roman"/>
                <w:sz w:val="24"/>
                <w:szCs w:val="24"/>
              </w:rPr>
              <w:t>15) медицинское заключение о наличии у гражданина тяжелой формы заболевания, при которой совместное проживание с ним в одной квартире невозможно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shd w:val="clear" w:color="auto" w:fill="auto"/>
          </w:tcPr>
          <w:p w:rsidR="0095393D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95393D" w:rsidRDefault="0095393D" w:rsidP="0030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МВД России</w:t>
            </w:r>
          </w:p>
          <w:p w:rsidR="0095393D" w:rsidRDefault="0095393D" w:rsidP="0030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ИФНС РФ </w:t>
            </w:r>
          </w:p>
          <w:p w:rsidR="0095393D" w:rsidRDefault="0095393D" w:rsidP="00303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Пенсионный фонд РФ</w:t>
            </w:r>
          </w:p>
          <w:p w:rsidR="0095393D" w:rsidRPr="00CE7233" w:rsidRDefault="0095393D" w:rsidP="00953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95393D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95393D" w:rsidRPr="00BB4ED8" w:rsidRDefault="0095393D" w:rsidP="00BB4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1/0 – подлинник, формирование в дело</w:t>
            </w:r>
          </w:p>
          <w:p w:rsidR="0095393D" w:rsidRPr="00BB4ED8" w:rsidRDefault="0095393D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95393D" w:rsidRPr="00E527A5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95393D" w:rsidRPr="00BB4ED8" w:rsidRDefault="0095393D" w:rsidP="0040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D8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 установленным законодательством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Административным регламентом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95393D" w:rsidRPr="00E527A5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95393D" w:rsidRPr="00E527A5" w:rsidRDefault="0095393D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93D" w:rsidRPr="0033310C" w:rsidTr="00277E10">
        <w:tc>
          <w:tcPr>
            <w:tcW w:w="851" w:type="dxa"/>
          </w:tcPr>
          <w:p w:rsidR="0095393D" w:rsidRDefault="0095393D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95393D" w:rsidRPr="00E527A5" w:rsidRDefault="0095393D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95393D" w:rsidRPr="00E527A5" w:rsidRDefault="0095393D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32BF" w:rsidRPr="00C01312" w:rsidRDefault="003032BF" w:rsidP="003032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95393D" w:rsidRPr="0033310C" w:rsidRDefault="0095393D" w:rsidP="004A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393D" w:rsidRPr="00793CE8" w:rsidTr="003A40EC">
        <w:trPr>
          <w:trHeight w:val="135"/>
        </w:trPr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95393D" w:rsidRPr="00793CE8" w:rsidRDefault="0095393D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812" w:type="dxa"/>
          </w:tcPr>
          <w:p w:rsidR="0095393D" w:rsidRDefault="0095393D" w:rsidP="00FA15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авка </w:t>
            </w:r>
            <w:r w:rsidR="001E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граждан по месту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2CAE" w:rsidRDefault="001E2CAE" w:rsidP="00FA15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налоговая декларация;</w:t>
            </w:r>
          </w:p>
          <w:p w:rsidR="001E2CAE" w:rsidRDefault="001E2CAE" w:rsidP="00FA15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справка о доходах;</w:t>
            </w:r>
          </w:p>
          <w:p w:rsidR="001E2CAE" w:rsidRDefault="001E2CAE" w:rsidP="00FA152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патент;</w:t>
            </w:r>
          </w:p>
          <w:p w:rsidR="0095393D" w:rsidRDefault="001E2CAE" w:rsidP="001E2C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справка о получении надбавок, доплат, социальных выплат</w:t>
            </w:r>
          </w:p>
          <w:p w:rsidR="001E2CAE" w:rsidRPr="00CE7233" w:rsidRDefault="001E2CAE" w:rsidP="001E2CA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правоустанавливающие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объекты недвижимости, транспортные средства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95393D" w:rsidRDefault="0095393D" w:rsidP="0037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. Сведения о регистрации по месту жительс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или по месту пребывания лиц.</w:t>
            </w:r>
          </w:p>
          <w:p w:rsidR="00892643" w:rsidRDefault="00892643" w:rsidP="0089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</w:t>
            </w: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64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года, пре</w:t>
            </w:r>
            <w:r w:rsidR="002E5E95">
              <w:rPr>
                <w:rFonts w:ascii="Times New Roman" w:hAnsi="Times New Roman" w:cs="Times New Roman"/>
                <w:sz w:val="24"/>
                <w:szCs w:val="24"/>
              </w:rPr>
              <w:t>дшествующие году подачи запроса.</w:t>
            </w:r>
          </w:p>
          <w:p w:rsidR="0095393D" w:rsidRDefault="00892643" w:rsidP="0089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E5E95"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в виде пенсии, в течение трех лет, предшествующих году подачи заявления.</w:t>
            </w:r>
          </w:p>
          <w:p w:rsidR="002E5E95" w:rsidRDefault="002E5E95" w:rsidP="0089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применении патентной системы налогообложения.</w:t>
            </w:r>
          </w:p>
          <w:p w:rsidR="002E5E95" w:rsidRDefault="002E5E95" w:rsidP="00892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Сведения о полученных доплатах, надбавках, иных видах выплат</w:t>
            </w:r>
            <w:r w:rsidR="00ED2F76">
              <w:rPr>
                <w:rFonts w:ascii="Times New Roman" w:hAnsi="Times New Roman" w:cs="Times New Roman"/>
                <w:sz w:val="24"/>
                <w:szCs w:val="24"/>
              </w:rPr>
              <w:t>, за три года, предшествующих году подачи заявления.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2F76" w:rsidRDefault="00ED2F76" w:rsidP="00ED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, 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,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, относящи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ся к объектам налогообложения налогом на имущество физических лиц,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ся в собственности заявителя и членов его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F76" w:rsidRDefault="00ED2F76" w:rsidP="00ED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Сведения о 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ся объектами налогообложения земельным налогом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ся в собственности у заявителя и (или)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E95" w:rsidRPr="00892643" w:rsidRDefault="00ED2F76" w:rsidP="00ED2F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8. Сведения о находящихся в собственности 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у заявителя и (или) членов семьи транспортны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2F76">
              <w:rPr>
                <w:rFonts w:ascii="Times New Roman" w:hAnsi="Times New Roman" w:cs="Times New Roman"/>
                <w:sz w:val="24"/>
                <w:szCs w:val="24"/>
              </w:rPr>
              <w:t>ся объектами налогообложения транспортным налогом.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95393D" w:rsidRPr="00CF34B3" w:rsidRDefault="0095393D" w:rsidP="00C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Артемовского городского округа </w:t>
            </w:r>
          </w:p>
        </w:tc>
      </w:tr>
      <w:tr w:rsidR="00FF01D6" w:rsidRPr="00793CE8" w:rsidTr="003A40EC">
        <w:tc>
          <w:tcPr>
            <w:tcW w:w="851" w:type="dxa"/>
          </w:tcPr>
          <w:p w:rsidR="00FF01D6" w:rsidRPr="00793CE8" w:rsidRDefault="00FF01D6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F01D6" w:rsidRPr="00793CE8" w:rsidRDefault="00FF01D6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FF01D6" w:rsidRDefault="00FF01D6" w:rsidP="004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МВД России</w:t>
            </w:r>
          </w:p>
          <w:p w:rsidR="00FF01D6" w:rsidRDefault="00FF01D6" w:rsidP="004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ИФНС РФ </w:t>
            </w:r>
          </w:p>
          <w:p w:rsidR="00FF01D6" w:rsidRDefault="00FF01D6" w:rsidP="004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Пенсионный фонд РФ</w:t>
            </w:r>
          </w:p>
          <w:p w:rsidR="00FF01D6" w:rsidRPr="00CE7233" w:rsidRDefault="00FF01D6" w:rsidP="004A4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95393D" w:rsidRPr="00FF01D6" w:rsidRDefault="00FF01D6" w:rsidP="00C0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5393D" w:rsidRPr="00FF0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="0095393D" w:rsidRPr="00FF01D6">
              <w:rPr>
                <w:rFonts w:ascii="Times New Roman" w:hAnsi="Times New Roman" w:cs="Times New Roman"/>
                <w:sz w:val="24"/>
                <w:szCs w:val="24"/>
              </w:rPr>
              <w:t>000418 – проверка регистрации по месту жительства</w:t>
            </w:r>
          </w:p>
          <w:p w:rsidR="0095393D" w:rsidRPr="00FF01D6" w:rsidRDefault="00FF01D6" w:rsidP="00C0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br/>
              <w:t>Выписки из ЕГРП на недвижимое имущество и сделок с ним</w:t>
            </w:r>
          </w:p>
          <w:p w:rsidR="00FF01D6" w:rsidRPr="00FF01D6" w:rsidRDefault="00FF01D6" w:rsidP="00C0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t>http://kvs.pfr.com/pensions-on-date/1.0.1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Получение сведений о размере пенсии и доплат, устанавливаемых к пенсии, застрахованного лица на дату</w:t>
            </w:r>
          </w:p>
          <w:p w:rsidR="00FF01D6" w:rsidRPr="00FF01D6" w:rsidRDefault="00FF01D6" w:rsidP="00C0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t>urn://x-artefacts-fns-ndfl3/root/210-10/4.0.5</w:t>
            </w:r>
            <w:r w:rsidRPr="00FF01D6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налоговой декларации по налогу на доходы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лиц по форме 3-НДФЛ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95393D" w:rsidRPr="00793CE8" w:rsidRDefault="0095393D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5393D" w:rsidRPr="00793CE8" w:rsidRDefault="0095393D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93D" w:rsidRPr="00793CE8" w:rsidTr="003A40EC">
        <w:tc>
          <w:tcPr>
            <w:tcW w:w="851" w:type="dxa"/>
          </w:tcPr>
          <w:p w:rsidR="0095393D" w:rsidRPr="00793CE8" w:rsidRDefault="0095393D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5393D" w:rsidRPr="00793CE8" w:rsidRDefault="0095393D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95393D" w:rsidRPr="00793CE8" w:rsidRDefault="0095393D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5A19" w:rsidRDefault="004E5A19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D6" w:rsidRDefault="00FF01D6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33310C" w:rsidRDefault="00B6401C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B6401C" w:rsidRPr="0033310C" w:rsidRDefault="00B6401C" w:rsidP="004A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6401C" w:rsidRPr="0033310C" w:rsidTr="00D4374F">
        <w:trPr>
          <w:trHeight w:val="135"/>
        </w:trPr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776" w:type="dxa"/>
          </w:tcPr>
          <w:p w:rsidR="00B6401C" w:rsidRPr="00B6401C" w:rsidRDefault="00B6401C" w:rsidP="00B64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учет </w:t>
            </w: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Артемовского городского округа)</w:t>
            </w:r>
          </w:p>
          <w:p w:rsidR="00B6401C" w:rsidRPr="00B6401C" w:rsidRDefault="00B6401C" w:rsidP="00B64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принятии на учет</w:t>
            </w: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 xml:space="preserve"> (письмо Администрации Артемовского городского округа)</w:t>
            </w:r>
            <w:r w:rsidRPr="00B64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</w:tcPr>
          <w:p w:rsidR="00B6401C" w:rsidRPr="0033310C" w:rsidRDefault="00B6401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B6401C" w:rsidRPr="0033310C" w:rsidRDefault="00B6401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776" w:type="dxa"/>
          </w:tcPr>
          <w:p w:rsidR="00B6401C" w:rsidRPr="00E527A5" w:rsidRDefault="00B6401C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  <w:r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1"/>
            </w:r>
          </w:p>
        </w:tc>
        <w:tc>
          <w:tcPr>
            <w:tcW w:w="5776" w:type="dxa"/>
          </w:tcPr>
          <w:p w:rsidR="00B6401C" w:rsidRPr="00B54416" w:rsidRDefault="00B6401C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  <w:r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B6401C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B6401C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B6401C" w:rsidRDefault="00B6401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B6401C" w:rsidRPr="0033310C" w:rsidRDefault="00B6401C" w:rsidP="00EF1092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связь.</w:t>
            </w:r>
          </w:p>
        </w:tc>
      </w:tr>
      <w:tr w:rsidR="00B6401C" w:rsidRPr="0033310C" w:rsidTr="00D4374F">
        <w:tc>
          <w:tcPr>
            <w:tcW w:w="851" w:type="dxa"/>
          </w:tcPr>
          <w:p w:rsidR="00B6401C" w:rsidRPr="00425908" w:rsidRDefault="00B6401C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B6401C" w:rsidRPr="0033310C" w:rsidRDefault="00B6401C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B6401C" w:rsidRPr="00EF1092" w:rsidRDefault="00B6401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 – постоянно;</w:t>
            </w:r>
          </w:p>
          <w:p w:rsidR="00B6401C" w:rsidRPr="00EF1092" w:rsidRDefault="00B6401C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92">
              <w:rPr>
                <w:rFonts w:ascii="Times New Roman" w:hAnsi="Times New Roman" w:cs="Times New Roman"/>
                <w:sz w:val="24"/>
                <w:szCs w:val="24"/>
              </w:rPr>
              <w:t>В МФЦ – 3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73C3" w:rsidRPr="001473C3" w:rsidRDefault="001473C3" w:rsidP="001473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3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33310C" w:rsidRDefault="007E3BCD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7E3BCD" w:rsidRPr="0033310C" w:rsidRDefault="007E3BCD" w:rsidP="004A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2C0B1B" w:rsidRDefault="007E3BCD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E3BCD" w:rsidRPr="0033310C" w:rsidRDefault="007E3BCD" w:rsidP="006D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заявления и прилагаемых к нему документов</w:t>
            </w:r>
          </w:p>
        </w:tc>
      </w:tr>
      <w:tr w:rsidR="007E3BCD" w:rsidRPr="0033310C" w:rsidTr="00277E10">
        <w:trPr>
          <w:trHeight w:val="135"/>
        </w:trPr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812" w:type="dxa"/>
          </w:tcPr>
          <w:p w:rsidR="007E3BCD" w:rsidRPr="00E527A5" w:rsidRDefault="007E3BCD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заявления и документов.</w:t>
            </w:r>
          </w:p>
          <w:p w:rsidR="007E3BCD" w:rsidRPr="00460983" w:rsidRDefault="007E3BCD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Поступление заявления и документов, прошедших регистрацию, специалисту, ответственному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7E3BCD" w:rsidRPr="006D406E" w:rsidRDefault="007E3BCD" w:rsidP="006D40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</w:t>
            </w: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уществляющий прием заявлений и документов, выполняет следующие действия:</w:t>
            </w:r>
          </w:p>
          <w:p w:rsidR="007E3BCD" w:rsidRPr="006D406E" w:rsidRDefault="007E3BCD" w:rsidP="006D40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      </w:r>
          </w:p>
          <w:p w:rsidR="007E3BCD" w:rsidRPr="006D406E" w:rsidRDefault="007E3BCD" w:rsidP="006D40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принимает заявления и прилагаемые к нему документы;</w:t>
            </w:r>
          </w:p>
          <w:p w:rsidR="007E3BCD" w:rsidRPr="006D406E" w:rsidRDefault="007E3BCD" w:rsidP="006D40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проверяет представленные документы, удостоверяясь в том, что отсутствуют основания для отказа в приеме заявления и приложенных к нему документов, указанные в </w:t>
            </w:r>
            <w:hyperlink w:anchor="P165" w:history="1">
              <w:r w:rsidRPr="006D40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</w:t>
              </w:r>
            </w:hyperlink>
            <w:r w:rsidR="006B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регламента;</w:t>
            </w:r>
          </w:p>
          <w:p w:rsidR="007E3BCD" w:rsidRPr="006D406E" w:rsidRDefault="007E3BCD" w:rsidP="006D40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сличает представленные экземпляры подлинников и копий документов;</w:t>
            </w:r>
          </w:p>
          <w:p w:rsidR="007E3BCD" w:rsidRPr="006D406E" w:rsidRDefault="007E3BCD" w:rsidP="001323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6B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заявления </w:t>
            </w: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прилагаемых к нему документов</w:t>
            </w:r>
            <w:r w:rsidR="006B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выдает расписку в получении от заявителя </w:t>
            </w:r>
            <w:r w:rsidR="0013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7E3BCD" w:rsidRPr="00917256" w:rsidRDefault="007E3BCD" w:rsidP="00F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72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91725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принятия заявления и документов, предусмотренных </w:t>
            </w:r>
            <w:hyperlink w:anchor="P105" w:history="1">
              <w:r w:rsidRPr="00917256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ами</w:t>
              </w:r>
              <w:r w:rsidRPr="00917256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Pr="0091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9172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7E3BCD" w:rsidRPr="00E26B8E" w:rsidRDefault="007E3BCD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7E3BCD" w:rsidRPr="00460983" w:rsidRDefault="007E3BCD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7E3BCD" w:rsidRPr="00E26B8E" w:rsidRDefault="007E3BCD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7E3BCD" w:rsidRPr="0033310C" w:rsidTr="00277E10">
        <w:tc>
          <w:tcPr>
            <w:tcW w:w="851" w:type="dxa"/>
          </w:tcPr>
          <w:p w:rsidR="007E3BCD" w:rsidRPr="00460983" w:rsidRDefault="007E3BCD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7E3BCD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  <w:p w:rsidR="007E3BCD" w:rsidRPr="0033310C" w:rsidRDefault="007E3BCD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3BCD" w:rsidRPr="00E26B8E" w:rsidRDefault="007E3BCD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460983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7E3BCD" w:rsidRPr="0088421A" w:rsidRDefault="0013237B" w:rsidP="0095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</w:t>
            </w:r>
            <w:r w:rsidR="007E3BCD"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7E3BCD" w:rsidRPr="0088421A" w:rsidRDefault="0013237B" w:rsidP="00132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7E3BCD" w:rsidRPr="00455693" w:rsidRDefault="0013237B" w:rsidP="00951BD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и документов, являющихся основанием для предоставления муниципальной услуги, производится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Pr="006D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внесения записи в </w:t>
            </w: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</w:t>
            </w:r>
            <w:r w:rsidRPr="0013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7E3BCD" w:rsidRPr="006978DC" w:rsidRDefault="0013237B" w:rsidP="0013237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BCD"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7E3BCD" w:rsidRPr="006978DC" w:rsidRDefault="007E3BCD" w:rsidP="00FA15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7E3BCD" w:rsidRPr="006978DC" w:rsidRDefault="007E3BCD" w:rsidP="00FA15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7E3BCD" w:rsidRPr="0033310C" w:rsidTr="00FA152D">
        <w:tc>
          <w:tcPr>
            <w:tcW w:w="851" w:type="dxa"/>
          </w:tcPr>
          <w:p w:rsidR="007E3BCD" w:rsidRPr="0088421A" w:rsidRDefault="007E3BCD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7E3BCD" w:rsidRPr="0033310C" w:rsidRDefault="007E3BCD" w:rsidP="00FA1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7E3BCD" w:rsidRPr="006978DC" w:rsidRDefault="007E3BCD" w:rsidP="00FA15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37B" w:rsidRPr="0033310C" w:rsidTr="00FA152D">
        <w:tc>
          <w:tcPr>
            <w:tcW w:w="851" w:type="dxa"/>
          </w:tcPr>
          <w:p w:rsidR="0013237B" w:rsidRDefault="0013237B" w:rsidP="0013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A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13237B" w:rsidRPr="0013237B" w:rsidRDefault="0013237B" w:rsidP="0013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прилагаемых к нему документов на соответствие требованиям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3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13237B" w:rsidRPr="0033310C" w:rsidTr="00FA152D">
        <w:tc>
          <w:tcPr>
            <w:tcW w:w="851" w:type="dxa"/>
          </w:tcPr>
          <w:p w:rsidR="0013237B" w:rsidRDefault="0013237B" w:rsidP="00132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A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13237B" w:rsidRPr="0013237B" w:rsidRDefault="0013237B" w:rsidP="0013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13237B" w:rsidRPr="0033310C" w:rsidTr="00FA152D">
        <w:tc>
          <w:tcPr>
            <w:tcW w:w="851" w:type="dxa"/>
          </w:tcPr>
          <w:p w:rsidR="0013237B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A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4A45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3237B" w:rsidRPr="0033310C" w:rsidTr="00FA152D">
        <w:tc>
          <w:tcPr>
            <w:tcW w:w="851" w:type="dxa"/>
          </w:tcPr>
          <w:p w:rsidR="0013237B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A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4A45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3237B" w:rsidRPr="0033310C" w:rsidTr="00FA152D">
        <w:tc>
          <w:tcPr>
            <w:tcW w:w="851" w:type="dxa"/>
          </w:tcPr>
          <w:p w:rsidR="0013237B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A4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13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460983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3237B" w:rsidRPr="00917256" w:rsidRDefault="0013237B" w:rsidP="0095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91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о проверке сведений, представленных заявителем 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13237B" w:rsidRPr="00E26B8E" w:rsidRDefault="0013237B" w:rsidP="0095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межведомственных запросов  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13237B" w:rsidRPr="00951BD3" w:rsidRDefault="0013237B" w:rsidP="00F05B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рассмотрения заявления о предоставлении муниципальной услуги документы, указанные в подпунктах </w:t>
            </w:r>
            <w:r w:rsidRPr="00F0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7, 9, 10, 12, 13 пункта 19</w:t>
            </w:r>
            <w:r w:rsidRPr="00E6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специалист Управления по городскому хозяйству и жилью запрашивает в рамках межведомственного информационного взаимодействия.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13237B" w:rsidRPr="006978DC" w:rsidRDefault="0013237B" w:rsidP="0091725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497A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497A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951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49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3237B" w:rsidRPr="0033310C" w:rsidRDefault="0013237B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 на учет, об отказе в принятии на учет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13237B" w:rsidRPr="006978DC" w:rsidRDefault="001323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принятии на учет, об отказе в принятии на учет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13237B" w:rsidRPr="00951BD3" w:rsidRDefault="0013237B" w:rsidP="00F05B0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о принятии на учет в </w:t>
            </w:r>
            <w:r w:rsidR="00F0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нуждающихся в жилых помещениях, предоставляемых по договорам социального найма или</w:t>
            </w: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Администрации об отказе в принятии на такой учет.</w:t>
            </w:r>
            <w:proofErr w:type="gramEnd"/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13237B" w:rsidRPr="004B1A23" w:rsidRDefault="0013237B" w:rsidP="00951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3237B" w:rsidRPr="0033310C" w:rsidTr="00277E10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917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3237B" w:rsidRPr="00917256" w:rsidRDefault="0013237B" w:rsidP="0049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гражданина о принятом решении 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13237B" w:rsidRPr="005D4E7B" w:rsidRDefault="0013237B" w:rsidP="0049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гражданина о принятом решении 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13237B" w:rsidRPr="005D4E7B" w:rsidRDefault="0013237B" w:rsidP="00F0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E7B">
              <w:rPr>
                <w:rFonts w:ascii="Times New Roman" w:hAnsi="Times New Roman" w:cs="Times New Roman"/>
                <w:sz w:val="24"/>
                <w:szCs w:val="24"/>
              </w:rPr>
              <w:t>Заявителю выдается под роспись соответствующий документ (постановлени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ринятии на учет </w:t>
            </w:r>
            <w:r w:rsidR="00F05B0C" w:rsidRPr="0095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0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нуждающихся в жилых помещениях, предоставляемых по договорам социального найма </w:t>
            </w: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>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 отказе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инятии на такой учет </w:t>
            </w:r>
            <w:r w:rsidRPr="005D4E7B">
              <w:rPr>
                <w:rFonts w:ascii="Times New Roman" w:hAnsi="Times New Roman" w:cs="Times New Roman"/>
                <w:sz w:val="24"/>
                <w:szCs w:val="24"/>
              </w:rPr>
              <w:t>или направляется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13237B" w:rsidRPr="004B1A23" w:rsidRDefault="0013237B" w:rsidP="00951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497A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497A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3237B" w:rsidRPr="0033310C" w:rsidTr="00497A2D">
        <w:tc>
          <w:tcPr>
            <w:tcW w:w="851" w:type="dxa"/>
          </w:tcPr>
          <w:p w:rsidR="0013237B" w:rsidRPr="0088421A" w:rsidRDefault="0013237B" w:rsidP="005D4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13237B" w:rsidRPr="0033310C" w:rsidRDefault="0013237B" w:rsidP="00497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3237B" w:rsidRPr="004B1A23" w:rsidRDefault="0013237B" w:rsidP="0049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94C" w:rsidRDefault="0080394C" w:rsidP="0080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4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33310C" w:rsidRDefault="002432E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2432E4" w:rsidRPr="0033310C" w:rsidRDefault="002432E4" w:rsidP="00FA1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B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найма в специализированном жилищном фонде </w:t>
            </w:r>
          </w:p>
        </w:tc>
      </w:tr>
      <w:tr w:rsidR="002432E4" w:rsidRPr="0033310C" w:rsidTr="00D541AE">
        <w:trPr>
          <w:trHeight w:val="135"/>
        </w:trPr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812" w:type="dxa"/>
          </w:tcPr>
          <w:p w:rsidR="002432E4" w:rsidRPr="0016549E" w:rsidRDefault="002432E4" w:rsidP="0016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Артемовского городского округа  </w:t>
            </w:r>
            <w:hyperlink r:id="rId16" w:history="1">
              <w:r w:rsidRPr="00165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http://www.artemovsky66.ru</w:t>
              </w:r>
            </w:hyperlink>
          </w:p>
          <w:p w:rsidR="002432E4" w:rsidRPr="0016549E" w:rsidRDefault="002432E4" w:rsidP="0016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E4" w:rsidRPr="0080394C" w:rsidRDefault="002432E4" w:rsidP="0080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9E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(функций)»: http://gosuslugi.ru, </w:t>
            </w:r>
            <w:hyperlink r:id="rId17" w:history="1">
              <w:r w:rsidRPr="0016549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http://66.gosuslugi.ru</w:t>
              </w:r>
            </w:hyperlink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812" w:type="dxa"/>
          </w:tcPr>
          <w:p w:rsidR="002432E4" w:rsidRPr="0059283E" w:rsidRDefault="002432E4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812" w:type="dxa"/>
          </w:tcPr>
          <w:p w:rsidR="002432E4" w:rsidRPr="006A1894" w:rsidRDefault="002432E4" w:rsidP="001654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4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Артемовского городского округа в информационно - телекоммуникационной сети «Интернет»: http://www.artemovsky66.ru, в разделе «Электронная приемная».</w:t>
            </w:r>
          </w:p>
          <w:p w:rsidR="002432E4" w:rsidRPr="006A1894" w:rsidRDefault="002432E4" w:rsidP="001654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E4" w:rsidRPr="006A1894" w:rsidRDefault="002432E4" w:rsidP="006A1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4">
              <w:rPr>
                <w:rFonts w:ascii="Times New Roman" w:hAnsi="Times New Roman" w:cs="Times New Roman"/>
                <w:sz w:val="24"/>
                <w:szCs w:val="24"/>
              </w:rPr>
              <w:t>с использованием федеральной государственной информационной системы «Единый портал государственных и муниципальных услуг (функций)»: http://gosus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lugi.ru, http://66.gosuslugi.ru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shd w:val="clear" w:color="auto" w:fill="auto"/>
          </w:tcPr>
          <w:p w:rsidR="002432E4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2432E4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услуги</w:t>
            </w:r>
          </w:p>
        </w:tc>
        <w:tc>
          <w:tcPr>
            <w:tcW w:w="5812" w:type="dxa"/>
          </w:tcPr>
          <w:p w:rsidR="002432E4" w:rsidRPr="0016549E" w:rsidRDefault="002432E4" w:rsidP="0040032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16549E">
              <w:rPr>
                <w:rFonts w:ascii="Times New Roman" w:hAnsi="Times New Roman" w:cs="Times New Roman"/>
                <w:sz w:val="24"/>
                <w:szCs w:val="24"/>
              </w:rPr>
              <w:t>официальный сайт Артемовского городского округа в информационно - телекоммуникационной сети «Интернет»: http://www.artemovsky66.ru, в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49E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приемная».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2432E4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2432E4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2432E4" w:rsidRPr="00D541AE" w:rsidRDefault="002432E4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812" w:type="dxa"/>
          </w:tcPr>
          <w:p w:rsidR="002432E4" w:rsidRPr="00580AD9" w:rsidRDefault="002432E4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2432E4" w:rsidRPr="0033310C" w:rsidTr="00D541AE">
        <w:tc>
          <w:tcPr>
            <w:tcW w:w="851" w:type="dxa"/>
          </w:tcPr>
          <w:p w:rsidR="002432E4" w:rsidRPr="00F02D29" w:rsidRDefault="002432E4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2432E4" w:rsidRPr="0033310C" w:rsidRDefault="002432E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2432E4" w:rsidRPr="0016549E" w:rsidRDefault="002432E4" w:rsidP="006A1894">
            <w:pPr>
              <w:pStyle w:val="Textbodyindent"/>
              <w:spacing w:after="0"/>
              <w:ind w:left="0" w:firstLine="5"/>
            </w:pPr>
            <w:r w:rsidRPr="0016549E">
              <w:rPr>
                <w:color w:val="auto"/>
              </w:rPr>
              <w:t>по почте</w:t>
            </w:r>
            <w:r w:rsidRPr="0016549E">
              <w:rPr>
                <w:rFonts w:eastAsia="ヒラギノ角ゴ Pro W3"/>
                <w:color w:val="auto"/>
                <w:lang w:eastAsia="ru-RU"/>
              </w:rPr>
              <w:t>, через МФЦ</w:t>
            </w:r>
            <w:r w:rsidRPr="0016549E">
              <w:rPr>
                <w:color w:val="auto"/>
              </w:rPr>
              <w:t>, с использованием информационно-телекоммуникационной сети «Интернет» - через официальный сайт Артемовского городского округа, через Единый портал государственных и муниципальных услуг (функций), при личном приеме заявителя.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BB4ED8" w:rsidRDefault="00BB4ED8" w:rsidP="00662136">
      <w:pPr>
        <w:rPr>
          <w:rFonts w:ascii="Times New Roman" w:hAnsi="Times New Roman" w:cs="Times New Roman"/>
          <w:sz w:val="24"/>
          <w:szCs w:val="24"/>
        </w:rPr>
      </w:pPr>
    </w:p>
    <w:p w:rsidR="006A1894" w:rsidRDefault="006A1894" w:rsidP="00662136">
      <w:pPr>
        <w:rPr>
          <w:rFonts w:ascii="Times New Roman" w:hAnsi="Times New Roman" w:cs="Times New Roman"/>
          <w:sz w:val="24"/>
          <w:szCs w:val="24"/>
        </w:rPr>
      </w:pPr>
    </w:p>
    <w:p w:rsidR="006A1894" w:rsidRDefault="006A1894" w:rsidP="00662136">
      <w:pPr>
        <w:rPr>
          <w:rFonts w:ascii="Times New Roman" w:hAnsi="Times New Roman" w:cs="Times New Roman"/>
          <w:sz w:val="24"/>
          <w:szCs w:val="24"/>
        </w:rPr>
      </w:pPr>
    </w:p>
    <w:p w:rsidR="006A1894" w:rsidRDefault="006A1894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662136">
      <w:pPr>
        <w:rPr>
          <w:rFonts w:ascii="Times New Roman" w:hAnsi="Times New Roman" w:cs="Times New Roman"/>
          <w:sz w:val="24"/>
          <w:szCs w:val="24"/>
        </w:rPr>
      </w:pPr>
    </w:p>
    <w:p w:rsidR="002432E4" w:rsidRPr="0018423D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432E4" w:rsidRPr="00EE17E6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схеме </w:t>
      </w:r>
    </w:p>
    <w:p w:rsidR="002432E4" w:rsidRPr="0089218C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0C" w:rsidRDefault="002432E4" w:rsidP="00F05B0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B0C">
        <w:rPr>
          <w:rFonts w:ascii="Times New Roman" w:hAnsi="Times New Roman" w:cs="Times New Roman"/>
          <w:sz w:val="24"/>
          <w:szCs w:val="24"/>
        </w:rPr>
        <w:t xml:space="preserve">   В Администрацию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0874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ЗАЯВЛЕНИЕ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(указать основание для предоставления жилого помещения: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малоимущий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нуждающийся в улучшении жилищных условий)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прошу  принять  меня  на  учет  малоимущих  граждан,  нуждающихся  в 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помещениях,  предоставляемых   по   договорам   социального   найма  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фонда.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1. О себе сообщаю, что я являюсь гражданином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4E6">
        <w:rPr>
          <w:rFonts w:ascii="Times New Roman" w:hAnsi="Times New Roman" w:cs="Times New Roman"/>
          <w:sz w:val="24"/>
          <w:szCs w:val="24"/>
        </w:rPr>
        <w:t>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Данные паспорта: серия ________ номер _________ выдан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4E6">
        <w:rPr>
          <w:rFonts w:ascii="Times New Roman" w:hAnsi="Times New Roman" w:cs="Times New Roman"/>
          <w:sz w:val="24"/>
          <w:szCs w:val="24"/>
        </w:rPr>
        <w:t>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Кем, когда 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Моя семья состоит из _______ человек, из них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74E6">
        <w:rPr>
          <w:rFonts w:ascii="Times New Roman" w:hAnsi="Times New Roman" w:cs="Times New Roman"/>
          <w:sz w:val="24"/>
          <w:szCs w:val="24"/>
        </w:rPr>
        <w:t>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874E6">
        <w:rPr>
          <w:rFonts w:ascii="Times New Roman" w:hAnsi="Times New Roman" w:cs="Times New Roman"/>
          <w:sz w:val="24"/>
          <w:szCs w:val="24"/>
        </w:rPr>
        <w:t>Указать Ф.И.О., степень родства, год рождения, гражданство,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874E6">
        <w:rPr>
          <w:rFonts w:ascii="Times New Roman" w:hAnsi="Times New Roman" w:cs="Times New Roman"/>
          <w:sz w:val="24"/>
          <w:szCs w:val="24"/>
        </w:rPr>
        <w:t>анные паспорта</w:t>
      </w:r>
      <w:proofErr w:type="gramEnd"/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 xml:space="preserve"> каждого совместно проживающего члена семьи)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2. Я и члены моей семьи: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- являемся  (не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подчеркнуть), расположенных по адресу: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874E6">
        <w:rPr>
          <w:rFonts w:ascii="Times New Roman" w:hAnsi="Times New Roman" w:cs="Times New Roman"/>
          <w:sz w:val="24"/>
          <w:szCs w:val="24"/>
        </w:rPr>
        <w:t>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(указать местонахождение жилого помещения, нанимателя)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- являемся   (не   являемся)   собственником   жилых   помещений, членом (членами) семьи собственников жилых помещени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>нужное подчеркнуть), расположенных по адресу: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874E6">
        <w:rPr>
          <w:rFonts w:ascii="Times New Roman" w:hAnsi="Times New Roman" w:cs="Times New Roman"/>
          <w:sz w:val="24"/>
          <w:szCs w:val="24"/>
        </w:rPr>
        <w:t>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3. Я и члены моей семьи намеренно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 xml:space="preserve"> (совершали, не совершали)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в течение пяти лет, предшествующих дню подачи заявления о принятии на 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действий, приведших к ухудшению жилищных условий,  а  именно  к  уменьшению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размера занимаемого жилого помещения либо  отчуждению  жилых  помещений,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именно: 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(указать Ф.И.О. членов семьи, совершавших указанные</w:t>
      </w:r>
      <w:proofErr w:type="gramEnd"/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действия, какие действия совершались, дата)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4. Дополнительные сведения (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указываются следующие сведения в случае необходимости: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5) перечень документов, прилагаемых к заявлению: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>___________________ 20__ года</w:t>
      </w:r>
      <w:r>
        <w:rPr>
          <w:rFonts w:ascii="Times New Roman" w:hAnsi="Times New Roman" w:cs="Times New Roman"/>
          <w:sz w:val="24"/>
          <w:szCs w:val="24"/>
        </w:rPr>
        <w:t xml:space="preserve">         _________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1. В собственности (моей, членов моей семьи)  находятся  следующие  объекты недвижимости, подлежащие налогообложению налогом  на  имущества  физических лиц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74E6">
        <w:rPr>
          <w:rFonts w:ascii="Times New Roman" w:hAnsi="Times New Roman" w:cs="Times New Roman"/>
          <w:sz w:val="24"/>
          <w:szCs w:val="24"/>
        </w:rPr>
        <w:t xml:space="preserve"> (жилой дом, квартира, дача, иные строения,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 xml:space="preserve">помещения, сооружения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Стоимость имущества, исчисленная для налоговой базы на имущество физических лиц,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В собственности (моей, членов моей семьи) находятся следующие  земельные участки, относящиеся к объекту налогообложения земельным налогом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Стоимость имущества, исчисленная для налоговой базы по  земельному  налогу, составляет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3. В  собственности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Рыночная стоимость транспортного  средства  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 xml:space="preserve">  января  текущего 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составляет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5B0C" w:rsidRDefault="00F05B0C" w:rsidP="00F0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 xml:space="preserve"> __________________ 20__ года          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(личная подпись заявителя и</w:t>
      </w:r>
      <w:proofErr w:type="gramEnd"/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>совершеннолетних членов семьи)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5B0C" w:rsidRPr="000874E6" w:rsidRDefault="00F05B0C" w:rsidP="00F0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874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5B0C" w:rsidRDefault="00F05B0C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E4" w:rsidRPr="0018423D" w:rsidRDefault="002432E4" w:rsidP="002432E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432E4" w:rsidRDefault="002432E4" w:rsidP="002432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схеме </w:t>
      </w:r>
    </w:p>
    <w:p w:rsidR="002432E4" w:rsidRPr="0089218C" w:rsidRDefault="002432E4" w:rsidP="0024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0C" w:rsidRDefault="002432E4" w:rsidP="00F05B0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B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B0C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F05B0C" w:rsidRPr="000874E6" w:rsidRDefault="00F05B0C" w:rsidP="00F05B0C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А</w:t>
      </w:r>
      <w:bookmarkStart w:id="3" w:name="_GoBack"/>
      <w:bookmarkEnd w:id="3"/>
      <w:r w:rsidRPr="000874E6">
        <w:rPr>
          <w:rFonts w:ascii="Times New Roman" w:hAnsi="Times New Roman" w:cs="Times New Roman"/>
          <w:sz w:val="24"/>
          <w:szCs w:val="24"/>
        </w:rPr>
        <w:t>ртемовского городского округа</w:t>
      </w:r>
    </w:p>
    <w:p w:rsidR="00F05B0C" w:rsidRDefault="00F05B0C" w:rsidP="00F05B0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05B0C" w:rsidRPr="000874E6" w:rsidRDefault="00F05B0C" w:rsidP="00F05B0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05B0C" w:rsidRPr="000874E6" w:rsidRDefault="00F05B0C" w:rsidP="00F0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4E6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5B0C" w:rsidRPr="000874E6" w:rsidRDefault="00F05B0C" w:rsidP="00F0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4E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05B0C" w:rsidRDefault="00F05B0C" w:rsidP="00F05B0C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</w:t>
      </w:r>
      <w:r w:rsidRPr="000874E6">
        <w:rPr>
          <w:rFonts w:ascii="Times New Roman" w:hAnsi="Times New Roman" w:cs="Times New Roman"/>
          <w:sz w:val="24"/>
          <w:szCs w:val="24"/>
        </w:rPr>
        <w:t xml:space="preserve">  или   иной   документ,  удостоверяющий </w:t>
      </w:r>
    </w:p>
    <w:p w:rsidR="00F05B0C" w:rsidRDefault="00F05B0C" w:rsidP="00F05B0C">
      <w:pPr>
        <w:pStyle w:val="ConsPlusNonformat"/>
        <w:tabs>
          <w:tab w:val="left" w:pos="4111"/>
        </w:tabs>
        <w:ind w:left="4248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личность в 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E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05B0C" w:rsidRPr="000874E6" w:rsidRDefault="00F05B0C" w:rsidP="00F05B0C">
      <w:pPr>
        <w:pStyle w:val="ConsPlusNonformat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0874E6">
        <w:rPr>
          <w:rFonts w:ascii="Times New Roman" w:hAnsi="Times New Roman" w:cs="Times New Roman"/>
          <w:sz w:val="24"/>
          <w:szCs w:val="24"/>
        </w:rPr>
        <w:t>ерия ____________№________________________</w:t>
      </w:r>
    </w:p>
    <w:p w:rsidR="00F05B0C" w:rsidRPr="000874E6" w:rsidRDefault="00F05B0C" w:rsidP="00F05B0C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выдан </w:t>
      </w:r>
      <w:r w:rsidRPr="000874E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B0C" w:rsidRPr="000874E6" w:rsidRDefault="00F05B0C" w:rsidP="00F05B0C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Pr="000874E6">
        <w:rPr>
          <w:rFonts w:ascii="Times New Roman" w:hAnsi="Times New Roman" w:cs="Times New Roman"/>
          <w:sz w:val="24"/>
          <w:szCs w:val="24"/>
        </w:rPr>
        <w:t>_________________ ________ года</w:t>
      </w:r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0C" w:rsidRPr="000874E6" w:rsidRDefault="00F05B0C" w:rsidP="00F05B0C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4E6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заявлений, </w:t>
      </w: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0874E6">
        <w:rPr>
          <w:rFonts w:ascii="Times New Roman" w:hAnsi="Times New Roman" w:cs="Times New Roman"/>
          <w:sz w:val="24"/>
          <w:szCs w:val="24"/>
        </w:rPr>
        <w:t>а также постановка  граждан на учет в качестве нуждающихся  в жилых помещениях, предоставляемых  по договору социального найма».</w:t>
      </w:r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0874E6">
        <w:rPr>
          <w:rFonts w:ascii="Times New Roman" w:hAnsi="Times New Roman" w:cs="Times New Roman"/>
          <w:sz w:val="24"/>
          <w:szCs w:val="24"/>
        </w:rPr>
        <w:t>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874E6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F05B0C" w:rsidRPr="000874E6" w:rsidRDefault="00F05B0C" w:rsidP="00F05B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8" w:history="1">
        <w:r w:rsidRPr="000874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74E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874E6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4E6">
        <w:rPr>
          <w:rFonts w:ascii="Times New Roman" w:hAnsi="Times New Roman" w:cs="Times New Roman"/>
          <w:sz w:val="24"/>
          <w:szCs w:val="24"/>
        </w:rPr>
        <w:t xml:space="preserve"> 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>.</w:t>
      </w:r>
    </w:p>
    <w:p w:rsidR="00F05B0C" w:rsidRPr="000874E6" w:rsidRDefault="00F05B0C" w:rsidP="00F0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_________________ (____________________________)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74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74E6">
        <w:rPr>
          <w:rFonts w:ascii="Times New Roman" w:hAnsi="Times New Roman" w:cs="Times New Roman"/>
          <w:sz w:val="24"/>
          <w:szCs w:val="24"/>
        </w:rPr>
        <w:t>______________ 20____ года</w:t>
      </w:r>
    </w:p>
    <w:p w:rsidR="00F05B0C" w:rsidRDefault="00F05B0C" w:rsidP="00F05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4E6"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sectPr w:rsidR="00F05B0C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58" w:rsidRDefault="00781858" w:rsidP="00760812">
      <w:pPr>
        <w:spacing w:after="0" w:line="240" w:lineRule="auto"/>
      </w:pPr>
      <w:r>
        <w:separator/>
      </w:r>
    </w:p>
  </w:endnote>
  <w:endnote w:type="continuationSeparator" w:id="0">
    <w:p w:rsidR="00781858" w:rsidRDefault="00781858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58" w:rsidRDefault="00781858" w:rsidP="00760812">
      <w:pPr>
        <w:spacing w:after="0" w:line="240" w:lineRule="auto"/>
      </w:pPr>
      <w:r>
        <w:separator/>
      </w:r>
    </w:p>
  </w:footnote>
  <w:footnote w:type="continuationSeparator" w:id="0">
    <w:p w:rsidR="00781858" w:rsidRDefault="00781858" w:rsidP="00760812">
      <w:pPr>
        <w:spacing w:after="0" w:line="240" w:lineRule="auto"/>
      </w:pPr>
      <w:r>
        <w:continuationSeparator/>
      </w:r>
    </w:p>
  </w:footnote>
  <w:footnote w:id="1">
    <w:p w:rsidR="009276D5" w:rsidRPr="00B54416" w:rsidRDefault="009276D5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9276D5" w:rsidRPr="00B54416" w:rsidRDefault="009276D5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9276D5" w:rsidRPr="00B54416" w:rsidRDefault="009276D5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4">
    <w:p w:rsidR="009276D5" w:rsidRDefault="009276D5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sz w:val="24"/>
        </w:rPr>
        <w:t xml:space="preserve"> </w:t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5">
    <w:p w:rsidR="0095393D" w:rsidRPr="00A60EB4" w:rsidRDefault="0095393D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6">
    <w:p w:rsidR="0095393D" w:rsidRPr="00A60EB4" w:rsidRDefault="0095393D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FF01D6" w:rsidRPr="00A60EB4" w:rsidRDefault="00FF01D6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8">
    <w:p w:rsidR="0095393D" w:rsidRPr="00041919" w:rsidRDefault="0095393D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B6401C" w:rsidRPr="00B54416" w:rsidRDefault="00B6401C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B6401C" w:rsidRPr="00B54416" w:rsidRDefault="00B6401C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1">
    <w:p w:rsidR="00B6401C" w:rsidRPr="00B54416" w:rsidRDefault="00B6401C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2">
    <w:p w:rsidR="00B6401C" w:rsidRPr="00B54416" w:rsidRDefault="00B6401C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9276D5" w:rsidRPr="0088421A" w:rsidRDefault="009276D5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4">
    <w:p w:rsidR="009276D5" w:rsidRPr="00580AD9" w:rsidRDefault="009276D5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14FB2"/>
    <w:rsid w:val="0004095B"/>
    <w:rsid w:val="00041919"/>
    <w:rsid w:val="00073721"/>
    <w:rsid w:val="0008273A"/>
    <w:rsid w:val="00085BBF"/>
    <w:rsid w:val="000918F7"/>
    <w:rsid w:val="000A1865"/>
    <w:rsid w:val="000A4129"/>
    <w:rsid w:val="000B2705"/>
    <w:rsid w:val="000B59E2"/>
    <w:rsid w:val="000D7FBB"/>
    <w:rsid w:val="000E38C4"/>
    <w:rsid w:val="000F1A6A"/>
    <w:rsid w:val="0010460D"/>
    <w:rsid w:val="00124082"/>
    <w:rsid w:val="001305F5"/>
    <w:rsid w:val="0013237B"/>
    <w:rsid w:val="001473C3"/>
    <w:rsid w:val="00152F43"/>
    <w:rsid w:val="00157FCA"/>
    <w:rsid w:val="0016549E"/>
    <w:rsid w:val="001A1269"/>
    <w:rsid w:val="001A2634"/>
    <w:rsid w:val="001B196C"/>
    <w:rsid w:val="001C3D55"/>
    <w:rsid w:val="001E2CAE"/>
    <w:rsid w:val="001F158F"/>
    <w:rsid w:val="0020065C"/>
    <w:rsid w:val="00241F35"/>
    <w:rsid w:val="002432E4"/>
    <w:rsid w:val="002600D2"/>
    <w:rsid w:val="00273638"/>
    <w:rsid w:val="00277E10"/>
    <w:rsid w:val="002A7612"/>
    <w:rsid w:val="002B389C"/>
    <w:rsid w:val="002C0B1B"/>
    <w:rsid w:val="002E5E95"/>
    <w:rsid w:val="002E6205"/>
    <w:rsid w:val="003032BF"/>
    <w:rsid w:val="003059A0"/>
    <w:rsid w:val="00324048"/>
    <w:rsid w:val="003240F6"/>
    <w:rsid w:val="0033310C"/>
    <w:rsid w:val="0035508D"/>
    <w:rsid w:val="00371024"/>
    <w:rsid w:val="003763A7"/>
    <w:rsid w:val="00377588"/>
    <w:rsid w:val="00396982"/>
    <w:rsid w:val="003A40EC"/>
    <w:rsid w:val="003C0200"/>
    <w:rsid w:val="003C25CA"/>
    <w:rsid w:val="003D0A12"/>
    <w:rsid w:val="003E0883"/>
    <w:rsid w:val="00400320"/>
    <w:rsid w:val="00401B54"/>
    <w:rsid w:val="004126CF"/>
    <w:rsid w:val="00425908"/>
    <w:rsid w:val="004505E7"/>
    <w:rsid w:val="004540CF"/>
    <w:rsid w:val="00455693"/>
    <w:rsid w:val="00460983"/>
    <w:rsid w:val="00497A2D"/>
    <w:rsid w:val="004B1219"/>
    <w:rsid w:val="004B1603"/>
    <w:rsid w:val="004B1A23"/>
    <w:rsid w:val="004B2683"/>
    <w:rsid w:val="004C3C40"/>
    <w:rsid w:val="004C4B3E"/>
    <w:rsid w:val="004D0136"/>
    <w:rsid w:val="004D4407"/>
    <w:rsid w:val="004E5A19"/>
    <w:rsid w:val="004E7E38"/>
    <w:rsid w:val="004F184F"/>
    <w:rsid w:val="00514723"/>
    <w:rsid w:val="00580AD9"/>
    <w:rsid w:val="0059283E"/>
    <w:rsid w:val="005946A2"/>
    <w:rsid w:val="005D4E7B"/>
    <w:rsid w:val="005E207B"/>
    <w:rsid w:val="006007EA"/>
    <w:rsid w:val="00602E28"/>
    <w:rsid w:val="0060440E"/>
    <w:rsid w:val="00604437"/>
    <w:rsid w:val="00634D1D"/>
    <w:rsid w:val="006619AE"/>
    <w:rsid w:val="00662136"/>
    <w:rsid w:val="00671BC4"/>
    <w:rsid w:val="00674237"/>
    <w:rsid w:val="00683833"/>
    <w:rsid w:val="006974C0"/>
    <w:rsid w:val="006978DC"/>
    <w:rsid w:val="006A1894"/>
    <w:rsid w:val="006A4F19"/>
    <w:rsid w:val="006B211F"/>
    <w:rsid w:val="006B373A"/>
    <w:rsid w:val="006B3AC2"/>
    <w:rsid w:val="006D406E"/>
    <w:rsid w:val="006E360D"/>
    <w:rsid w:val="0070424B"/>
    <w:rsid w:val="00710647"/>
    <w:rsid w:val="00710EC0"/>
    <w:rsid w:val="00737152"/>
    <w:rsid w:val="007424B8"/>
    <w:rsid w:val="00757B0B"/>
    <w:rsid w:val="00760812"/>
    <w:rsid w:val="0076677E"/>
    <w:rsid w:val="00781858"/>
    <w:rsid w:val="007A34E6"/>
    <w:rsid w:val="007D584B"/>
    <w:rsid w:val="007E03B2"/>
    <w:rsid w:val="007E3BCD"/>
    <w:rsid w:val="0080394C"/>
    <w:rsid w:val="00803BF3"/>
    <w:rsid w:val="00807D5F"/>
    <w:rsid w:val="00812BE1"/>
    <w:rsid w:val="00817BF7"/>
    <w:rsid w:val="0082722B"/>
    <w:rsid w:val="00833685"/>
    <w:rsid w:val="008378CE"/>
    <w:rsid w:val="008515BE"/>
    <w:rsid w:val="00851CAA"/>
    <w:rsid w:val="0085787A"/>
    <w:rsid w:val="0087026C"/>
    <w:rsid w:val="00873171"/>
    <w:rsid w:val="0088421A"/>
    <w:rsid w:val="00890115"/>
    <w:rsid w:val="00892643"/>
    <w:rsid w:val="00895358"/>
    <w:rsid w:val="008A7368"/>
    <w:rsid w:val="008B2F28"/>
    <w:rsid w:val="008D4245"/>
    <w:rsid w:val="008E467A"/>
    <w:rsid w:val="008F6615"/>
    <w:rsid w:val="008F6678"/>
    <w:rsid w:val="009036E6"/>
    <w:rsid w:val="00905947"/>
    <w:rsid w:val="00907B54"/>
    <w:rsid w:val="00914A52"/>
    <w:rsid w:val="00917256"/>
    <w:rsid w:val="00923BB6"/>
    <w:rsid w:val="009276D5"/>
    <w:rsid w:val="009504C6"/>
    <w:rsid w:val="009508BE"/>
    <w:rsid w:val="00951BD3"/>
    <w:rsid w:val="0095393D"/>
    <w:rsid w:val="009733C8"/>
    <w:rsid w:val="009A1D65"/>
    <w:rsid w:val="009D4023"/>
    <w:rsid w:val="009F302F"/>
    <w:rsid w:val="00A03333"/>
    <w:rsid w:val="00A070BC"/>
    <w:rsid w:val="00A14AF0"/>
    <w:rsid w:val="00A372E8"/>
    <w:rsid w:val="00A60EB4"/>
    <w:rsid w:val="00A62231"/>
    <w:rsid w:val="00A64FA2"/>
    <w:rsid w:val="00A70680"/>
    <w:rsid w:val="00A938EF"/>
    <w:rsid w:val="00A93975"/>
    <w:rsid w:val="00AA12F6"/>
    <w:rsid w:val="00AC4ED1"/>
    <w:rsid w:val="00B218B3"/>
    <w:rsid w:val="00B44077"/>
    <w:rsid w:val="00B538C8"/>
    <w:rsid w:val="00B54416"/>
    <w:rsid w:val="00B6401C"/>
    <w:rsid w:val="00B77FC2"/>
    <w:rsid w:val="00B94F67"/>
    <w:rsid w:val="00BB41EC"/>
    <w:rsid w:val="00BB4ED8"/>
    <w:rsid w:val="00BB76D3"/>
    <w:rsid w:val="00BC2F94"/>
    <w:rsid w:val="00BD5FD8"/>
    <w:rsid w:val="00BE1E18"/>
    <w:rsid w:val="00BF072E"/>
    <w:rsid w:val="00C01312"/>
    <w:rsid w:val="00C04A5D"/>
    <w:rsid w:val="00C06D4D"/>
    <w:rsid w:val="00C25268"/>
    <w:rsid w:val="00C804F5"/>
    <w:rsid w:val="00C8455E"/>
    <w:rsid w:val="00C9057F"/>
    <w:rsid w:val="00C93BC2"/>
    <w:rsid w:val="00CC3728"/>
    <w:rsid w:val="00CD1FCC"/>
    <w:rsid w:val="00CE05A6"/>
    <w:rsid w:val="00CE2DB7"/>
    <w:rsid w:val="00CE7233"/>
    <w:rsid w:val="00CF02C3"/>
    <w:rsid w:val="00CF2AA8"/>
    <w:rsid w:val="00CF34B3"/>
    <w:rsid w:val="00D06D1E"/>
    <w:rsid w:val="00D202E3"/>
    <w:rsid w:val="00D36BF8"/>
    <w:rsid w:val="00D4374F"/>
    <w:rsid w:val="00D50C79"/>
    <w:rsid w:val="00D541AE"/>
    <w:rsid w:val="00D77610"/>
    <w:rsid w:val="00D92A29"/>
    <w:rsid w:val="00D94214"/>
    <w:rsid w:val="00DB6554"/>
    <w:rsid w:val="00DC30E5"/>
    <w:rsid w:val="00DE28F9"/>
    <w:rsid w:val="00E11749"/>
    <w:rsid w:val="00E1494B"/>
    <w:rsid w:val="00E26B8E"/>
    <w:rsid w:val="00E41EB1"/>
    <w:rsid w:val="00E527A5"/>
    <w:rsid w:val="00E64863"/>
    <w:rsid w:val="00E933BE"/>
    <w:rsid w:val="00E96AA7"/>
    <w:rsid w:val="00EA0E3B"/>
    <w:rsid w:val="00EA311C"/>
    <w:rsid w:val="00ED2F76"/>
    <w:rsid w:val="00ED59EF"/>
    <w:rsid w:val="00EE1674"/>
    <w:rsid w:val="00EF1092"/>
    <w:rsid w:val="00F02D29"/>
    <w:rsid w:val="00F05B0C"/>
    <w:rsid w:val="00F537D9"/>
    <w:rsid w:val="00FA152D"/>
    <w:rsid w:val="00FC125B"/>
    <w:rsid w:val="00FC27F4"/>
    <w:rsid w:val="00FF01D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paragraph" w:customStyle="1" w:styleId="ng-binding">
    <w:name w:val="ng-binding"/>
    <w:basedOn w:val="a"/>
    <w:rsid w:val="00E1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3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16549E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16549E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BB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09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9" TargetMode="External"/><Relationship Id="rId17" Type="http://schemas.openxmlformats.org/officeDocument/2006/relationships/hyperlink" Target="http://66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emovsky6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209" TargetMode="External"/><Relationship Id="rId10" Type="http://schemas.openxmlformats.org/officeDocument/2006/relationships/hyperlink" Target="consultantplus://offline/ref=2911DC1BD35D573391DE05913CCF58BE958A844AF89DF3429049D7A44C9049385803A93C08B1zD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FF1AE-0F4B-44D4-AAF8-5A6F4BC6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Анна В. Дель</cp:lastModifiedBy>
  <cp:revision>24</cp:revision>
  <dcterms:created xsi:type="dcterms:W3CDTF">2018-11-13T03:04:00Z</dcterms:created>
  <dcterms:modified xsi:type="dcterms:W3CDTF">2018-11-14T12:16:00Z</dcterms:modified>
</cp:coreProperties>
</file>